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02D0F" w:rsidRPr="002959DB" w:rsidRDefault="00602D0F">
      <w:pPr>
        <w:spacing w:line="258" w:lineRule="auto"/>
        <w:rPr>
          <w:rFonts w:ascii="Times New Roman" w:hAnsi="Times New Roman" w:cs="Times New Roman"/>
          <w:color w:val="4F81BD"/>
          <w:sz w:val="24"/>
          <w:szCs w:val="24"/>
        </w:rPr>
      </w:pPr>
    </w:p>
    <w:p w14:paraId="00000002" w14:textId="77777777" w:rsidR="00602D0F" w:rsidRPr="002959DB" w:rsidRDefault="00C633F6">
      <w:pPr>
        <w:spacing w:line="258" w:lineRule="auto"/>
        <w:rPr>
          <w:rFonts w:ascii="Times New Roman" w:hAnsi="Times New Roman" w:cs="Times New Roman"/>
          <w:sz w:val="24"/>
          <w:szCs w:val="24"/>
        </w:rPr>
      </w:pPr>
      <w:r w:rsidRPr="002959DB">
        <w:rPr>
          <w:rFonts w:ascii="Times New Roman" w:hAnsi="Times New Roman" w:cs="Times New Roman"/>
          <w:noProof/>
          <w:sz w:val="24"/>
          <w:szCs w:val="24"/>
          <w:lang w:val="en-US"/>
        </w:rPr>
        <w:drawing>
          <wp:anchor distT="0" distB="0" distL="114300" distR="114300" simplePos="0" relativeHeight="251658240" behindDoc="0" locked="0" layoutInCell="1" hidden="0" allowOverlap="1" wp14:anchorId="4C00E039" wp14:editId="58A6B615">
            <wp:simplePos x="0" y="0"/>
            <wp:positionH relativeFrom="column">
              <wp:posOffset>4305300</wp:posOffset>
            </wp:positionH>
            <wp:positionV relativeFrom="paragraph">
              <wp:posOffset>411478</wp:posOffset>
            </wp:positionV>
            <wp:extent cx="952500" cy="847725"/>
            <wp:effectExtent l="0" t="0" r="0" b="0"/>
            <wp:wrapNone/>
            <wp:docPr id="5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952500" cy="847725"/>
                    </a:xfrm>
                    <a:prstGeom prst="rect">
                      <a:avLst/>
                    </a:prstGeom>
                    <a:ln/>
                  </pic:spPr>
                </pic:pic>
              </a:graphicData>
            </a:graphic>
          </wp:anchor>
        </w:drawing>
      </w:r>
    </w:p>
    <w:p w14:paraId="043EF8D8" w14:textId="77777777" w:rsidR="00C32D96" w:rsidRPr="002959DB" w:rsidRDefault="00C633F6" w:rsidP="00C32D96">
      <w:pPr>
        <w:pBdr>
          <w:top w:val="nil"/>
          <w:left w:val="nil"/>
          <w:bottom w:val="nil"/>
          <w:right w:val="nil"/>
          <w:between w:val="nil"/>
        </w:pBdr>
        <w:spacing w:before="1540" w:after="240" w:line="240" w:lineRule="auto"/>
        <w:jc w:val="center"/>
        <w:rPr>
          <w:rFonts w:ascii="Times New Roman" w:eastAsia="Arial" w:hAnsi="Times New Roman" w:cs="Times New Roman"/>
          <w:b/>
          <w:color w:val="C00000"/>
          <w:sz w:val="24"/>
          <w:szCs w:val="24"/>
        </w:rPr>
      </w:pPr>
      <w:r w:rsidRPr="002959DB">
        <w:rPr>
          <w:rFonts w:ascii="Times New Roman" w:hAnsi="Times New Roman" w:cs="Times New Roman"/>
          <w:noProof/>
          <w:sz w:val="24"/>
          <w:szCs w:val="24"/>
          <w:lang w:val="en-US"/>
        </w:rPr>
        <w:drawing>
          <wp:anchor distT="0" distB="0" distL="114300" distR="114300" simplePos="0" relativeHeight="251659264" behindDoc="0" locked="0" layoutInCell="1" hidden="0" allowOverlap="1" wp14:anchorId="0EA4397F" wp14:editId="4D3E65E6">
            <wp:simplePos x="0" y="0"/>
            <wp:positionH relativeFrom="column">
              <wp:posOffset>2</wp:posOffset>
            </wp:positionH>
            <wp:positionV relativeFrom="paragraph">
              <wp:posOffset>243203</wp:posOffset>
            </wp:positionV>
            <wp:extent cx="3508027" cy="511784"/>
            <wp:effectExtent l="0" t="0" r="0" b="0"/>
            <wp:wrapNone/>
            <wp:docPr id="52" name="image4.png" descr="A close-up of a sig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close-up of a sign&#10;&#10;AI-generated content may be incorrect."/>
                    <pic:cNvPicPr preferRelativeResize="0"/>
                  </pic:nvPicPr>
                  <pic:blipFill>
                    <a:blip r:embed="rId10"/>
                    <a:srcRect/>
                    <a:stretch>
                      <a:fillRect/>
                    </a:stretch>
                  </pic:blipFill>
                  <pic:spPr>
                    <a:xfrm>
                      <a:off x="0" y="0"/>
                      <a:ext cx="3508027" cy="511784"/>
                    </a:xfrm>
                    <a:prstGeom prst="rect">
                      <a:avLst/>
                    </a:prstGeom>
                    <a:ln/>
                  </pic:spPr>
                </pic:pic>
              </a:graphicData>
            </a:graphic>
          </wp:anchor>
        </w:drawing>
      </w:r>
    </w:p>
    <w:p w14:paraId="00000004" w14:textId="7E552341" w:rsidR="00602D0F" w:rsidRPr="002959DB" w:rsidRDefault="00C633F6" w:rsidP="00C32D96">
      <w:pPr>
        <w:pBdr>
          <w:top w:val="nil"/>
          <w:left w:val="nil"/>
          <w:bottom w:val="nil"/>
          <w:right w:val="nil"/>
          <w:between w:val="nil"/>
        </w:pBdr>
        <w:spacing w:before="1540" w:after="240" w:line="240" w:lineRule="auto"/>
        <w:jc w:val="center"/>
        <w:rPr>
          <w:rFonts w:ascii="Times New Roman" w:hAnsi="Times New Roman" w:cs="Times New Roman"/>
          <w:color w:val="4F81BD"/>
          <w:sz w:val="24"/>
          <w:szCs w:val="24"/>
        </w:rPr>
      </w:pPr>
      <w:r w:rsidRPr="002959DB">
        <w:rPr>
          <w:rFonts w:ascii="Times New Roman" w:eastAsia="Arial" w:hAnsi="Times New Roman" w:cs="Times New Roman"/>
          <w:b/>
          <w:color w:val="C00000"/>
          <w:sz w:val="24"/>
          <w:szCs w:val="24"/>
        </w:rPr>
        <w:t xml:space="preserve"> SIMPLIFIED CONTRACT MATRIX</w:t>
      </w:r>
      <w:r w:rsidR="007B2606" w:rsidRPr="002959DB">
        <w:rPr>
          <w:rFonts w:ascii="Times New Roman" w:eastAsia="Arial" w:hAnsi="Times New Roman" w:cs="Times New Roman"/>
          <w:b/>
          <w:color w:val="C00000"/>
          <w:sz w:val="24"/>
          <w:szCs w:val="24"/>
        </w:rPr>
        <w:t xml:space="preserve"> 2025</w:t>
      </w:r>
    </w:p>
    <w:p w14:paraId="00000005" w14:textId="77777777" w:rsidR="00602D0F" w:rsidRPr="002959DB" w:rsidRDefault="00602D0F">
      <w:pPr>
        <w:spacing w:line="258" w:lineRule="auto"/>
        <w:jc w:val="center"/>
        <w:rPr>
          <w:rFonts w:ascii="Times New Roman" w:eastAsia="Arial" w:hAnsi="Times New Roman" w:cs="Times New Roman"/>
          <w:b/>
          <w:color w:val="C00000"/>
          <w:sz w:val="24"/>
          <w:szCs w:val="24"/>
        </w:rPr>
      </w:pPr>
    </w:p>
    <w:p w14:paraId="09B4469A" w14:textId="77777777" w:rsidR="00C32D96" w:rsidRPr="002959DB" w:rsidRDefault="00C633F6" w:rsidP="00C32D96">
      <w:pPr>
        <w:spacing w:line="258" w:lineRule="auto"/>
        <w:jc w:val="center"/>
        <w:rPr>
          <w:rFonts w:ascii="Times New Roman" w:eastAsia="Arial" w:hAnsi="Times New Roman" w:cs="Times New Roman"/>
          <w:b/>
          <w:color w:val="002060"/>
          <w:sz w:val="24"/>
          <w:szCs w:val="24"/>
        </w:rPr>
      </w:pPr>
      <w:r w:rsidRPr="002959DB">
        <w:rPr>
          <w:rFonts w:ascii="Times New Roman" w:eastAsia="Arial" w:hAnsi="Times New Roman" w:cs="Times New Roman"/>
          <w:b/>
          <w:color w:val="002060"/>
          <w:sz w:val="24"/>
          <w:szCs w:val="24"/>
        </w:rPr>
        <w:t>LIBERIA EXTRACTIVE INDUSTRIES</w:t>
      </w:r>
    </w:p>
    <w:p w14:paraId="00000008" w14:textId="066271CC" w:rsidR="00602D0F" w:rsidRPr="002959DB" w:rsidRDefault="00C633F6" w:rsidP="00C32D96">
      <w:pPr>
        <w:spacing w:line="258" w:lineRule="auto"/>
        <w:jc w:val="center"/>
        <w:rPr>
          <w:rFonts w:ascii="Times New Roman" w:hAnsi="Times New Roman" w:cs="Times New Roman"/>
          <w:sz w:val="24"/>
          <w:szCs w:val="24"/>
        </w:rPr>
      </w:pPr>
      <w:r w:rsidRPr="002959DB">
        <w:rPr>
          <w:rFonts w:ascii="Times New Roman" w:eastAsia="Arial" w:hAnsi="Times New Roman" w:cs="Times New Roman"/>
          <w:b/>
          <w:color w:val="002060"/>
          <w:sz w:val="24"/>
          <w:szCs w:val="24"/>
        </w:rPr>
        <w:t xml:space="preserve"> </w:t>
      </w:r>
      <w:r w:rsidRPr="002959DB">
        <w:rPr>
          <w:rFonts w:ascii="Times New Roman" w:hAnsi="Times New Roman" w:cs="Times New Roman"/>
          <w:noProof/>
          <w:sz w:val="24"/>
          <w:szCs w:val="24"/>
          <w:lang w:val="en-US"/>
        </w:rPr>
        <w:drawing>
          <wp:anchor distT="0" distB="0" distL="114300" distR="114300" simplePos="0" relativeHeight="251660288" behindDoc="0" locked="0" layoutInCell="1" hidden="0" allowOverlap="1" wp14:anchorId="6DD7FB33" wp14:editId="11CCBAC8">
            <wp:simplePos x="0" y="0"/>
            <wp:positionH relativeFrom="column">
              <wp:posOffset>1600517</wp:posOffset>
            </wp:positionH>
            <wp:positionV relativeFrom="paragraph">
              <wp:posOffset>4445</wp:posOffset>
            </wp:positionV>
            <wp:extent cx="2530475" cy="2159635"/>
            <wp:effectExtent l="0" t="0" r="0" b="0"/>
            <wp:wrapNone/>
            <wp:docPr id="57" name="image10.png" descr="A collage of different types of machinery&#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0.png" descr="A collage of different types of machinery&#10;&#10;AI-generated content may be incorrect."/>
                    <pic:cNvPicPr preferRelativeResize="0"/>
                  </pic:nvPicPr>
                  <pic:blipFill>
                    <a:blip r:embed="rId11"/>
                    <a:srcRect/>
                    <a:stretch>
                      <a:fillRect/>
                    </a:stretch>
                  </pic:blipFill>
                  <pic:spPr>
                    <a:xfrm>
                      <a:off x="0" y="0"/>
                      <a:ext cx="2530475" cy="2159635"/>
                    </a:xfrm>
                    <a:prstGeom prst="rect">
                      <a:avLst/>
                    </a:prstGeom>
                    <a:ln/>
                  </pic:spPr>
                </pic:pic>
              </a:graphicData>
            </a:graphic>
          </wp:anchor>
        </w:drawing>
      </w:r>
    </w:p>
    <w:p w14:paraId="00000009" w14:textId="77777777" w:rsidR="00602D0F" w:rsidRPr="002959DB" w:rsidRDefault="00602D0F">
      <w:pPr>
        <w:spacing w:line="258" w:lineRule="auto"/>
        <w:jc w:val="center"/>
        <w:rPr>
          <w:rFonts w:ascii="Times New Roman" w:hAnsi="Times New Roman" w:cs="Times New Roman"/>
          <w:sz w:val="24"/>
          <w:szCs w:val="24"/>
        </w:rPr>
      </w:pPr>
    </w:p>
    <w:p w14:paraId="0000000A" w14:textId="77777777" w:rsidR="00602D0F" w:rsidRPr="002959DB" w:rsidRDefault="00602D0F" w:rsidP="00AF2896">
      <w:pPr>
        <w:tabs>
          <w:tab w:val="left" w:pos="3930"/>
        </w:tabs>
        <w:spacing w:line="258" w:lineRule="auto"/>
        <w:jc w:val="center"/>
        <w:rPr>
          <w:rFonts w:ascii="Times New Roman" w:eastAsia="Arial" w:hAnsi="Times New Roman" w:cs="Times New Roman"/>
          <w:b/>
          <w:color w:val="002060"/>
          <w:sz w:val="24"/>
          <w:szCs w:val="24"/>
        </w:rPr>
      </w:pPr>
    </w:p>
    <w:p w14:paraId="0000000B" w14:textId="77777777" w:rsidR="00602D0F" w:rsidRPr="002959DB" w:rsidRDefault="00602D0F">
      <w:pPr>
        <w:spacing w:line="258" w:lineRule="auto"/>
        <w:rPr>
          <w:rFonts w:ascii="Times New Roman" w:eastAsia="Arial" w:hAnsi="Times New Roman" w:cs="Times New Roman"/>
          <w:sz w:val="24"/>
          <w:szCs w:val="24"/>
        </w:rPr>
      </w:pPr>
    </w:p>
    <w:p w14:paraId="0000000C" w14:textId="77777777" w:rsidR="00602D0F" w:rsidRPr="002959DB" w:rsidRDefault="00602D0F">
      <w:pPr>
        <w:spacing w:line="258" w:lineRule="auto"/>
        <w:rPr>
          <w:rFonts w:ascii="Times New Roman" w:eastAsia="Arial" w:hAnsi="Times New Roman" w:cs="Times New Roman"/>
          <w:sz w:val="24"/>
          <w:szCs w:val="24"/>
        </w:rPr>
      </w:pPr>
    </w:p>
    <w:p w14:paraId="0000000D" w14:textId="77777777" w:rsidR="00602D0F" w:rsidRPr="002959DB" w:rsidRDefault="00602D0F">
      <w:pPr>
        <w:spacing w:line="258" w:lineRule="auto"/>
        <w:rPr>
          <w:rFonts w:ascii="Times New Roman" w:eastAsia="Arial" w:hAnsi="Times New Roman" w:cs="Times New Roman"/>
          <w:sz w:val="24"/>
          <w:szCs w:val="24"/>
        </w:rPr>
      </w:pPr>
    </w:p>
    <w:p w14:paraId="0000000E" w14:textId="77777777" w:rsidR="00602D0F" w:rsidRPr="002959DB" w:rsidRDefault="00602D0F">
      <w:pPr>
        <w:spacing w:line="258" w:lineRule="auto"/>
        <w:rPr>
          <w:rFonts w:ascii="Times New Roman" w:eastAsia="Arial" w:hAnsi="Times New Roman" w:cs="Times New Roman"/>
          <w:sz w:val="24"/>
          <w:szCs w:val="24"/>
        </w:rPr>
      </w:pPr>
    </w:p>
    <w:p w14:paraId="0000000F" w14:textId="77777777" w:rsidR="00602D0F" w:rsidRPr="002959DB" w:rsidRDefault="00602D0F">
      <w:pPr>
        <w:spacing w:line="258" w:lineRule="auto"/>
        <w:rPr>
          <w:rFonts w:ascii="Times New Roman" w:eastAsia="Arial" w:hAnsi="Times New Roman" w:cs="Times New Roman"/>
          <w:b/>
          <w:color w:val="002060"/>
          <w:sz w:val="24"/>
          <w:szCs w:val="24"/>
        </w:rPr>
      </w:pPr>
    </w:p>
    <w:p w14:paraId="00000011" w14:textId="77777777" w:rsidR="00602D0F" w:rsidRPr="002959DB" w:rsidRDefault="00C633F6">
      <w:pPr>
        <w:spacing w:after="0"/>
        <w:ind w:left="-5" w:hanging="10"/>
        <w:rPr>
          <w:rFonts w:ascii="Times New Roman" w:hAnsi="Times New Roman" w:cs="Times New Roman"/>
          <w:sz w:val="24"/>
          <w:szCs w:val="24"/>
        </w:rPr>
      </w:pPr>
      <w:r w:rsidRPr="002959DB">
        <w:rPr>
          <w:rFonts w:ascii="Times New Roman" w:eastAsia="Times New Roman" w:hAnsi="Times New Roman" w:cs="Times New Roman"/>
          <w:b/>
          <w:sz w:val="24"/>
          <w:szCs w:val="24"/>
        </w:rPr>
        <w:t xml:space="preserve">Published by: </w:t>
      </w:r>
    </w:p>
    <w:p w14:paraId="00000012" w14:textId="77777777" w:rsidR="00602D0F" w:rsidRPr="002959DB" w:rsidRDefault="00C633F6">
      <w:pPr>
        <w:spacing w:after="5" w:line="248" w:lineRule="auto"/>
        <w:ind w:left="-5" w:hanging="10"/>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The Liberia Extractive Industries Transparency Initiative (LEITI) </w:t>
      </w:r>
    </w:p>
    <w:p w14:paraId="00000013" w14:textId="77777777" w:rsidR="00602D0F" w:rsidRPr="002959DB" w:rsidRDefault="00C633F6">
      <w:pPr>
        <w:spacing w:after="5" w:line="248" w:lineRule="auto"/>
        <w:ind w:left="-5" w:hanging="10"/>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Monrovia, Liberia </w:t>
      </w:r>
    </w:p>
    <w:p w14:paraId="00000014" w14:textId="77777777" w:rsidR="00602D0F" w:rsidRPr="002959DB" w:rsidRDefault="00C633F6">
      <w:pPr>
        <w:spacing w:after="0"/>
        <w:ind w:left="-5" w:hanging="10"/>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Web: </w:t>
      </w:r>
      <w:hyperlink r:id="rId12">
        <w:r w:rsidRPr="002959DB">
          <w:rPr>
            <w:rFonts w:ascii="Times New Roman" w:eastAsia="Times New Roman" w:hAnsi="Times New Roman" w:cs="Times New Roman"/>
            <w:sz w:val="24"/>
            <w:szCs w:val="24"/>
            <w:u w:val="single"/>
          </w:rPr>
          <w:t>www.leiti.org.lr</w:t>
        </w:r>
      </w:hyperlink>
      <w:hyperlink r:id="rId13">
        <w:r w:rsidRPr="002959DB">
          <w:rPr>
            <w:rFonts w:ascii="Times New Roman" w:eastAsia="Times New Roman" w:hAnsi="Times New Roman" w:cs="Times New Roman"/>
            <w:sz w:val="24"/>
            <w:szCs w:val="24"/>
          </w:rPr>
          <w:t xml:space="preserve"> </w:t>
        </w:r>
      </w:hyperlink>
    </w:p>
    <w:p w14:paraId="00000015" w14:textId="77777777" w:rsidR="00602D0F" w:rsidRPr="002959DB" w:rsidRDefault="00602D0F">
      <w:pPr>
        <w:spacing w:after="0"/>
        <w:ind w:left="-5" w:hanging="10"/>
        <w:rPr>
          <w:rFonts w:ascii="Times New Roman" w:hAnsi="Times New Roman" w:cs="Times New Roman"/>
          <w:sz w:val="24"/>
          <w:szCs w:val="24"/>
        </w:rPr>
      </w:pPr>
    </w:p>
    <w:p w14:paraId="00000016" w14:textId="77777777" w:rsidR="00602D0F" w:rsidRPr="002959DB" w:rsidRDefault="00602D0F">
      <w:pPr>
        <w:spacing w:after="0"/>
        <w:ind w:left="-5" w:hanging="10"/>
        <w:rPr>
          <w:rFonts w:ascii="Times New Roman" w:hAnsi="Times New Roman" w:cs="Times New Roman"/>
          <w:sz w:val="24"/>
          <w:szCs w:val="24"/>
        </w:rPr>
      </w:pPr>
    </w:p>
    <w:p w14:paraId="00000017" w14:textId="77777777" w:rsidR="00602D0F" w:rsidRPr="002959DB" w:rsidRDefault="00C633F6">
      <w:pPr>
        <w:spacing w:after="0"/>
        <w:jc w:val="center"/>
        <w:rPr>
          <w:rFonts w:ascii="Times New Roman" w:hAnsi="Times New Roman" w:cs="Times New Roman"/>
          <w:sz w:val="24"/>
          <w:szCs w:val="24"/>
        </w:rPr>
      </w:pPr>
      <w:r w:rsidRPr="002959DB">
        <w:rPr>
          <w:rFonts w:ascii="Times New Roman" w:hAnsi="Times New Roman" w:cs="Times New Roman"/>
          <w:noProof/>
          <w:sz w:val="24"/>
          <w:szCs w:val="24"/>
          <w:lang w:val="en-US"/>
        </w:rPr>
        <w:drawing>
          <wp:inline distT="0" distB="0" distL="0" distR="0" wp14:anchorId="762649D1" wp14:editId="35EADBD9">
            <wp:extent cx="2360295" cy="352425"/>
            <wp:effectExtent l="0" t="0" r="0" b="0"/>
            <wp:docPr id="5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2360295" cy="352425"/>
                    </a:xfrm>
                    <a:prstGeom prst="rect">
                      <a:avLst/>
                    </a:prstGeom>
                    <a:ln/>
                  </pic:spPr>
                </pic:pic>
              </a:graphicData>
            </a:graphic>
          </wp:inline>
        </w:drawing>
      </w:r>
    </w:p>
    <w:p w14:paraId="00000018" w14:textId="77777777" w:rsidR="00602D0F" w:rsidRPr="002959DB" w:rsidRDefault="00602D0F">
      <w:pPr>
        <w:spacing w:after="0"/>
        <w:jc w:val="center"/>
        <w:rPr>
          <w:rFonts w:ascii="Times New Roman" w:hAnsi="Times New Roman" w:cs="Times New Roman"/>
          <w:sz w:val="24"/>
          <w:szCs w:val="24"/>
        </w:rPr>
      </w:pPr>
    </w:p>
    <w:p w14:paraId="00000019" w14:textId="77777777" w:rsidR="00602D0F" w:rsidRPr="002959DB" w:rsidRDefault="00C633F6">
      <w:pPr>
        <w:spacing w:after="0"/>
        <w:jc w:val="center"/>
        <w:rPr>
          <w:rFonts w:ascii="Times New Roman" w:hAnsi="Times New Roman" w:cs="Times New Roman"/>
          <w:sz w:val="24"/>
          <w:szCs w:val="24"/>
        </w:rPr>
      </w:pPr>
      <w:r w:rsidRPr="002959DB">
        <w:rPr>
          <w:rFonts w:ascii="Times New Roman" w:hAnsi="Times New Roman" w:cs="Times New Roman"/>
          <w:sz w:val="24"/>
          <w:szCs w:val="24"/>
        </w:rPr>
        <w:t xml:space="preserve">                               </w:t>
      </w:r>
    </w:p>
    <w:p w14:paraId="0000001A" w14:textId="77777777" w:rsidR="00602D0F" w:rsidRPr="002959DB" w:rsidRDefault="00602D0F">
      <w:pPr>
        <w:spacing w:line="258" w:lineRule="auto"/>
        <w:rPr>
          <w:rFonts w:ascii="Times New Roman" w:eastAsia="Arial" w:hAnsi="Times New Roman" w:cs="Times New Roman"/>
          <w:sz w:val="24"/>
          <w:szCs w:val="24"/>
        </w:rPr>
      </w:pPr>
    </w:p>
    <w:p w14:paraId="0000001B" w14:textId="77777777" w:rsidR="00602D0F" w:rsidRPr="002959DB" w:rsidRDefault="00602D0F">
      <w:pPr>
        <w:spacing w:line="258" w:lineRule="auto"/>
        <w:rPr>
          <w:rFonts w:ascii="Times New Roman" w:hAnsi="Times New Roman" w:cs="Times New Roman"/>
          <w:sz w:val="24"/>
          <w:szCs w:val="24"/>
        </w:rPr>
      </w:pPr>
    </w:p>
    <w:p w14:paraId="1CF955F0" w14:textId="26E506E8" w:rsidR="00602D0F" w:rsidRPr="002959DB" w:rsidRDefault="009361C8">
      <w:pPr>
        <w:spacing w:after="0"/>
        <w:ind w:left="-960" w:right="-1020"/>
        <w:jc w:val="center"/>
        <w:rPr>
          <w:rFonts w:ascii="Times New Roman" w:hAnsi="Times New Roman" w:cs="Times New Roman"/>
          <w:sz w:val="24"/>
          <w:szCs w:val="24"/>
        </w:rPr>
      </w:pPr>
      <w:r w:rsidRPr="002959DB">
        <w:rPr>
          <w:rFonts w:ascii="Times New Roman" w:hAnsi="Times New Roman" w:cs="Times New Roman"/>
          <w:sz w:val="24"/>
          <w:szCs w:val="24"/>
        </w:rPr>
        <w:t>August 1</w:t>
      </w:r>
      <w:r w:rsidR="00FB7088" w:rsidRPr="002959DB">
        <w:rPr>
          <w:rFonts w:ascii="Times New Roman" w:hAnsi="Times New Roman" w:cs="Times New Roman"/>
          <w:sz w:val="24"/>
          <w:szCs w:val="24"/>
        </w:rPr>
        <w:t>2</w:t>
      </w:r>
      <w:r w:rsidRPr="002959DB">
        <w:rPr>
          <w:rFonts w:ascii="Times New Roman" w:hAnsi="Times New Roman" w:cs="Times New Roman"/>
          <w:sz w:val="24"/>
          <w:szCs w:val="24"/>
        </w:rPr>
        <w:t>, 2025</w:t>
      </w:r>
    </w:p>
    <w:p w14:paraId="741064DE" w14:textId="77777777" w:rsidR="0007530E" w:rsidRPr="002959DB" w:rsidRDefault="0007530E">
      <w:pPr>
        <w:spacing w:after="0"/>
        <w:ind w:left="-960" w:right="-1020"/>
        <w:jc w:val="center"/>
        <w:rPr>
          <w:rFonts w:ascii="Times New Roman" w:hAnsi="Times New Roman" w:cs="Times New Roman"/>
          <w:sz w:val="24"/>
          <w:szCs w:val="24"/>
        </w:rPr>
      </w:pPr>
    </w:p>
    <w:p w14:paraId="2C263EA4" w14:textId="3EB40814" w:rsidR="0007530E" w:rsidRPr="002959DB" w:rsidRDefault="0007530E">
      <w:pPr>
        <w:spacing w:after="0"/>
        <w:ind w:left="-960" w:right="-1020"/>
        <w:jc w:val="center"/>
        <w:rPr>
          <w:rFonts w:ascii="Times New Roman" w:hAnsi="Times New Roman" w:cs="Times New Roman"/>
          <w:sz w:val="24"/>
          <w:szCs w:val="24"/>
        </w:rPr>
      </w:pPr>
    </w:p>
    <w:p w14:paraId="1BA6CCB9" w14:textId="77777777" w:rsidR="009361C8" w:rsidRPr="002959DB" w:rsidRDefault="009361C8">
      <w:pPr>
        <w:spacing w:after="0"/>
        <w:ind w:left="-960" w:right="-1020"/>
        <w:jc w:val="center"/>
        <w:rPr>
          <w:rFonts w:ascii="Times New Roman" w:hAnsi="Times New Roman" w:cs="Times New Roman"/>
          <w:sz w:val="24"/>
          <w:szCs w:val="24"/>
        </w:rPr>
      </w:pPr>
    </w:p>
    <w:p w14:paraId="0000001C" w14:textId="26A8EB34" w:rsidR="00A04F9B" w:rsidRDefault="0007530E">
      <w:pPr>
        <w:spacing w:after="0"/>
        <w:ind w:left="-960" w:right="-1020"/>
        <w:jc w:val="center"/>
        <w:rPr>
          <w:rFonts w:ascii="Times New Roman" w:hAnsi="Times New Roman" w:cs="Times New Roman"/>
          <w:b/>
          <w:sz w:val="24"/>
          <w:szCs w:val="24"/>
        </w:rPr>
      </w:pPr>
      <w:r w:rsidRPr="002959DB">
        <w:rPr>
          <w:rFonts w:ascii="Times New Roman" w:hAnsi="Times New Roman" w:cs="Times New Roman"/>
          <w:b/>
          <w:sz w:val="24"/>
          <w:szCs w:val="24"/>
        </w:rPr>
        <w:t>Transmittal Letter</w:t>
      </w:r>
    </w:p>
    <w:p w14:paraId="6652D995" w14:textId="77777777" w:rsidR="000108EF" w:rsidRPr="002959DB" w:rsidRDefault="000108EF">
      <w:pPr>
        <w:spacing w:after="0"/>
        <w:ind w:left="-960" w:right="-1020"/>
        <w:jc w:val="center"/>
        <w:rPr>
          <w:rFonts w:ascii="Times New Roman" w:hAnsi="Times New Roman" w:cs="Times New Roman"/>
          <w:b/>
          <w:sz w:val="24"/>
          <w:szCs w:val="24"/>
        </w:rPr>
      </w:pPr>
    </w:p>
    <w:p w14:paraId="3FBB4C15" w14:textId="77777777" w:rsidR="00A04F9B" w:rsidRPr="002959DB" w:rsidRDefault="00A04F9B" w:rsidP="00A04F9B">
      <w:pPr>
        <w:rPr>
          <w:rFonts w:ascii="Times New Roman" w:hAnsi="Times New Roman" w:cs="Times New Roman"/>
          <w:sz w:val="24"/>
          <w:szCs w:val="24"/>
        </w:rPr>
      </w:pPr>
    </w:p>
    <w:p w14:paraId="11B6160D" w14:textId="77777777" w:rsidR="00947C9A" w:rsidRPr="002959DB" w:rsidRDefault="00947C9A" w:rsidP="00947C9A">
      <w:pPr>
        <w:spacing w:before="76" w:line="240" w:lineRule="exact"/>
        <w:ind w:left="514"/>
        <w:rPr>
          <w:rFonts w:ascii="Times New Roman" w:hAnsi="Times New Roman" w:cs="Times New Roman"/>
          <w:b/>
          <w:sz w:val="24"/>
          <w:szCs w:val="24"/>
        </w:rPr>
      </w:pPr>
      <w:r w:rsidRPr="002959DB">
        <w:rPr>
          <w:rFonts w:ascii="Times New Roman" w:hAnsi="Times New Roman" w:cs="Times New Roman"/>
          <w:b/>
          <w:sz w:val="24"/>
          <w:szCs w:val="24"/>
        </w:rPr>
        <w:lastRenderedPageBreak/>
        <w:t>Published</w:t>
      </w:r>
      <w:r w:rsidRPr="002959DB">
        <w:rPr>
          <w:rFonts w:ascii="Times New Roman" w:hAnsi="Times New Roman" w:cs="Times New Roman"/>
          <w:b/>
          <w:spacing w:val="-8"/>
          <w:sz w:val="24"/>
          <w:szCs w:val="24"/>
        </w:rPr>
        <w:t xml:space="preserve"> </w:t>
      </w:r>
      <w:r w:rsidRPr="002959DB">
        <w:rPr>
          <w:rFonts w:ascii="Times New Roman" w:hAnsi="Times New Roman" w:cs="Times New Roman"/>
          <w:b/>
          <w:spacing w:val="-5"/>
          <w:sz w:val="24"/>
          <w:szCs w:val="24"/>
        </w:rPr>
        <w:t>by:</w:t>
      </w:r>
    </w:p>
    <w:p w14:paraId="1178A89F" w14:textId="77777777" w:rsidR="00947C9A" w:rsidRPr="002959DB" w:rsidRDefault="00947C9A" w:rsidP="00947C9A">
      <w:pPr>
        <w:ind w:left="514" w:right="4235"/>
        <w:rPr>
          <w:rFonts w:ascii="Times New Roman" w:hAnsi="Times New Roman" w:cs="Times New Roman"/>
          <w:sz w:val="24"/>
          <w:szCs w:val="24"/>
        </w:rPr>
      </w:pPr>
      <w:r w:rsidRPr="002959DB">
        <w:rPr>
          <w:rFonts w:ascii="Times New Roman" w:hAnsi="Times New Roman" w:cs="Times New Roman"/>
          <w:sz w:val="24"/>
          <w:szCs w:val="24"/>
        </w:rPr>
        <w:t>The</w:t>
      </w:r>
      <w:r w:rsidRPr="002959DB">
        <w:rPr>
          <w:rFonts w:ascii="Times New Roman" w:hAnsi="Times New Roman" w:cs="Times New Roman"/>
          <w:spacing w:val="-6"/>
          <w:sz w:val="24"/>
          <w:szCs w:val="24"/>
        </w:rPr>
        <w:t xml:space="preserve"> </w:t>
      </w:r>
      <w:r w:rsidRPr="002959DB">
        <w:rPr>
          <w:rFonts w:ascii="Times New Roman" w:hAnsi="Times New Roman" w:cs="Times New Roman"/>
          <w:sz w:val="24"/>
          <w:szCs w:val="24"/>
        </w:rPr>
        <w:t>Liberia</w:t>
      </w:r>
      <w:r w:rsidRPr="002959DB">
        <w:rPr>
          <w:rFonts w:ascii="Times New Roman" w:hAnsi="Times New Roman" w:cs="Times New Roman"/>
          <w:spacing w:val="-6"/>
          <w:sz w:val="24"/>
          <w:szCs w:val="24"/>
        </w:rPr>
        <w:t xml:space="preserve"> </w:t>
      </w:r>
      <w:r w:rsidRPr="002959DB">
        <w:rPr>
          <w:rFonts w:ascii="Times New Roman" w:hAnsi="Times New Roman" w:cs="Times New Roman"/>
          <w:sz w:val="24"/>
          <w:szCs w:val="24"/>
        </w:rPr>
        <w:t>Extractive</w:t>
      </w:r>
      <w:r w:rsidRPr="002959DB">
        <w:rPr>
          <w:rFonts w:ascii="Times New Roman" w:hAnsi="Times New Roman" w:cs="Times New Roman"/>
          <w:spacing w:val="-5"/>
          <w:sz w:val="24"/>
          <w:szCs w:val="24"/>
        </w:rPr>
        <w:t xml:space="preserve"> </w:t>
      </w:r>
      <w:r w:rsidRPr="002959DB">
        <w:rPr>
          <w:rFonts w:ascii="Times New Roman" w:hAnsi="Times New Roman" w:cs="Times New Roman"/>
          <w:sz w:val="24"/>
          <w:szCs w:val="24"/>
        </w:rPr>
        <w:t>Industries</w:t>
      </w:r>
      <w:r w:rsidRPr="002959DB">
        <w:rPr>
          <w:rFonts w:ascii="Times New Roman" w:hAnsi="Times New Roman" w:cs="Times New Roman"/>
          <w:spacing w:val="-7"/>
          <w:sz w:val="24"/>
          <w:szCs w:val="24"/>
        </w:rPr>
        <w:t xml:space="preserve"> </w:t>
      </w:r>
      <w:r w:rsidRPr="002959DB">
        <w:rPr>
          <w:rFonts w:ascii="Times New Roman" w:hAnsi="Times New Roman" w:cs="Times New Roman"/>
          <w:sz w:val="24"/>
          <w:szCs w:val="24"/>
        </w:rPr>
        <w:t>Transparency</w:t>
      </w:r>
      <w:r w:rsidRPr="002959DB">
        <w:rPr>
          <w:rFonts w:ascii="Times New Roman" w:hAnsi="Times New Roman" w:cs="Times New Roman"/>
          <w:spacing w:val="-9"/>
          <w:sz w:val="24"/>
          <w:szCs w:val="24"/>
        </w:rPr>
        <w:t xml:space="preserve"> </w:t>
      </w:r>
      <w:r w:rsidRPr="002959DB">
        <w:rPr>
          <w:rFonts w:ascii="Times New Roman" w:hAnsi="Times New Roman" w:cs="Times New Roman"/>
          <w:sz w:val="24"/>
          <w:szCs w:val="24"/>
        </w:rPr>
        <w:t>Initiative</w:t>
      </w:r>
      <w:r w:rsidRPr="002959DB">
        <w:rPr>
          <w:rFonts w:ascii="Times New Roman" w:hAnsi="Times New Roman" w:cs="Times New Roman"/>
          <w:spacing w:val="-6"/>
          <w:sz w:val="24"/>
          <w:szCs w:val="24"/>
        </w:rPr>
        <w:t xml:space="preserve"> </w:t>
      </w:r>
      <w:r w:rsidRPr="002959DB">
        <w:rPr>
          <w:rFonts w:ascii="Times New Roman" w:hAnsi="Times New Roman" w:cs="Times New Roman"/>
          <w:sz w:val="24"/>
          <w:szCs w:val="24"/>
        </w:rPr>
        <w:t>(LEITI) Monrovia, Liberia</w:t>
      </w:r>
    </w:p>
    <w:p w14:paraId="5CE9A291" w14:textId="77777777" w:rsidR="00947C9A" w:rsidRPr="002959DB" w:rsidRDefault="00947C9A" w:rsidP="00947C9A">
      <w:pPr>
        <w:spacing w:after="4"/>
        <w:ind w:left="514"/>
        <w:rPr>
          <w:rFonts w:ascii="Times New Roman" w:hAnsi="Times New Roman" w:cs="Times New Roman"/>
          <w:sz w:val="24"/>
          <w:szCs w:val="24"/>
        </w:rPr>
      </w:pPr>
      <w:r w:rsidRPr="002959DB">
        <w:rPr>
          <w:rFonts w:ascii="Times New Roman" w:hAnsi="Times New Roman" w:cs="Times New Roman"/>
          <w:sz w:val="24"/>
          <w:szCs w:val="24"/>
        </w:rPr>
        <w:t>Web:</w:t>
      </w:r>
      <w:r w:rsidRPr="002959DB">
        <w:rPr>
          <w:rFonts w:ascii="Times New Roman" w:hAnsi="Times New Roman" w:cs="Times New Roman"/>
          <w:spacing w:val="-1"/>
          <w:sz w:val="24"/>
          <w:szCs w:val="24"/>
        </w:rPr>
        <w:t xml:space="preserve"> </w:t>
      </w:r>
      <w:hyperlink r:id="rId15">
        <w:r w:rsidRPr="002959DB">
          <w:rPr>
            <w:rFonts w:ascii="Times New Roman" w:hAnsi="Times New Roman" w:cs="Times New Roman"/>
            <w:spacing w:val="-2"/>
            <w:sz w:val="24"/>
            <w:szCs w:val="24"/>
            <w:u w:val="single"/>
          </w:rPr>
          <w:t>www.leiti.org.lr</w:t>
        </w:r>
      </w:hyperlink>
    </w:p>
    <w:p w14:paraId="0A0E8778" w14:textId="77777777" w:rsidR="00947C9A" w:rsidRPr="002959DB" w:rsidRDefault="00947C9A" w:rsidP="00947C9A">
      <w:pPr>
        <w:pStyle w:val="BodyText"/>
        <w:ind w:left="514"/>
      </w:pPr>
      <w:r w:rsidRPr="002959DB">
        <w:rPr>
          <w:noProof/>
        </w:rPr>
        <w:drawing>
          <wp:inline distT="0" distB="0" distL="0" distR="0" wp14:anchorId="5FDCD7B3" wp14:editId="364BCA57">
            <wp:extent cx="2385811" cy="356234"/>
            <wp:effectExtent l="0" t="0" r="0" b="0"/>
            <wp:docPr id="6" name="Image 6" descr="LEIT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LEITI"/>
                    <pic:cNvPicPr/>
                  </pic:nvPicPr>
                  <pic:blipFill>
                    <a:blip r:embed="rId16" cstate="print"/>
                    <a:stretch>
                      <a:fillRect/>
                    </a:stretch>
                  </pic:blipFill>
                  <pic:spPr>
                    <a:xfrm>
                      <a:off x="0" y="0"/>
                      <a:ext cx="2385811" cy="356234"/>
                    </a:xfrm>
                    <a:prstGeom prst="rect">
                      <a:avLst/>
                    </a:prstGeom>
                  </pic:spPr>
                </pic:pic>
              </a:graphicData>
            </a:graphic>
          </wp:inline>
        </w:drawing>
      </w:r>
    </w:p>
    <w:p w14:paraId="6A6FC48F" w14:textId="77777777" w:rsidR="00947C9A" w:rsidRPr="002959DB" w:rsidRDefault="00947C9A" w:rsidP="00947C9A">
      <w:pPr>
        <w:pStyle w:val="BodyText"/>
      </w:pPr>
    </w:p>
    <w:p w14:paraId="5CD4841B" w14:textId="77777777" w:rsidR="00947C9A" w:rsidRPr="002959DB" w:rsidRDefault="00947C9A" w:rsidP="00947C9A">
      <w:pPr>
        <w:pStyle w:val="BodyText"/>
      </w:pPr>
    </w:p>
    <w:p w14:paraId="3953F305" w14:textId="35B5B7B8" w:rsidR="00A04F9B" w:rsidRPr="002959DB" w:rsidRDefault="00947C9A" w:rsidP="00A04F9B">
      <w:pPr>
        <w:rPr>
          <w:rFonts w:ascii="Times New Roman" w:hAnsi="Times New Roman" w:cs="Times New Roman"/>
          <w:sz w:val="24"/>
          <w:szCs w:val="24"/>
        </w:rPr>
      </w:pPr>
      <w:r w:rsidRPr="002959DB">
        <w:rPr>
          <w:rFonts w:ascii="Times New Roman" w:hAnsi="Times New Roman" w:cs="Times New Roman"/>
          <w:sz w:val="24"/>
          <w:szCs w:val="24"/>
        </w:rPr>
        <w:t xml:space="preserve">August 13, 2025 </w:t>
      </w:r>
    </w:p>
    <w:p w14:paraId="0BBEC6C8" w14:textId="77777777" w:rsidR="00A04F9B" w:rsidRPr="002959DB" w:rsidRDefault="00A04F9B" w:rsidP="00A04F9B">
      <w:pPr>
        <w:pStyle w:val="NoSpacing"/>
        <w:rPr>
          <w:rFonts w:ascii="Times New Roman" w:hAnsi="Times New Roman" w:cs="Times New Roman"/>
          <w:sz w:val="24"/>
          <w:szCs w:val="24"/>
        </w:rPr>
      </w:pPr>
      <w:r w:rsidRPr="002959DB">
        <w:rPr>
          <w:rFonts w:ascii="Times New Roman" w:hAnsi="Times New Roman" w:cs="Times New Roman"/>
          <w:sz w:val="24"/>
          <w:szCs w:val="24"/>
        </w:rPr>
        <w:t xml:space="preserve">Hon. Jeffrey N. Yates </w:t>
      </w:r>
    </w:p>
    <w:p w14:paraId="30DC9111" w14:textId="25032D94" w:rsidR="00A04F9B" w:rsidRPr="002959DB" w:rsidRDefault="00A04F9B" w:rsidP="00A04F9B">
      <w:pPr>
        <w:pStyle w:val="NoSpacing"/>
        <w:rPr>
          <w:rFonts w:ascii="Times New Roman" w:hAnsi="Times New Roman" w:cs="Times New Roman"/>
          <w:sz w:val="24"/>
          <w:szCs w:val="24"/>
        </w:rPr>
      </w:pPr>
      <w:r w:rsidRPr="002959DB">
        <w:rPr>
          <w:rFonts w:ascii="Times New Roman" w:hAnsi="Times New Roman" w:cs="Times New Roman"/>
          <w:sz w:val="24"/>
          <w:szCs w:val="24"/>
        </w:rPr>
        <w:t>Head of Secretariat</w:t>
      </w:r>
      <w:r w:rsidRPr="002959DB">
        <w:rPr>
          <w:rFonts w:ascii="Times New Roman" w:hAnsi="Times New Roman" w:cs="Times New Roman"/>
          <w:sz w:val="24"/>
          <w:szCs w:val="24"/>
        </w:rPr>
        <w:br/>
        <w:t xml:space="preserve">Liberia Extractive Industries Transparency Initiative (LEITI) </w:t>
      </w:r>
      <w:r w:rsidRPr="002959DB">
        <w:rPr>
          <w:rFonts w:ascii="Times New Roman" w:hAnsi="Times New Roman" w:cs="Times New Roman"/>
          <w:sz w:val="24"/>
          <w:szCs w:val="24"/>
        </w:rPr>
        <w:br/>
        <w:t>Monrovia, Liberia</w:t>
      </w:r>
    </w:p>
    <w:p w14:paraId="18B60BAD" w14:textId="4035FA63" w:rsidR="00A04F9B" w:rsidRPr="002959DB" w:rsidRDefault="00A04F9B" w:rsidP="0087176B">
      <w:pPr>
        <w:pStyle w:val="NormalWeb"/>
        <w:jc w:val="center"/>
        <w:rPr>
          <w:u w:val="single"/>
        </w:rPr>
      </w:pPr>
      <w:r w:rsidRPr="002959DB">
        <w:rPr>
          <w:rStyle w:val="Strong"/>
          <w:u w:val="single"/>
        </w:rPr>
        <w:t>Subject:</w:t>
      </w:r>
      <w:r w:rsidRPr="002959DB">
        <w:rPr>
          <w:u w:val="single"/>
        </w:rPr>
        <w:t xml:space="preserve"> Submission of </w:t>
      </w:r>
      <w:r w:rsidR="00FB7088" w:rsidRPr="002959DB">
        <w:rPr>
          <w:u w:val="single"/>
        </w:rPr>
        <w:t xml:space="preserve">Draft </w:t>
      </w:r>
      <w:r w:rsidRPr="002959DB">
        <w:rPr>
          <w:u w:val="single"/>
        </w:rPr>
        <w:t>Updated Simplified Contract Matrix</w:t>
      </w:r>
    </w:p>
    <w:p w14:paraId="5D48558A" w14:textId="77777777" w:rsidR="0087176B" w:rsidRPr="002959DB" w:rsidRDefault="00A04F9B" w:rsidP="0087176B">
      <w:pPr>
        <w:pStyle w:val="NormalWeb"/>
      </w:pPr>
      <w:r w:rsidRPr="002959DB">
        <w:t>Dear Hon Yates:</w:t>
      </w:r>
    </w:p>
    <w:p w14:paraId="35DAE5BB" w14:textId="4EFC21FB" w:rsidR="00A04F9B" w:rsidRPr="002959DB" w:rsidRDefault="0087176B" w:rsidP="0087176B">
      <w:pPr>
        <w:pStyle w:val="NormalWeb"/>
      </w:pPr>
      <w:r w:rsidRPr="002959DB">
        <w:t xml:space="preserve">We herewith submit </w:t>
      </w:r>
      <w:r w:rsidR="00A04F9B" w:rsidRPr="002959DB">
        <w:t xml:space="preserve">the </w:t>
      </w:r>
      <w:r w:rsidR="00FB7088" w:rsidRPr="002959DB">
        <w:t>D</w:t>
      </w:r>
      <w:r w:rsidR="00A04F9B" w:rsidRPr="002959DB">
        <w:t xml:space="preserve">raft </w:t>
      </w:r>
      <w:r w:rsidR="00A04F9B" w:rsidRPr="002959DB">
        <w:rPr>
          <w:rStyle w:val="Strong"/>
          <w:b w:val="0"/>
        </w:rPr>
        <w:t>Updated Simplified Contract Matrix</w:t>
      </w:r>
      <w:r w:rsidR="00A04F9B" w:rsidRPr="002959DB">
        <w:rPr>
          <w:b/>
        </w:rPr>
        <w:t xml:space="preserve"> </w:t>
      </w:r>
      <w:r w:rsidR="00A04F9B" w:rsidRPr="002959DB">
        <w:t xml:space="preserve">covering thirty-two (32) concession agreements </w:t>
      </w:r>
      <w:r w:rsidR="001D6AF6" w:rsidRPr="002959DB">
        <w:t>entered</w:t>
      </w:r>
      <w:r w:rsidR="00A04F9B" w:rsidRPr="002959DB">
        <w:t xml:space="preserve"> by the Government of Liberia across the</w:t>
      </w:r>
      <w:r w:rsidR="00A04F9B" w:rsidRPr="002959DB">
        <w:rPr>
          <w:b/>
        </w:rPr>
        <w:t xml:space="preserve"> </w:t>
      </w:r>
      <w:r w:rsidR="00A04F9B" w:rsidRPr="002959DB">
        <w:rPr>
          <w:rStyle w:val="Strong"/>
          <w:b w:val="0"/>
        </w:rPr>
        <w:t>Agriculture, Forestry, Mining, and Oil and Gas sectors</w:t>
      </w:r>
      <w:r w:rsidR="00A04F9B" w:rsidRPr="002959DB">
        <w:rPr>
          <w:b/>
        </w:rPr>
        <w:t>.</w:t>
      </w:r>
    </w:p>
    <w:p w14:paraId="29AC06CF" w14:textId="5E9681A2" w:rsidR="00A04F9B" w:rsidRPr="002959DB" w:rsidRDefault="00A04F9B" w:rsidP="00A04F9B">
      <w:pPr>
        <w:pStyle w:val="NormalWeb"/>
        <w:jc w:val="both"/>
      </w:pPr>
      <w:r w:rsidRPr="002959DB">
        <w:t xml:space="preserve">This updated review builds upon the previous version published in December 2015 by the Liberia Extractive Industries Transparency Initiative (LEITI), incorporating both improvements to the analytical framework and the inclusion of </w:t>
      </w:r>
      <w:r w:rsidRPr="002959DB">
        <w:rPr>
          <w:rStyle w:val="Strong"/>
          <w:b w:val="0"/>
        </w:rPr>
        <w:t>the Bio Chico Concession Agreement, signed in 2022</w:t>
      </w:r>
      <w:r w:rsidRPr="002959DB">
        <w:rPr>
          <w:b/>
        </w:rPr>
        <w:t>.</w:t>
      </w:r>
      <w:r w:rsidRPr="002959DB">
        <w:t xml:space="preserve"> The main objective remains to extract, categorize, and present the economic, social, and environmental clauses of these agreements in a simplified, concise, and accessible format.</w:t>
      </w:r>
    </w:p>
    <w:p w14:paraId="478DFECD" w14:textId="1B95204E" w:rsidR="00A04F9B" w:rsidRPr="002959DB" w:rsidRDefault="00A04F9B" w:rsidP="00947C9A">
      <w:pPr>
        <w:pStyle w:val="NormalWeb"/>
        <w:jc w:val="both"/>
      </w:pPr>
      <w:r w:rsidRPr="002959DB">
        <w:t xml:space="preserve">This initiative is in direct support of LEITI’s mandate to promote transparency and accountability within Liberia’s extractive sectors. The updated Abridged Simplified Contract Matrix is designed to enhance public understanding, particularly among </w:t>
      </w:r>
      <w:r w:rsidRPr="002959DB">
        <w:rPr>
          <w:rStyle w:val="Strong"/>
          <w:b w:val="0"/>
        </w:rPr>
        <w:t>residents in affected towns, villages, and communities</w:t>
      </w:r>
      <w:r w:rsidRPr="002959DB">
        <w:t>, by breaking down complex legal and technical provisions into user-friendly summaries.</w:t>
      </w:r>
    </w:p>
    <w:p w14:paraId="2D74E2E1" w14:textId="77777777" w:rsidR="00A04F9B" w:rsidRPr="002959DB" w:rsidRDefault="00A04F9B" w:rsidP="00A04F9B">
      <w:pPr>
        <w:pStyle w:val="NormalWeb"/>
      </w:pPr>
      <w:r w:rsidRPr="002959DB">
        <w:t>The simplification process focused on four key thematic areas:</w:t>
      </w:r>
    </w:p>
    <w:p w14:paraId="7830947F" w14:textId="7820EAE0" w:rsidR="00A04F9B" w:rsidRPr="002959DB" w:rsidRDefault="00A04F9B" w:rsidP="00962AE5">
      <w:pPr>
        <w:pStyle w:val="NormalWeb"/>
        <w:numPr>
          <w:ilvl w:val="0"/>
          <w:numId w:val="46"/>
        </w:numPr>
      </w:pPr>
      <w:r w:rsidRPr="002959DB">
        <w:t xml:space="preserve">Main Development Issues, including local </w:t>
      </w:r>
      <w:r w:rsidR="001D6AF6" w:rsidRPr="002959DB">
        <w:t>content.</w:t>
      </w:r>
    </w:p>
    <w:p w14:paraId="7ABDC644" w14:textId="330E6F62" w:rsidR="00A04F9B" w:rsidRPr="002959DB" w:rsidRDefault="00A04F9B" w:rsidP="00962AE5">
      <w:pPr>
        <w:pStyle w:val="NormalWeb"/>
        <w:numPr>
          <w:ilvl w:val="0"/>
          <w:numId w:val="46"/>
        </w:numPr>
      </w:pPr>
      <w:r w:rsidRPr="002959DB">
        <w:t xml:space="preserve">Fiscal and Financial Provisions impacting affected </w:t>
      </w:r>
      <w:r w:rsidR="001D6AF6" w:rsidRPr="002959DB">
        <w:t>communities.</w:t>
      </w:r>
    </w:p>
    <w:p w14:paraId="5D6C21E7" w14:textId="77777777" w:rsidR="00A04F9B" w:rsidRPr="002959DB" w:rsidRDefault="00A04F9B" w:rsidP="00962AE5">
      <w:pPr>
        <w:pStyle w:val="NormalWeb"/>
        <w:numPr>
          <w:ilvl w:val="0"/>
          <w:numId w:val="46"/>
        </w:numPr>
      </w:pPr>
      <w:r w:rsidRPr="002959DB">
        <w:t>Community Programs and Social Development Commitments</w:t>
      </w:r>
    </w:p>
    <w:p w14:paraId="185D76DC" w14:textId="77777777" w:rsidR="00A04F9B" w:rsidRPr="002959DB" w:rsidRDefault="00A04F9B" w:rsidP="00962AE5">
      <w:pPr>
        <w:pStyle w:val="NormalWeb"/>
        <w:numPr>
          <w:ilvl w:val="0"/>
          <w:numId w:val="46"/>
        </w:numPr>
      </w:pPr>
      <w:r w:rsidRPr="002959DB">
        <w:t>Health Care, Employee Safety, and Modernization Concerns</w:t>
      </w:r>
    </w:p>
    <w:p w14:paraId="54A58487" w14:textId="5FA0129B" w:rsidR="00A04F9B" w:rsidRPr="002959DB" w:rsidRDefault="00A04F9B" w:rsidP="00A04F9B">
      <w:pPr>
        <w:pStyle w:val="NormalWeb"/>
        <w:jc w:val="both"/>
      </w:pPr>
      <w:r w:rsidRPr="002959DB">
        <w:t xml:space="preserve">Despite encountering </w:t>
      </w:r>
      <w:r w:rsidRPr="002959DB">
        <w:rPr>
          <w:rStyle w:val="Strong"/>
          <w:b w:val="0"/>
        </w:rPr>
        <w:t>significant challenges</w:t>
      </w:r>
      <w:r w:rsidRPr="002959DB">
        <w:t xml:space="preserve">, including limited access to key stakeholders, unavailable supplementary agreements, and poor document quality, the consultancy team worked in close coordination with the LEITI Secretariat to ensure accuracy and usability. However, limitations related to incomplete documentation (e.g., sale and purchase agreements, amendments, and MOUs) have been </w:t>
      </w:r>
      <w:r w:rsidR="00EE02B5" w:rsidRPr="002959DB">
        <w:t>noted</w:t>
      </w:r>
      <w:r w:rsidRPr="002959DB">
        <w:t xml:space="preserve"> within the report.</w:t>
      </w:r>
    </w:p>
    <w:p w14:paraId="23CCC07A" w14:textId="17C756C1" w:rsidR="00A04F9B" w:rsidRPr="002959DB" w:rsidRDefault="00A04F9B" w:rsidP="00A04F9B">
      <w:pPr>
        <w:pStyle w:val="NormalWeb"/>
        <w:jc w:val="both"/>
      </w:pPr>
      <w:r w:rsidRPr="002959DB">
        <w:t xml:space="preserve">This updated review aligns with the Government of Liberia’s </w:t>
      </w:r>
      <w:r w:rsidRPr="002959DB">
        <w:rPr>
          <w:rStyle w:val="Strong"/>
          <w:b w:val="0"/>
        </w:rPr>
        <w:t xml:space="preserve">ARREST Agenda for Inclusive </w:t>
      </w:r>
      <w:r w:rsidR="001D6AF6" w:rsidRPr="002959DB">
        <w:rPr>
          <w:rStyle w:val="Strong"/>
          <w:b w:val="0"/>
        </w:rPr>
        <w:t>Development</w:t>
      </w:r>
      <w:r w:rsidR="001D6AF6" w:rsidRPr="002959DB">
        <w:t xml:space="preserve"> and</w:t>
      </w:r>
      <w:r w:rsidRPr="002959DB">
        <w:t xml:space="preserve"> seeks to support broader national efforts to promote </w:t>
      </w:r>
      <w:r w:rsidRPr="002959DB">
        <w:rPr>
          <w:rStyle w:val="Strong"/>
          <w:b w:val="0"/>
        </w:rPr>
        <w:t>Foreign Direct Investment (FDI)</w:t>
      </w:r>
      <w:r w:rsidRPr="002959DB">
        <w:rPr>
          <w:b/>
        </w:rPr>
        <w:t>,</w:t>
      </w:r>
      <w:r w:rsidRPr="002959DB">
        <w:t xml:space="preserve"> job creation, and community development through accountable concession governance.</w:t>
      </w:r>
    </w:p>
    <w:p w14:paraId="0AD32572" w14:textId="5441FBA0" w:rsidR="00A04F9B" w:rsidRPr="002959DB" w:rsidRDefault="00A04F9B" w:rsidP="00A82151">
      <w:pPr>
        <w:pStyle w:val="NormalWeb"/>
        <w:jc w:val="both"/>
      </w:pPr>
      <w:r w:rsidRPr="002959DB">
        <w:t xml:space="preserve">The </w:t>
      </w:r>
      <w:r w:rsidRPr="002959DB">
        <w:rPr>
          <w:rStyle w:val="Strong"/>
          <w:b w:val="0"/>
        </w:rPr>
        <w:t>Contract Matrix</w:t>
      </w:r>
      <w:r w:rsidRPr="002959DB">
        <w:t>, organized by county, is presented in a straightforward</w:t>
      </w:r>
      <w:r w:rsidR="00947C9A" w:rsidRPr="002959DB">
        <w:t xml:space="preserve"> format to empower stakeholders, especially community members, </w:t>
      </w:r>
      <w:r w:rsidRPr="002959DB">
        <w:t xml:space="preserve">with the tools necessary to understand their rights, responsibilities, and </w:t>
      </w:r>
      <w:r w:rsidRPr="002959DB">
        <w:lastRenderedPageBreak/>
        <w:t xml:space="preserve">entitlements. </w:t>
      </w:r>
      <w:r w:rsidRPr="002959DB">
        <w:rPr>
          <w:b/>
          <w:i/>
        </w:rPr>
        <w:t xml:space="preserve">The matrix does not replace the full concession agreements but serves as </w:t>
      </w:r>
      <w:r w:rsidRPr="002959DB">
        <w:rPr>
          <w:i/>
        </w:rPr>
        <w:t xml:space="preserve">a </w:t>
      </w:r>
      <w:r w:rsidRPr="002959DB">
        <w:rPr>
          <w:rStyle w:val="Strong"/>
          <w:i/>
        </w:rPr>
        <w:t>practical and accessible reference</w:t>
      </w:r>
      <w:r w:rsidRPr="002959DB">
        <w:rPr>
          <w:b/>
          <w:i/>
        </w:rPr>
        <w:t xml:space="preserve"> to foster civic engagement, transparency, and informed participation in Liberia’s natural resource governance.</w:t>
      </w:r>
    </w:p>
    <w:p w14:paraId="52E60FCD" w14:textId="77777777" w:rsidR="00947C9A" w:rsidRPr="002959DB" w:rsidRDefault="00947C9A" w:rsidP="00947C9A">
      <w:pPr>
        <w:spacing w:before="100" w:beforeAutospacing="1" w:after="100" w:afterAutospacing="1" w:line="240" w:lineRule="auto"/>
        <w:rPr>
          <w:rFonts w:ascii="Times New Roman" w:eastAsia="Times New Roman" w:hAnsi="Times New Roman" w:cs="Times New Roman"/>
          <w:sz w:val="24"/>
          <w:szCs w:val="24"/>
          <w:lang w:val="en-US"/>
        </w:rPr>
      </w:pPr>
      <w:r w:rsidRPr="002959DB">
        <w:rPr>
          <w:rFonts w:ascii="Times New Roman" w:eastAsia="Times New Roman" w:hAnsi="Times New Roman" w:cs="Times New Roman"/>
          <w:sz w:val="24"/>
          <w:szCs w:val="24"/>
          <w:lang w:val="en-US"/>
        </w:rPr>
        <w:t xml:space="preserve">As part of this submission, we respectfully highlight the following </w:t>
      </w:r>
      <w:r w:rsidRPr="002959DB">
        <w:rPr>
          <w:rFonts w:ascii="Times New Roman" w:eastAsia="Times New Roman" w:hAnsi="Times New Roman" w:cs="Times New Roman"/>
          <w:bCs/>
          <w:sz w:val="24"/>
          <w:szCs w:val="24"/>
          <w:lang w:val="en-US"/>
        </w:rPr>
        <w:t>key recommendations</w:t>
      </w:r>
      <w:r w:rsidRPr="002959DB">
        <w:rPr>
          <w:rFonts w:ascii="Times New Roman" w:eastAsia="Times New Roman" w:hAnsi="Times New Roman" w:cs="Times New Roman"/>
          <w:sz w:val="24"/>
          <w:szCs w:val="24"/>
          <w:lang w:val="en-US"/>
        </w:rPr>
        <w:t xml:space="preserve"> for your consideration:</w:t>
      </w:r>
    </w:p>
    <w:p w14:paraId="5EF91EF0" w14:textId="77777777" w:rsidR="00947C9A" w:rsidRPr="002959DB" w:rsidRDefault="00947C9A" w:rsidP="00962AE5">
      <w:pPr>
        <w:numPr>
          <w:ilvl w:val="0"/>
          <w:numId w:val="47"/>
        </w:numPr>
        <w:spacing w:before="100" w:beforeAutospacing="1" w:after="100" w:afterAutospacing="1" w:line="240" w:lineRule="auto"/>
        <w:rPr>
          <w:rFonts w:ascii="Times New Roman" w:eastAsia="Times New Roman" w:hAnsi="Times New Roman" w:cs="Times New Roman"/>
          <w:sz w:val="24"/>
          <w:szCs w:val="24"/>
          <w:lang w:val="en-US"/>
        </w:rPr>
      </w:pPr>
      <w:r w:rsidRPr="002959DB">
        <w:rPr>
          <w:rFonts w:ascii="Times New Roman" w:eastAsia="Times New Roman" w:hAnsi="Times New Roman" w:cs="Times New Roman"/>
          <w:bCs/>
          <w:sz w:val="24"/>
          <w:szCs w:val="24"/>
          <w:lang w:val="en-US"/>
        </w:rPr>
        <w:t>Institutionalize Regular Updates</w:t>
      </w:r>
      <w:r w:rsidRPr="002959DB">
        <w:rPr>
          <w:rFonts w:ascii="Times New Roman" w:eastAsia="Times New Roman" w:hAnsi="Times New Roman" w:cs="Times New Roman"/>
          <w:sz w:val="24"/>
          <w:szCs w:val="24"/>
          <w:lang w:val="en-US"/>
        </w:rPr>
        <w:t xml:space="preserve"> of the matrix, ideally on a semi-annual basis, to ensure currency and relevance.</w:t>
      </w:r>
    </w:p>
    <w:p w14:paraId="1624B382" w14:textId="24F47E12" w:rsidR="00947C9A" w:rsidRPr="002959DB" w:rsidRDefault="00947C9A" w:rsidP="00962AE5">
      <w:pPr>
        <w:numPr>
          <w:ilvl w:val="0"/>
          <w:numId w:val="47"/>
        </w:numPr>
        <w:spacing w:before="100" w:beforeAutospacing="1" w:after="100" w:afterAutospacing="1" w:line="240" w:lineRule="auto"/>
        <w:rPr>
          <w:rFonts w:ascii="Times New Roman" w:eastAsia="Times New Roman" w:hAnsi="Times New Roman" w:cs="Times New Roman"/>
          <w:sz w:val="24"/>
          <w:szCs w:val="24"/>
          <w:lang w:val="en-US"/>
        </w:rPr>
      </w:pPr>
      <w:r w:rsidRPr="002959DB">
        <w:rPr>
          <w:rFonts w:ascii="Times New Roman" w:eastAsia="Times New Roman" w:hAnsi="Times New Roman" w:cs="Times New Roman"/>
          <w:bCs/>
          <w:sz w:val="24"/>
          <w:szCs w:val="24"/>
          <w:lang w:val="en-US"/>
        </w:rPr>
        <w:t>Establish a Centralized Repository</w:t>
      </w:r>
      <w:r w:rsidR="00A82151" w:rsidRPr="002959DB">
        <w:rPr>
          <w:rFonts w:ascii="Times New Roman" w:eastAsia="Times New Roman" w:hAnsi="Times New Roman" w:cs="Times New Roman"/>
          <w:sz w:val="24"/>
          <w:szCs w:val="24"/>
          <w:lang w:val="en-US"/>
        </w:rPr>
        <w:t xml:space="preserve"> </w:t>
      </w:r>
      <w:r w:rsidRPr="002959DB">
        <w:rPr>
          <w:rFonts w:ascii="Times New Roman" w:eastAsia="Times New Roman" w:hAnsi="Times New Roman" w:cs="Times New Roman"/>
          <w:sz w:val="24"/>
          <w:szCs w:val="24"/>
          <w:lang w:val="en-US"/>
        </w:rPr>
        <w:t>in partnership with ministries and agencies—to store all concession-related documents, including amendments, side agreements, and memoranda of understanding.</w:t>
      </w:r>
    </w:p>
    <w:p w14:paraId="19073F4C" w14:textId="77777777" w:rsidR="00947C9A" w:rsidRPr="002959DB" w:rsidRDefault="00947C9A" w:rsidP="00962AE5">
      <w:pPr>
        <w:numPr>
          <w:ilvl w:val="0"/>
          <w:numId w:val="47"/>
        </w:numPr>
        <w:spacing w:before="100" w:beforeAutospacing="1" w:after="100" w:afterAutospacing="1" w:line="240" w:lineRule="auto"/>
        <w:rPr>
          <w:rFonts w:ascii="Times New Roman" w:eastAsia="Times New Roman" w:hAnsi="Times New Roman" w:cs="Times New Roman"/>
          <w:sz w:val="24"/>
          <w:szCs w:val="24"/>
          <w:lang w:val="en-US"/>
        </w:rPr>
      </w:pPr>
      <w:r w:rsidRPr="002959DB">
        <w:rPr>
          <w:rFonts w:ascii="Times New Roman" w:eastAsia="Times New Roman" w:hAnsi="Times New Roman" w:cs="Times New Roman"/>
          <w:bCs/>
          <w:sz w:val="24"/>
          <w:szCs w:val="24"/>
          <w:lang w:val="en-US"/>
        </w:rPr>
        <w:t>Digitize All Agreements</w:t>
      </w:r>
      <w:r w:rsidRPr="002959DB">
        <w:rPr>
          <w:rFonts w:ascii="Times New Roman" w:eastAsia="Times New Roman" w:hAnsi="Times New Roman" w:cs="Times New Roman"/>
          <w:sz w:val="24"/>
          <w:szCs w:val="24"/>
          <w:lang w:val="en-US"/>
        </w:rPr>
        <w:t xml:space="preserve"> using high-resolution scanning and OCR to improve accessibility and readability.</w:t>
      </w:r>
    </w:p>
    <w:p w14:paraId="4613FB82" w14:textId="77777777" w:rsidR="00947C9A" w:rsidRPr="002959DB" w:rsidRDefault="00947C9A" w:rsidP="00962AE5">
      <w:pPr>
        <w:numPr>
          <w:ilvl w:val="0"/>
          <w:numId w:val="47"/>
        </w:numPr>
        <w:spacing w:before="100" w:beforeAutospacing="1" w:after="100" w:afterAutospacing="1" w:line="240" w:lineRule="auto"/>
        <w:rPr>
          <w:rFonts w:ascii="Times New Roman" w:eastAsia="Times New Roman" w:hAnsi="Times New Roman" w:cs="Times New Roman"/>
          <w:sz w:val="24"/>
          <w:szCs w:val="24"/>
          <w:lang w:val="en-US"/>
        </w:rPr>
      </w:pPr>
      <w:r w:rsidRPr="002959DB">
        <w:rPr>
          <w:rFonts w:ascii="Times New Roman" w:eastAsia="Times New Roman" w:hAnsi="Times New Roman" w:cs="Times New Roman"/>
          <w:bCs/>
          <w:sz w:val="24"/>
          <w:szCs w:val="24"/>
          <w:lang w:val="en-US"/>
        </w:rPr>
        <w:t>Improve Stakeholder Engagement</w:t>
      </w:r>
      <w:r w:rsidRPr="002959DB">
        <w:rPr>
          <w:rFonts w:ascii="Times New Roman" w:eastAsia="Times New Roman" w:hAnsi="Times New Roman" w:cs="Times New Roman"/>
          <w:sz w:val="24"/>
          <w:szCs w:val="24"/>
          <w:lang w:val="en-US"/>
        </w:rPr>
        <w:t xml:space="preserve"> by adopting a formal protocol supported by high-level government endorsement to ensure cooperation from concessionaires and public institutions.</w:t>
      </w:r>
    </w:p>
    <w:p w14:paraId="07A48D36" w14:textId="77777777" w:rsidR="00947C9A" w:rsidRPr="002959DB" w:rsidRDefault="00947C9A" w:rsidP="00962AE5">
      <w:pPr>
        <w:numPr>
          <w:ilvl w:val="0"/>
          <w:numId w:val="47"/>
        </w:numPr>
        <w:spacing w:before="100" w:beforeAutospacing="1" w:after="100" w:afterAutospacing="1" w:line="240" w:lineRule="auto"/>
        <w:rPr>
          <w:rFonts w:ascii="Times New Roman" w:eastAsia="Times New Roman" w:hAnsi="Times New Roman" w:cs="Times New Roman"/>
          <w:sz w:val="24"/>
          <w:szCs w:val="24"/>
          <w:lang w:val="en-US"/>
        </w:rPr>
      </w:pPr>
      <w:r w:rsidRPr="002959DB">
        <w:rPr>
          <w:rFonts w:ascii="Times New Roman" w:eastAsia="Times New Roman" w:hAnsi="Times New Roman" w:cs="Times New Roman"/>
          <w:bCs/>
          <w:sz w:val="24"/>
          <w:szCs w:val="24"/>
          <w:lang w:val="en-US"/>
        </w:rPr>
        <w:t>Build Capacity</w:t>
      </w:r>
      <w:r w:rsidRPr="002959DB">
        <w:rPr>
          <w:rFonts w:ascii="Times New Roman" w:eastAsia="Times New Roman" w:hAnsi="Times New Roman" w:cs="Times New Roman"/>
          <w:sz w:val="24"/>
          <w:szCs w:val="24"/>
          <w:lang w:val="en-US"/>
        </w:rPr>
        <w:t xml:space="preserve"> among lawmakers, regulators, and civil society to use the matrix for oversight, contract negotiation, and community advocacy.</w:t>
      </w:r>
    </w:p>
    <w:p w14:paraId="4ECA0212" w14:textId="77777777" w:rsidR="00947C9A" w:rsidRPr="002959DB" w:rsidRDefault="00947C9A" w:rsidP="00962AE5">
      <w:pPr>
        <w:numPr>
          <w:ilvl w:val="0"/>
          <w:numId w:val="47"/>
        </w:numPr>
        <w:spacing w:before="100" w:beforeAutospacing="1" w:after="100" w:afterAutospacing="1" w:line="240" w:lineRule="auto"/>
        <w:rPr>
          <w:rFonts w:ascii="Times New Roman" w:eastAsia="Times New Roman" w:hAnsi="Times New Roman" w:cs="Times New Roman"/>
          <w:sz w:val="24"/>
          <w:szCs w:val="24"/>
          <w:lang w:val="en-US"/>
        </w:rPr>
      </w:pPr>
      <w:r w:rsidRPr="002959DB">
        <w:rPr>
          <w:rFonts w:ascii="Times New Roman" w:eastAsia="Times New Roman" w:hAnsi="Times New Roman" w:cs="Times New Roman"/>
          <w:bCs/>
          <w:sz w:val="24"/>
          <w:szCs w:val="24"/>
          <w:lang w:val="en-US"/>
        </w:rPr>
        <w:t>Enhance Public Awareness</w:t>
      </w:r>
      <w:r w:rsidRPr="002959DB">
        <w:rPr>
          <w:rFonts w:ascii="Times New Roman" w:eastAsia="Times New Roman" w:hAnsi="Times New Roman" w:cs="Times New Roman"/>
          <w:sz w:val="24"/>
          <w:szCs w:val="24"/>
          <w:lang w:val="en-US"/>
        </w:rPr>
        <w:t xml:space="preserve"> through outreach and media engagement, ensuring communities understand the rights and responsibilities embedded in these agreements.</w:t>
      </w:r>
    </w:p>
    <w:p w14:paraId="0E588D5E" w14:textId="7210962A" w:rsidR="00947C9A" w:rsidRPr="002959DB" w:rsidRDefault="00947C9A" w:rsidP="00962AE5">
      <w:pPr>
        <w:numPr>
          <w:ilvl w:val="0"/>
          <w:numId w:val="47"/>
        </w:numPr>
        <w:spacing w:before="100" w:beforeAutospacing="1" w:after="100" w:afterAutospacing="1" w:line="240" w:lineRule="auto"/>
        <w:rPr>
          <w:rFonts w:ascii="Times New Roman" w:eastAsia="Times New Roman" w:hAnsi="Times New Roman" w:cs="Times New Roman"/>
          <w:sz w:val="24"/>
          <w:szCs w:val="24"/>
          <w:lang w:val="en-US"/>
        </w:rPr>
      </w:pPr>
      <w:r w:rsidRPr="002959DB">
        <w:rPr>
          <w:rFonts w:ascii="Times New Roman" w:eastAsia="Times New Roman" w:hAnsi="Times New Roman" w:cs="Times New Roman"/>
          <w:bCs/>
          <w:sz w:val="24"/>
          <w:szCs w:val="24"/>
          <w:lang w:val="en-US"/>
        </w:rPr>
        <w:t>Strengthen Compliance Monitoring</w:t>
      </w:r>
      <w:r w:rsidRPr="002959DB">
        <w:rPr>
          <w:rFonts w:ascii="Times New Roman" w:eastAsia="Times New Roman" w:hAnsi="Times New Roman" w:cs="Times New Roman"/>
          <w:sz w:val="24"/>
          <w:szCs w:val="24"/>
          <w:lang w:val="en-US"/>
        </w:rPr>
        <w:t xml:space="preserve"> by integrating the matrix into broader evaluation systems supported by Key Performance Indicators (KPIs).</w:t>
      </w:r>
    </w:p>
    <w:p w14:paraId="6150438E" w14:textId="77777777" w:rsidR="00A04F9B" w:rsidRPr="002959DB" w:rsidRDefault="00A04F9B" w:rsidP="00692C46">
      <w:pPr>
        <w:pStyle w:val="NormalWeb"/>
        <w:jc w:val="both"/>
      </w:pPr>
      <w:r w:rsidRPr="002959DB">
        <w:t>We wish to express our sincere appreciation to the Secretariat of LEITI for its continuous support and technical input throughout this process. Their dedication has been critical in making this resource possible.</w:t>
      </w:r>
    </w:p>
    <w:p w14:paraId="5F3C80D1" w14:textId="77777777" w:rsidR="00A04F9B" w:rsidRPr="002959DB" w:rsidRDefault="00A04F9B" w:rsidP="00A04F9B">
      <w:pPr>
        <w:pStyle w:val="NormalWeb"/>
      </w:pPr>
      <w:r w:rsidRPr="002959DB">
        <w:t>We remain available for any further clarification or engagement as needed.</w:t>
      </w:r>
    </w:p>
    <w:p w14:paraId="2F26B0C9" w14:textId="77777777" w:rsidR="00A04F9B" w:rsidRPr="002959DB" w:rsidRDefault="00A04F9B" w:rsidP="00A04F9B">
      <w:pPr>
        <w:pStyle w:val="NormalWeb"/>
      </w:pPr>
      <w:r w:rsidRPr="002959DB">
        <w:t>Sincerely,</w:t>
      </w:r>
    </w:p>
    <w:p w14:paraId="7A58E735" w14:textId="2CAC9F35" w:rsidR="00A04F9B" w:rsidRPr="002959DB" w:rsidRDefault="00947C9A" w:rsidP="00A04F9B">
      <w:pPr>
        <w:pStyle w:val="NormalWeb"/>
      </w:pPr>
      <w:r w:rsidRPr="002959DB">
        <w:rPr>
          <w:rStyle w:val="Strong"/>
        </w:rPr>
        <w:t xml:space="preserve">Samson Tokpah </w:t>
      </w:r>
      <w:r w:rsidR="00A04F9B" w:rsidRPr="002959DB">
        <w:br/>
      </w:r>
      <w:r w:rsidR="00A04F9B" w:rsidRPr="002959DB">
        <w:rPr>
          <w:rStyle w:val="Strong"/>
        </w:rPr>
        <w:t>Lead Consultant</w:t>
      </w:r>
      <w:r w:rsidR="00A04F9B" w:rsidRPr="002959DB">
        <w:br/>
      </w:r>
    </w:p>
    <w:p w14:paraId="3471B9C3" w14:textId="77777777" w:rsidR="00A04F9B" w:rsidRPr="002959DB" w:rsidRDefault="00A04F9B" w:rsidP="00A04F9B">
      <w:pPr>
        <w:pStyle w:val="NormalWeb"/>
        <w:jc w:val="both"/>
      </w:pPr>
    </w:p>
    <w:p w14:paraId="522FFC14" w14:textId="528F3210" w:rsidR="00A04F9B" w:rsidRPr="002959DB" w:rsidRDefault="00A04F9B" w:rsidP="00A04F9B">
      <w:pPr>
        <w:rPr>
          <w:rFonts w:ascii="Times New Roman" w:hAnsi="Times New Roman" w:cs="Times New Roman"/>
          <w:sz w:val="24"/>
          <w:szCs w:val="24"/>
        </w:rPr>
      </w:pPr>
    </w:p>
    <w:p w14:paraId="5A8060BC" w14:textId="4D657BBB" w:rsidR="00A04F9B" w:rsidRPr="002959DB" w:rsidRDefault="00A04F9B" w:rsidP="00A04F9B">
      <w:pPr>
        <w:rPr>
          <w:rFonts w:ascii="Times New Roman" w:hAnsi="Times New Roman" w:cs="Times New Roman"/>
          <w:sz w:val="24"/>
          <w:szCs w:val="24"/>
        </w:rPr>
      </w:pPr>
    </w:p>
    <w:p w14:paraId="4948A420" w14:textId="77777777" w:rsidR="0007530E" w:rsidRPr="002959DB" w:rsidRDefault="0007530E" w:rsidP="00A04F9B">
      <w:pPr>
        <w:rPr>
          <w:rFonts w:ascii="Times New Roman" w:hAnsi="Times New Roman" w:cs="Times New Roman"/>
          <w:sz w:val="24"/>
          <w:szCs w:val="24"/>
        </w:rPr>
        <w:sectPr w:rsidR="0007530E" w:rsidRPr="002959DB" w:rsidSect="00CD1B2A">
          <w:headerReference w:type="default" r:id="rId17"/>
          <w:pgSz w:w="11906" w:h="16838"/>
          <w:pgMar w:top="720" w:right="836" w:bottom="720" w:left="720" w:header="720" w:footer="720" w:gutter="0"/>
          <w:pgNumType w:start="0"/>
          <w:cols w:space="720"/>
          <w:titlePg/>
        </w:sectPr>
      </w:pPr>
    </w:p>
    <w:p w14:paraId="0000001D" w14:textId="77777777" w:rsidR="00602D0F" w:rsidRPr="002959DB" w:rsidRDefault="00C633F6">
      <w:pPr>
        <w:spacing w:after="225"/>
        <w:rPr>
          <w:rFonts w:ascii="Times New Roman" w:hAnsi="Times New Roman" w:cs="Times New Roman"/>
          <w:sz w:val="24"/>
          <w:szCs w:val="24"/>
        </w:rPr>
      </w:pPr>
      <w:r w:rsidRPr="002959DB">
        <w:rPr>
          <w:rFonts w:ascii="Times New Roman" w:eastAsia="Times New Roman" w:hAnsi="Times New Roman" w:cs="Times New Roman"/>
          <w:sz w:val="24"/>
          <w:szCs w:val="24"/>
        </w:rPr>
        <w:lastRenderedPageBreak/>
        <w:t xml:space="preserve"> </w:t>
      </w:r>
      <w:r w:rsidRPr="002959DB">
        <w:rPr>
          <w:rFonts w:ascii="Times New Roman" w:hAnsi="Times New Roman" w:cs="Times New Roman"/>
          <w:sz w:val="24"/>
          <w:szCs w:val="24"/>
        </w:rPr>
        <w:t xml:space="preserve"> </w:t>
      </w:r>
      <w:r w:rsidRPr="002959DB">
        <w:rPr>
          <w:rFonts w:ascii="Times New Roman" w:eastAsia="Times New Roman" w:hAnsi="Times New Roman" w:cs="Times New Roman"/>
          <w:b/>
          <w:sz w:val="24"/>
          <w:szCs w:val="24"/>
        </w:rPr>
        <w:t xml:space="preserve"> </w:t>
      </w:r>
      <w:r w:rsidRPr="002959DB">
        <w:rPr>
          <w:rFonts w:ascii="Times New Roman" w:eastAsia="Times New Roman" w:hAnsi="Times New Roman" w:cs="Times New Roman"/>
          <w:b/>
          <w:sz w:val="24"/>
          <w:szCs w:val="24"/>
        </w:rPr>
        <w:tab/>
        <w:t xml:space="preserve"> </w:t>
      </w:r>
    </w:p>
    <w:p w14:paraId="0000001E" w14:textId="49F638E6" w:rsidR="00602D0F" w:rsidRPr="002959DB" w:rsidRDefault="00C633F6">
      <w:pPr>
        <w:keepNext/>
        <w:keepLines/>
        <w:pBdr>
          <w:top w:val="none" w:sz="0" w:space="0" w:color="000000"/>
          <w:left w:val="none" w:sz="0" w:space="0" w:color="000000"/>
          <w:bottom w:val="none" w:sz="0" w:space="0" w:color="000000"/>
          <w:right w:val="none" w:sz="0" w:space="0" w:color="000000"/>
          <w:between w:val="none" w:sz="0" w:space="0" w:color="000000"/>
        </w:pBdr>
        <w:spacing w:before="240" w:after="0"/>
        <w:rPr>
          <w:rFonts w:ascii="Times New Roman" w:hAnsi="Times New Roman" w:cs="Times New Roman"/>
          <w:color w:val="366091"/>
          <w:sz w:val="24"/>
          <w:szCs w:val="24"/>
        </w:rPr>
      </w:pPr>
      <w:r w:rsidRPr="002959DB">
        <w:rPr>
          <w:rFonts w:ascii="Times New Roman" w:hAnsi="Times New Roman" w:cs="Times New Roman"/>
          <w:color w:val="366091"/>
          <w:sz w:val="24"/>
          <w:szCs w:val="24"/>
        </w:rPr>
        <w:t xml:space="preserve">Table of </w:t>
      </w:r>
      <w:sdt>
        <w:sdtPr>
          <w:rPr>
            <w:rFonts w:ascii="Times New Roman" w:hAnsi="Times New Roman" w:cs="Times New Roman"/>
            <w:sz w:val="24"/>
            <w:szCs w:val="24"/>
          </w:rPr>
          <w:tag w:val="goog_rdk_0"/>
          <w:id w:val="1671247668"/>
          <w:showingPlcHdr/>
        </w:sdtPr>
        <w:sdtContent>
          <w:r w:rsidR="007B2606" w:rsidRPr="002959DB">
            <w:rPr>
              <w:rFonts w:ascii="Times New Roman" w:hAnsi="Times New Roman" w:cs="Times New Roman"/>
              <w:sz w:val="24"/>
              <w:szCs w:val="24"/>
            </w:rPr>
            <w:t xml:space="preserve">     </w:t>
          </w:r>
        </w:sdtContent>
      </w:sdt>
      <w:r w:rsidRPr="002959DB">
        <w:rPr>
          <w:rFonts w:ascii="Times New Roman" w:hAnsi="Times New Roman" w:cs="Times New Roman"/>
          <w:color w:val="366091"/>
          <w:sz w:val="24"/>
          <w:szCs w:val="24"/>
        </w:rPr>
        <w:t>Contents</w:t>
      </w:r>
    </w:p>
    <w:sdt>
      <w:sdtPr>
        <w:rPr>
          <w:rFonts w:eastAsia="Calibri"/>
          <w:sz w:val="24"/>
          <w:szCs w:val="24"/>
          <w:lang w:val="en"/>
        </w:rPr>
        <w:id w:val="-1888814685"/>
        <w:docPartObj>
          <w:docPartGallery w:val="Table of Contents"/>
          <w:docPartUnique/>
        </w:docPartObj>
      </w:sdtPr>
      <w:sdtContent>
        <w:p w14:paraId="73B0A4AC" w14:textId="5BBA54C8" w:rsidR="00F7656F" w:rsidRPr="002959DB" w:rsidRDefault="00C633F6">
          <w:pPr>
            <w:pStyle w:val="TOC1"/>
            <w:tabs>
              <w:tab w:val="right" w:pos="10340"/>
            </w:tabs>
            <w:rPr>
              <w:rFonts w:eastAsiaTheme="minorEastAsia"/>
              <w:noProof/>
              <w:kern w:val="2"/>
              <w:sz w:val="24"/>
              <w:szCs w:val="24"/>
              <w:lang w:eastAsia="zh-CN"/>
              <w14:ligatures w14:val="standardContextual"/>
            </w:rPr>
          </w:pPr>
          <w:r w:rsidRPr="002959DB">
            <w:rPr>
              <w:sz w:val="24"/>
              <w:szCs w:val="24"/>
            </w:rPr>
            <w:fldChar w:fldCharType="begin"/>
          </w:r>
          <w:r w:rsidRPr="002959DB">
            <w:rPr>
              <w:sz w:val="24"/>
              <w:szCs w:val="24"/>
            </w:rPr>
            <w:instrText xml:space="preserve"> TOC \h \u \z \t "Heading 1,1,Heading 2,2,Heading 3,3,"</w:instrText>
          </w:r>
          <w:r w:rsidRPr="002959DB">
            <w:rPr>
              <w:sz w:val="24"/>
              <w:szCs w:val="24"/>
            </w:rPr>
            <w:fldChar w:fldCharType="separate"/>
          </w:r>
          <w:hyperlink w:anchor="_Toc205915013" w:history="1">
            <w:r w:rsidR="00F7656F" w:rsidRPr="002959DB">
              <w:rPr>
                <w:rStyle w:val="Hyperlink"/>
                <w:noProof/>
                <w:sz w:val="24"/>
                <w:szCs w:val="24"/>
              </w:rPr>
              <w:t>ACKNOWLEDGEMENT</w:t>
            </w:r>
            <w:r w:rsidR="00F7656F" w:rsidRPr="002959DB">
              <w:rPr>
                <w:noProof/>
                <w:webHidden/>
                <w:sz w:val="24"/>
                <w:szCs w:val="24"/>
              </w:rPr>
              <w:tab/>
            </w:r>
            <w:r w:rsidR="00F7656F" w:rsidRPr="002959DB">
              <w:rPr>
                <w:noProof/>
                <w:webHidden/>
                <w:sz w:val="24"/>
                <w:szCs w:val="24"/>
              </w:rPr>
              <w:fldChar w:fldCharType="begin"/>
            </w:r>
            <w:r w:rsidR="00F7656F" w:rsidRPr="002959DB">
              <w:rPr>
                <w:noProof/>
                <w:webHidden/>
                <w:sz w:val="24"/>
                <w:szCs w:val="24"/>
              </w:rPr>
              <w:instrText xml:space="preserve"> PAGEREF _Toc205915013 \h </w:instrText>
            </w:r>
            <w:r w:rsidR="00F7656F" w:rsidRPr="002959DB">
              <w:rPr>
                <w:noProof/>
                <w:webHidden/>
                <w:sz w:val="24"/>
                <w:szCs w:val="24"/>
              </w:rPr>
            </w:r>
            <w:r w:rsidR="00F7656F" w:rsidRPr="002959DB">
              <w:rPr>
                <w:noProof/>
                <w:webHidden/>
                <w:sz w:val="24"/>
                <w:szCs w:val="24"/>
              </w:rPr>
              <w:fldChar w:fldCharType="separate"/>
            </w:r>
            <w:r w:rsidR="00F7656F" w:rsidRPr="002959DB">
              <w:rPr>
                <w:noProof/>
                <w:webHidden/>
                <w:sz w:val="24"/>
                <w:szCs w:val="24"/>
              </w:rPr>
              <w:t>3</w:t>
            </w:r>
            <w:r w:rsidR="00F7656F" w:rsidRPr="002959DB">
              <w:rPr>
                <w:noProof/>
                <w:webHidden/>
                <w:sz w:val="24"/>
                <w:szCs w:val="24"/>
              </w:rPr>
              <w:fldChar w:fldCharType="end"/>
            </w:r>
          </w:hyperlink>
        </w:p>
        <w:p w14:paraId="5AAA5EE2" w14:textId="15891F0E" w:rsidR="00F7656F" w:rsidRPr="002959DB" w:rsidRDefault="00F7656F">
          <w:pPr>
            <w:pStyle w:val="TOC1"/>
            <w:tabs>
              <w:tab w:val="right" w:pos="10340"/>
            </w:tabs>
            <w:rPr>
              <w:rFonts w:eastAsiaTheme="minorEastAsia"/>
              <w:noProof/>
              <w:kern w:val="2"/>
              <w:sz w:val="24"/>
              <w:szCs w:val="24"/>
              <w:lang w:eastAsia="zh-CN"/>
              <w14:ligatures w14:val="standardContextual"/>
            </w:rPr>
          </w:pPr>
          <w:hyperlink w:anchor="_Toc205915014" w:history="1">
            <w:r w:rsidRPr="002959DB">
              <w:rPr>
                <w:rStyle w:val="Hyperlink"/>
                <w:noProof/>
                <w:sz w:val="24"/>
                <w:szCs w:val="24"/>
              </w:rPr>
              <w:t>ABBREVIATIONS</w:t>
            </w:r>
            <w:r w:rsidRPr="002959DB">
              <w:rPr>
                <w:noProof/>
                <w:webHidden/>
                <w:sz w:val="24"/>
                <w:szCs w:val="24"/>
              </w:rPr>
              <w:tab/>
            </w:r>
            <w:r w:rsidRPr="002959DB">
              <w:rPr>
                <w:noProof/>
                <w:webHidden/>
                <w:sz w:val="24"/>
                <w:szCs w:val="24"/>
              </w:rPr>
              <w:fldChar w:fldCharType="begin"/>
            </w:r>
            <w:r w:rsidRPr="002959DB">
              <w:rPr>
                <w:noProof/>
                <w:webHidden/>
                <w:sz w:val="24"/>
                <w:szCs w:val="24"/>
              </w:rPr>
              <w:instrText xml:space="preserve"> PAGEREF _Toc205915014 \h </w:instrText>
            </w:r>
            <w:r w:rsidRPr="002959DB">
              <w:rPr>
                <w:noProof/>
                <w:webHidden/>
                <w:sz w:val="24"/>
                <w:szCs w:val="24"/>
              </w:rPr>
            </w:r>
            <w:r w:rsidRPr="002959DB">
              <w:rPr>
                <w:noProof/>
                <w:webHidden/>
                <w:sz w:val="24"/>
                <w:szCs w:val="24"/>
              </w:rPr>
              <w:fldChar w:fldCharType="separate"/>
            </w:r>
            <w:r w:rsidRPr="002959DB">
              <w:rPr>
                <w:noProof/>
                <w:webHidden/>
                <w:sz w:val="24"/>
                <w:szCs w:val="24"/>
              </w:rPr>
              <w:t>4</w:t>
            </w:r>
            <w:r w:rsidRPr="002959DB">
              <w:rPr>
                <w:noProof/>
                <w:webHidden/>
                <w:sz w:val="24"/>
                <w:szCs w:val="24"/>
              </w:rPr>
              <w:fldChar w:fldCharType="end"/>
            </w:r>
          </w:hyperlink>
        </w:p>
        <w:p w14:paraId="5506DC71" w14:textId="675C98B9" w:rsidR="00F7656F" w:rsidRPr="002959DB" w:rsidRDefault="00F7656F">
          <w:pPr>
            <w:pStyle w:val="TOC1"/>
            <w:tabs>
              <w:tab w:val="right" w:pos="10340"/>
            </w:tabs>
            <w:rPr>
              <w:rFonts w:eastAsiaTheme="minorEastAsia"/>
              <w:noProof/>
              <w:kern w:val="2"/>
              <w:sz w:val="24"/>
              <w:szCs w:val="24"/>
              <w:lang w:eastAsia="zh-CN"/>
              <w14:ligatures w14:val="standardContextual"/>
            </w:rPr>
          </w:pPr>
          <w:hyperlink w:anchor="_Toc205915015" w:history="1">
            <w:r w:rsidRPr="002959DB">
              <w:rPr>
                <w:rStyle w:val="Hyperlink"/>
                <w:noProof/>
                <w:sz w:val="24"/>
                <w:szCs w:val="24"/>
              </w:rPr>
              <w:t>DEFINITIONS OF KEY TERMS</w:t>
            </w:r>
            <w:r w:rsidRPr="002959DB">
              <w:rPr>
                <w:noProof/>
                <w:webHidden/>
                <w:sz w:val="24"/>
                <w:szCs w:val="24"/>
              </w:rPr>
              <w:tab/>
            </w:r>
            <w:r w:rsidRPr="002959DB">
              <w:rPr>
                <w:noProof/>
                <w:webHidden/>
                <w:sz w:val="24"/>
                <w:szCs w:val="24"/>
              </w:rPr>
              <w:fldChar w:fldCharType="begin"/>
            </w:r>
            <w:r w:rsidRPr="002959DB">
              <w:rPr>
                <w:noProof/>
                <w:webHidden/>
                <w:sz w:val="24"/>
                <w:szCs w:val="24"/>
              </w:rPr>
              <w:instrText xml:space="preserve"> PAGEREF _Toc205915015 \h </w:instrText>
            </w:r>
            <w:r w:rsidRPr="002959DB">
              <w:rPr>
                <w:noProof/>
                <w:webHidden/>
                <w:sz w:val="24"/>
                <w:szCs w:val="24"/>
              </w:rPr>
            </w:r>
            <w:r w:rsidRPr="002959DB">
              <w:rPr>
                <w:noProof/>
                <w:webHidden/>
                <w:sz w:val="24"/>
                <w:szCs w:val="24"/>
              </w:rPr>
              <w:fldChar w:fldCharType="separate"/>
            </w:r>
            <w:r w:rsidRPr="002959DB">
              <w:rPr>
                <w:noProof/>
                <w:webHidden/>
                <w:sz w:val="24"/>
                <w:szCs w:val="24"/>
              </w:rPr>
              <w:t>5</w:t>
            </w:r>
            <w:r w:rsidRPr="002959DB">
              <w:rPr>
                <w:noProof/>
                <w:webHidden/>
                <w:sz w:val="24"/>
                <w:szCs w:val="24"/>
              </w:rPr>
              <w:fldChar w:fldCharType="end"/>
            </w:r>
          </w:hyperlink>
        </w:p>
        <w:p w14:paraId="0343BAD0" w14:textId="6EFBA9D1" w:rsidR="00F7656F" w:rsidRPr="002959DB" w:rsidRDefault="00F7656F">
          <w:pPr>
            <w:pStyle w:val="TOC1"/>
            <w:tabs>
              <w:tab w:val="right" w:pos="10340"/>
            </w:tabs>
            <w:rPr>
              <w:rFonts w:eastAsiaTheme="minorEastAsia"/>
              <w:noProof/>
              <w:kern w:val="2"/>
              <w:sz w:val="24"/>
              <w:szCs w:val="24"/>
              <w:lang w:eastAsia="zh-CN"/>
              <w14:ligatures w14:val="standardContextual"/>
            </w:rPr>
          </w:pPr>
          <w:hyperlink w:anchor="_Toc205915016" w:history="1">
            <w:r w:rsidRPr="002959DB">
              <w:rPr>
                <w:rStyle w:val="Hyperlink"/>
                <w:noProof/>
                <w:sz w:val="24"/>
                <w:szCs w:val="24"/>
              </w:rPr>
              <w:t>INTRODUCTION</w:t>
            </w:r>
            <w:r w:rsidRPr="002959DB">
              <w:rPr>
                <w:noProof/>
                <w:webHidden/>
                <w:sz w:val="24"/>
                <w:szCs w:val="24"/>
              </w:rPr>
              <w:tab/>
            </w:r>
            <w:r w:rsidRPr="002959DB">
              <w:rPr>
                <w:noProof/>
                <w:webHidden/>
                <w:sz w:val="24"/>
                <w:szCs w:val="24"/>
              </w:rPr>
              <w:fldChar w:fldCharType="begin"/>
            </w:r>
            <w:r w:rsidRPr="002959DB">
              <w:rPr>
                <w:noProof/>
                <w:webHidden/>
                <w:sz w:val="24"/>
                <w:szCs w:val="24"/>
              </w:rPr>
              <w:instrText xml:space="preserve"> PAGEREF _Toc205915016 \h </w:instrText>
            </w:r>
            <w:r w:rsidRPr="002959DB">
              <w:rPr>
                <w:noProof/>
                <w:webHidden/>
                <w:sz w:val="24"/>
                <w:szCs w:val="24"/>
              </w:rPr>
            </w:r>
            <w:r w:rsidRPr="002959DB">
              <w:rPr>
                <w:noProof/>
                <w:webHidden/>
                <w:sz w:val="24"/>
                <w:szCs w:val="24"/>
              </w:rPr>
              <w:fldChar w:fldCharType="separate"/>
            </w:r>
            <w:r w:rsidRPr="002959DB">
              <w:rPr>
                <w:noProof/>
                <w:webHidden/>
                <w:sz w:val="24"/>
                <w:szCs w:val="24"/>
              </w:rPr>
              <w:t>7</w:t>
            </w:r>
            <w:r w:rsidRPr="002959DB">
              <w:rPr>
                <w:noProof/>
                <w:webHidden/>
                <w:sz w:val="24"/>
                <w:szCs w:val="24"/>
              </w:rPr>
              <w:fldChar w:fldCharType="end"/>
            </w:r>
          </w:hyperlink>
        </w:p>
        <w:p w14:paraId="58627648" w14:textId="1189A335" w:rsidR="00F7656F" w:rsidRPr="002959DB" w:rsidRDefault="00F7656F">
          <w:pPr>
            <w:pStyle w:val="TOC1"/>
            <w:tabs>
              <w:tab w:val="right" w:pos="10340"/>
            </w:tabs>
            <w:rPr>
              <w:rFonts w:eastAsiaTheme="minorEastAsia"/>
              <w:noProof/>
              <w:kern w:val="2"/>
              <w:sz w:val="24"/>
              <w:szCs w:val="24"/>
              <w:lang w:eastAsia="zh-CN"/>
              <w14:ligatures w14:val="standardContextual"/>
            </w:rPr>
          </w:pPr>
          <w:hyperlink w:anchor="_Toc205915017" w:history="1">
            <w:r w:rsidRPr="002959DB">
              <w:rPr>
                <w:rStyle w:val="Hyperlink"/>
                <w:noProof/>
                <w:sz w:val="24"/>
                <w:szCs w:val="24"/>
              </w:rPr>
              <w:t>The Challenge of Understanding Agreements</w:t>
            </w:r>
            <w:r w:rsidRPr="002959DB">
              <w:rPr>
                <w:noProof/>
                <w:webHidden/>
                <w:sz w:val="24"/>
                <w:szCs w:val="24"/>
              </w:rPr>
              <w:tab/>
            </w:r>
            <w:r w:rsidRPr="002959DB">
              <w:rPr>
                <w:noProof/>
                <w:webHidden/>
                <w:sz w:val="24"/>
                <w:szCs w:val="24"/>
              </w:rPr>
              <w:fldChar w:fldCharType="begin"/>
            </w:r>
            <w:r w:rsidRPr="002959DB">
              <w:rPr>
                <w:noProof/>
                <w:webHidden/>
                <w:sz w:val="24"/>
                <w:szCs w:val="24"/>
              </w:rPr>
              <w:instrText xml:space="preserve"> PAGEREF _Toc205915017 \h </w:instrText>
            </w:r>
            <w:r w:rsidRPr="002959DB">
              <w:rPr>
                <w:noProof/>
                <w:webHidden/>
                <w:sz w:val="24"/>
                <w:szCs w:val="24"/>
              </w:rPr>
            </w:r>
            <w:r w:rsidRPr="002959DB">
              <w:rPr>
                <w:noProof/>
                <w:webHidden/>
                <w:sz w:val="24"/>
                <w:szCs w:val="24"/>
              </w:rPr>
              <w:fldChar w:fldCharType="separate"/>
            </w:r>
            <w:r w:rsidRPr="002959DB">
              <w:rPr>
                <w:noProof/>
                <w:webHidden/>
                <w:sz w:val="24"/>
                <w:szCs w:val="24"/>
              </w:rPr>
              <w:t>7</w:t>
            </w:r>
            <w:r w:rsidRPr="002959DB">
              <w:rPr>
                <w:noProof/>
                <w:webHidden/>
                <w:sz w:val="24"/>
                <w:szCs w:val="24"/>
              </w:rPr>
              <w:fldChar w:fldCharType="end"/>
            </w:r>
          </w:hyperlink>
        </w:p>
        <w:p w14:paraId="54609541" w14:textId="0411A7F6" w:rsidR="00F7656F" w:rsidRPr="002959DB" w:rsidRDefault="00F7656F">
          <w:pPr>
            <w:pStyle w:val="TOC1"/>
            <w:tabs>
              <w:tab w:val="right" w:pos="10340"/>
            </w:tabs>
            <w:rPr>
              <w:rFonts w:eastAsiaTheme="minorEastAsia"/>
              <w:noProof/>
              <w:kern w:val="2"/>
              <w:sz w:val="24"/>
              <w:szCs w:val="24"/>
              <w:lang w:eastAsia="zh-CN"/>
              <w14:ligatures w14:val="standardContextual"/>
            </w:rPr>
          </w:pPr>
          <w:hyperlink w:anchor="_Toc205915018" w:history="1">
            <w:r w:rsidRPr="002959DB">
              <w:rPr>
                <w:rStyle w:val="Hyperlink"/>
                <w:noProof/>
                <w:sz w:val="24"/>
                <w:szCs w:val="24"/>
              </w:rPr>
              <w:t>LEITI’s Solution: Simplified Contracts</w:t>
            </w:r>
            <w:r w:rsidRPr="002959DB">
              <w:rPr>
                <w:noProof/>
                <w:webHidden/>
                <w:sz w:val="24"/>
                <w:szCs w:val="24"/>
              </w:rPr>
              <w:tab/>
            </w:r>
            <w:r w:rsidRPr="002959DB">
              <w:rPr>
                <w:noProof/>
                <w:webHidden/>
                <w:sz w:val="24"/>
                <w:szCs w:val="24"/>
              </w:rPr>
              <w:fldChar w:fldCharType="begin"/>
            </w:r>
            <w:r w:rsidRPr="002959DB">
              <w:rPr>
                <w:noProof/>
                <w:webHidden/>
                <w:sz w:val="24"/>
                <w:szCs w:val="24"/>
              </w:rPr>
              <w:instrText xml:space="preserve"> PAGEREF _Toc205915018 \h </w:instrText>
            </w:r>
            <w:r w:rsidRPr="002959DB">
              <w:rPr>
                <w:noProof/>
                <w:webHidden/>
                <w:sz w:val="24"/>
                <w:szCs w:val="24"/>
              </w:rPr>
            </w:r>
            <w:r w:rsidRPr="002959DB">
              <w:rPr>
                <w:noProof/>
                <w:webHidden/>
                <w:sz w:val="24"/>
                <w:szCs w:val="24"/>
              </w:rPr>
              <w:fldChar w:fldCharType="separate"/>
            </w:r>
            <w:r w:rsidRPr="002959DB">
              <w:rPr>
                <w:noProof/>
                <w:webHidden/>
                <w:sz w:val="24"/>
                <w:szCs w:val="24"/>
              </w:rPr>
              <w:t>7</w:t>
            </w:r>
            <w:r w:rsidRPr="002959DB">
              <w:rPr>
                <w:noProof/>
                <w:webHidden/>
                <w:sz w:val="24"/>
                <w:szCs w:val="24"/>
              </w:rPr>
              <w:fldChar w:fldCharType="end"/>
            </w:r>
          </w:hyperlink>
        </w:p>
        <w:p w14:paraId="184ABB14" w14:textId="2800DE4F" w:rsidR="00F7656F" w:rsidRPr="002959DB" w:rsidRDefault="00F7656F">
          <w:pPr>
            <w:pStyle w:val="TOC1"/>
            <w:tabs>
              <w:tab w:val="right" w:pos="10340"/>
            </w:tabs>
            <w:rPr>
              <w:rFonts w:eastAsiaTheme="minorEastAsia"/>
              <w:noProof/>
              <w:kern w:val="2"/>
              <w:sz w:val="24"/>
              <w:szCs w:val="24"/>
              <w:lang w:eastAsia="zh-CN"/>
              <w14:ligatures w14:val="standardContextual"/>
            </w:rPr>
          </w:pPr>
          <w:hyperlink w:anchor="_Toc205915019" w:history="1">
            <w:r w:rsidRPr="002959DB">
              <w:rPr>
                <w:rStyle w:val="Hyperlink"/>
                <w:noProof/>
                <w:sz w:val="24"/>
                <w:szCs w:val="24"/>
              </w:rPr>
              <w:t>How the Matrix Works</w:t>
            </w:r>
            <w:r w:rsidRPr="002959DB">
              <w:rPr>
                <w:noProof/>
                <w:webHidden/>
                <w:sz w:val="24"/>
                <w:szCs w:val="24"/>
              </w:rPr>
              <w:tab/>
            </w:r>
            <w:r w:rsidRPr="002959DB">
              <w:rPr>
                <w:noProof/>
                <w:webHidden/>
                <w:sz w:val="24"/>
                <w:szCs w:val="24"/>
              </w:rPr>
              <w:fldChar w:fldCharType="begin"/>
            </w:r>
            <w:r w:rsidRPr="002959DB">
              <w:rPr>
                <w:noProof/>
                <w:webHidden/>
                <w:sz w:val="24"/>
                <w:szCs w:val="24"/>
              </w:rPr>
              <w:instrText xml:space="preserve"> PAGEREF _Toc205915019 \h </w:instrText>
            </w:r>
            <w:r w:rsidRPr="002959DB">
              <w:rPr>
                <w:noProof/>
                <w:webHidden/>
                <w:sz w:val="24"/>
                <w:szCs w:val="24"/>
              </w:rPr>
            </w:r>
            <w:r w:rsidRPr="002959DB">
              <w:rPr>
                <w:noProof/>
                <w:webHidden/>
                <w:sz w:val="24"/>
                <w:szCs w:val="24"/>
              </w:rPr>
              <w:fldChar w:fldCharType="separate"/>
            </w:r>
            <w:r w:rsidRPr="002959DB">
              <w:rPr>
                <w:noProof/>
                <w:webHidden/>
                <w:sz w:val="24"/>
                <w:szCs w:val="24"/>
              </w:rPr>
              <w:t>8</w:t>
            </w:r>
            <w:r w:rsidRPr="002959DB">
              <w:rPr>
                <w:noProof/>
                <w:webHidden/>
                <w:sz w:val="24"/>
                <w:szCs w:val="24"/>
              </w:rPr>
              <w:fldChar w:fldCharType="end"/>
            </w:r>
          </w:hyperlink>
        </w:p>
        <w:p w14:paraId="05F7A74A" w14:textId="4B18A5F4" w:rsidR="00F7656F" w:rsidRPr="002959DB" w:rsidRDefault="00F7656F">
          <w:pPr>
            <w:pStyle w:val="TOC1"/>
            <w:tabs>
              <w:tab w:val="right" w:pos="10340"/>
            </w:tabs>
            <w:rPr>
              <w:rFonts w:eastAsiaTheme="minorEastAsia"/>
              <w:noProof/>
              <w:kern w:val="2"/>
              <w:sz w:val="24"/>
              <w:szCs w:val="24"/>
              <w:lang w:eastAsia="zh-CN"/>
              <w14:ligatures w14:val="standardContextual"/>
            </w:rPr>
          </w:pPr>
          <w:hyperlink w:anchor="_Toc205915020" w:history="1">
            <w:r w:rsidRPr="002959DB">
              <w:rPr>
                <w:rStyle w:val="Hyperlink"/>
                <w:noProof/>
                <w:sz w:val="24"/>
                <w:szCs w:val="24"/>
              </w:rPr>
              <w:t>Methodology</w:t>
            </w:r>
            <w:r w:rsidRPr="002959DB">
              <w:rPr>
                <w:noProof/>
                <w:webHidden/>
                <w:sz w:val="24"/>
                <w:szCs w:val="24"/>
              </w:rPr>
              <w:tab/>
            </w:r>
            <w:r w:rsidRPr="002959DB">
              <w:rPr>
                <w:noProof/>
                <w:webHidden/>
                <w:sz w:val="24"/>
                <w:szCs w:val="24"/>
              </w:rPr>
              <w:fldChar w:fldCharType="begin"/>
            </w:r>
            <w:r w:rsidRPr="002959DB">
              <w:rPr>
                <w:noProof/>
                <w:webHidden/>
                <w:sz w:val="24"/>
                <w:szCs w:val="24"/>
              </w:rPr>
              <w:instrText xml:space="preserve"> PAGEREF _Toc205915020 \h </w:instrText>
            </w:r>
            <w:r w:rsidRPr="002959DB">
              <w:rPr>
                <w:noProof/>
                <w:webHidden/>
                <w:sz w:val="24"/>
                <w:szCs w:val="24"/>
              </w:rPr>
            </w:r>
            <w:r w:rsidRPr="002959DB">
              <w:rPr>
                <w:noProof/>
                <w:webHidden/>
                <w:sz w:val="24"/>
                <w:szCs w:val="24"/>
              </w:rPr>
              <w:fldChar w:fldCharType="separate"/>
            </w:r>
            <w:r w:rsidRPr="002959DB">
              <w:rPr>
                <w:noProof/>
                <w:webHidden/>
                <w:sz w:val="24"/>
                <w:szCs w:val="24"/>
              </w:rPr>
              <w:t>8</w:t>
            </w:r>
            <w:r w:rsidRPr="002959DB">
              <w:rPr>
                <w:noProof/>
                <w:webHidden/>
                <w:sz w:val="24"/>
                <w:szCs w:val="24"/>
              </w:rPr>
              <w:fldChar w:fldCharType="end"/>
            </w:r>
          </w:hyperlink>
        </w:p>
        <w:p w14:paraId="08D97E21" w14:textId="1391FF86" w:rsidR="00F7656F" w:rsidRPr="002959DB" w:rsidRDefault="00F7656F">
          <w:pPr>
            <w:pStyle w:val="TOC1"/>
            <w:tabs>
              <w:tab w:val="right" w:pos="10340"/>
            </w:tabs>
            <w:rPr>
              <w:rFonts w:eastAsiaTheme="minorEastAsia"/>
              <w:noProof/>
              <w:kern w:val="2"/>
              <w:sz w:val="24"/>
              <w:szCs w:val="24"/>
              <w:lang w:eastAsia="zh-CN"/>
              <w14:ligatures w14:val="standardContextual"/>
            </w:rPr>
          </w:pPr>
          <w:hyperlink w:anchor="_Toc205915021" w:history="1">
            <w:r w:rsidRPr="002959DB">
              <w:rPr>
                <w:rStyle w:val="Hyperlink"/>
                <w:noProof/>
                <w:sz w:val="24"/>
                <w:szCs w:val="24"/>
              </w:rPr>
              <w:t>Timeline Challenge:</w:t>
            </w:r>
            <w:r w:rsidRPr="002959DB">
              <w:rPr>
                <w:noProof/>
                <w:webHidden/>
                <w:sz w:val="24"/>
                <w:szCs w:val="24"/>
              </w:rPr>
              <w:tab/>
            </w:r>
            <w:r w:rsidRPr="002959DB">
              <w:rPr>
                <w:noProof/>
                <w:webHidden/>
                <w:sz w:val="24"/>
                <w:szCs w:val="24"/>
              </w:rPr>
              <w:fldChar w:fldCharType="begin"/>
            </w:r>
            <w:r w:rsidRPr="002959DB">
              <w:rPr>
                <w:noProof/>
                <w:webHidden/>
                <w:sz w:val="24"/>
                <w:szCs w:val="24"/>
              </w:rPr>
              <w:instrText xml:space="preserve"> PAGEREF _Toc205915021 \h </w:instrText>
            </w:r>
            <w:r w:rsidRPr="002959DB">
              <w:rPr>
                <w:noProof/>
                <w:webHidden/>
                <w:sz w:val="24"/>
                <w:szCs w:val="24"/>
              </w:rPr>
            </w:r>
            <w:r w:rsidRPr="002959DB">
              <w:rPr>
                <w:noProof/>
                <w:webHidden/>
                <w:sz w:val="24"/>
                <w:szCs w:val="24"/>
              </w:rPr>
              <w:fldChar w:fldCharType="separate"/>
            </w:r>
            <w:r w:rsidRPr="002959DB">
              <w:rPr>
                <w:noProof/>
                <w:webHidden/>
                <w:sz w:val="24"/>
                <w:szCs w:val="24"/>
              </w:rPr>
              <w:t>8</w:t>
            </w:r>
            <w:r w:rsidRPr="002959DB">
              <w:rPr>
                <w:noProof/>
                <w:webHidden/>
                <w:sz w:val="24"/>
                <w:szCs w:val="24"/>
              </w:rPr>
              <w:fldChar w:fldCharType="end"/>
            </w:r>
          </w:hyperlink>
        </w:p>
        <w:p w14:paraId="1AC86CF7" w14:textId="3DF3F3A8" w:rsidR="00F7656F" w:rsidRPr="002959DB" w:rsidRDefault="00F7656F">
          <w:pPr>
            <w:pStyle w:val="TOC1"/>
            <w:tabs>
              <w:tab w:val="right" w:pos="10340"/>
            </w:tabs>
            <w:rPr>
              <w:rFonts w:eastAsiaTheme="minorEastAsia"/>
              <w:noProof/>
              <w:kern w:val="2"/>
              <w:sz w:val="24"/>
              <w:szCs w:val="24"/>
              <w:lang w:eastAsia="zh-CN"/>
              <w14:ligatures w14:val="standardContextual"/>
            </w:rPr>
          </w:pPr>
          <w:hyperlink w:anchor="_Toc205915022" w:history="1">
            <w:r w:rsidRPr="002959DB">
              <w:rPr>
                <w:rStyle w:val="Hyperlink"/>
                <w:caps/>
                <w:noProof/>
                <w:sz w:val="24"/>
                <w:szCs w:val="24"/>
              </w:rPr>
              <w:t>How Concessions Are Formed in Liberia</w:t>
            </w:r>
            <w:r w:rsidRPr="002959DB">
              <w:rPr>
                <w:noProof/>
                <w:webHidden/>
                <w:sz w:val="24"/>
                <w:szCs w:val="24"/>
              </w:rPr>
              <w:tab/>
            </w:r>
            <w:r w:rsidRPr="002959DB">
              <w:rPr>
                <w:noProof/>
                <w:webHidden/>
                <w:sz w:val="24"/>
                <w:szCs w:val="24"/>
              </w:rPr>
              <w:fldChar w:fldCharType="begin"/>
            </w:r>
            <w:r w:rsidRPr="002959DB">
              <w:rPr>
                <w:noProof/>
                <w:webHidden/>
                <w:sz w:val="24"/>
                <w:szCs w:val="24"/>
              </w:rPr>
              <w:instrText xml:space="preserve"> PAGEREF _Toc205915022 \h </w:instrText>
            </w:r>
            <w:r w:rsidRPr="002959DB">
              <w:rPr>
                <w:noProof/>
                <w:webHidden/>
                <w:sz w:val="24"/>
                <w:szCs w:val="24"/>
              </w:rPr>
            </w:r>
            <w:r w:rsidRPr="002959DB">
              <w:rPr>
                <w:noProof/>
                <w:webHidden/>
                <w:sz w:val="24"/>
                <w:szCs w:val="24"/>
              </w:rPr>
              <w:fldChar w:fldCharType="separate"/>
            </w:r>
            <w:r w:rsidRPr="002959DB">
              <w:rPr>
                <w:noProof/>
                <w:webHidden/>
                <w:sz w:val="24"/>
                <w:szCs w:val="24"/>
              </w:rPr>
              <w:t>9</w:t>
            </w:r>
            <w:r w:rsidRPr="002959DB">
              <w:rPr>
                <w:noProof/>
                <w:webHidden/>
                <w:sz w:val="24"/>
                <w:szCs w:val="24"/>
              </w:rPr>
              <w:fldChar w:fldCharType="end"/>
            </w:r>
          </w:hyperlink>
        </w:p>
        <w:p w14:paraId="16090352" w14:textId="29714E93" w:rsidR="00F7656F" w:rsidRPr="002959DB" w:rsidRDefault="00F7656F">
          <w:pPr>
            <w:pStyle w:val="TOC1"/>
            <w:tabs>
              <w:tab w:val="right" w:pos="10340"/>
            </w:tabs>
            <w:rPr>
              <w:rFonts w:eastAsiaTheme="minorEastAsia"/>
              <w:noProof/>
              <w:kern w:val="2"/>
              <w:sz w:val="24"/>
              <w:szCs w:val="24"/>
              <w:lang w:eastAsia="zh-CN"/>
              <w14:ligatures w14:val="standardContextual"/>
            </w:rPr>
          </w:pPr>
          <w:hyperlink w:anchor="_Toc205915023" w:history="1">
            <w:r w:rsidRPr="002959DB">
              <w:rPr>
                <w:rStyle w:val="Hyperlink"/>
                <w:noProof/>
                <w:sz w:val="24"/>
                <w:szCs w:val="24"/>
              </w:rPr>
              <w:t xml:space="preserve">LEITI </w:t>
            </w:r>
            <w:r w:rsidRPr="002959DB">
              <w:rPr>
                <w:rStyle w:val="Hyperlink"/>
                <w:caps/>
                <w:noProof/>
                <w:sz w:val="24"/>
                <w:szCs w:val="24"/>
              </w:rPr>
              <w:t>Contract Matrix</w:t>
            </w:r>
            <w:r w:rsidRPr="002959DB">
              <w:rPr>
                <w:noProof/>
                <w:webHidden/>
                <w:sz w:val="24"/>
                <w:szCs w:val="24"/>
              </w:rPr>
              <w:tab/>
            </w:r>
            <w:r w:rsidRPr="002959DB">
              <w:rPr>
                <w:noProof/>
                <w:webHidden/>
                <w:sz w:val="24"/>
                <w:szCs w:val="24"/>
              </w:rPr>
              <w:fldChar w:fldCharType="begin"/>
            </w:r>
            <w:r w:rsidRPr="002959DB">
              <w:rPr>
                <w:noProof/>
                <w:webHidden/>
                <w:sz w:val="24"/>
                <w:szCs w:val="24"/>
              </w:rPr>
              <w:instrText xml:space="preserve"> PAGEREF _Toc205915023 \h </w:instrText>
            </w:r>
            <w:r w:rsidRPr="002959DB">
              <w:rPr>
                <w:noProof/>
                <w:webHidden/>
                <w:sz w:val="24"/>
                <w:szCs w:val="24"/>
              </w:rPr>
            </w:r>
            <w:r w:rsidRPr="002959DB">
              <w:rPr>
                <w:noProof/>
                <w:webHidden/>
                <w:sz w:val="24"/>
                <w:szCs w:val="24"/>
              </w:rPr>
              <w:fldChar w:fldCharType="separate"/>
            </w:r>
            <w:r w:rsidRPr="002959DB">
              <w:rPr>
                <w:noProof/>
                <w:webHidden/>
                <w:sz w:val="24"/>
                <w:szCs w:val="24"/>
              </w:rPr>
              <w:t>10</w:t>
            </w:r>
            <w:r w:rsidRPr="002959DB">
              <w:rPr>
                <w:noProof/>
                <w:webHidden/>
                <w:sz w:val="24"/>
                <w:szCs w:val="24"/>
              </w:rPr>
              <w:fldChar w:fldCharType="end"/>
            </w:r>
          </w:hyperlink>
        </w:p>
        <w:p w14:paraId="72D10E1E" w14:textId="016A341D" w:rsidR="00F7656F" w:rsidRPr="002959DB" w:rsidRDefault="00F7656F">
          <w:pPr>
            <w:pStyle w:val="TOC3"/>
            <w:tabs>
              <w:tab w:val="right" w:pos="10340"/>
            </w:tabs>
            <w:rPr>
              <w:rFonts w:eastAsiaTheme="minorEastAsia"/>
              <w:i w:val="0"/>
              <w:iCs w:val="0"/>
              <w:noProof/>
              <w:kern w:val="2"/>
              <w:sz w:val="24"/>
              <w:szCs w:val="24"/>
              <w:lang w:eastAsia="zh-CN"/>
              <w14:ligatures w14:val="standardContextual"/>
            </w:rPr>
          </w:pPr>
          <w:hyperlink w:anchor="_Toc205915024" w:history="1">
            <w:r w:rsidRPr="002959DB">
              <w:rPr>
                <w:rStyle w:val="Hyperlink"/>
                <w:noProof/>
                <w:sz w:val="24"/>
                <w:szCs w:val="24"/>
              </w:rPr>
              <w:t>FINDINGS</w:t>
            </w:r>
            <w:r w:rsidRPr="002959DB">
              <w:rPr>
                <w:noProof/>
                <w:webHidden/>
                <w:sz w:val="24"/>
                <w:szCs w:val="24"/>
              </w:rPr>
              <w:tab/>
            </w:r>
            <w:r w:rsidRPr="002959DB">
              <w:rPr>
                <w:noProof/>
                <w:webHidden/>
                <w:sz w:val="24"/>
                <w:szCs w:val="24"/>
              </w:rPr>
              <w:fldChar w:fldCharType="begin"/>
            </w:r>
            <w:r w:rsidRPr="002959DB">
              <w:rPr>
                <w:noProof/>
                <w:webHidden/>
                <w:sz w:val="24"/>
                <w:szCs w:val="24"/>
              </w:rPr>
              <w:instrText xml:space="preserve"> PAGEREF _Toc205915024 \h </w:instrText>
            </w:r>
            <w:r w:rsidRPr="002959DB">
              <w:rPr>
                <w:noProof/>
                <w:webHidden/>
                <w:sz w:val="24"/>
                <w:szCs w:val="24"/>
              </w:rPr>
            </w:r>
            <w:r w:rsidRPr="002959DB">
              <w:rPr>
                <w:noProof/>
                <w:webHidden/>
                <w:sz w:val="24"/>
                <w:szCs w:val="24"/>
              </w:rPr>
              <w:fldChar w:fldCharType="separate"/>
            </w:r>
            <w:r w:rsidRPr="002959DB">
              <w:rPr>
                <w:noProof/>
                <w:webHidden/>
                <w:sz w:val="24"/>
                <w:szCs w:val="24"/>
              </w:rPr>
              <w:t>10</w:t>
            </w:r>
            <w:r w:rsidRPr="002959DB">
              <w:rPr>
                <w:noProof/>
                <w:webHidden/>
                <w:sz w:val="24"/>
                <w:szCs w:val="24"/>
              </w:rPr>
              <w:fldChar w:fldCharType="end"/>
            </w:r>
          </w:hyperlink>
        </w:p>
        <w:p w14:paraId="591790FA" w14:textId="466C102E" w:rsidR="00F7656F" w:rsidRPr="002959DB" w:rsidRDefault="00F7656F">
          <w:pPr>
            <w:pStyle w:val="TOC1"/>
            <w:tabs>
              <w:tab w:val="right" w:pos="10340"/>
            </w:tabs>
            <w:rPr>
              <w:rFonts w:eastAsiaTheme="minorEastAsia"/>
              <w:noProof/>
              <w:kern w:val="2"/>
              <w:sz w:val="24"/>
              <w:szCs w:val="24"/>
              <w:lang w:eastAsia="zh-CN"/>
              <w14:ligatures w14:val="standardContextual"/>
            </w:rPr>
          </w:pPr>
          <w:hyperlink w:anchor="_Toc205915025" w:history="1">
            <w:r w:rsidRPr="002959DB">
              <w:rPr>
                <w:rStyle w:val="Hyperlink"/>
                <w:noProof/>
                <w:sz w:val="24"/>
                <w:szCs w:val="24"/>
              </w:rPr>
              <w:t>CONTRACT MATRIX BY COUNTY</w:t>
            </w:r>
            <w:r w:rsidRPr="002959DB">
              <w:rPr>
                <w:noProof/>
                <w:webHidden/>
                <w:sz w:val="24"/>
                <w:szCs w:val="24"/>
              </w:rPr>
              <w:tab/>
            </w:r>
            <w:r w:rsidRPr="002959DB">
              <w:rPr>
                <w:noProof/>
                <w:webHidden/>
                <w:sz w:val="24"/>
                <w:szCs w:val="24"/>
              </w:rPr>
              <w:fldChar w:fldCharType="begin"/>
            </w:r>
            <w:r w:rsidRPr="002959DB">
              <w:rPr>
                <w:noProof/>
                <w:webHidden/>
                <w:sz w:val="24"/>
                <w:szCs w:val="24"/>
              </w:rPr>
              <w:instrText xml:space="preserve"> PAGEREF _Toc205915025 \h </w:instrText>
            </w:r>
            <w:r w:rsidRPr="002959DB">
              <w:rPr>
                <w:noProof/>
                <w:webHidden/>
                <w:sz w:val="24"/>
                <w:szCs w:val="24"/>
              </w:rPr>
            </w:r>
            <w:r w:rsidRPr="002959DB">
              <w:rPr>
                <w:noProof/>
                <w:webHidden/>
                <w:sz w:val="24"/>
                <w:szCs w:val="24"/>
              </w:rPr>
              <w:fldChar w:fldCharType="separate"/>
            </w:r>
            <w:r w:rsidRPr="002959DB">
              <w:rPr>
                <w:noProof/>
                <w:webHidden/>
                <w:sz w:val="24"/>
                <w:szCs w:val="24"/>
              </w:rPr>
              <w:t>13</w:t>
            </w:r>
            <w:r w:rsidRPr="002959DB">
              <w:rPr>
                <w:noProof/>
                <w:webHidden/>
                <w:sz w:val="24"/>
                <w:szCs w:val="24"/>
              </w:rPr>
              <w:fldChar w:fldCharType="end"/>
            </w:r>
          </w:hyperlink>
        </w:p>
        <w:p w14:paraId="7821BF3A" w14:textId="6283A4E2" w:rsidR="00F7656F" w:rsidRPr="002959DB" w:rsidRDefault="00F7656F">
          <w:pPr>
            <w:pStyle w:val="TOC3"/>
            <w:tabs>
              <w:tab w:val="right" w:pos="10340"/>
            </w:tabs>
            <w:rPr>
              <w:rFonts w:eastAsiaTheme="minorEastAsia"/>
              <w:i w:val="0"/>
              <w:iCs w:val="0"/>
              <w:noProof/>
              <w:kern w:val="2"/>
              <w:sz w:val="24"/>
              <w:szCs w:val="24"/>
              <w:lang w:eastAsia="zh-CN"/>
              <w14:ligatures w14:val="standardContextual"/>
            </w:rPr>
          </w:pPr>
          <w:hyperlink w:anchor="_Toc205915026" w:history="1">
            <w:r w:rsidRPr="002959DB">
              <w:rPr>
                <w:rStyle w:val="Hyperlink"/>
                <w:noProof/>
                <w:sz w:val="24"/>
                <w:szCs w:val="24"/>
              </w:rPr>
              <w:t>i BOMI COUNTY</w:t>
            </w:r>
            <w:r w:rsidRPr="002959DB">
              <w:rPr>
                <w:noProof/>
                <w:webHidden/>
                <w:sz w:val="24"/>
                <w:szCs w:val="24"/>
              </w:rPr>
              <w:tab/>
            </w:r>
            <w:r w:rsidRPr="002959DB">
              <w:rPr>
                <w:noProof/>
                <w:webHidden/>
                <w:sz w:val="24"/>
                <w:szCs w:val="24"/>
              </w:rPr>
              <w:fldChar w:fldCharType="begin"/>
            </w:r>
            <w:r w:rsidRPr="002959DB">
              <w:rPr>
                <w:noProof/>
                <w:webHidden/>
                <w:sz w:val="24"/>
                <w:szCs w:val="24"/>
              </w:rPr>
              <w:instrText xml:space="preserve"> PAGEREF _Toc205915026 \h </w:instrText>
            </w:r>
            <w:r w:rsidRPr="002959DB">
              <w:rPr>
                <w:noProof/>
                <w:webHidden/>
                <w:sz w:val="24"/>
                <w:szCs w:val="24"/>
              </w:rPr>
            </w:r>
            <w:r w:rsidRPr="002959DB">
              <w:rPr>
                <w:noProof/>
                <w:webHidden/>
                <w:sz w:val="24"/>
                <w:szCs w:val="24"/>
              </w:rPr>
              <w:fldChar w:fldCharType="separate"/>
            </w:r>
            <w:r w:rsidRPr="002959DB">
              <w:rPr>
                <w:noProof/>
                <w:webHidden/>
                <w:sz w:val="24"/>
                <w:szCs w:val="24"/>
              </w:rPr>
              <w:t>13</w:t>
            </w:r>
            <w:r w:rsidRPr="002959DB">
              <w:rPr>
                <w:noProof/>
                <w:webHidden/>
                <w:sz w:val="24"/>
                <w:szCs w:val="24"/>
              </w:rPr>
              <w:fldChar w:fldCharType="end"/>
            </w:r>
          </w:hyperlink>
        </w:p>
        <w:p w14:paraId="41B2104D" w14:textId="538BE2A4" w:rsidR="00F7656F" w:rsidRPr="002959DB" w:rsidRDefault="00F7656F">
          <w:pPr>
            <w:pStyle w:val="TOC1"/>
            <w:tabs>
              <w:tab w:val="right" w:pos="10340"/>
            </w:tabs>
            <w:rPr>
              <w:rFonts w:eastAsiaTheme="minorEastAsia"/>
              <w:noProof/>
              <w:kern w:val="2"/>
              <w:sz w:val="24"/>
              <w:szCs w:val="24"/>
              <w:lang w:eastAsia="zh-CN"/>
              <w14:ligatures w14:val="standardContextual"/>
            </w:rPr>
          </w:pPr>
          <w:hyperlink w:anchor="_Toc205915027" w:history="1">
            <w:r w:rsidRPr="002959DB">
              <w:rPr>
                <w:rStyle w:val="Hyperlink"/>
                <w:noProof/>
                <w:sz w:val="24"/>
                <w:szCs w:val="24"/>
              </w:rPr>
              <w:t>b (WESTERN CLUSTER)</w:t>
            </w:r>
            <w:r w:rsidRPr="002959DB">
              <w:rPr>
                <w:noProof/>
                <w:webHidden/>
                <w:sz w:val="24"/>
                <w:szCs w:val="24"/>
              </w:rPr>
              <w:tab/>
            </w:r>
            <w:r w:rsidRPr="002959DB">
              <w:rPr>
                <w:noProof/>
                <w:webHidden/>
                <w:sz w:val="24"/>
                <w:szCs w:val="24"/>
              </w:rPr>
              <w:fldChar w:fldCharType="begin"/>
            </w:r>
            <w:r w:rsidRPr="002959DB">
              <w:rPr>
                <w:noProof/>
                <w:webHidden/>
                <w:sz w:val="24"/>
                <w:szCs w:val="24"/>
              </w:rPr>
              <w:instrText xml:space="preserve"> PAGEREF _Toc205915027 \h </w:instrText>
            </w:r>
            <w:r w:rsidRPr="002959DB">
              <w:rPr>
                <w:noProof/>
                <w:webHidden/>
                <w:sz w:val="24"/>
                <w:szCs w:val="24"/>
              </w:rPr>
            </w:r>
            <w:r w:rsidRPr="002959DB">
              <w:rPr>
                <w:noProof/>
                <w:webHidden/>
                <w:sz w:val="24"/>
                <w:szCs w:val="24"/>
              </w:rPr>
              <w:fldChar w:fldCharType="separate"/>
            </w:r>
            <w:r w:rsidRPr="002959DB">
              <w:rPr>
                <w:noProof/>
                <w:webHidden/>
                <w:sz w:val="24"/>
                <w:szCs w:val="24"/>
              </w:rPr>
              <w:t>18</w:t>
            </w:r>
            <w:r w:rsidRPr="002959DB">
              <w:rPr>
                <w:noProof/>
                <w:webHidden/>
                <w:sz w:val="24"/>
                <w:szCs w:val="24"/>
              </w:rPr>
              <w:fldChar w:fldCharType="end"/>
            </w:r>
          </w:hyperlink>
        </w:p>
        <w:p w14:paraId="67283A1B" w14:textId="015B7384" w:rsidR="00F7656F" w:rsidRPr="002959DB" w:rsidRDefault="00F7656F">
          <w:pPr>
            <w:pStyle w:val="TOC1"/>
            <w:tabs>
              <w:tab w:val="right" w:pos="10340"/>
            </w:tabs>
            <w:rPr>
              <w:rFonts w:eastAsiaTheme="minorEastAsia"/>
              <w:noProof/>
              <w:kern w:val="2"/>
              <w:sz w:val="24"/>
              <w:szCs w:val="24"/>
              <w:lang w:eastAsia="zh-CN"/>
              <w14:ligatures w14:val="standardContextual"/>
            </w:rPr>
          </w:pPr>
          <w:hyperlink w:anchor="_Toc205915028" w:history="1">
            <w:r w:rsidRPr="002959DB">
              <w:rPr>
                <w:rStyle w:val="Hyperlink"/>
                <w:noProof/>
                <w:sz w:val="24"/>
                <w:szCs w:val="24"/>
              </w:rPr>
              <w:t xml:space="preserve">b. </w:t>
            </w:r>
            <w:r w:rsidRPr="002959DB">
              <w:rPr>
                <w:rStyle w:val="Hyperlink"/>
                <w:rFonts w:eastAsia="Calibri"/>
                <w:noProof/>
                <w:sz w:val="24"/>
                <w:szCs w:val="24"/>
              </w:rPr>
              <w:t>SALALA RUBBER CORPORATION</w:t>
            </w:r>
            <w:r w:rsidRPr="002959DB">
              <w:rPr>
                <w:noProof/>
                <w:webHidden/>
                <w:sz w:val="24"/>
                <w:szCs w:val="24"/>
              </w:rPr>
              <w:tab/>
            </w:r>
            <w:r w:rsidRPr="002959DB">
              <w:rPr>
                <w:noProof/>
                <w:webHidden/>
                <w:sz w:val="24"/>
                <w:szCs w:val="24"/>
              </w:rPr>
              <w:fldChar w:fldCharType="begin"/>
            </w:r>
            <w:r w:rsidRPr="002959DB">
              <w:rPr>
                <w:noProof/>
                <w:webHidden/>
                <w:sz w:val="24"/>
                <w:szCs w:val="24"/>
              </w:rPr>
              <w:instrText xml:space="preserve"> PAGEREF _Toc205915028 \h </w:instrText>
            </w:r>
            <w:r w:rsidRPr="002959DB">
              <w:rPr>
                <w:noProof/>
                <w:webHidden/>
                <w:sz w:val="24"/>
                <w:szCs w:val="24"/>
              </w:rPr>
            </w:r>
            <w:r w:rsidRPr="002959DB">
              <w:rPr>
                <w:noProof/>
                <w:webHidden/>
                <w:sz w:val="24"/>
                <w:szCs w:val="24"/>
              </w:rPr>
              <w:fldChar w:fldCharType="separate"/>
            </w:r>
            <w:r w:rsidRPr="002959DB">
              <w:rPr>
                <w:noProof/>
                <w:webHidden/>
                <w:sz w:val="24"/>
                <w:szCs w:val="24"/>
              </w:rPr>
              <w:t>29</w:t>
            </w:r>
            <w:r w:rsidRPr="002959DB">
              <w:rPr>
                <w:noProof/>
                <w:webHidden/>
                <w:sz w:val="24"/>
                <w:szCs w:val="24"/>
              </w:rPr>
              <w:fldChar w:fldCharType="end"/>
            </w:r>
          </w:hyperlink>
        </w:p>
        <w:p w14:paraId="0D49F960" w14:textId="2784A2CB" w:rsidR="00F7656F" w:rsidRPr="002959DB" w:rsidRDefault="00F7656F">
          <w:pPr>
            <w:pStyle w:val="TOC1"/>
            <w:tabs>
              <w:tab w:val="right" w:pos="10340"/>
            </w:tabs>
            <w:rPr>
              <w:rFonts w:eastAsiaTheme="minorEastAsia"/>
              <w:noProof/>
              <w:kern w:val="2"/>
              <w:sz w:val="24"/>
              <w:szCs w:val="24"/>
              <w:lang w:eastAsia="zh-CN"/>
              <w14:ligatures w14:val="standardContextual"/>
            </w:rPr>
          </w:pPr>
          <w:hyperlink w:anchor="_Toc205915029" w:history="1">
            <w:r w:rsidRPr="002959DB">
              <w:rPr>
                <w:rStyle w:val="Hyperlink"/>
                <w:noProof/>
                <w:sz w:val="24"/>
                <w:szCs w:val="24"/>
              </w:rPr>
              <w:t>iii GBARPOLU COUNTY</w:t>
            </w:r>
            <w:r w:rsidRPr="002959DB">
              <w:rPr>
                <w:noProof/>
                <w:webHidden/>
                <w:sz w:val="24"/>
                <w:szCs w:val="24"/>
              </w:rPr>
              <w:tab/>
            </w:r>
            <w:r w:rsidRPr="002959DB">
              <w:rPr>
                <w:noProof/>
                <w:webHidden/>
                <w:sz w:val="24"/>
                <w:szCs w:val="24"/>
              </w:rPr>
              <w:fldChar w:fldCharType="begin"/>
            </w:r>
            <w:r w:rsidRPr="002959DB">
              <w:rPr>
                <w:noProof/>
                <w:webHidden/>
                <w:sz w:val="24"/>
                <w:szCs w:val="24"/>
              </w:rPr>
              <w:instrText xml:space="preserve"> PAGEREF _Toc205915029 \h </w:instrText>
            </w:r>
            <w:r w:rsidRPr="002959DB">
              <w:rPr>
                <w:noProof/>
                <w:webHidden/>
                <w:sz w:val="24"/>
                <w:szCs w:val="24"/>
              </w:rPr>
            </w:r>
            <w:r w:rsidRPr="002959DB">
              <w:rPr>
                <w:noProof/>
                <w:webHidden/>
                <w:sz w:val="24"/>
                <w:szCs w:val="24"/>
              </w:rPr>
              <w:fldChar w:fldCharType="separate"/>
            </w:r>
            <w:r w:rsidRPr="002959DB">
              <w:rPr>
                <w:noProof/>
                <w:webHidden/>
                <w:sz w:val="24"/>
                <w:szCs w:val="24"/>
              </w:rPr>
              <w:t>33</w:t>
            </w:r>
            <w:r w:rsidRPr="002959DB">
              <w:rPr>
                <w:noProof/>
                <w:webHidden/>
                <w:sz w:val="24"/>
                <w:szCs w:val="24"/>
              </w:rPr>
              <w:fldChar w:fldCharType="end"/>
            </w:r>
          </w:hyperlink>
        </w:p>
        <w:p w14:paraId="69F08A00" w14:textId="35F4E951" w:rsidR="00F7656F" w:rsidRPr="002959DB" w:rsidRDefault="00F7656F">
          <w:pPr>
            <w:pStyle w:val="TOC1"/>
            <w:tabs>
              <w:tab w:val="right" w:pos="10340"/>
            </w:tabs>
            <w:rPr>
              <w:rFonts w:eastAsiaTheme="minorEastAsia"/>
              <w:noProof/>
              <w:kern w:val="2"/>
              <w:sz w:val="24"/>
              <w:szCs w:val="24"/>
              <w:lang w:eastAsia="zh-CN"/>
              <w14:ligatures w14:val="standardContextual"/>
            </w:rPr>
          </w:pPr>
          <w:hyperlink w:anchor="_Toc205915030" w:history="1">
            <w:r w:rsidRPr="002959DB">
              <w:rPr>
                <w:rStyle w:val="Hyperlink"/>
                <w:noProof/>
                <w:sz w:val="24"/>
                <w:szCs w:val="24"/>
              </w:rPr>
              <w:t>b. BIO CHICO RESOURCES LIBERIA LIMITED)</w:t>
            </w:r>
            <w:r w:rsidRPr="002959DB">
              <w:rPr>
                <w:noProof/>
                <w:webHidden/>
                <w:sz w:val="24"/>
                <w:szCs w:val="24"/>
              </w:rPr>
              <w:tab/>
            </w:r>
            <w:r w:rsidRPr="002959DB">
              <w:rPr>
                <w:noProof/>
                <w:webHidden/>
                <w:sz w:val="24"/>
                <w:szCs w:val="24"/>
              </w:rPr>
              <w:fldChar w:fldCharType="begin"/>
            </w:r>
            <w:r w:rsidRPr="002959DB">
              <w:rPr>
                <w:noProof/>
                <w:webHidden/>
                <w:sz w:val="24"/>
                <w:szCs w:val="24"/>
              </w:rPr>
              <w:instrText xml:space="preserve"> PAGEREF _Toc205915030 \h </w:instrText>
            </w:r>
            <w:r w:rsidRPr="002959DB">
              <w:rPr>
                <w:noProof/>
                <w:webHidden/>
                <w:sz w:val="24"/>
                <w:szCs w:val="24"/>
              </w:rPr>
            </w:r>
            <w:r w:rsidRPr="002959DB">
              <w:rPr>
                <w:noProof/>
                <w:webHidden/>
                <w:sz w:val="24"/>
                <w:szCs w:val="24"/>
              </w:rPr>
              <w:fldChar w:fldCharType="separate"/>
            </w:r>
            <w:r w:rsidRPr="002959DB">
              <w:rPr>
                <w:noProof/>
                <w:webHidden/>
                <w:sz w:val="24"/>
                <w:szCs w:val="24"/>
              </w:rPr>
              <w:t>39</w:t>
            </w:r>
            <w:r w:rsidRPr="002959DB">
              <w:rPr>
                <w:noProof/>
                <w:webHidden/>
                <w:sz w:val="24"/>
                <w:szCs w:val="24"/>
              </w:rPr>
              <w:fldChar w:fldCharType="end"/>
            </w:r>
          </w:hyperlink>
        </w:p>
        <w:p w14:paraId="4BEB0FB2" w14:textId="2C9471A7" w:rsidR="00F7656F" w:rsidRPr="002959DB" w:rsidRDefault="00F7656F">
          <w:pPr>
            <w:pStyle w:val="TOC2"/>
            <w:tabs>
              <w:tab w:val="left" w:pos="1222"/>
              <w:tab w:val="right" w:pos="10340"/>
            </w:tabs>
            <w:rPr>
              <w:rFonts w:eastAsiaTheme="minorEastAsia"/>
              <w:noProof/>
              <w:kern w:val="2"/>
              <w:sz w:val="24"/>
              <w:szCs w:val="24"/>
              <w:lang w:eastAsia="zh-CN"/>
              <w14:ligatures w14:val="standardContextual"/>
            </w:rPr>
          </w:pPr>
          <w:hyperlink w:anchor="_Toc205915031" w:history="1">
            <w:r w:rsidRPr="002959DB">
              <w:rPr>
                <w:rStyle w:val="Hyperlink"/>
                <w:b/>
                <w:noProof/>
                <w:sz w:val="24"/>
                <w:szCs w:val="24"/>
              </w:rPr>
              <w:t>a.</w:t>
            </w:r>
            <w:r w:rsidRPr="002959DB">
              <w:rPr>
                <w:rFonts w:eastAsiaTheme="minorEastAsia"/>
                <w:noProof/>
                <w:kern w:val="2"/>
                <w:sz w:val="24"/>
                <w:szCs w:val="24"/>
                <w:lang w:eastAsia="zh-CN"/>
                <w14:ligatures w14:val="standardContextual"/>
              </w:rPr>
              <w:tab/>
            </w:r>
            <w:r w:rsidRPr="002959DB">
              <w:rPr>
                <w:rStyle w:val="Hyperlink"/>
                <w:b/>
                <w:noProof/>
                <w:sz w:val="24"/>
                <w:szCs w:val="24"/>
              </w:rPr>
              <w:t>EQUATORIAL PALM OIL-LIBERIA FOREST PRODUCTS</w:t>
            </w:r>
            <w:r w:rsidRPr="002959DB">
              <w:rPr>
                <w:noProof/>
                <w:webHidden/>
                <w:sz w:val="24"/>
                <w:szCs w:val="24"/>
              </w:rPr>
              <w:tab/>
            </w:r>
            <w:r w:rsidRPr="002959DB">
              <w:rPr>
                <w:noProof/>
                <w:webHidden/>
                <w:sz w:val="24"/>
                <w:szCs w:val="24"/>
              </w:rPr>
              <w:fldChar w:fldCharType="begin"/>
            </w:r>
            <w:r w:rsidRPr="002959DB">
              <w:rPr>
                <w:noProof/>
                <w:webHidden/>
                <w:sz w:val="24"/>
                <w:szCs w:val="24"/>
              </w:rPr>
              <w:instrText xml:space="preserve"> PAGEREF _Toc205915031 \h </w:instrText>
            </w:r>
            <w:r w:rsidRPr="002959DB">
              <w:rPr>
                <w:noProof/>
                <w:webHidden/>
                <w:sz w:val="24"/>
                <w:szCs w:val="24"/>
              </w:rPr>
            </w:r>
            <w:r w:rsidRPr="002959DB">
              <w:rPr>
                <w:noProof/>
                <w:webHidden/>
                <w:sz w:val="24"/>
                <w:szCs w:val="24"/>
              </w:rPr>
              <w:fldChar w:fldCharType="separate"/>
            </w:r>
            <w:r w:rsidRPr="002959DB">
              <w:rPr>
                <w:noProof/>
                <w:webHidden/>
                <w:sz w:val="24"/>
                <w:szCs w:val="24"/>
              </w:rPr>
              <w:t>45</w:t>
            </w:r>
            <w:r w:rsidRPr="002959DB">
              <w:rPr>
                <w:noProof/>
                <w:webHidden/>
                <w:sz w:val="24"/>
                <w:szCs w:val="24"/>
              </w:rPr>
              <w:fldChar w:fldCharType="end"/>
            </w:r>
          </w:hyperlink>
        </w:p>
        <w:p w14:paraId="13C5F682" w14:textId="7AD50BA9" w:rsidR="00F7656F" w:rsidRPr="002959DB" w:rsidRDefault="00F7656F">
          <w:pPr>
            <w:pStyle w:val="TOC1"/>
            <w:tabs>
              <w:tab w:val="right" w:pos="10340"/>
            </w:tabs>
            <w:rPr>
              <w:rFonts w:eastAsiaTheme="minorEastAsia"/>
              <w:noProof/>
              <w:kern w:val="2"/>
              <w:sz w:val="24"/>
              <w:szCs w:val="24"/>
              <w:lang w:eastAsia="zh-CN"/>
              <w14:ligatures w14:val="standardContextual"/>
            </w:rPr>
          </w:pPr>
          <w:hyperlink w:anchor="_Toc205915032" w:history="1">
            <w:r w:rsidRPr="002959DB">
              <w:rPr>
                <w:rStyle w:val="Hyperlink"/>
                <w:noProof/>
                <w:sz w:val="24"/>
                <w:szCs w:val="24"/>
              </w:rPr>
              <w:t>b. Chevron Liberia Limited</w:t>
            </w:r>
            <w:r w:rsidRPr="002959DB">
              <w:rPr>
                <w:noProof/>
                <w:webHidden/>
                <w:sz w:val="24"/>
                <w:szCs w:val="24"/>
              </w:rPr>
              <w:tab/>
            </w:r>
            <w:r w:rsidRPr="002959DB">
              <w:rPr>
                <w:noProof/>
                <w:webHidden/>
                <w:sz w:val="24"/>
                <w:szCs w:val="24"/>
              </w:rPr>
              <w:fldChar w:fldCharType="begin"/>
            </w:r>
            <w:r w:rsidRPr="002959DB">
              <w:rPr>
                <w:noProof/>
                <w:webHidden/>
                <w:sz w:val="24"/>
                <w:szCs w:val="24"/>
              </w:rPr>
              <w:instrText xml:space="preserve"> PAGEREF _Toc205915032 \h </w:instrText>
            </w:r>
            <w:r w:rsidRPr="002959DB">
              <w:rPr>
                <w:noProof/>
                <w:webHidden/>
                <w:sz w:val="24"/>
                <w:szCs w:val="24"/>
              </w:rPr>
            </w:r>
            <w:r w:rsidRPr="002959DB">
              <w:rPr>
                <w:noProof/>
                <w:webHidden/>
                <w:sz w:val="24"/>
                <w:szCs w:val="24"/>
              </w:rPr>
              <w:fldChar w:fldCharType="separate"/>
            </w:r>
            <w:r w:rsidRPr="002959DB">
              <w:rPr>
                <w:noProof/>
                <w:webHidden/>
                <w:sz w:val="24"/>
                <w:szCs w:val="24"/>
              </w:rPr>
              <w:t>50</w:t>
            </w:r>
            <w:r w:rsidRPr="002959DB">
              <w:rPr>
                <w:noProof/>
                <w:webHidden/>
                <w:sz w:val="24"/>
                <w:szCs w:val="24"/>
              </w:rPr>
              <w:fldChar w:fldCharType="end"/>
            </w:r>
          </w:hyperlink>
        </w:p>
        <w:p w14:paraId="2C8EA0B6" w14:textId="1411F402" w:rsidR="00F7656F" w:rsidRPr="002959DB" w:rsidRDefault="00F7656F">
          <w:pPr>
            <w:pStyle w:val="TOC1"/>
            <w:tabs>
              <w:tab w:val="right" w:pos="10340"/>
            </w:tabs>
            <w:rPr>
              <w:rFonts w:eastAsiaTheme="minorEastAsia"/>
              <w:noProof/>
              <w:kern w:val="2"/>
              <w:sz w:val="24"/>
              <w:szCs w:val="24"/>
              <w:lang w:eastAsia="zh-CN"/>
              <w14:ligatures w14:val="standardContextual"/>
            </w:rPr>
          </w:pPr>
          <w:hyperlink w:anchor="_Toc205915033" w:history="1">
            <w:r w:rsidRPr="002959DB">
              <w:rPr>
                <w:rStyle w:val="Hyperlink"/>
                <w:noProof/>
                <w:sz w:val="24"/>
                <w:szCs w:val="24"/>
              </w:rPr>
              <w:t>c. LIBERIAN AGRICULTURAL CORPORATION</w:t>
            </w:r>
            <w:r w:rsidRPr="002959DB">
              <w:rPr>
                <w:noProof/>
                <w:webHidden/>
                <w:sz w:val="24"/>
                <w:szCs w:val="24"/>
              </w:rPr>
              <w:tab/>
            </w:r>
            <w:r w:rsidRPr="002959DB">
              <w:rPr>
                <w:noProof/>
                <w:webHidden/>
                <w:sz w:val="24"/>
                <w:szCs w:val="24"/>
              </w:rPr>
              <w:fldChar w:fldCharType="begin"/>
            </w:r>
            <w:r w:rsidRPr="002959DB">
              <w:rPr>
                <w:noProof/>
                <w:webHidden/>
                <w:sz w:val="24"/>
                <w:szCs w:val="24"/>
              </w:rPr>
              <w:instrText xml:space="preserve"> PAGEREF _Toc205915033 \h </w:instrText>
            </w:r>
            <w:r w:rsidRPr="002959DB">
              <w:rPr>
                <w:noProof/>
                <w:webHidden/>
                <w:sz w:val="24"/>
                <w:szCs w:val="24"/>
              </w:rPr>
            </w:r>
            <w:r w:rsidRPr="002959DB">
              <w:rPr>
                <w:noProof/>
                <w:webHidden/>
                <w:sz w:val="24"/>
                <w:szCs w:val="24"/>
              </w:rPr>
              <w:fldChar w:fldCharType="separate"/>
            </w:r>
            <w:r w:rsidRPr="002959DB">
              <w:rPr>
                <w:noProof/>
                <w:webHidden/>
                <w:sz w:val="24"/>
                <w:szCs w:val="24"/>
              </w:rPr>
              <w:t>54</w:t>
            </w:r>
            <w:r w:rsidRPr="002959DB">
              <w:rPr>
                <w:noProof/>
                <w:webHidden/>
                <w:sz w:val="24"/>
                <w:szCs w:val="24"/>
              </w:rPr>
              <w:fldChar w:fldCharType="end"/>
            </w:r>
          </w:hyperlink>
        </w:p>
        <w:p w14:paraId="76B82488" w14:textId="6F996790" w:rsidR="00F7656F" w:rsidRPr="002959DB" w:rsidRDefault="00F7656F">
          <w:pPr>
            <w:pStyle w:val="TOC1"/>
            <w:tabs>
              <w:tab w:val="right" w:pos="10340"/>
            </w:tabs>
            <w:rPr>
              <w:rFonts w:eastAsiaTheme="minorEastAsia"/>
              <w:noProof/>
              <w:kern w:val="2"/>
              <w:sz w:val="24"/>
              <w:szCs w:val="24"/>
              <w:lang w:eastAsia="zh-CN"/>
              <w14:ligatures w14:val="standardContextual"/>
            </w:rPr>
          </w:pPr>
          <w:hyperlink w:anchor="_Toc205915034" w:history="1">
            <w:r w:rsidRPr="002959DB">
              <w:rPr>
                <w:rStyle w:val="Hyperlink"/>
                <w:noProof/>
                <w:sz w:val="24"/>
                <w:szCs w:val="24"/>
              </w:rPr>
              <w:t>v. GRAND CAPE MOUNT COUNTY</w:t>
            </w:r>
            <w:r w:rsidRPr="002959DB">
              <w:rPr>
                <w:noProof/>
                <w:webHidden/>
                <w:sz w:val="24"/>
                <w:szCs w:val="24"/>
              </w:rPr>
              <w:tab/>
            </w:r>
            <w:r w:rsidRPr="002959DB">
              <w:rPr>
                <w:noProof/>
                <w:webHidden/>
                <w:sz w:val="24"/>
                <w:szCs w:val="24"/>
              </w:rPr>
              <w:fldChar w:fldCharType="begin"/>
            </w:r>
            <w:r w:rsidRPr="002959DB">
              <w:rPr>
                <w:noProof/>
                <w:webHidden/>
                <w:sz w:val="24"/>
                <w:szCs w:val="24"/>
              </w:rPr>
              <w:instrText xml:space="preserve"> PAGEREF _Toc205915034 \h </w:instrText>
            </w:r>
            <w:r w:rsidRPr="002959DB">
              <w:rPr>
                <w:noProof/>
                <w:webHidden/>
                <w:sz w:val="24"/>
                <w:szCs w:val="24"/>
              </w:rPr>
            </w:r>
            <w:r w:rsidRPr="002959DB">
              <w:rPr>
                <w:noProof/>
                <w:webHidden/>
                <w:sz w:val="24"/>
                <w:szCs w:val="24"/>
              </w:rPr>
              <w:fldChar w:fldCharType="separate"/>
            </w:r>
            <w:r w:rsidRPr="002959DB">
              <w:rPr>
                <w:noProof/>
                <w:webHidden/>
                <w:sz w:val="24"/>
                <w:szCs w:val="24"/>
              </w:rPr>
              <w:t>58</w:t>
            </w:r>
            <w:r w:rsidRPr="002959DB">
              <w:rPr>
                <w:noProof/>
                <w:webHidden/>
                <w:sz w:val="24"/>
                <w:szCs w:val="24"/>
              </w:rPr>
              <w:fldChar w:fldCharType="end"/>
            </w:r>
          </w:hyperlink>
        </w:p>
        <w:p w14:paraId="115E5B03" w14:textId="51C6610B" w:rsidR="00F7656F" w:rsidRPr="002959DB" w:rsidRDefault="00F7656F">
          <w:pPr>
            <w:pStyle w:val="TOC2"/>
            <w:tabs>
              <w:tab w:val="left" w:pos="1222"/>
              <w:tab w:val="right" w:pos="10340"/>
            </w:tabs>
            <w:rPr>
              <w:rFonts w:eastAsiaTheme="minorEastAsia"/>
              <w:noProof/>
              <w:kern w:val="2"/>
              <w:sz w:val="24"/>
              <w:szCs w:val="24"/>
              <w:lang w:eastAsia="zh-CN"/>
              <w14:ligatures w14:val="standardContextual"/>
            </w:rPr>
          </w:pPr>
          <w:hyperlink w:anchor="_Toc205915035" w:history="1">
            <w:r w:rsidRPr="002959DB">
              <w:rPr>
                <w:rStyle w:val="Hyperlink"/>
                <w:noProof/>
                <w:sz w:val="24"/>
                <w:szCs w:val="24"/>
              </w:rPr>
              <w:t>a.</w:t>
            </w:r>
            <w:r w:rsidRPr="002959DB">
              <w:rPr>
                <w:rFonts w:eastAsiaTheme="minorEastAsia"/>
                <w:noProof/>
                <w:kern w:val="2"/>
                <w:sz w:val="24"/>
                <w:szCs w:val="24"/>
                <w:lang w:eastAsia="zh-CN"/>
                <w14:ligatures w14:val="standardContextual"/>
              </w:rPr>
              <w:tab/>
            </w:r>
            <w:r w:rsidRPr="002959DB">
              <w:rPr>
                <w:rStyle w:val="Hyperlink"/>
                <w:b/>
                <w:noProof/>
                <w:sz w:val="24"/>
                <w:szCs w:val="24"/>
              </w:rPr>
              <w:t>BEA MOUNTAIN</w:t>
            </w:r>
            <w:r w:rsidRPr="002959DB">
              <w:rPr>
                <w:noProof/>
                <w:webHidden/>
                <w:sz w:val="24"/>
                <w:szCs w:val="24"/>
              </w:rPr>
              <w:tab/>
            </w:r>
            <w:r w:rsidRPr="002959DB">
              <w:rPr>
                <w:noProof/>
                <w:webHidden/>
                <w:sz w:val="24"/>
                <w:szCs w:val="24"/>
              </w:rPr>
              <w:fldChar w:fldCharType="begin"/>
            </w:r>
            <w:r w:rsidRPr="002959DB">
              <w:rPr>
                <w:noProof/>
                <w:webHidden/>
                <w:sz w:val="24"/>
                <w:szCs w:val="24"/>
              </w:rPr>
              <w:instrText xml:space="preserve"> PAGEREF _Toc205915035 \h </w:instrText>
            </w:r>
            <w:r w:rsidRPr="002959DB">
              <w:rPr>
                <w:noProof/>
                <w:webHidden/>
                <w:sz w:val="24"/>
                <w:szCs w:val="24"/>
              </w:rPr>
            </w:r>
            <w:r w:rsidRPr="002959DB">
              <w:rPr>
                <w:noProof/>
                <w:webHidden/>
                <w:sz w:val="24"/>
                <w:szCs w:val="24"/>
              </w:rPr>
              <w:fldChar w:fldCharType="separate"/>
            </w:r>
            <w:r w:rsidRPr="002959DB">
              <w:rPr>
                <w:noProof/>
                <w:webHidden/>
                <w:sz w:val="24"/>
                <w:szCs w:val="24"/>
              </w:rPr>
              <w:t>58</w:t>
            </w:r>
            <w:r w:rsidRPr="002959DB">
              <w:rPr>
                <w:noProof/>
                <w:webHidden/>
                <w:sz w:val="24"/>
                <w:szCs w:val="24"/>
              </w:rPr>
              <w:fldChar w:fldCharType="end"/>
            </w:r>
          </w:hyperlink>
        </w:p>
        <w:p w14:paraId="6BD64141" w14:textId="1F14B624" w:rsidR="00F7656F" w:rsidRPr="002959DB" w:rsidRDefault="00F7656F">
          <w:pPr>
            <w:pStyle w:val="TOC1"/>
            <w:tabs>
              <w:tab w:val="right" w:pos="10340"/>
            </w:tabs>
            <w:rPr>
              <w:rFonts w:eastAsiaTheme="minorEastAsia"/>
              <w:noProof/>
              <w:kern w:val="2"/>
              <w:sz w:val="24"/>
              <w:szCs w:val="24"/>
              <w:lang w:eastAsia="zh-CN"/>
              <w14:ligatures w14:val="standardContextual"/>
            </w:rPr>
          </w:pPr>
          <w:hyperlink w:anchor="_Toc205915036" w:history="1">
            <w:r w:rsidRPr="002959DB">
              <w:rPr>
                <w:rStyle w:val="Hyperlink"/>
                <w:noProof/>
                <w:sz w:val="24"/>
                <w:szCs w:val="24"/>
              </w:rPr>
              <w:t>GRAND GEDEH</w:t>
            </w:r>
            <w:r w:rsidRPr="002959DB">
              <w:rPr>
                <w:noProof/>
                <w:webHidden/>
                <w:sz w:val="24"/>
                <w:szCs w:val="24"/>
              </w:rPr>
              <w:tab/>
            </w:r>
            <w:r w:rsidRPr="002959DB">
              <w:rPr>
                <w:noProof/>
                <w:webHidden/>
                <w:sz w:val="24"/>
                <w:szCs w:val="24"/>
              </w:rPr>
              <w:fldChar w:fldCharType="begin"/>
            </w:r>
            <w:r w:rsidRPr="002959DB">
              <w:rPr>
                <w:noProof/>
                <w:webHidden/>
                <w:sz w:val="24"/>
                <w:szCs w:val="24"/>
              </w:rPr>
              <w:instrText xml:space="preserve"> PAGEREF _Toc205915036 \h </w:instrText>
            </w:r>
            <w:r w:rsidRPr="002959DB">
              <w:rPr>
                <w:noProof/>
                <w:webHidden/>
                <w:sz w:val="24"/>
                <w:szCs w:val="24"/>
              </w:rPr>
            </w:r>
            <w:r w:rsidRPr="002959DB">
              <w:rPr>
                <w:noProof/>
                <w:webHidden/>
                <w:sz w:val="24"/>
                <w:szCs w:val="24"/>
              </w:rPr>
              <w:fldChar w:fldCharType="separate"/>
            </w:r>
            <w:r w:rsidRPr="002959DB">
              <w:rPr>
                <w:noProof/>
                <w:webHidden/>
                <w:sz w:val="24"/>
                <w:szCs w:val="24"/>
              </w:rPr>
              <w:t>63</w:t>
            </w:r>
            <w:r w:rsidRPr="002959DB">
              <w:rPr>
                <w:noProof/>
                <w:webHidden/>
                <w:sz w:val="24"/>
                <w:szCs w:val="24"/>
              </w:rPr>
              <w:fldChar w:fldCharType="end"/>
            </w:r>
          </w:hyperlink>
        </w:p>
        <w:p w14:paraId="1592392D" w14:textId="1F32D13D" w:rsidR="00F7656F" w:rsidRPr="002959DB" w:rsidRDefault="00F7656F">
          <w:pPr>
            <w:pStyle w:val="TOC1"/>
            <w:tabs>
              <w:tab w:val="right" w:pos="10340"/>
            </w:tabs>
            <w:rPr>
              <w:rFonts w:eastAsiaTheme="minorEastAsia"/>
              <w:noProof/>
              <w:kern w:val="2"/>
              <w:sz w:val="24"/>
              <w:szCs w:val="24"/>
              <w:lang w:eastAsia="zh-CN"/>
              <w14:ligatures w14:val="standardContextual"/>
            </w:rPr>
          </w:pPr>
          <w:hyperlink w:anchor="_Toc205915037" w:history="1">
            <w:r w:rsidRPr="002959DB">
              <w:rPr>
                <w:rStyle w:val="Hyperlink"/>
                <w:noProof/>
                <w:sz w:val="24"/>
                <w:szCs w:val="24"/>
              </w:rPr>
              <w:t>b. International Consultant Capital -ICC)</w:t>
            </w:r>
            <w:r w:rsidRPr="002959DB">
              <w:rPr>
                <w:noProof/>
                <w:webHidden/>
                <w:sz w:val="24"/>
                <w:szCs w:val="24"/>
              </w:rPr>
              <w:tab/>
            </w:r>
            <w:r w:rsidRPr="002959DB">
              <w:rPr>
                <w:noProof/>
                <w:webHidden/>
                <w:sz w:val="24"/>
                <w:szCs w:val="24"/>
              </w:rPr>
              <w:fldChar w:fldCharType="begin"/>
            </w:r>
            <w:r w:rsidRPr="002959DB">
              <w:rPr>
                <w:noProof/>
                <w:webHidden/>
                <w:sz w:val="24"/>
                <w:szCs w:val="24"/>
              </w:rPr>
              <w:instrText xml:space="preserve"> PAGEREF _Toc205915037 \h </w:instrText>
            </w:r>
            <w:r w:rsidRPr="002959DB">
              <w:rPr>
                <w:noProof/>
                <w:webHidden/>
                <w:sz w:val="24"/>
                <w:szCs w:val="24"/>
              </w:rPr>
            </w:r>
            <w:r w:rsidRPr="002959DB">
              <w:rPr>
                <w:noProof/>
                <w:webHidden/>
                <w:sz w:val="24"/>
                <w:szCs w:val="24"/>
              </w:rPr>
              <w:fldChar w:fldCharType="separate"/>
            </w:r>
            <w:r w:rsidRPr="002959DB">
              <w:rPr>
                <w:noProof/>
                <w:webHidden/>
                <w:sz w:val="24"/>
                <w:szCs w:val="24"/>
              </w:rPr>
              <w:t>68</w:t>
            </w:r>
            <w:r w:rsidRPr="002959DB">
              <w:rPr>
                <w:noProof/>
                <w:webHidden/>
                <w:sz w:val="24"/>
                <w:szCs w:val="24"/>
              </w:rPr>
              <w:fldChar w:fldCharType="end"/>
            </w:r>
          </w:hyperlink>
        </w:p>
        <w:p w14:paraId="25A82FD1" w14:textId="248757FD" w:rsidR="00F7656F" w:rsidRPr="002959DB" w:rsidRDefault="00F7656F">
          <w:pPr>
            <w:pStyle w:val="TOC1"/>
            <w:tabs>
              <w:tab w:val="right" w:pos="10340"/>
            </w:tabs>
            <w:rPr>
              <w:rFonts w:eastAsiaTheme="minorEastAsia"/>
              <w:noProof/>
              <w:kern w:val="2"/>
              <w:sz w:val="24"/>
              <w:szCs w:val="24"/>
              <w:lang w:eastAsia="zh-CN"/>
              <w14:ligatures w14:val="standardContextual"/>
            </w:rPr>
          </w:pPr>
          <w:hyperlink w:anchor="_Toc205915038" w:history="1">
            <w:r w:rsidRPr="002959DB">
              <w:rPr>
                <w:rStyle w:val="Hyperlink"/>
                <w:noProof/>
                <w:sz w:val="24"/>
                <w:szCs w:val="24"/>
              </w:rPr>
              <w:t>c. Putu Iron Ore Mining, Inc.</w:t>
            </w:r>
            <w:r w:rsidRPr="002959DB">
              <w:rPr>
                <w:noProof/>
                <w:webHidden/>
                <w:sz w:val="24"/>
                <w:szCs w:val="24"/>
              </w:rPr>
              <w:tab/>
            </w:r>
            <w:r w:rsidRPr="002959DB">
              <w:rPr>
                <w:noProof/>
                <w:webHidden/>
                <w:sz w:val="24"/>
                <w:szCs w:val="24"/>
              </w:rPr>
              <w:fldChar w:fldCharType="begin"/>
            </w:r>
            <w:r w:rsidRPr="002959DB">
              <w:rPr>
                <w:noProof/>
                <w:webHidden/>
                <w:sz w:val="24"/>
                <w:szCs w:val="24"/>
              </w:rPr>
              <w:instrText xml:space="preserve"> PAGEREF _Toc205915038 \h </w:instrText>
            </w:r>
            <w:r w:rsidRPr="002959DB">
              <w:rPr>
                <w:noProof/>
                <w:webHidden/>
                <w:sz w:val="24"/>
                <w:szCs w:val="24"/>
              </w:rPr>
            </w:r>
            <w:r w:rsidRPr="002959DB">
              <w:rPr>
                <w:noProof/>
                <w:webHidden/>
                <w:sz w:val="24"/>
                <w:szCs w:val="24"/>
              </w:rPr>
              <w:fldChar w:fldCharType="separate"/>
            </w:r>
            <w:r w:rsidRPr="002959DB">
              <w:rPr>
                <w:noProof/>
                <w:webHidden/>
                <w:sz w:val="24"/>
                <w:szCs w:val="24"/>
              </w:rPr>
              <w:t>73</w:t>
            </w:r>
            <w:r w:rsidRPr="002959DB">
              <w:rPr>
                <w:noProof/>
                <w:webHidden/>
                <w:sz w:val="24"/>
                <w:szCs w:val="24"/>
              </w:rPr>
              <w:fldChar w:fldCharType="end"/>
            </w:r>
          </w:hyperlink>
        </w:p>
        <w:p w14:paraId="403F2ECE" w14:textId="060554B4" w:rsidR="00F7656F" w:rsidRPr="002959DB" w:rsidRDefault="00F7656F">
          <w:pPr>
            <w:pStyle w:val="TOC1"/>
            <w:tabs>
              <w:tab w:val="right" w:pos="10340"/>
            </w:tabs>
            <w:rPr>
              <w:rFonts w:eastAsiaTheme="minorEastAsia"/>
              <w:noProof/>
              <w:kern w:val="2"/>
              <w:sz w:val="24"/>
              <w:szCs w:val="24"/>
              <w:lang w:eastAsia="zh-CN"/>
              <w14:ligatures w14:val="standardContextual"/>
            </w:rPr>
          </w:pPr>
          <w:hyperlink w:anchor="_Toc205915039" w:history="1">
            <w:r w:rsidRPr="002959DB">
              <w:rPr>
                <w:rStyle w:val="Hyperlink"/>
                <w:noProof/>
                <w:sz w:val="24"/>
                <w:szCs w:val="24"/>
              </w:rPr>
              <w:t>via GRAND KRU</w:t>
            </w:r>
            <w:r w:rsidRPr="002959DB">
              <w:rPr>
                <w:noProof/>
                <w:webHidden/>
                <w:sz w:val="24"/>
                <w:szCs w:val="24"/>
              </w:rPr>
              <w:tab/>
            </w:r>
            <w:r w:rsidRPr="002959DB">
              <w:rPr>
                <w:noProof/>
                <w:webHidden/>
                <w:sz w:val="24"/>
                <w:szCs w:val="24"/>
              </w:rPr>
              <w:fldChar w:fldCharType="begin"/>
            </w:r>
            <w:r w:rsidRPr="002959DB">
              <w:rPr>
                <w:noProof/>
                <w:webHidden/>
                <w:sz w:val="24"/>
                <w:szCs w:val="24"/>
              </w:rPr>
              <w:instrText xml:space="preserve"> PAGEREF _Toc205915039 \h </w:instrText>
            </w:r>
            <w:r w:rsidRPr="002959DB">
              <w:rPr>
                <w:noProof/>
                <w:webHidden/>
                <w:sz w:val="24"/>
                <w:szCs w:val="24"/>
              </w:rPr>
            </w:r>
            <w:r w:rsidRPr="002959DB">
              <w:rPr>
                <w:noProof/>
                <w:webHidden/>
                <w:sz w:val="24"/>
                <w:szCs w:val="24"/>
              </w:rPr>
              <w:fldChar w:fldCharType="separate"/>
            </w:r>
            <w:r w:rsidRPr="002959DB">
              <w:rPr>
                <w:noProof/>
                <w:webHidden/>
                <w:sz w:val="24"/>
                <w:szCs w:val="24"/>
              </w:rPr>
              <w:t>79</w:t>
            </w:r>
            <w:r w:rsidRPr="002959DB">
              <w:rPr>
                <w:noProof/>
                <w:webHidden/>
                <w:sz w:val="24"/>
                <w:szCs w:val="24"/>
              </w:rPr>
              <w:fldChar w:fldCharType="end"/>
            </w:r>
          </w:hyperlink>
        </w:p>
        <w:p w14:paraId="52F3726C" w14:textId="33357098" w:rsidR="00F7656F" w:rsidRPr="002959DB" w:rsidRDefault="00F7656F">
          <w:pPr>
            <w:pStyle w:val="TOC1"/>
            <w:tabs>
              <w:tab w:val="right" w:pos="10340"/>
            </w:tabs>
            <w:rPr>
              <w:rFonts w:eastAsiaTheme="minorEastAsia"/>
              <w:noProof/>
              <w:kern w:val="2"/>
              <w:sz w:val="24"/>
              <w:szCs w:val="24"/>
              <w:lang w:eastAsia="zh-CN"/>
              <w14:ligatures w14:val="standardContextual"/>
            </w:rPr>
          </w:pPr>
          <w:hyperlink w:anchor="_Toc205915040" w:history="1">
            <w:r w:rsidRPr="002959DB">
              <w:rPr>
                <w:rStyle w:val="Hyperlink"/>
                <w:noProof/>
                <w:sz w:val="24"/>
                <w:szCs w:val="24"/>
              </w:rPr>
              <w:t>a.</w:t>
            </w:r>
            <w:r w:rsidRPr="002959DB">
              <w:rPr>
                <w:rFonts w:eastAsiaTheme="minorEastAsia"/>
                <w:noProof/>
                <w:kern w:val="2"/>
                <w:sz w:val="24"/>
                <w:szCs w:val="24"/>
                <w:lang w:eastAsia="zh-CN"/>
                <w14:ligatures w14:val="standardContextual"/>
              </w:rPr>
              <w:tab/>
            </w:r>
            <w:r w:rsidRPr="002959DB">
              <w:rPr>
                <w:rStyle w:val="Hyperlink"/>
                <w:noProof/>
                <w:sz w:val="24"/>
                <w:szCs w:val="24"/>
              </w:rPr>
              <w:t>ATLANTIC RESOURCES LTD.</w:t>
            </w:r>
            <w:r w:rsidRPr="002959DB">
              <w:rPr>
                <w:noProof/>
                <w:webHidden/>
                <w:sz w:val="24"/>
                <w:szCs w:val="24"/>
              </w:rPr>
              <w:tab/>
            </w:r>
            <w:r w:rsidRPr="002959DB">
              <w:rPr>
                <w:noProof/>
                <w:webHidden/>
                <w:sz w:val="24"/>
                <w:szCs w:val="24"/>
              </w:rPr>
              <w:fldChar w:fldCharType="begin"/>
            </w:r>
            <w:r w:rsidRPr="002959DB">
              <w:rPr>
                <w:noProof/>
                <w:webHidden/>
                <w:sz w:val="24"/>
                <w:szCs w:val="24"/>
              </w:rPr>
              <w:instrText xml:space="preserve"> PAGEREF _Toc205915040 \h </w:instrText>
            </w:r>
            <w:r w:rsidRPr="002959DB">
              <w:rPr>
                <w:noProof/>
                <w:webHidden/>
                <w:sz w:val="24"/>
                <w:szCs w:val="24"/>
              </w:rPr>
            </w:r>
            <w:r w:rsidRPr="002959DB">
              <w:rPr>
                <w:noProof/>
                <w:webHidden/>
                <w:sz w:val="24"/>
                <w:szCs w:val="24"/>
              </w:rPr>
              <w:fldChar w:fldCharType="separate"/>
            </w:r>
            <w:r w:rsidRPr="002959DB">
              <w:rPr>
                <w:noProof/>
                <w:webHidden/>
                <w:sz w:val="24"/>
                <w:szCs w:val="24"/>
              </w:rPr>
              <w:t>79</w:t>
            </w:r>
            <w:r w:rsidRPr="002959DB">
              <w:rPr>
                <w:noProof/>
                <w:webHidden/>
                <w:sz w:val="24"/>
                <w:szCs w:val="24"/>
              </w:rPr>
              <w:fldChar w:fldCharType="end"/>
            </w:r>
          </w:hyperlink>
        </w:p>
        <w:p w14:paraId="60796E0D" w14:textId="793541FF" w:rsidR="00F7656F" w:rsidRPr="002959DB" w:rsidRDefault="00F7656F">
          <w:pPr>
            <w:pStyle w:val="TOC1"/>
            <w:tabs>
              <w:tab w:val="right" w:pos="10340"/>
            </w:tabs>
            <w:rPr>
              <w:rFonts w:eastAsiaTheme="minorEastAsia"/>
              <w:noProof/>
              <w:kern w:val="2"/>
              <w:sz w:val="24"/>
              <w:szCs w:val="24"/>
              <w:lang w:eastAsia="zh-CN"/>
              <w14:ligatures w14:val="standardContextual"/>
            </w:rPr>
          </w:pPr>
          <w:hyperlink w:anchor="_Toc205915041" w:history="1">
            <w:r w:rsidRPr="002959DB">
              <w:rPr>
                <w:rStyle w:val="Hyperlink"/>
                <w:noProof/>
                <w:sz w:val="24"/>
                <w:szCs w:val="24"/>
              </w:rPr>
              <w:t>viii LOFA COUNTY</w:t>
            </w:r>
            <w:r w:rsidRPr="002959DB">
              <w:rPr>
                <w:noProof/>
                <w:webHidden/>
                <w:sz w:val="24"/>
                <w:szCs w:val="24"/>
              </w:rPr>
              <w:tab/>
            </w:r>
            <w:r w:rsidRPr="002959DB">
              <w:rPr>
                <w:noProof/>
                <w:webHidden/>
                <w:sz w:val="24"/>
                <w:szCs w:val="24"/>
              </w:rPr>
              <w:fldChar w:fldCharType="begin"/>
            </w:r>
            <w:r w:rsidRPr="002959DB">
              <w:rPr>
                <w:noProof/>
                <w:webHidden/>
                <w:sz w:val="24"/>
                <w:szCs w:val="24"/>
              </w:rPr>
              <w:instrText xml:space="preserve"> PAGEREF _Toc205915041 \h </w:instrText>
            </w:r>
            <w:r w:rsidRPr="002959DB">
              <w:rPr>
                <w:noProof/>
                <w:webHidden/>
                <w:sz w:val="24"/>
                <w:szCs w:val="24"/>
              </w:rPr>
            </w:r>
            <w:r w:rsidRPr="002959DB">
              <w:rPr>
                <w:noProof/>
                <w:webHidden/>
                <w:sz w:val="24"/>
                <w:szCs w:val="24"/>
              </w:rPr>
              <w:fldChar w:fldCharType="separate"/>
            </w:r>
            <w:r w:rsidRPr="002959DB">
              <w:rPr>
                <w:noProof/>
                <w:webHidden/>
                <w:sz w:val="24"/>
                <w:szCs w:val="24"/>
              </w:rPr>
              <w:t>84</w:t>
            </w:r>
            <w:r w:rsidRPr="002959DB">
              <w:rPr>
                <w:noProof/>
                <w:webHidden/>
                <w:sz w:val="24"/>
                <w:szCs w:val="24"/>
              </w:rPr>
              <w:fldChar w:fldCharType="end"/>
            </w:r>
          </w:hyperlink>
        </w:p>
        <w:p w14:paraId="2D7FDA3E" w14:textId="12CF22E3" w:rsidR="00F7656F" w:rsidRPr="002959DB" w:rsidRDefault="00F7656F">
          <w:pPr>
            <w:pStyle w:val="TOC1"/>
            <w:tabs>
              <w:tab w:val="right" w:pos="10340"/>
            </w:tabs>
            <w:rPr>
              <w:rFonts w:eastAsiaTheme="minorEastAsia"/>
              <w:noProof/>
              <w:kern w:val="2"/>
              <w:sz w:val="24"/>
              <w:szCs w:val="24"/>
              <w:lang w:eastAsia="zh-CN"/>
              <w14:ligatures w14:val="standardContextual"/>
            </w:rPr>
          </w:pPr>
          <w:hyperlink w:anchor="_Toc205915042" w:history="1">
            <w:r w:rsidRPr="002959DB">
              <w:rPr>
                <w:rStyle w:val="Hyperlink"/>
                <w:noProof/>
                <w:sz w:val="24"/>
                <w:szCs w:val="24"/>
              </w:rPr>
              <w:t>a.</w:t>
            </w:r>
            <w:r w:rsidRPr="002959DB">
              <w:rPr>
                <w:rFonts w:eastAsiaTheme="minorEastAsia"/>
                <w:noProof/>
                <w:kern w:val="2"/>
                <w:sz w:val="24"/>
                <w:szCs w:val="24"/>
                <w:lang w:eastAsia="zh-CN"/>
                <w14:ligatures w14:val="standardContextual"/>
              </w:rPr>
              <w:tab/>
            </w:r>
            <w:r w:rsidRPr="002959DB">
              <w:rPr>
                <w:rStyle w:val="Hyperlink"/>
                <w:noProof/>
                <w:sz w:val="24"/>
                <w:szCs w:val="24"/>
              </w:rPr>
              <w:t>Liberia Cocoa Company</w:t>
            </w:r>
            <w:r w:rsidRPr="002959DB">
              <w:rPr>
                <w:noProof/>
                <w:webHidden/>
                <w:sz w:val="24"/>
                <w:szCs w:val="24"/>
              </w:rPr>
              <w:tab/>
            </w:r>
            <w:r w:rsidRPr="002959DB">
              <w:rPr>
                <w:noProof/>
                <w:webHidden/>
                <w:sz w:val="24"/>
                <w:szCs w:val="24"/>
              </w:rPr>
              <w:fldChar w:fldCharType="begin"/>
            </w:r>
            <w:r w:rsidRPr="002959DB">
              <w:rPr>
                <w:noProof/>
                <w:webHidden/>
                <w:sz w:val="24"/>
                <w:szCs w:val="24"/>
              </w:rPr>
              <w:instrText xml:space="preserve"> PAGEREF _Toc205915042 \h </w:instrText>
            </w:r>
            <w:r w:rsidRPr="002959DB">
              <w:rPr>
                <w:noProof/>
                <w:webHidden/>
                <w:sz w:val="24"/>
                <w:szCs w:val="24"/>
              </w:rPr>
            </w:r>
            <w:r w:rsidRPr="002959DB">
              <w:rPr>
                <w:noProof/>
                <w:webHidden/>
                <w:sz w:val="24"/>
                <w:szCs w:val="24"/>
              </w:rPr>
              <w:fldChar w:fldCharType="separate"/>
            </w:r>
            <w:r w:rsidRPr="002959DB">
              <w:rPr>
                <w:noProof/>
                <w:webHidden/>
                <w:sz w:val="24"/>
                <w:szCs w:val="24"/>
              </w:rPr>
              <w:t>84</w:t>
            </w:r>
            <w:r w:rsidRPr="002959DB">
              <w:rPr>
                <w:noProof/>
                <w:webHidden/>
                <w:sz w:val="24"/>
                <w:szCs w:val="24"/>
              </w:rPr>
              <w:fldChar w:fldCharType="end"/>
            </w:r>
          </w:hyperlink>
        </w:p>
        <w:p w14:paraId="1CE4371F" w14:textId="7C539696" w:rsidR="00F7656F" w:rsidRPr="002959DB" w:rsidRDefault="00F7656F">
          <w:pPr>
            <w:pStyle w:val="TOC1"/>
            <w:tabs>
              <w:tab w:val="right" w:pos="10340"/>
            </w:tabs>
            <w:rPr>
              <w:rFonts w:eastAsiaTheme="minorEastAsia"/>
              <w:noProof/>
              <w:kern w:val="2"/>
              <w:sz w:val="24"/>
              <w:szCs w:val="24"/>
              <w:lang w:eastAsia="zh-CN"/>
              <w14:ligatures w14:val="standardContextual"/>
            </w:rPr>
          </w:pPr>
          <w:hyperlink w:anchor="_Toc205915043" w:history="1">
            <w:r w:rsidRPr="002959DB">
              <w:rPr>
                <w:rStyle w:val="Hyperlink"/>
                <w:noProof/>
                <w:sz w:val="24"/>
                <w:szCs w:val="24"/>
              </w:rPr>
              <w:t>MARGIBI COUNTY</w:t>
            </w:r>
            <w:r w:rsidRPr="002959DB">
              <w:rPr>
                <w:noProof/>
                <w:webHidden/>
                <w:sz w:val="24"/>
                <w:szCs w:val="24"/>
              </w:rPr>
              <w:tab/>
            </w:r>
            <w:r w:rsidRPr="002959DB">
              <w:rPr>
                <w:noProof/>
                <w:webHidden/>
                <w:sz w:val="24"/>
                <w:szCs w:val="24"/>
              </w:rPr>
              <w:fldChar w:fldCharType="begin"/>
            </w:r>
            <w:r w:rsidRPr="002959DB">
              <w:rPr>
                <w:noProof/>
                <w:webHidden/>
                <w:sz w:val="24"/>
                <w:szCs w:val="24"/>
              </w:rPr>
              <w:instrText xml:space="preserve"> PAGEREF _Toc205915043 \h </w:instrText>
            </w:r>
            <w:r w:rsidRPr="002959DB">
              <w:rPr>
                <w:noProof/>
                <w:webHidden/>
                <w:sz w:val="24"/>
                <w:szCs w:val="24"/>
              </w:rPr>
            </w:r>
            <w:r w:rsidRPr="002959DB">
              <w:rPr>
                <w:noProof/>
                <w:webHidden/>
                <w:sz w:val="24"/>
                <w:szCs w:val="24"/>
              </w:rPr>
              <w:fldChar w:fldCharType="separate"/>
            </w:r>
            <w:r w:rsidRPr="002959DB">
              <w:rPr>
                <w:noProof/>
                <w:webHidden/>
                <w:sz w:val="24"/>
                <w:szCs w:val="24"/>
              </w:rPr>
              <w:t>90</w:t>
            </w:r>
            <w:r w:rsidRPr="002959DB">
              <w:rPr>
                <w:noProof/>
                <w:webHidden/>
                <w:sz w:val="24"/>
                <w:szCs w:val="24"/>
              </w:rPr>
              <w:fldChar w:fldCharType="end"/>
            </w:r>
          </w:hyperlink>
        </w:p>
        <w:p w14:paraId="7A235562" w14:textId="76F6084F" w:rsidR="00F7656F" w:rsidRPr="002959DB" w:rsidRDefault="00F7656F">
          <w:pPr>
            <w:pStyle w:val="TOC1"/>
            <w:tabs>
              <w:tab w:val="right" w:pos="10340"/>
            </w:tabs>
            <w:rPr>
              <w:rFonts w:eastAsiaTheme="minorEastAsia"/>
              <w:noProof/>
              <w:kern w:val="2"/>
              <w:sz w:val="24"/>
              <w:szCs w:val="24"/>
              <w:lang w:eastAsia="zh-CN"/>
              <w14:ligatures w14:val="standardContextual"/>
            </w:rPr>
          </w:pPr>
          <w:hyperlink w:anchor="_Toc205915044" w:history="1">
            <w:r w:rsidRPr="002959DB">
              <w:rPr>
                <w:rStyle w:val="Hyperlink"/>
                <w:noProof/>
                <w:sz w:val="24"/>
                <w:szCs w:val="24"/>
              </w:rPr>
              <w:t>b.</w:t>
            </w:r>
            <w:r w:rsidRPr="002959DB">
              <w:rPr>
                <w:rFonts w:eastAsiaTheme="minorEastAsia"/>
                <w:noProof/>
                <w:kern w:val="2"/>
                <w:sz w:val="24"/>
                <w:szCs w:val="24"/>
                <w:lang w:eastAsia="zh-CN"/>
                <w14:ligatures w14:val="standardContextual"/>
              </w:rPr>
              <w:tab/>
            </w:r>
            <w:r w:rsidRPr="002959DB">
              <w:rPr>
                <w:rStyle w:val="Hyperlink"/>
                <w:noProof/>
                <w:sz w:val="24"/>
                <w:szCs w:val="24"/>
              </w:rPr>
              <w:t>FIRESTONE LIBERIS INC.</w:t>
            </w:r>
            <w:r w:rsidRPr="002959DB">
              <w:rPr>
                <w:noProof/>
                <w:webHidden/>
                <w:sz w:val="24"/>
                <w:szCs w:val="24"/>
              </w:rPr>
              <w:tab/>
            </w:r>
            <w:r w:rsidRPr="002959DB">
              <w:rPr>
                <w:noProof/>
                <w:webHidden/>
                <w:sz w:val="24"/>
                <w:szCs w:val="24"/>
              </w:rPr>
              <w:fldChar w:fldCharType="begin"/>
            </w:r>
            <w:r w:rsidRPr="002959DB">
              <w:rPr>
                <w:noProof/>
                <w:webHidden/>
                <w:sz w:val="24"/>
                <w:szCs w:val="24"/>
              </w:rPr>
              <w:instrText xml:space="preserve"> PAGEREF _Toc205915044 \h </w:instrText>
            </w:r>
            <w:r w:rsidRPr="002959DB">
              <w:rPr>
                <w:noProof/>
                <w:webHidden/>
                <w:sz w:val="24"/>
                <w:szCs w:val="24"/>
              </w:rPr>
            </w:r>
            <w:r w:rsidRPr="002959DB">
              <w:rPr>
                <w:noProof/>
                <w:webHidden/>
                <w:sz w:val="24"/>
                <w:szCs w:val="24"/>
              </w:rPr>
              <w:fldChar w:fldCharType="separate"/>
            </w:r>
            <w:r w:rsidRPr="002959DB">
              <w:rPr>
                <w:noProof/>
                <w:webHidden/>
                <w:sz w:val="24"/>
                <w:szCs w:val="24"/>
              </w:rPr>
              <w:t>90</w:t>
            </w:r>
            <w:r w:rsidRPr="002959DB">
              <w:rPr>
                <w:noProof/>
                <w:webHidden/>
                <w:sz w:val="24"/>
                <w:szCs w:val="24"/>
              </w:rPr>
              <w:fldChar w:fldCharType="end"/>
            </w:r>
          </w:hyperlink>
        </w:p>
        <w:p w14:paraId="388F887D" w14:textId="25979B0B" w:rsidR="00F7656F" w:rsidRPr="002959DB" w:rsidRDefault="00F7656F">
          <w:pPr>
            <w:pStyle w:val="TOC1"/>
            <w:tabs>
              <w:tab w:val="right" w:pos="10340"/>
            </w:tabs>
            <w:rPr>
              <w:rFonts w:eastAsiaTheme="minorEastAsia"/>
              <w:noProof/>
              <w:kern w:val="2"/>
              <w:sz w:val="24"/>
              <w:szCs w:val="24"/>
              <w:lang w:eastAsia="zh-CN"/>
              <w14:ligatures w14:val="standardContextual"/>
            </w:rPr>
          </w:pPr>
          <w:hyperlink w:anchor="_Toc205915045" w:history="1">
            <w:r w:rsidRPr="002959DB">
              <w:rPr>
                <w:rStyle w:val="Hyperlink"/>
                <w:noProof/>
                <w:sz w:val="24"/>
                <w:szCs w:val="24"/>
              </w:rPr>
              <w:t>a.</w:t>
            </w:r>
            <w:r w:rsidRPr="002959DB">
              <w:rPr>
                <w:rFonts w:eastAsiaTheme="minorEastAsia"/>
                <w:noProof/>
                <w:kern w:val="2"/>
                <w:sz w:val="24"/>
                <w:szCs w:val="24"/>
                <w:lang w:eastAsia="zh-CN"/>
                <w14:ligatures w14:val="standardContextual"/>
              </w:rPr>
              <w:tab/>
            </w:r>
            <w:r w:rsidRPr="002959DB">
              <w:rPr>
                <w:rStyle w:val="Hyperlink"/>
                <w:noProof/>
                <w:sz w:val="24"/>
                <w:szCs w:val="24"/>
              </w:rPr>
              <w:t>ExxonMobil Exploration and Production Liberia Limited)</w:t>
            </w:r>
            <w:r w:rsidRPr="002959DB">
              <w:rPr>
                <w:noProof/>
                <w:webHidden/>
                <w:sz w:val="24"/>
                <w:szCs w:val="24"/>
              </w:rPr>
              <w:tab/>
            </w:r>
            <w:r w:rsidRPr="002959DB">
              <w:rPr>
                <w:noProof/>
                <w:webHidden/>
                <w:sz w:val="24"/>
                <w:szCs w:val="24"/>
              </w:rPr>
              <w:fldChar w:fldCharType="begin"/>
            </w:r>
            <w:r w:rsidRPr="002959DB">
              <w:rPr>
                <w:noProof/>
                <w:webHidden/>
                <w:sz w:val="24"/>
                <w:szCs w:val="24"/>
              </w:rPr>
              <w:instrText xml:space="preserve"> PAGEREF _Toc205915045 \h </w:instrText>
            </w:r>
            <w:r w:rsidRPr="002959DB">
              <w:rPr>
                <w:noProof/>
                <w:webHidden/>
                <w:sz w:val="24"/>
                <w:szCs w:val="24"/>
              </w:rPr>
            </w:r>
            <w:r w:rsidRPr="002959DB">
              <w:rPr>
                <w:noProof/>
                <w:webHidden/>
                <w:sz w:val="24"/>
                <w:szCs w:val="24"/>
              </w:rPr>
              <w:fldChar w:fldCharType="separate"/>
            </w:r>
            <w:r w:rsidRPr="002959DB">
              <w:rPr>
                <w:noProof/>
                <w:webHidden/>
                <w:sz w:val="24"/>
                <w:szCs w:val="24"/>
              </w:rPr>
              <w:t>100</w:t>
            </w:r>
            <w:r w:rsidRPr="002959DB">
              <w:rPr>
                <w:noProof/>
                <w:webHidden/>
                <w:sz w:val="24"/>
                <w:szCs w:val="24"/>
              </w:rPr>
              <w:fldChar w:fldCharType="end"/>
            </w:r>
          </w:hyperlink>
        </w:p>
        <w:p w14:paraId="7573EEDC" w14:textId="2B5B6995" w:rsidR="00F7656F" w:rsidRPr="002959DB" w:rsidRDefault="00F7656F">
          <w:pPr>
            <w:pStyle w:val="TOC1"/>
            <w:tabs>
              <w:tab w:val="right" w:pos="10340"/>
            </w:tabs>
            <w:rPr>
              <w:rFonts w:eastAsiaTheme="minorEastAsia"/>
              <w:noProof/>
              <w:kern w:val="2"/>
              <w:sz w:val="24"/>
              <w:szCs w:val="24"/>
              <w:lang w:eastAsia="zh-CN"/>
              <w14:ligatures w14:val="standardContextual"/>
            </w:rPr>
          </w:pPr>
          <w:hyperlink w:anchor="_Toc205915046" w:history="1">
            <w:r w:rsidRPr="002959DB">
              <w:rPr>
                <w:rStyle w:val="Hyperlink"/>
                <w:noProof/>
                <w:sz w:val="24"/>
                <w:szCs w:val="24"/>
              </w:rPr>
              <w:t>x. MARYLAND COUNTY</w:t>
            </w:r>
            <w:r w:rsidRPr="002959DB">
              <w:rPr>
                <w:noProof/>
                <w:webHidden/>
                <w:sz w:val="24"/>
                <w:szCs w:val="24"/>
              </w:rPr>
              <w:tab/>
            </w:r>
            <w:r w:rsidRPr="002959DB">
              <w:rPr>
                <w:noProof/>
                <w:webHidden/>
                <w:sz w:val="24"/>
                <w:szCs w:val="24"/>
              </w:rPr>
              <w:fldChar w:fldCharType="begin"/>
            </w:r>
            <w:r w:rsidRPr="002959DB">
              <w:rPr>
                <w:noProof/>
                <w:webHidden/>
                <w:sz w:val="24"/>
                <w:szCs w:val="24"/>
              </w:rPr>
              <w:instrText xml:space="preserve"> PAGEREF _Toc205915046 \h </w:instrText>
            </w:r>
            <w:r w:rsidRPr="002959DB">
              <w:rPr>
                <w:noProof/>
                <w:webHidden/>
                <w:sz w:val="24"/>
                <w:szCs w:val="24"/>
              </w:rPr>
            </w:r>
            <w:r w:rsidRPr="002959DB">
              <w:rPr>
                <w:noProof/>
                <w:webHidden/>
                <w:sz w:val="24"/>
                <w:szCs w:val="24"/>
              </w:rPr>
              <w:fldChar w:fldCharType="separate"/>
            </w:r>
            <w:r w:rsidRPr="002959DB">
              <w:rPr>
                <w:noProof/>
                <w:webHidden/>
                <w:sz w:val="24"/>
                <w:szCs w:val="24"/>
              </w:rPr>
              <w:t>108</w:t>
            </w:r>
            <w:r w:rsidRPr="002959DB">
              <w:rPr>
                <w:noProof/>
                <w:webHidden/>
                <w:sz w:val="24"/>
                <w:szCs w:val="24"/>
              </w:rPr>
              <w:fldChar w:fldCharType="end"/>
            </w:r>
          </w:hyperlink>
        </w:p>
        <w:p w14:paraId="7B9F6AC0" w14:textId="0A964C70" w:rsidR="00F7656F" w:rsidRPr="002959DB" w:rsidRDefault="00F7656F">
          <w:pPr>
            <w:pStyle w:val="TOC1"/>
            <w:tabs>
              <w:tab w:val="right" w:pos="10340"/>
            </w:tabs>
            <w:rPr>
              <w:rFonts w:eastAsiaTheme="minorEastAsia"/>
              <w:noProof/>
              <w:kern w:val="2"/>
              <w:sz w:val="24"/>
              <w:szCs w:val="24"/>
              <w:lang w:eastAsia="zh-CN"/>
              <w14:ligatures w14:val="standardContextual"/>
            </w:rPr>
          </w:pPr>
          <w:hyperlink w:anchor="_Toc205915047" w:history="1">
            <w:r w:rsidRPr="002959DB">
              <w:rPr>
                <w:rStyle w:val="Hyperlink"/>
                <w:noProof/>
                <w:sz w:val="24"/>
                <w:szCs w:val="24"/>
              </w:rPr>
              <w:t>a. OIL PALM PLANTATION)</w:t>
            </w:r>
            <w:r w:rsidRPr="002959DB">
              <w:rPr>
                <w:noProof/>
                <w:webHidden/>
                <w:sz w:val="24"/>
                <w:szCs w:val="24"/>
              </w:rPr>
              <w:tab/>
            </w:r>
            <w:r w:rsidRPr="002959DB">
              <w:rPr>
                <w:noProof/>
                <w:webHidden/>
                <w:sz w:val="24"/>
                <w:szCs w:val="24"/>
              </w:rPr>
              <w:fldChar w:fldCharType="begin"/>
            </w:r>
            <w:r w:rsidRPr="002959DB">
              <w:rPr>
                <w:noProof/>
                <w:webHidden/>
                <w:sz w:val="24"/>
                <w:szCs w:val="24"/>
              </w:rPr>
              <w:instrText xml:space="preserve"> PAGEREF _Toc205915047 \h </w:instrText>
            </w:r>
            <w:r w:rsidRPr="002959DB">
              <w:rPr>
                <w:noProof/>
                <w:webHidden/>
                <w:sz w:val="24"/>
                <w:szCs w:val="24"/>
              </w:rPr>
            </w:r>
            <w:r w:rsidRPr="002959DB">
              <w:rPr>
                <w:noProof/>
                <w:webHidden/>
                <w:sz w:val="24"/>
                <w:szCs w:val="24"/>
              </w:rPr>
              <w:fldChar w:fldCharType="separate"/>
            </w:r>
            <w:r w:rsidRPr="002959DB">
              <w:rPr>
                <w:noProof/>
                <w:webHidden/>
                <w:sz w:val="24"/>
                <w:szCs w:val="24"/>
              </w:rPr>
              <w:t>108</w:t>
            </w:r>
            <w:r w:rsidRPr="002959DB">
              <w:rPr>
                <w:noProof/>
                <w:webHidden/>
                <w:sz w:val="24"/>
                <w:szCs w:val="24"/>
              </w:rPr>
              <w:fldChar w:fldCharType="end"/>
            </w:r>
          </w:hyperlink>
        </w:p>
        <w:p w14:paraId="2DCF3945" w14:textId="4FEFCDB0" w:rsidR="00F7656F" w:rsidRPr="002959DB" w:rsidRDefault="00F7656F">
          <w:pPr>
            <w:pStyle w:val="TOC1"/>
            <w:tabs>
              <w:tab w:val="right" w:pos="10340"/>
            </w:tabs>
            <w:rPr>
              <w:rFonts w:eastAsiaTheme="minorEastAsia"/>
              <w:noProof/>
              <w:kern w:val="2"/>
              <w:sz w:val="24"/>
              <w:szCs w:val="24"/>
              <w:lang w:eastAsia="zh-CN"/>
              <w14:ligatures w14:val="standardContextual"/>
            </w:rPr>
          </w:pPr>
          <w:hyperlink w:anchor="_Toc205915048" w:history="1">
            <w:r w:rsidRPr="002959DB">
              <w:rPr>
                <w:rStyle w:val="Hyperlink"/>
                <w:noProof/>
                <w:sz w:val="24"/>
                <w:szCs w:val="24"/>
              </w:rPr>
              <w:t>b. CAVALLA RUBBER CORPORATION</w:t>
            </w:r>
            <w:r w:rsidRPr="002959DB">
              <w:rPr>
                <w:noProof/>
                <w:webHidden/>
                <w:sz w:val="24"/>
                <w:szCs w:val="24"/>
              </w:rPr>
              <w:tab/>
            </w:r>
            <w:r w:rsidRPr="002959DB">
              <w:rPr>
                <w:noProof/>
                <w:webHidden/>
                <w:sz w:val="24"/>
                <w:szCs w:val="24"/>
              </w:rPr>
              <w:fldChar w:fldCharType="begin"/>
            </w:r>
            <w:r w:rsidRPr="002959DB">
              <w:rPr>
                <w:noProof/>
                <w:webHidden/>
                <w:sz w:val="24"/>
                <w:szCs w:val="24"/>
              </w:rPr>
              <w:instrText xml:space="preserve"> PAGEREF _Toc205915048 \h </w:instrText>
            </w:r>
            <w:r w:rsidRPr="002959DB">
              <w:rPr>
                <w:noProof/>
                <w:webHidden/>
                <w:sz w:val="24"/>
                <w:szCs w:val="24"/>
              </w:rPr>
            </w:r>
            <w:r w:rsidRPr="002959DB">
              <w:rPr>
                <w:noProof/>
                <w:webHidden/>
                <w:sz w:val="24"/>
                <w:szCs w:val="24"/>
              </w:rPr>
              <w:fldChar w:fldCharType="separate"/>
            </w:r>
            <w:r w:rsidRPr="002959DB">
              <w:rPr>
                <w:noProof/>
                <w:webHidden/>
                <w:sz w:val="24"/>
                <w:szCs w:val="24"/>
              </w:rPr>
              <w:t>114</w:t>
            </w:r>
            <w:r w:rsidRPr="002959DB">
              <w:rPr>
                <w:noProof/>
                <w:webHidden/>
                <w:sz w:val="24"/>
                <w:szCs w:val="24"/>
              </w:rPr>
              <w:fldChar w:fldCharType="end"/>
            </w:r>
          </w:hyperlink>
        </w:p>
        <w:p w14:paraId="01D4C6BD" w14:textId="0B590FC7" w:rsidR="00F7656F" w:rsidRPr="002959DB" w:rsidRDefault="00F7656F">
          <w:pPr>
            <w:pStyle w:val="TOC1"/>
            <w:tabs>
              <w:tab w:val="right" w:pos="10340"/>
            </w:tabs>
            <w:rPr>
              <w:rFonts w:eastAsiaTheme="minorEastAsia"/>
              <w:noProof/>
              <w:kern w:val="2"/>
              <w:sz w:val="24"/>
              <w:szCs w:val="24"/>
              <w:lang w:eastAsia="zh-CN"/>
              <w14:ligatures w14:val="standardContextual"/>
            </w:rPr>
          </w:pPr>
          <w:hyperlink w:anchor="_Toc205915049" w:history="1">
            <w:r w:rsidRPr="002959DB">
              <w:rPr>
                <w:rStyle w:val="Hyperlink"/>
                <w:noProof/>
                <w:sz w:val="24"/>
                <w:szCs w:val="24"/>
              </w:rPr>
              <w:t>xi MONTSERRADO COUNTY</w:t>
            </w:r>
            <w:r w:rsidRPr="002959DB">
              <w:rPr>
                <w:noProof/>
                <w:webHidden/>
                <w:sz w:val="24"/>
                <w:szCs w:val="24"/>
              </w:rPr>
              <w:tab/>
            </w:r>
            <w:r w:rsidRPr="002959DB">
              <w:rPr>
                <w:noProof/>
                <w:webHidden/>
                <w:sz w:val="24"/>
                <w:szCs w:val="24"/>
              </w:rPr>
              <w:fldChar w:fldCharType="begin"/>
            </w:r>
            <w:r w:rsidRPr="002959DB">
              <w:rPr>
                <w:noProof/>
                <w:webHidden/>
                <w:sz w:val="24"/>
                <w:szCs w:val="24"/>
              </w:rPr>
              <w:instrText xml:space="preserve"> PAGEREF _Toc205915049 \h </w:instrText>
            </w:r>
            <w:r w:rsidRPr="002959DB">
              <w:rPr>
                <w:noProof/>
                <w:webHidden/>
                <w:sz w:val="24"/>
                <w:szCs w:val="24"/>
              </w:rPr>
            </w:r>
            <w:r w:rsidRPr="002959DB">
              <w:rPr>
                <w:noProof/>
                <w:webHidden/>
                <w:sz w:val="24"/>
                <w:szCs w:val="24"/>
              </w:rPr>
              <w:fldChar w:fldCharType="separate"/>
            </w:r>
            <w:r w:rsidRPr="002959DB">
              <w:rPr>
                <w:noProof/>
                <w:webHidden/>
                <w:sz w:val="24"/>
                <w:szCs w:val="24"/>
              </w:rPr>
              <w:t>120</w:t>
            </w:r>
            <w:r w:rsidRPr="002959DB">
              <w:rPr>
                <w:noProof/>
                <w:webHidden/>
                <w:sz w:val="24"/>
                <w:szCs w:val="24"/>
              </w:rPr>
              <w:fldChar w:fldCharType="end"/>
            </w:r>
          </w:hyperlink>
        </w:p>
        <w:p w14:paraId="5AD8FCC0" w14:textId="262ECEA6" w:rsidR="00F7656F" w:rsidRPr="002959DB" w:rsidRDefault="00F7656F">
          <w:pPr>
            <w:pStyle w:val="TOC1"/>
            <w:tabs>
              <w:tab w:val="right" w:pos="10340"/>
            </w:tabs>
            <w:rPr>
              <w:rFonts w:eastAsiaTheme="minorEastAsia"/>
              <w:noProof/>
              <w:kern w:val="2"/>
              <w:sz w:val="24"/>
              <w:szCs w:val="24"/>
              <w:lang w:eastAsia="zh-CN"/>
              <w14:ligatures w14:val="standardContextual"/>
            </w:rPr>
          </w:pPr>
          <w:hyperlink w:anchor="_Toc205915050" w:history="1">
            <w:r w:rsidRPr="002959DB">
              <w:rPr>
                <w:rStyle w:val="Hyperlink"/>
                <w:noProof/>
                <w:sz w:val="24"/>
                <w:szCs w:val="24"/>
              </w:rPr>
              <w:t>a.</w:t>
            </w:r>
            <w:r w:rsidRPr="002959DB">
              <w:rPr>
                <w:rFonts w:eastAsiaTheme="minorEastAsia"/>
                <w:noProof/>
                <w:kern w:val="2"/>
                <w:sz w:val="24"/>
                <w:szCs w:val="24"/>
                <w:lang w:eastAsia="zh-CN"/>
                <w14:ligatures w14:val="standardContextual"/>
              </w:rPr>
              <w:tab/>
            </w:r>
            <w:r w:rsidRPr="002959DB">
              <w:rPr>
                <w:rStyle w:val="Hyperlink"/>
                <w:noProof/>
                <w:sz w:val="24"/>
                <w:szCs w:val="24"/>
              </w:rPr>
              <w:t>MNG GOLD, FORMERLY AMLIB UNITED MINERAL INCORPORATED</w:t>
            </w:r>
            <w:r w:rsidRPr="002959DB">
              <w:rPr>
                <w:noProof/>
                <w:webHidden/>
                <w:sz w:val="24"/>
                <w:szCs w:val="24"/>
              </w:rPr>
              <w:tab/>
            </w:r>
            <w:r w:rsidRPr="002959DB">
              <w:rPr>
                <w:noProof/>
                <w:webHidden/>
                <w:sz w:val="24"/>
                <w:szCs w:val="24"/>
              </w:rPr>
              <w:fldChar w:fldCharType="begin"/>
            </w:r>
            <w:r w:rsidRPr="002959DB">
              <w:rPr>
                <w:noProof/>
                <w:webHidden/>
                <w:sz w:val="24"/>
                <w:szCs w:val="24"/>
              </w:rPr>
              <w:instrText xml:space="preserve"> PAGEREF _Toc205915050 \h </w:instrText>
            </w:r>
            <w:r w:rsidRPr="002959DB">
              <w:rPr>
                <w:noProof/>
                <w:webHidden/>
                <w:sz w:val="24"/>
                <w:szCs w:val="24"/>
              </w:rPr>
            </w:r>
            <w:r w:rsidRPr="002959DB">
              <w:rPr>
                <w:noProof/>
                <w:webHidden/>
                <w:sz w:val="24"/>
                <w:szCs w:val="24"/>
              </w:rPr>
              <w:fldChar w:fldCharType="separate"/>
            </w:r>
            <w:r w:rsidRPr="002959DB">
              <w:rPr>
                <w:noProof/>
                <w:webHidden/>
                <w:sz w:val="24"/>
                <w:szCs w:val="24"/>
              </w:rPr>
              <w:t>120</w:t>
            </w:r>
            <w:r w:rsidRPr="002959DB">
              <w:rPr>
                <w:noProof/>
                <w:webHidden/>
                <w:sz w:val="24"/>
                <w:szCs w:val="24"/>
              </w:rPr>
              <w:fldChar w:fldCharType="end"/>
            </w:r>
          </w:hyperlink>
        </w:p>
        <w:p w14:paraId="51654584" w14:textId="4BC5B249" w:rsidR="00F7656F" w:rsidRPr="002959DB" w:rsidRDefault="00F7656F">
          <w:pPr>
            <w:pStyle w:val="TOC1"/>
            <w:tabs>
              <w:tab w:val="right" w:pos="10340"/>
            </w:tabs>
            <w:rPr>
              <w:rFonts w:eastAsiaTheme="minorEastAsia"/>
              <w:noProof/>
              <w:kern w:val="2"/>
              <w:sz w:val="24"/>
              <w:szCs w:val="24"/>
              <w:lang w:eastAsia="zh-CN"/>
              <w14:ligatures w14:val="standardContextual"/>
            </w:rPr>
          </w:pPr>
          <w:hyperlink w:anchor="_Toc205915051" w:history="1">
            <w:r w:rsidRPr="002959DB">
              <w:rPr>
                <w:rStyle w:val="Hyperlink"/>
                <w:noProof/>
                <w:sz w:val="24"/>
                <w:szCs w:val="24"/>
              </w:rPr>
              <w:t>xii.  NIMBA COUNTY</w:t>
            </w:r>
            <w:r w:rsidRPr="002959DB">
              <w:rPr>
                <w:noProof/>
                <w:webHidden/>
                <w:sz w:val="24"/>
                <w:szCs w:val="24"/>
              </w:rPr>
              <w:tab/>
            </w:r>
            <w:r w:rsidRPr="002959DB">
              <w:rPr>
                <w:noProof/>
                <w:webHidden/>
                <w:sz w:val="24"/>
                <w:szCs w:val="24"/>
              </w:rPr>
              <w:fldChar w:fldCharType="begin"/>
            </w:r>
            <w:r w:rsidRPr="002959DB">
              <w:rPr>
                <w:noProof/>
                <w:webHidden/>
                <w:sz w:val="24"/>
                <w:szCs w:val="24"/>
              </w:rPr>
              <w:instrText xml:space="preserve"> PAGEREF _Toc205915051 \h </w:instrText>
            </w:r>
            <w:r w:rsidRPr="002959DB">
              <w:rPr>
                <w:noProof/>
                <w:webHidden/>
                <w:sz w:val="24"/>
                <w:szCs w:val="24"/>
              </w:rPr>
            </w:r>
            <w:r w:rsidRPr="002959DB">
              <w:rPr>
                <w:noProof/>
                <w:webHidden/>
                <w:sz w:val="24"/>
                <w:szCs w:val="24"/>
              </w:rPr>
              <w:fldChar w:fldCharType="separate"/>
            </w:r>
            <w:r w:rsidRPr="002959DB">
              <w:rPr>
                <w:noProof/>
                <w:webHidden/>
                <w:sz w:val="24"/>
                <w:szCs w:val="24"/>
              </w:rPr>
              <w:t>124</w:t>
            </w:r>
            <w:r w:rsidRPr="002959DB">
              <w:rPr>
                <w:noProof/>
                <w:webHidden/>
                <w:sz w:val="24"/>
                <w:szCs w:val="24"/>
              </w:rPr>
              <w:fldChar w:fldCharType="end"/>
            </w:r>
          </w:hyperlink>
        </w:p>
        <w:p w14:paraId="3528BBC9" w14:textId="3D072BF4" w:rsidR="00F7656F" w:rsidRPr="002959DB" w:rsidRDefault="00F7656F">
          <w:pPr>
            <w:pStyle w:val="TOC1"/>
            <w:tabs>
              <w:tab w:val="right" w:pos="10340"/>
            </w:tabs>
            <w:rPr>
              <w:rFonts w:eastAsiaTheme="minorEastAsia"/>
              <w:noProof/>
              <w:kern w:val="2"/>
              <w:sz w:val="24"/>
              <w:szCs w:val="24"/>
              <w:lang w:eastAsia="zh-CN"/>
              <w14:ligatures w14:val="standardContextual"/>
            </w:rPr>
          </w:pPr>
          <w:hyperlink w:anchor="_Toc205915052" w:history="1">
            <w:r w:rsidRPr="002959DB">
              <w:rPr>
                <w:rStyle w:val="Hyperlink"/>
                <w:noProof/>
                <w:sz w:val="24"/>
                <w:szCs w:val="24"/>
                <w:highlight w:val="yellow"/>
              </w:rPr>
              <w:t>(MITTAL STEEL HOLDING A. G/AND MITTAL STEEL LIBERIA)</w:t>
            </w:r>
            <w:r w:rsidRPr="002959DB">
              <w:rPr>
                <w:noProof/>
                <w:webHidden/>
                <w:sz w:val="24"/>
                <w:szCs w:val="24"/>
              </w:rPr>
              <w:tab/>
            </w:r>
            <w:r w:rsidRPr="002959DB">
              <w:rPr>
                <w:noProof/>
                <w:webHidden/>
                <w:sz w:val="24"/>
                <w:szCs w:val="24"/>
              </w:rPr>
              <w:fldChar w:fldCharType="begin"/>
            </w:r>
            <w:r w:rsidRPr="002959DB">
              <w:rPr>
                <w:noProof/>
                <w:webHidden/>
                <w:sz w:val="24"/>
                <w:szCs w:val="24"/>
              </w:rPr>
              <w:instrText xml:space="preserve"> PAGEREF _Toc205915052 \h </w:instrText>
            </w:r>
            <w:r w:rsidRPr="002959DB">
              <w:rPr>
                <w:noProof/>
                <w:webHidden/>
                <w:sz w:val="24"/>
                <w:szCs w:val="24"/>
              </w:rPr>
            </w:r>
            <w:r w:rsidRPr="002959DB">
              <w:rPr>
                <w:noProof/>
                <w:webHidden/>
                <w:sz w:val="24"/>
                <w:szCs w:val="24"/>
              </w:rPr>
              <w:fldChar w:fldCharType="separate"/>
            </w:r>
            <w:r w:rsidRPr="002959DB">
              <w:rPr>
                <w:noProof/>
                <w:webHidden/>
                <w:sz w:val="24"/>
                <w:szCs w:val="24"/>
              </w:rPr>
              <w:t>124</w:t>
            </w:r>
            <w:r w:rsidRPr="002959DB">
              <w:rPr>
                <w:noProof/>
                <w:webHidden/>
                <w:sz w:val="24"/>
                <w:szCs w:val="24"/>
              </w:rPr>
              <w:fldChar w:fldCharType="end"/>
            </w:r>
          </w:hyperlink>
        </w:p>
        <w:p w14:paraId="76B8D7E5" w14:textId="1CB87F26" w:rsidR="00F7656F" w:rsidRPr="002959DB" w:rsidRDefault="00F7656F">
          <w:pPr>
            <w:pStyle w:val="TOC1"/>
            <w:tabs>
              <w:tab w:val="right" w:pos="10340"/>
            </w:tabs>
            <w:rPr>
              <w:rFonts w:eastAsiaTheme="minorEastAsia"/>
              <w:noProof/>
              <w:kern w:val="2"/>
              <w:sz w:val="24"/>
              <w:szCs w:val="24"/>
              <w:lang w:eastAsia="zh-CN"/>
              <w14:ligatures w14:val="standardContextual"/>
            </w:rPr>
          </w:pPr>
          <w:hyperlink w:anchor="_Toc205915053" w:history="1">
            <w:r w:rsidRPr="002959DB">
              <w:rPr>
                <w:rStyle w:val="Hyperlink"/>
                <w:noProof/>
                <w:sz w:val="24"/>
                <w:szCs w:val="24"/>
              </w:rPr>
              <w:t>b. BHP Billiton Liberia Limited</w:t>
            </w:r>
            <w:r w:rsidRPr="002959DB">
              <w:rPr>
                <w:noProof/>
                <w:webHidden/>
                <w:sz w:val="24"/>
                <w:szCs w:val="24"/>
              </w:rPr>
              <w:tab/>
            </w:r>
            <w:r w:rsidRPr="002959DB">
              <w:rPr>
                <w:noProof/>
                <w:webHidden/>
                <w:sz w:val="24"/>
                <w:szCs w:val="24"/>
              </w:rPr>
              <w:fldChar w:fldCharType="begin"/>
            </w:r>
            <w:r w:rsidRPr="002959DB">
              <w:rPr>
                <w:noProof/>
                <w:webHidden/>
                <w:sz w:val="24"/>
                <w:szCs w:val="24"/>
              </w:rPr>
              <w:instrText xml:space="preserve"> PAGEREF _Toc205915053 \h </w:instrText>
            </w:r>
            <w:r w:rsidRPr="002959DB">
              <w:rPr>
                <w:noProof/>
                <w:webHidden/>
                <w:sz w:val="24"/>
                <w:szCs w:val="24"/>
              </w:rPr>
            </w:r>
            <w:r w:rsidRPr="002959DB">
              <w:rPr>
                <w:noProof/>
                <w:webHidden/>
                <w:sz w:val="24"/>
                <w:szCs w:val="24"/>
              </w:rPr>
              <w:fldChar w:fldCharType="separate"/>
            </w:r>
            <w:r w:rsidRPr="002959DB">
              <w:rPr>
                <w:noProof/>
                <w:webHidden/>
                <w:sz w:val="24"/>
                <w:szCs w:val="24"/>
              </w:rPr>
              <w:t>129</w:t>
            </w:r>
            <w:r w:rsidRPr="002959DB">
              <w:rPr>
                <w:noProof/>
                <w:webHidden/>
                <w:sz w:val="24"/>
                <w:szCs w:val="24"/>
              </w:rPr>
              <w:fldChar w:fldCharType="end"/>
            </w:r>
          </w:hyperlink>
        </w:p>
        <w:p w14:paraId="2C3F7024" w14:textId="342B8CBC" w:rsidR="00F7656F" w:rsidRPr="002959DB" w:rsidRDefault="00F7656F">
          <w:pPr>
            <w:pStyle w:val="TOC1"/>
            <w:tabs>
              <w:tab w:val="right" w:pos="10340"/>
            </w:tabs>
            <w:rPr>
              <w:rFonts w:eastAsiaTheme="minorEastAsia"/>
              <w:noProof/>
              <w:kern w:val="2"/>
              <w:sz w:val="24"/>
              <w:szCs w:val="24"/>
              <w:lang w:eastAsia="zh-CN"/>
              <w14:ligatures w14:val="standardContextual"/>
            </w:rPr>
          </w:pPr>
          <w:hyperlink w:anchor="_Toc205915054" w:history="1">
            <w:r w:rsidRPr="002959DB">
              <w:rPr>
                <w:rStyle w:val="Hyperlink"/>
                <w:noProof/>
                <w:sz w:val="24"/>
                <w:szCs w:val="24"/>
              </w:rPr>
              <w:t>xii RIVERCESS COUNTY</w:t>
            </w:r>
            <w:r w:rsidRPr="002959DB">
              <w:rPr>
                <w:noProof/>
                <w:webHidden/>
                <w:sz w:val="24"/>
                <w:szCs w:val="24"/>
              </w:rPr>
              <w:tab/>
            </w:r>
            <w:r w:rsidRPr="002959DB">
              <w:rPr>
                <w:noProof/>
                <w:webHidden/>
                <w:sz w:val="24"/>
                <w:szCs w:val="24"/>
              </w:rPr>
              <w:fldChar w:fldCharType="begin"/>
            </w:r>
            <w:r w:rsidRPr="002959DB">
              <w:rPr>
                <w:noProof/>
                <w:webHidden/>
                <w:sz w:val="24"/>
                <w:szCs w:val="24"/>
              </w:rPr>
              <w:instrText xml:space="preserve"> PAGEREF _Toc205915054 \h </w:instrText>
            </w:r>
            <w:r w:rsidRPr="002959DB">
              <w:rPr>
                <w:noProof/>
                <w:webHidden/>
                <w:sz w:val="24"/>
                <w:szCs w:val="24"/>
              </w:rPr>
            </w:r>
            <w:r w:rsidRPr="002959DB">
              <w:rPr>
                <w:noProof/>
                <w:webHidden/>
                <w:sz w:val="24"/>
                <w:szCs w:val="24"/>
              </w:rPr>
              <w:fldChar w:fldCharType="separate"/>
            </w:r>
            <w:r w:rsidRPr="002959DB">
              <w:rPr>
                <w:noProof/>
                <w:webHidden/>
                <w:sz w:val="24"/>
                <w:szCs w:val="24"/>
              </w:rPr>
              <w:t>135</w:t>
            </w:r>
            <w:r w:rsidRPr="002959DB">
              <w:rPr>
                <w:noProof/>
                <w:webHidden/>
                <w:sz w:val="24"/>
                <w:szCs w:val="24"/>
              </w:rPr>
              <w:fldChar w:fldCharType="end"/>
            </w:r>
          </w:hyperlink>
        </w:p>
        <w:p w14:paraId="18BDE9F9" w14:textId="21B79B63" w:rsidR="00F7656F" w:rsidRPr="002959DB" w:rsidRDefault="00F7656F">
          <w:pPr>
            <w:pStyle w:val="TOC1"/>
            <w:tabs>
              <w:tab w:val="right" w:pos="10340"/>
            </w:tabs>
            <w:rPr>
              <w:rFonts w:eastAsiaTheme="minorEastAsia"/>
              <w:noProof/>
              <w:kern w:val="2"/>
              <w:sz w:val="24"/>
              <w:szCs w:val="24"/>
              <w:lang w:eastAsia="zh-CN"/>
              <w14:ligatures w14:val="standardContextual"/>
            </w:rPr>
          </w:pPr>
          <w:hyperlink w:anchor="_Toc205915055" w:history="1">
            <w:r w:rsidRPr="002959DB">
              <w:rPr>
                <w:rStyle w:val="Hyperlink"/>
                <w:noProof/>
                <w:sz w:val="24"/>
                <w:szCs w:val="24"/>
              </w:rPr>
              <w:t>b.</w:t>
            </w:r>
            <w:r w:rsidRPr="002959DB">
              <w:rPr>
                <w:rFonts w:eastAsiaTheme="minorEastAsia"/>
                <w:noProof/>
                <w:kern w:val="2"/>
                <w:sz w:val="24"/>
                <w:szCs w:val="24"/>
                <w:lang w:eastAsia="zh-CN"/>
                <w14:ligatures w14:val="standardContextual"/>
              </w:rPr>
              <w:tab/>
            </w:r>
            <w:r w:rsidRPr="002959DB">
              <w:rPr>
                <w:rStyle w:val="Hyperlink"/>
                <w:noProof/>
                <w:sz w:val="24"/>
                <w:szCs w:val="24"/>
              </w:rPr>
              <w:t>LIBERIA TREE &amp; TRADING COMPANY, INC.</w:t>
            </w:r>
            <w:r w:rsidRPr="002959DB">
              <w:rPr>
                <w:noProof/>
                <w:webHidden/>
                <w:sz w:val="24"/>
                <w:szCs w:val="24"/>
              </w:rPr>
              <w:tab/>
            </w:r>
            <w:r w:rsidRPr="002959DB">
              <w:rPr>
                <w:noProof/>
                <w:webHidden/>
                <w:sz w:val="24"/>
                <w:szCs w:val="24"/>
              </w:rPr>
              <w:fldChar w:fldCharType="begin"/>
            </w:r>
            <w:r w:rsidRPr="002959DB">
              <w:rPr>
                <w:noProof/>
                <w:webHidden/>
                <w:sz w:val="24"/>
                <w:szCs w:val="24"/>
              </w:rPr>
              <w:instrText xml:space="preserve"> PAGEREF _Toc205915055 \h </w:instrText>
            </w:r>
            <w:r w:rsidRPr="002959DB">
              <w:rPr>
                <w:noProof/>
                <w:webHidden/>
                <w:sz w:val="24"/>
                <w:szCs w:val="24"/>
              </w:rPr>
            </w:r>
            <w:r w:rsidRPr="002959DB">
              <w:rPr>
                <w:noProof/>
                <w:webHidden/>
                <w:sz w:val="24"/>
                <w:szCs w:val="24"/>
              </w:rPr>
              <w:fldChar w:fldCharType="separate"/>
            </w:r>
            <w:r w:rsidRPr="002959DB">
              <w:rPr>
                <w:noProof/>
                <w:webHidden/>
                <w:sz w:val="24"/>
                <w:szCs w:val="24"/>
              </w:rPr>
              <w:t>142</w:t>
            </w:r>
            <w:r w:rsidRPr="002959DB">
              <w:rPr>
                <w:noProof/>
                <w:webHidden/>
                <w:sz w:val="24"/>
                <w:szCs w:val="24"/>
              </w:rPr>
              <w:fldChar w:fldCharType="end"/>
            </w:r>
          </w:hyperlink>
        </w:p>
        <w:p w14:paraId="48C5C794" w14:textId="391455CE" w:rsidR="00F7656F" w:rsidRPr="002959DB" w:rsidRDefault="00F7656F">
          <w:pPr>
            <w:pStyle w:val="TOC1"/>
            <w:tabs>
              <w:tab w:val="right" w:pos="10340"/>
            </w:tabs>
            <w:rPr>
              <w:rFonts w:eastAsiaTheme="minorEastAsia"/>
              <w:noProof/>
              <w:kern w:val="2"/>
              <w:sz w:val="24"/>
              <w:szCs w:val="24"/>
              <w:lang w:eastAsia="zh-CN"/>
              <w14:ligatures w14:val="standardContextual"/>
            </w:rPr>
          </w:pPr>
          <w:hyperlink w:anchor="_Toc205915056" w:history="1">
            <w:r w:rsidRPr="002959DB">
              <w:rPr>
                <w:rStyle w:val="Hyperlink"/>
                <w:noProof/>
                <w:sz w:val="24"/>
                <w:szCs w:val="24"/>
              </w:rPr>
              <w:t>c.</w:t>
            </w:r>
            <w:r w:rsidRPr="002959DB">
              <w:rPr>
                <w:rFonts w:eastAsiaTheme="minorEastAsia"/>
                <w:noProof/>
                <w:kern w:val="2"/>
                <w:sz w:val="24"/>
                <w:szCs w:val="24"/>
                <w:lang w:eastAsia="zh-CN"/>
                <w14:ligatures w14:val="standardContextual"/>
              </w:rPr>
              <w:tab/>
            </w:r>
            <w:r w:rsidRPr="002959DB">
              <w:rPr>
                <w:rStyle w:val="Hyperlink"/>
                <w:noProof/>
                <w:sz w:val="24"/>
                <w:szCs w:val="24"/>
              </w:rPr>
              <w:t>Anadarko Liberia Limited</w:t>
            </w:r>
            <w:r w:rsidRPr="002959DB">
              <w:rPr>
                <w:noProof/>
                <w:webHidden/>
                <w:sz w:val="24"/>
                <w:szCs w:val="24"/>
              </w:rPr>
              <w:tab/>
            </w:r>
            <w:r w:rsidRPr="002959DB">
              <w:rPr>
                <w:noProof/>
                <w:webHidden/>
                <w:sz w:val="24"/>
                <w:szCs w:val="24"/>
              </w:rPr>
              <w:fldChar w:fldCharType="begin"/>
            </w:r>
            <w:r w:rsidRPr="002959DB">
              <w:rPr>
                <w:noProof/>
                <w:webHidden/>
                <w:sz w:val="24"/>
                <w:szCs w:val="24"/>
              </w:rPr>
              <w:instrText xml:space="preserve"> PAGEREF _Toc205915056 \h </w:instrText>
            </w:r>
            <w:r w:rsidRPr="002959DB">
              <w:rPr>
                <w:noProof/>
                <w:webHidden/>
                <w:sz w:val="24"/>
                <w:szCs w:val="24"/>
              </w:rPr>
            </w:r>
            <w:r w:rsidRPr="002959DB">
              <w:rPr>
                <w:noProof/>
                <w:webHidden/>
                <w:sz w:val="24"/>
                <w:szCs w:val="24"/>
              </w:rPr>
              <w:fldChar w:fldCharType="separate"/>
            </w:r>
            <w:r w:rsidRPr="002959DB">
              <w:rPr>
                <w:noProof/>
                <w:webHidden/>
                <w:sz w:val="24"/>
                <w:szCs w:val="24"/>
              </w:rPr>
              <w:t>148</w:t>
            </w:r>
            <w:r w:rsidRPr="002959DB">
              <w:rPr>
                <w:noProof/>
                <w:webHidden/>
                <w:sz w:val="24"/>
                <w:szCs w:val="24"/>
              </w:rPr>
              <w:fldChar w:fldCharType="end"/>
            </w:r>
          </w:hyperlink>
        </w:p>
        <w:p w14:paraId="6686559A" w14:textId="35F9548E" w:rsidR="00F7656F" w:rsidRPr="002959DB" w:rsidRDefault="00F7656F">
          <w:pPr>
            <w:pStyle w:val="TOC1"/>
            <w:tabs>
              <w:tab w:val="right" w:pos="10340"/>
            </w:tabs>
            <w:rPr>
              <w:rFonts w:eastAsiaTheme="minorEastAsia"/>
              <w:noProof/>
              <w:kern w:val="2"/>
              <w:sz w:val="24"/>
              <w:szCs w:val="24"/>
              <w:lang w:eastAsia="zh-CN"/>
              <w14:ligatures w14:val="standardContextual"/>
            </w:rPr>
          </w:pPr>
          <w:hyperlink w:anchor="_Toc205915057" w:history="1">
            <w:r w:rsidRPr="002959DB">
              <w:rPr>
                <w:rStyle w:val="Hyperlink"/>
                <w:noProof/>
                <w:sz w:val="24"/>
                <w:szCs w:val="24"/>
              </w:rPr>
              <w:t>xiv SINOE</w:t>
            </w:r>
            <w:r w:rsidRPr="002959DB">
              <w:rPr>
                <w:noProof/>
                <w:webHidden/>
                <w:sz w:val="24"/>
                <w:szCs w:val="24"/>
              </w:rPr>
              <w:tab/>
            </w:r>
            <w:r w:rsidRPr="002959DB">
              <w:rPr>
                <w:noProof/>
                <w:webHidden/>
                <w:sz w:val="24"/>
                <w:szCs w:val="24"/>
              </w:rPr>
              <w:fldChar w:fldCharType="begin"/>
            </w:r>
            <w:r w:rsidRPr="002959DB">
              <w:rPr>
                <w:noProof/>
                <w:webHidden/>
                <w:sz w:val="24"/>
                <w:szCs w:val="24"/>
              </w:rPr>
              <w:instrText xml:space="preserve"> PAGEREF _Toc205915057 \h </w:instrText>
            </w:r>
            <w:r w:rsidRPr="002959DB">
              <w:rPr>
                <w:noProof/>
                <w:webHidden/>
                <w:sz w:val="24"/>
                <w:szCs w:val="24"/>
              </w:rPr>
            </w:r>
            <w:r w:rsidRPr="002959DB">
              <w:rPr>
                <w:noProof/>
                <w:webHidden/>
                <w:sz w:val="24"/>
                <w:szCs w:val="24"/>
              </w:rPr>
              <w:fldChar w:fldCharType="separate"/>
            </w:r>
            <w:r w:rsidRPr="002959DB">
              <w:rPr>
                <w:noProof/>
                <w:webHidden/>
                <w:sz w:val="24"/>
                <w:szCs w:val="24"/>
              </w:rPr>
              <w:t>153</w:t>
            </w:r>
            <w:r w:rsidRPr="002959DB">
              <w:rPr>
                <w:noProof/>
                <w:webHidden/>
                <w:sz w:val="24"/>
                <w:szCs w:val="24"/>
              </w:rPr>
              <w:fldChar w:fldCharType="end"/>
            </w:r>
          </w:hyperlink>
        </w:p>
        <w:p w14:paraId="4A8ED0CF" w14:textId="264FE25C" w:rsidR="00F7656F" w:rsidRPr="002959DB" w:rsidRDefault="00F7656F">
          <w:pPr>
            <w:pStyle w:val="TOC1"/>
            <w:tabs>
              <w:tab w:val="right" w:pos="10340"/>
            </w:tabs>
            <w:rPr>
              <w:rFonts w:eastAsiaTheme="minorEastAsia"/>
              <w:noProof/>
              <w:kern w:val="2"/>
              <w:sz w:val="24"/>
              <w:szCs w:val="24"/>
              <w:lang w:eastAsia="zh-CN"/>
              <w14:ligatures w14:val="standardContextual"/>
            </w:rPr>
          </w:pPr>
          <w:hyperlink w:anchor="_Toc205915058" w:history="1">
            <w:r w:rsidRPr="002959DB">
              <w:rPr>
                <w:rStyle w:val="Hyperlink"/>
                <w:noProof/>
                <w:sz w:val="24"/>
                <w:szCs w:val="24"/>
              </w:rPr>
              <w:t>a.</w:t>
            </w:r>
            <w:r w:rsidRPr="002959DB">
              <w:rPr>
                <w:rFonts w:eastAsiaTheme="minorEastAsia"/>
                <w:noProof/>
                <w:kern w:val="2"/>
                <w:sz w:val="24"/>
                <w:szCs w:val="24"/>
                <w:lang w:eastAsia="zh-CN"/>
                <w14:ligatures w14:val="standardContextual"/>
              </w:rPr>
              <w:tab/>
            </w:r>
            <w:r w:rsidRPr="002959DB">
              <w:rPr>
                <w:rStyle w:val="Hyperlink"/>
                <w:noProof/>
                <w:sz w:val="24"/>
                <w:szCs w:val="24"/>
              </w:rPr>
              <w:t>GOLDEN VEROLEUM LIBERIA INC.</w:t>
            </w:r>
            <w:r w:rsidRPr="002959DB">
              <w:rPr>
                <w:noProof/>
                <w:webHidden/>
                <w:sz w:val="24"/>
                <w:szCs w:val="24"/>
              </w:rPr>
              <w:tab/>
            </w:r>
            <w:r w:rsidRPr="002959DB">
              <w:rPr>
                <w:noProof/>
                <w:webHidden/>
                <w:sz w:val="24"/>
                <w:szCs w:val="24"/>
              </w:rPr>
              <w:fldChar w:fldCharType="begin"/>
            </w:r>
            <w:r w:rsidRPr="002959DB">
              <w:rPr>
                <w:noProof/>
                <w:webHidden/>
                <w:sz w:val="24"/>
                <w:szCs w:val="24"/>
              </w:rPr>
              <w:instrText xml:space="preserve"> PAGEREF _Toc205915058 \h </w:instrText>
            </w:r>
            <w:r w:rsidRPr="002959DB">
              <w:rPr>
                <w:noProof/>
                <w:webHidden/>
                <w:sz w:val="24"/>
                <w:szCs w:val="24"/>
              </w:rPr>
            </w:r>
            <w:r w:rsidRPr="002959DB">
              <w:rPr>
                <w:noProof/>
                <w:webHidden/>
                <w:sz w:val="24"/>
                <w:szCs w:val="24"/>
              </w:rPr>
              <w:fldChar w:fldCharType="separate"/>
            </w:r>
            <w:r w:rsidRPr="002959DB">
              <w:rPr>
                <w:noProof/>
                <w:webHidden/>
                <w:sz w:val="24"/>
                <w:szCs w:val="24"/>
              </w:rPr>
              <w:t>153</w:t>
            </w:r>
            <w:r w:rsidRPr="002959DB">
              <w:rPr>
                <w:noProof/>
                <w:webHidden/>
                <w:sz w:val="24"/>
                <w:szCs w:val="24"/>
              </w:rPr>
              <w:fldChar w:fldCharType="end"/>
            </w:r>
          </w:hyperlink>
        </w:p>
        <w:p w14:paraId="63ED6333" w14:textId="10E52EEB" w:rsidR="00F7656F" w:rsidRPr="002959DB" w:rsidRDefault="00F7656F">
          <w:pPr>
            <w:pStyle w:val="TOC1"/>
            <w:tabs>
              <w:tab w:val="right" w:pos="10340"/>
            </w:tabs>
            <w:rPr>
              <w:rFonts w:eastAsiaTheme="minorEastAsia"/>
              <w:noProof/>
              <w:kern w:val="2"/>
              <w:sz w:val="24"/>
              <w:szCs w:val="24"/>
              <w:lang w:eastAsia="zh-CN"/>
              <w14:ligatures w14:val="standardContextual"/>
            </w:rPr>
          </w:pPr>
          <w:hyperlink w:anchor="_Toc205915059" w:history="1">
            <w:r w:rsidRPr="002959DB">
              <w:rPr>
                <w:rStyle w:val="Hyperlink"/>
                <w:noProof/>
                <w:sz w:val="24"/>
                <w:szCs w:val="24"/>
              </w:rPr>
              <w:t>b.</w:t>
            </w:r>
            <w:r w:rsidRPr="002959DB">
              <w:rPr>
                <w:rFonts w:eastAsiaTheme="minorEastAsia"/>
                <w:noProof/>
                <w:kern w:val="2"/>
                <w:sz w:val="24"/>
                <w:szCs w:val="24"/>
                <w:lang w:eastAsia="zh-CN"/>
                <w14:ligatures w14:val="standardContextual"/>
              </w:rPr>
              <w:tab/>
            </w:r>
            <w:r w:rsidRPr="002959DB">
              <w:rPr>
                <w:rStyle w:val="Hyperlink"/>
                <w:noProof/>
                <w:sz w:val="24"/>
                <w:szCs w:val="24"/>
              </w:rPr>
              <w:t>Geblo Logging Inc.</w:t>
            </w:r>
            <w:r w:rsidRPr="002959DB">
              <w:rPr>
                <w:noProof/>
                <w:webHidden/>
                <w:sz w:val="24"/>
                <w:szCs w:val="24"/>
              </w:rPr>
              <w:tab/>
            </w:r>
            <w:r w:rsidRPr="002959DB">
              <w:rPr>
                <w:noProof/>
                <w:webHidden/>
                <w:sz w:val="24"/>
                <w:szCs w:val="24"/>
              </w:rPr>
              <w:fldChar w:fldCharType="begin"/>
            </w:r>
            <w:r w:rsidRPr="002959DB">
              <w:rPr>
                <w:noProof/>
                <w:webHidden/>
                <w:sz w:val="24"/>
                <w:szCs w:val="24"/>
              </w:rPr>
              <w:instrText xml:space="preserve"> PAGEREF _Toc205915059 \h </w:instrText>
            </w:r>
            <w:r w:rsidRPr="002959DB">
              <w:rPr>
                <w:noProof/>
                <w:webHidden/>
                <w:sz w:val="24"/>
                <w:szCs w:val="24"/>
              </w:rPr>
            </w:r>
            <w:r w:rsidRPr="002959DB">
              <w:rPr>
                <w:noProof/>
                <w:webHidden/>
                <w:sz w:val="24"/>
                <w:szCs w:val="24"/>
              </w:rPr>
              <w:fldChar w:fldCharType="separate"/>
            </w:r>
            <w:r w:rsidRPr="002959DB">
              <w:rPr>
                <w:noProof/>
                <w:webHidden/>
                <w:sz w:val="24"/>
                <w:szCs w:val="24"/>
              </w:rPr>
              <w:t>160</w:t>
            </w:r>
            <w:r w:rsidRPr="002959DB">
              <w:rPr>
                <w:noProof/>
                <w:webHidden/>
                <w:sz w:val="24"/>
                <w:szCs w:val="24"/>
              </w:rPr>
              <w:fldChar w:fldCharType="end"/>
            </w:r>
          </w:hyperlink>
        </w:p>
        <w:p w14:paraId="250378BD" w14:textId="6007C436" w:rsidR="00F7656F" w:rsidRPr="002959DB" w:rsidRDefault="00F7656F">
          <w:pPr>
            <w:pStyle w:val="TOC1"/>
            <w:tabs>
              <w:tab w:val="right" w:pos="10340"/>
            </w:tabs>
            <w:rPr>
              <w:rFonts w:eastAsiaTheme="minorEastAsia"/>
              <w:noProof/>
              <w:kern w:val="2"/>
              <w:sz w:val="24"/>
              <w:szCs w:val="24"/>
              <w:lang w:eastAsia="zh-CN"/>
              <w14:ligatures w14:val="standardContextual"/>
            </w:rPr>
          </w:pPr>
          <w:hyperlink w:anchor="_Toc205915060" w:history="1">
            <w:r w:rsidRPr="002959DB">
              <w:rPr>
                <w:rStyle w:val="Hyperlink"/>
                <w:noProof/>
                <w:sz w:val="24"/>
                <w:szCs w:val="24"/>
              </w:rPr>
              <w:t>c.</w:t>
            </w:r>
            <w:r w:rsidRPr="002959DB">
              <w:rPr>
                <w:rFonts w:eastAsiaTheme="minorEastAsia"/>
                <w:noProof/>
                <w:kern w:val="2"/>
                <w:sz w:val="24"/>
                <w:szCs w:val="24"/>
                <w:lang w:eastAsia="zh-CN"/>
                <w14:ligatures w14:val="standardContextual"/>
              </w:rPr>
              <w:tab/>
            </w:r>
            <w:r w:rsidRPr="002959DB">
              <w:rPr>
                <w:rStyle w:val="Hyperlink"/>
                <w:noProof/>
                <w:sz w:val="24"/>
                <w:szCs w:val="24"/>
              </w:rPr>
              <w:t>African Petroleum Corporation Limited- APCL</w:t>
            </w:r>
            <w:r w:rsidRPr="002959DB">
              <w:rPr>
                <w:noProof/>
                <w:webHidden/>
                <w:sz w:val="24"/>
                <w:szCs w:val="24"/>
              </w:rPr>
              <w:tab/>
            </w:r>
            <w:r w:rsidRPr="002959DB">
              <w:rPr>
                <w:noProof/>
                <w:webHidden/>
                <w:sz w:val="24"/>
                <w:szCs w:val="24"/>
              </w:rPr>
              <w:fldChar w:fldCharType="begin"/>
            </w:r>
            <w:r w:rsidRPr="002959DB">
              <w:rPr>
                <w:noProof/>
                <w:webHidden/>
                <w:sz w:val="24"/>
                <w:szCs w:val="24"/>
              </w:rPr>
              <w:instrText xml:space="preserve"> PAGEREF _Toc205915060 \h </w:instrText>
            </w:r>
            <w:r w:rsidRPr="002959DB">
              <w:rPr>
                <w:noProof/>
                <w:webHidden/>
                <w:sz w:val="24"/>
                <w:szCs w:val="24"/>
              </w:rPr>
            </w:r>
            <w:r w:rsidRPr="002959DB">
              <w:rPr>
                <w:noProof/>
                <w:webHidden/>
                <w:sz w:val="24"/>
                <w:szCs w:val="24"/>
              </w:rPr>
              <w:fldChar w:fldCharType="separate"/>
            </w:r>
            <w:r w:rsidRPr="002959DB">
              <w:rPr>
                <w:noProof/>
                <w:webHidden/>
                <w:sz w:val="24"/>
                <w:szCs w:val="24"/>
              </w:rPr>
              <w:t>165</w:t>
            </w:r>
            <w:r w:rsidRPr="002959DB">
              <w:rPr>
                <w:noProof/>
                <w:webHidden/>
                <w:sz w:val="24"/>
                <w:szCs w:val="24"/>
              </w:rPr>
              <w:fldChar w:fldCharType="end"/>
            </w:r>
          </w:hyperlink>
        </w:p>
        <w:p w14:paraId="113BC301" w14:textId="6D74B258" w:rsidR="00F7656F" w:rsidRPr="002959DB" w:rsidRDefault="00F7656F">
          <w:pPr>
            <w:pStyle w:val="TOC1"/>
            <w:tabs>
              <w:tab w:val="right" w:pos="10340"/>
            </w:tabs>
            <w:rPr>
              <w:rFonts w:eastAsiaTheme="minorEastAsia"/>
              <w:noProof/>
              <w:kern w:val="2"/>
              <w:sz w:val="24"/>
              <w:szCs w:val="24"/>
              <w:lang w:eastAsia="zh-CN"/>
              <w14:ligatures w14:val="standardContextual"/>
            </w:rPr>
          </w:pPr>
          <w:hyperlink w:anchor="_Toc205915061" w:history="1">
            <w:r w:rsidRPr="002959DB">
              <w:rPr>
                <w:rStyle w:val="Hyperlink"/>
                <w:noProof/>
                <w:sz w:val="24"/>
                <w:szCs w:val="24"/>
              </w:rPr>
              <w:t>CONCLUSION</w:t>
            </w:r>
            <w:r w:rsidRPr="002959DB">
              <w:rPr>
                <w:noProof/>
                <w:webHidden/>
                <w:sz w:val="24"/>
                <w:szCs w:val="24"/>
              </w:rPr>
              <w:tab/>
            </w:r>
            <w:r w:rsidRPr="002959DB">
              <w:rPr>
                <w:noProof/>
                <w:webHidden/>
                <w:sz w:val="24"/>
                <w:szCs w:val="24"/>
              </w:rPr>
              <w:fldChar w:fldCharType="begin"/>
            </w:r>
            <w:r w:rsidRPr="002959DB">
              <w:rPr>
                <w:noProof/>
                <w:webHidden/>
                <w:sz w:val="24"/>
                <w:szCs w:val="24"/>
              </w:rPr>
              <w:instrText xml:space="preserve"> PAGEREF _Toc205915061 \h </w:instrText>
            </w:r>
            <w:r w:rsidRPr="002959DB">
              <w:rPr>
                <w:noProof/>
                <w:webHidden/>
                <w:sz w:val="24"/>
                <w:szCs w:val="24"/>
              </w:rPr>
            </w:r>
            <w:r w:rsidRPr="002959DB">
              <w:rPr>
                <w:noProof/>
                <w:webHidden/>
                <w:sz w:val="24"/>
                <w:szCs w:val="24"/>
              </w:rPr>
              <w:fldChar w:fldCharType="separate"/>
            </w:r>
            <w:r w:rsidRPr="002959DB">
              <w:rPr>
                <w:noProof/>
                <w:webHidden/>
                <w:sz w:val="24"/>
                <w:szCs w:val="24"/>
              </w:rPr>
              <w:t>170</w:t>
            </w:r>
            <w:r w:rsidRPr="002959DB">
              <w:rPr>
                <w:noProof/>
                <w:webHidden/>
                <w:sz w:val="24"/>
                <w:szCs w:val="24"/>
              </w:rPr>
              <w:fldChar w:fldCharType="end"/>
            </w:r>
          </w:hyperlink>
        </w:p>
        <w:p w14:paraId="3CB4B6C2" w14:textId="391785E4" w:rsidR="00F7656F" w:rsidRPr="002959DB" w:rsidRDefault="00F7656F">
          <w:pPr>
            <w:pStyle w:val="TOC1"/>
            <w:tabs>
              <w:tab w:val="right" w:pos="10340"/>
            </w:tabs>
            <w:rPr>
              <w:rFonts w:eastAsiaTheme="minorEastAsia"/>
              <w:noProof/>
              <w:kern w:val="2"/>
              <w:sz w:val="24"/>
              <w:szCs w:val="24"/>
              <w:lang w:eastAsia="zh-CN"/>
              <w14:ligatures w14:val="standardContextual"/>
            </w:rPr>
          </w:pPr>
          <w:hyperlink w:anchor="_Toc205915062" w:history="1">
            <w:r w:rsidRPr="002959DB">
              <w:rPr>
                <w:rStyle w:val="Hyperlink"/>
                <w:noProof/>
                <w:sz w:val="24"/>
                <w:szCs w:val="24"/>
              </w:rPr>
              <w:t>RECOMMENDATION</w:t>
            </w:r>
            <w:r w:rsidRPr="002959DB">
              <w:rPr>
                <w:noProof/>
                <w:webHidden/>
                <w:sz w:val="24"/>
                <w:szCs w:val="24"/>
              </w:rPr>
              <w:tab/>
            </w:r>
            <w:r w:rsidRPr="002959DB">
              <w:rPr>
                <w:noProof/>
                <w:webHidden/>
                <w:sz w:val="24"/>
                <w:szCs w:val="24"/>
              </w:rPr>
              <w:fldChar w:fldCharType="begin"/>
            </w:r>
            <w:r w:rsidRPr="002959DB">
              <w:rPr>
                <w:noProof/>
                <w:webHidden/>
                <w:sz w:val="24"/>
                <w:szCs w:val="24"/>
              </w:rPr>
              <w:instrText xml:space="preserve"> PAGEREF _Toc205915062 \h </w:instrText>
            </w:r>
            <w:r w:rsidRPr="002959DB">
              <w:rPr>
                <w:noProof/>
                <w:webHidden/>
                <w:sz w:val="24"/>
                <w:szCs w:val="24"/>
              </w:rPr>
            </w:r>
            <w:r w:rsidRPr="002959DB">
              <w:rPr>
                <w:noProof/>
                <w:webHidden/>
                <w:sz w:val="24"/>
                <w:szCs w:val="24"/>
              </w:rPr>
              <w:fldChar w:fldCharType="separate"/>
            </w:r>
            <w:r w:rsidRPr="002959DB">
              <w:rPr>
                <w:noProof/>
                <w:webHidden/>
                <w:sz w:val="24"/>
                <w:szCs w:val="24"/>
              </w:rPr>
              <w:t>170</w:t>
            </w:r>
            <w:r w:rsidRPr="002959DB">
              <w:rPr>
                <w:noProof/>
                <w:webHidden/>
                <w:sz w:val="24"/>
                <w:szCs w:val="24"/>
              </w:rPr>
              <w:fldChar w:fldCharType="end"/>
            </w:r>
          </w:hyperlink>
        </w:p>
        <w:p w14:paraId="00000030" w14:textId="7BD40F8F" w:rsidR="00602D0F" w:rsidRPr="002959DB" w:rsidRDefault="00C633F6">
          <w:pPr>
            <w:rPr>
              <w:rFonts w:ascii="Times New Roman" w:hAnsi="Times New Roman" w:cs="Times New Roman"/>
              <w:sz w:val="24"/>
              <w:szCs w:val="24"/>
            </w:rPr>
          </w:pPr>
          <w:r w:rsidRPr="002959DB">
            <w:rPr>
              <w:rFonts w:ascii="Times New Roman" w:hAnsi="Times New Roman" w:cs="Times New Roman"/>
              <w:sz w:val="24"/>
              <w:szCs w:val="24"/>
            </w:rPr>
            <w:fldChar w:fldCharType="end"/>
          </w:r>
        </w:p>
      </w:sdtContent>
    </w:sdt>
    <w:p w14:paraId="00000031" w14:textId="77777777" w:rsidR="00602D0F" w:rsidRPr="002959DB" w:rsidRDefault="00602D0F">
      <w:pPr>
        <w:spacing w:after="225"/>
        <w:rPr>
          <w:rFonts w:ascii="Times New Roman" w:hAnsi="Times New Roman" w:cs="Times New Roman"/>
          <w:sz w:val="24"/>
          <w:szCs w:val="24"/>
        </w:rPr>
      </w:pPr>
    </w:p>
    <w:p w14:paraId="00000032" w14:textId="77777777" w:rsidR="00602D0F" w:rsidRPr="002959DB" w:rsidRDefault="00602D0F">
      <w:pPr>
        <w:pStyle w:val="Heading3"/>
        <w:rPr>
          <w:rFonts w:ascii="Times New Roman" w:hAnsi="Times New Roman" w:cs="Times New Roman"/>
          <w:sz w:val="24"/>
          <w:szCs w:val="24"/>
        </w:rPr>
      </w:pPr>
    </w:p>
    <w:p w14:paraId="00000033" w14:textId="77777777" w:rsidR="00602D0F" w:rsidRPr="002959DB" w:rsidRDefault="00602D0F">
      <w:pPr>
        <w:pStyle w:val="Heading3"/>
        <w:rPr>
          <w:rFonts w:ascii="Times New Roman" w:hAnsi="Times New Roman" w:cs="Times New Roman"/>
          <w:sz w:val="24"/>
          <w:szCs w:val="24"/>
        </w:rPr>
      </w:pPr>
    </w:p>
    <w:p w14:paraId="00000039" w14:textId="5D6D694A" w:rsidR="00602D0F" w:rsidRPr="002959DB" w:rsidRDefault="00602D0F">
      <w:pPr>
        <w:rPr>
          <w:rFonts w:ascii="Times New Roman" w:hAnsi="Times New Roman" w:cs="Times New Roman"/>
          <w:sz w:val="24"/>
          <w:szCs w:val="24"/>
        </w:rPr>
      </w:pPr>
    </w:p>
    <w:p w14:paraId="0000003B" w14:textId="77777777" w:rsidR="00602D0F" w:rsidRPr="002959DB" w:rsidRDefault="00C633F6" w:rsidP="00CD1B2A">
      <w:pPr>
        <w:pStyle w:val="Heading1"/>
        <w:spacing w:line="276" w:lineRule="auto"/>
        <w:jc w:val="left"/>
        <w:rPr>
          <w:sz w:val="24"/>
          <w:szCs w:val="24"/>
        </w:rPr>
      </w:pPr>
      <w:bookmarkStart w:id="0" w:name="_Toc205915013"/>
      <w:r w:rsidRPr="002959DB">
        <w:rPr>
          <w:sz w:val="24"/>
          <w:szCs w:val="24"/>
        </w:rPr>
        <w:lastRenderedPageBreak/>
        <w:t>ACKNOWLEDGEMENT</w:t>
      </w:r>
      <w:bookmarkEnd w:id="0"/>
    </w:p>
    <w:p w14:paraId="5E0DEBD9" w14:textId="40B281A2" w:rsidR="007B30E3" w:rsidRPr="002959DB" w:rsidRDefault="00C633F6" w:rsidP="003F27A1">
      <w:pPr>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 xml:space="preserve">This document is an updated desk review of concession agreements entered into with the Government of Liberia, focusing on the </w:t>
      </w:r>
      <w:r w:rsidRPr="002959DB">
        <w:rPr>
          <w:rFonts w:ascii="Times New Roman" w:eastAsia="Times New Roman" w:hAnsi="Times New Roman" w:cs="Times New Roman"/>
          <w:sz w:val="24"/>
          <w:szCs w:val="24"/>
        </w:rPr>
        <w:t>Agriculture</w:t>
      </w:r>
      <w:r w:rsidRPr="002959DB">
        <w:rPr>
          <w:rFonts w:ascii="Times New Roman" w:eastAsia="Times New Roman" w:hAnsi="Times New Roman" w:cs="Times New Roman"/>
          <w:color w:val="000000"/>
          <w:sz w:val="24"/>
          <w:szCs w:val="24"/>
        </w:rPr>
        <w:t xml:space="preserve">, Forestry, Mining and Oil and Gas Sectors. </w:t>
      </w:r>
      <w:r w:rsidR="007B30E3" w:rsidRPr="002959DB">
        <w:rPr>
          <w:rFonts w:ascii="Times New Roman" w:hAnsi="Times New Roman" w:cs="Times New Roman"/>
          <w:sz w:val="24"/>
          <w:szCs w:val="24"/>
        </w:rPr>
        <w:t xml:space="preserve">It builds upon an earlier version published in December 2015 by the Liberia Extractive Industries Transparency Initiative (LEITI) by refining the analysis and incorporating the Bio Chico Concession agreement, signed in 2022. </w:t>
      </w:r>
      <w:r w:rsidRPr="002959DB">
        <w:rPr>
          <w:rFonts w:ascii="Times New Roman" w:eastAsia="Times New Roman" w:hAnsi="Times New Roman" w:cs="Times New Roman"/>
          <w:color w:val="000000"/>
          <w:sz w:val="24"/>
          <w:szCs w:val="24"/>
        </w:rPr>
        <w:t xml:space="preserve">With this addition, the </w:t>
      </w:r>
      <w:r w:rsidR="00865819" w:rsidRPr="002959DB">
        <w:rPr>
          <w:rFonts w:ascii="Times New Roman" w:eastAsia="Times New Roman" w:hAnsi="Times New Roman" w:cs="Times New Roman"/>
          <w:color w:val="000000"/>
          <w:sz w:val="24"/>
          <w:szCs w:val="24"/>
        </w:rPr>
        <w:t xml:space="preserve">review now covers </w:t>
      </w:r>
      <w:r w:rsidR="009361C8" w:rsidRPr="002959DB">
        <w:rPr>
          <w:rFonts w:ascii="Times New Roman" w:eastAsia="Times New Roman" w:hAnsi="Times New Roman" w:cs="Times New Roman"/>
          <w:color w:val="000000"/>
          <w:sz w:val="24"/>
          <w:szCs w:val="24"/>
        </w:rPr>
        <w:t>thirty-two (</w:t>
      </w:r>
      <w:r w:rsidR="00865819" w:rsidRPr="002959DB">
        <w:rPr>
          <w:rFonts w:ascii="Times New Roman" w:eastAsia="Times New Roman" w:hAnsi="Times New Roman" w:cs="Times New Roman"/>
          <w:color w:val="000000"/>
          <w:sz w:val="24"/>
          <w:szCs w:val="24"/>
        </w:rPr>
        <w:t>32</w:t>
      </w:r>
      <w:r w:rsidR="009361C8" w:rsidRPr="002959DB">
        <w:rPr>
          <w:rFonts w:ascii="Times New Roman" w:eastAsia="Times New Roman" w:hAnsi="Times New Roman" w:cs="Times New Roman"/>
          <w:color w:val="000000"/>
          <w:sz w:val="24"/>
          <w:szCs w:val="24"/>
        </w:rPr>
        <w:t>)</w:t>
      </w:r>
      <w:r w:rsidRPr="002959DB">
        <w:rPr>
          <w:rFonts w:ascii="Times New Roman" w:eastAsia="Times New Roman" w:hAnsi="Times New Roman" w:cs="Times New Roman"/>
          <w:color w:val="000000"/>
          <w:sz w:val="24"/>
          <w:szCs w:val="24"/>
        </w:rPr>
        <w:t xml:space="preserve"> concession agreements.</w:t>
      </w:r>
    </w:p>
    <w:p w14:paraId="0000003D" w14:textId="77777777" w:rsidR="00602D0F" w:rsidRPr="002959DB" w:rsidRDefault="00C633F6" w:rsidP="00CD1B2A">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primary objective remains to extract, categorize, and present the economic, social, and environmental clauses of these agreements in a simplified, concise, and accessible format. This updated version is intended to enhance the understanding of multi-stakeholders—including residents in affected communities, towns, and villages—by providing a user-friendly </w:t>
      </w:r>
      <w:r w:rsidRPr="002959DB">
        <w:rPr>
          <w:rFonts w:ascii="Times New Roman" w:eastAsia="Times New Roman" w:hAnsi="Times New Roman" w:cs="Times New Roman"/>
          <w:i/>
          <w:color w:val="000000"/>
          <w:sz w:val="24"/>
          <w:szCs w:val="24"/>
        </w:rPr>
        <w:t>Abridged Simplified Contract Matrix for the Agriculture Sector of Liberia</w:t>
      </w:r>
      <w:r w:rsidRPr="002959DB">
        <w:rPr>
          <w:rFonts w:ascii="Times New Roman" w:eastAsia="Times New Roman" w:hAnsi="Times New Roman" w:cs="Times New Roman"/>
          <w:color w:val="000000"/>
          <w:sz w:val="24"/>
          <w:szCs w:val="24"/>
        </w:rPr>
        <w:t>.</w:t>
      </w:r>
    </w:p>
    <w:p w14:paraId="0000003E" w14:textId="77777777" w:rsidR="00602D0F" w:rsidRPr="002959DB" w:rsidRDefault="00C633F6" w:rsidP="00CD1B2A">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This work was made possible through the continued support of </w:t>
      </w:r>
      <w:r w:rsidRPr="002959DB">
        <w:rPr>
          <w:rFonts w:ascii="Times New Roman" w:eastAsia="Times New Roman" w:hAnsi="Times New Roman" w:cs="Times New Roman"/>
          <w:sz w:val="24"/>
          <w:szCs w:val="24"/>
        </w:rPr>
        <w:t>the dedicated and hardworking team at the Secretariat of the Liberia Extractive Industries Transparency Initiative, led by the Head of Secretariat. Their insights and guidance helped ensure that the specific features and nuances of each agreement were accurately captured and clearly presented. Their contributions were instrumental in the success of this updated review.</w:t>
      </w:r>
    </w:p>
    <w:p w14:paraId="0000003F" w14:textId="77777777" w:rsidR="00602D0F" w:rsidRPr="002959DB" w:rsidRDefault="00C633F6" w:rsidP="00CD1B2A">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updated </w:t>
      </w:r>
      <w:r w:rsidRPr="002959DB">
        <w:rPr>
          <w:rFonts w:ascii="Times New Roman" w:eastAsia="Times New Roman" w:hAnsi="Times New Roman" w:cs="Times New Roman"/>
          <w:i/>
          <w:color w:val="000000"/>
          <w:sz w:val="24"/>
          <w:szCs w:val="24"/>
        </w:rPr>
        <w:t>Contract Simplification Matrices</w:t>
      </w:r>
      <w:r w:rsidRPr="002959DB">
        <w:rPr>
          <w:rFonts w:ascii="Times New Roman" w:eastAsia="Times New Roman" w:hAnsi="Times New Roman" w:cs="Times New Roman"/>
          <w:color w:val="000000"/>
          <w:sz w:val="24"/>
          <w:szCs w:val="24"/>
        </w:rPr>
        <w:t xml:space="preserve"> presented in this document address the following thematic areas:</w:t>
      </w:r>
    </w:p>
    <w:p w14:paraId="00000040" w14:textId="5D66AA50" w:rsidR="00602D0F" w:rsidRPr="002959DB" w:rsidRDefault="00C633F6" w:rsidP="00CD1B2A">
      <w:pPr>
        <w:numPr>
          <w:ilvl w:val="0"/>
          <w:numId w:val="15"/>
        </w:numPr>
        <w:pBdr>
          <w:top w:val="nil"/>
          <w:left w:val="nil"/>
          <w:bottom w:val="nil"/>
          <w:right w:val="nil"/>
          <w:between w:val="nil"/>
        </w:pBdr>
        <w:spacing w:line="276" w:lineRule="auto"/>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 xml:space="preserve">Main Development Issues, including local content </w:t>
      </w:r>
      <w:r w:rsidR="00C32D96" w:rsidRPr="002959DB">
        <w:rPr>
          <w:rFonts w:ascii="Times New Roman" w:eastAsia="Times New Roman" w:hAnsi="Times New Roman" w:cs="Times New Roman"/>
          <w:color w:val="000000"/>
          <w:sz w:val="24"/>
          <w:szCs w:val="24"/>
        </w:rPr>
        <w:t>considerations.</w:t>
      </w:r>
    </w:p>
    <w:p w14:paraId="00000041" w14:textId="0F6A30D9" w:rsidR="00602D0F" w:rsidRPr="002959DB" w:rsidRDefault="00C633F6" w:rsidP="00CD1B2A">
      <w:pPr>
        <w:numPr>
          <w:ilvl w:val="0"/>
          <w:numId w:val="15"/>
        </w:numPr>
        <w:pBdr>
          <w:top w:val="nil"/>
          <w:left w:val="nil"/>
          <w:bottom w:val="nil"/>
          <w:right w:val="nil"/>
          <w:between w:val="nil"/>
        </w:pBdr>
        <w:spacing w:line="276" w:lineRule="auto"/>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 xml:space="preserve">Fiscal and Financial Issues impacting affected </w:t>
      </w:r>
      <w:r w:rsidR="00C32D96" w:rsidRPr="002959DB">
        <w:rPr>
          <w:rFonts w:ascii="Times New Roman" w:eastAsia="Times New Roman" w:hAnsi="Times New Roman" w:cs="Times New Roman"/>
          <w:color w:val="000000"/>
          <w:sz w:val="24"/>
          <w:szCs w:val="24"/>
        </w:rPr>
        <w:t>communities.</w:t>
      </w:r>
    </w:p>
    <w:p w14:paraId="00000042" w14:textId="77777777" w:rsidR="00602D0F" w:rsidRPr="002959DB" w:rsidRDefault="00C633F6" w:rsidP="00CD1B2A">
      <w:pPr>
        <w:numPr>
          <w:ilvl w:val="0"/>
          <w:numId w:val="15"/>
        </w:num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color w:val="000000"/>
          <w:sz w:val="24"/>
          <w:szCs w:val="24"/>
        </w:rPr>
        <w:t>Community Programs and Social Development Commitments</w:t>
      </w:r>
    </w:p>
    <w:p w14:paraId="00000043" w14:textId="77777777" w:rsidR="00602D0F" w:rsidRPr="002959DB" w:rsidRDefault="00C633F6" w:rsidP="00CD1B2A">
      <w:pPr>
        <w:numPr>
          <w:ilvl w:val="0"/>
          <w:numId w:val="15"/>
        </w:num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color w:val="000000"/>
          <w:sz w:val="24"/>
          <w:szCs w:val="24"/>
        </w:rPr>
        <w:t>Health Care, Employee Safety, and Modernization/Upgrading Concerns</w:t>
      </w:r>
    </w:p>
    <w:p w14:paraId="00000044" w14:textId="77777777" w:rsidR="00602D0F" w:rsidRPr="002959DB" w:rsidRDefault="00C633F6" w:rsidP="00CD1B2A">
      <w:pPr>
        <w:pStyle w:val="Heading3"/>
        <w:spacing w:line="276" w:lineRule="auto"/>
        <w:jc w:val="both"/>
        <w:rPr>
          <w:rFonts w:ascii="Times New Roman" w:hAnsi="Times New Roman" w:cs="Times New Roman"/>
          <w:sz w:val="24"/>
          <w:szCs w:val="24"/>
        </w:rPr>
      </w:pPr>
      <w:r w:rsidRPr="002959DB">
        <w:rPr>
          <w:rFonts w:ascii="Times New Roman" w:hAnsi="Times New Roman" w:cs="Times New Roman"/>
          <w:sz w:val="24"/>
          <w:szCs w:val="24"/>
        </w:rPr>
        <w:t xml:space="preserve"> </w:t>
      </w:r>
    </w:p>
    <w:p w14:paraId="00000045" w14:textId="77777777" w:rsidR="00602D0F" w:rsidRPr="002959DB" w:rsidRDefault="00602D0F" w:rsidP="00CD1B2A">
      <w:pPr>
        <w:spacing w:after="127" w:line="276" w:lineRule="auto"/>
        <w:ind w:right="604"/>
        <w:jc w:val="both"/>
        <w:rPr>
          <w:rFonts w:ascii="Times New Roman" w:eastAsia="Times New Roman" w:hAnsi="Times New Roman" w:cs="Times New Roman"/>
          <w:sz w:val="24"/>
          <w:szCs w:val="24"/>
        </w:rPr>
      </w:pPr>
    </w:p>
    <w:p w14:paraId="00000046" w14:textId="77777777" w:rsidR="00602D0F" w:rsidRPr="002959DB" w:rsidRDefault="00602D0F" w:rsidP="00CD1B2A">
      <w:pPr>
        <w:spacing w:after="127" w:line="276" w:lineRule="auto"/>
        <w:ind w:right="604"/>
        <w:jc w:val="both"/>
        <w:rPr>
          <w:rFonts w:ascii="Times New Roman" w:eastAsia="Times New Roman" w:hAnsi="Times New Roman" w:cs="Times New Roman"/>
          <w:sz w:val="24"/>
          <w:szCs w:val="24"/>
        </w:rPr>
      </w:pPr>
    </w:p>
    <w:p w14:paraId="00000047" w14:textId="77777777" w:rsidR="00602D0F" w:rsidRPr="002959DB" w:rsidRDefault="00602D0F" w:rsidP="00CD1B2A">
      <w:pPr>
        <w:spacing w:after="127" w:line="276" w:lineRule="auto"/>
        <w:ind w:right="604"/>
        <w:jc w:val="both"/>
        <w:rPr>
          <w:rFonts w:ascii="Times New Roman" w:eastAsia="Times New Roman" w:hAnsi="Times New Roman" w:cs="Times New Roman"/>
          <w:sz w:val="24"/>
          <w:szCs w:val="24"/>
        </w:rPr>
      </w:pPr>
    </w:p>
    <w:p w14:paraId="00000048" w14:textId="77777777" w:rsidR="00602D0F" w:rsidRPr="002959DB" w:rsidRDefault="00602D0F" w:rsidP="00CD1B2A">
      <w:pPr>
        <w:spacing w:after="127" w:line="276" w:lineRule="auto"/>
        <w:ind w:right="604"/>
        <w:jc w:val="both"/>
        <w:rPr>
          <w:rFonts w:ascii="Times New Roman" w:eastAsia="Times New Roman" w:hAnsi="Times New Roman" w:cs="Times New Roman"/>
          <w:sz w:val="24"/>
          <w:szCs w:val="24"/>
        </w:rPr>
      </w:pPr>
    </w:p>
    <w:p w14:paraId="00000049" w14:textId="77777777" w:rsidR="00602D0F" w:rsidRPr="002959DB" w:rsidRDefault="00602D0F" w:rsidP="00CD1B2A">
      <w:pPr>
        <w:spacing w:after="127" w:line="276" w:lineRule="auto"/>
        <w:ind w:right="604"/>
        <w:jc w:val="both"/>
        <w:rPr>
          <w:rFonts w:ascii="Times New Roman" w:eastAsia="Times New Roman" w:hAnsi="Times New Roman" w:cs="Times New Roman"/>
          <w:sz w:val="24"/>
          <w:szCs w:val="24"/>
        </w:rPr>
      </w:pPr>
    </w:p>
    <w:p w14:paraId="0000004A" w14:textId="77777777" w:rsidR="00602D0F" w:rsidRPr="002959DB" w:rsidRDefault="00602D0F" w:rsidP="00CD1B2A">
      <w:pPr>
        <w:spacing w:after="127" w:line="276" w:lineRule="auto"/>
        <w:ind w:right="604"/>
        <w:jc w:val="both"/>
        <w:rPr>
          <w:rFonts w:ascii="Times New Roman" w:eastAsia="Times New Roman" w:hAnsi="Times New Roman" w:cs="Times New Roman"/>
          <w:sz w:val="24"/>
          <w:szCs w:val="24"/>
        </w:rPr>
      </w:pPr>
    </w:p>
    <w:p w14:paraId="0000004B" w14:textId="77777777" w:rsidR="00602D0F" w:rsidRPr="002959DB" w:rsidRDefault="00602D0F" w:rsidP="00CD1B2A">
      <w:pPr>
        <w:spacing w:after="127" w:line="276" w:lineRule="auto"/>
        <w:ind w:right="604"/>
        <w:jc w:val="both"/>
        <w:rPr>
          <w:rFonts w:ascii="Times New Roman" w:eastAsia="Times New Roman" w:hAnsi="Times New Roman" w:cs="Times New Roman"/>
          <w:sz w:val="24"/>
          <w:szCs w:val="24"/>
        </w:rPr>
      </w:pPr>
    </w:p>
    <w:p w14:paraId="0000004C" w14:textId="77777777" w:rsidR="00602D0F" w:rsidRPr="002959DB" w:rsidRDefault="00602D0F" w:rsidP="00CD1B2A">
      <w:pPr>
        <w:spacing w:after="260" w:line="276" w:lineRule="auto"/>
        <w:rPr>
          <w:rFonts w:ascii="Times New Roman" w:hAnsi="Times New Roman" w:cs="Times New Roman"/>
          <w:sz w:val="24"/>
          <w:szCs w:val="24"/>
        </w:rPr>
      </w:pPr>
    </w:p>
    <w:p w14:paraId="0000004D" w14:textId="77777777" w:rsidR="00602D0F" w:rsidRPr="002959DB" w:rsidRDefault="00602D0F" w:rsidP="00CD1B2A">
      <w:pPr>
        <w:spacing w:after="260" w:line="276" w:lineRule="auto"/>
        <w:rPr>
          <w:rFonts w:ascii="Times New Roman" w:hAnsi="Times New Roman" w:cs="Times New Roman"/>
          <w:sz w:val="24"/>
          <w:szCs w:val="24"/>
        </w:rPr>
      </w:pPr>
    </w:p>
    <w:p w14:paraId="0000004E" w14:textId="77777777" w:rsidR="00602D0F" w:rsidRPr="002959DB" w:rsidRDefault="00602D0F" w:rsidP="00CD1B2A">
      <w:pPr>
        <w:spacing w:after="260" w:line="276" w:lineRule="auto"/>
        <w:rPr>
          <w:rFonts w:ascii="Times New Roman" w:hAnsi="Times New Roman" w:cs="Times New Roman"/>
          <w:sz w:val="24"/>
          <w:szCs w:val="24"/>
        </w:rPr>
      </w:pPr>
    </w:p>
    <w:p w14:paraId="2C4B1CB6" w14:textId="77777777" w:rsidR="00CD1B2A" w:rsidRPr="002959DB" w:rsidRDefault="00CD1B2A" w:rsidP="00CD1B2A">
      <w:pPr>
        <w:spacing w:after="260" w:line="276" w:lineRule="auto"/>
        <w:rPr>
          <w:rFonts w:ascii="Times New Roman" w:hAnsi="Times New Roman" w:cs="Times New Roman"/>
          <w:sz w:val="24"/>
          <w:szCs w:val="24"/>
        </w:rPr>
      </w:pPr>
    </w:p>
    <w:p w14:paraId="669C448D" w14:textId="77777777" w:rsidR="00CD1B2A" w:rsidRPr="002959DB" w:rsidRDefault="00CD1B2A" w:rsidP="00CD1B2A">
      <w:pPr>
        <w:spacing w:after="260" w:line="276" w:lineRule="auto"/>
        <w:rPr>
          <w:rFonts w:ascii="Times New Roman" w:hAnsi="Times New Roman" w:cs="Times New Roman"/>
          <w:sz w:val="24"/>
          <w:szCs w:val="24"/>
        </w:rPr>
      </w:pPr>
    </w:p>
    <w:p w14:paraId="2E4C5671" w14:textId="77777777" w:rsidR="00CD1B2A" w:rsidRPr="002959DB" w:rsidRDefault="00CD1B2A" w:rsidP="00CD1B2A">
      <w:pPr>
        <w:spacing w:after="260" w:line="276" w:lineRule="auto"/>
        <w:rPr>
          <w:rFonts w:ascii="Times New Roman" w:hAnsi="Times New Roman" w:cs="Times New Roman"/>
          <w:sz w:val="24"/>
          <w:szCs w:val="24"/>
        </w:rPr>
      </w:pPr>
    </w:p>
    <w:p w14:paraId="00000050" w14:textId="77777777" w:rsidR="00602D0F" w:rsidRPr="002959DB" w:rsidRDefault="00C633F6" w:rsidP="00CD1B2A">
      <w:pPr>
        <w:pStyle w:val="Heading1"/>
        <w:spacing w:line="276" w:lineRule="auto"/>
        <w:jc w:val="left"/>
        <w:rPr>
          <w:sz w:val="24"/>
          <w:szCs w:val="24"/>
        </w:rPr>
      </w:pPr>
      <w:bookmarkStart w:id="1" w:name="_Toc205915014"/>
      <w:r w:rsidRPr="002959DB">
        <w:rPr>
          <w:sz w:val="24"/>
          <w:szCs w:val="24"/>
        </w:rPr>
        <w:t>ABBREVIATIONS</w:t>
      </w:r>
      <w:bookmarkEnd w:id="1"/>
      <w:r w:rsidRPr="002959DB">
        <w:rPr>
          <w:sz w:val="24"/>
          <w:szCs w:val="24"/>
        </w:rPr>
        <w:t xml:space="preserve">  </w:t>
      </w:r>
    </w:p>
    <w:tbl>
      <w:tblPr>
        <w:tblStyle w:val="aff9"/>
        <w:tblW w:w="9512" w:type="dxa"/>
        <w:tblInd w:w="-13" w:type="dxa"/>
        <w:tblLayout w:type="fixed"/>
        <w:tblLook w:val="0400" w:firstRow="0" w:lastRow="0" w:firstColumn="0" w:lastColumn="0" w:noHBand="0" w:noVBand="1"/>
      </w:tblPr>
      <w:tblGrid>
        <w:gridCol w:w="995"/>
        <w:gridCol w:w="1570"/>
        <w:gridCol w:w="6947"/>
      </w:tblGrid>
      <w:tr w:rsidR="00602D0F" w:rsidRPr="002959DB" w14:paraId="3564B458" w14:textId="77777777">
        <w:trPr>
          <w:trHeight w:val="420"/>
        </w:trPr>
        <w:tc>
          <w:tcPr>
            <w:tcW w:w="995" w:type="dxa"/>
            <w:tcBorders>
              <w:top w:val="single" w:sz="4" w:space="0" w:color="000000"/>
              <w:left w:val="single" w:sz="4" w:space="0" w:color="000000"/>
              <w:bottom w:val="single" w:sz="4" w:space="0" w:color="000000"/>
              <w:right w:val="nil"/>
            </w:tcBorders>
            <w:shd w:val="clear" w:color="auto" w:fill="C6D9F1"/>
          </w:tcPr>
          <w:p w14:paraId="00000051" w14:textId="77777777" w:rsidR="00602D0F" w:rsidRPr="002959DB" w:rsidRDefault="00602D0F" w:rsidP="00CD1B2A">
            <w:pPr>
              <w:spacing w:line="276" w:lineRule="auto"/>
              <w:rPr>
                <w:rFonts w:ascii="Times New Roman" w:hAnsi="Times New Roman" w:cs="Times New Roman"/>
                <w:sz w:val="24"/>
                <w:szCs w:val="24"/>
              </w:rPr>
            </w:pPr>
          </w:p>
        </w:tc>
        <w:tc>
          <w:tcPr>
            <w:tcW w:w="1570" w:type="dxa"/>
            <w:tcBorders>
              <w:top w:val="single" w:sz="4" w:space="0" w:color="000000"/>
              <w:left w:val="nil"/>
              <w:bottom w:val="single" w:sz="4" w:space="0" w:color="000000"/>
              <w:right w:val="single" w:sz="4" w:space="0" w:color="000000"/>
            </w:tcBorders>
            <w:shd w:val="clear" w:color="auto" w:fill="C6D9F1"/>
          </w:tcPr>
          <w:p w14:paraId="00000052" w14:textId="77777777" w:rsidR="00602D0F" w:rsidRPr="002959DB" w:rsidRDefault="00C633F6" w:rsidP="00CD1B2A">
            <w:pPr>
              <w:spacing w:line="276" w:lineRule="auto"/>
              <w:rPr>
                <w:rFonts w:ascii="Times New Roman" w:hAnsi="Times New Roman" w:cs="Times New Roman"/>
                <w:sz w:val="24"/>
                <w:szCs w:val="24"/>
              </w:rPr>
            </w:pPr>
            <w:r w:rsidRPr="002959DB">
              <w:rPr>
                <w:rFonts w:ascii="Times New Roman" w:eastAsia="Times New Roman" w:hAnsi="Times New Roman" w:cs="Times New Roman"/>
                <w:b/>
                <w:sz w:val="24"/>
                <w:szCs w:val="24"/>
              </w:rPr>
              <w:t xml:space="preserve">Initial </w:t>
            </w:r>
          </w:p>
        </w:tc>
        <w:tc>
          <w:tcPr>
            <w:tcW w:w="6947" w:type="dxa"/>
            <w:tcBorders>
              <w:top w:val="single" w:sz="4" w:space="0" w:color="000000"/>
              <w:left w:val="single" w:sz="4" w:space="0" w:color="000000"/>
              <w:bottom w:val="single" w:sz="4" w:space="0" w:color="000000"/>
              <w:right w:val="single" w:sz="4" w:space="0" w:color="000000"/>
            </w:tcBorders>
            <w:shd w:val="clear" w:color="auto" w:fill="C6D9F1"/>
          </w:tcPr>
          <w:p w14:paraId="00000053" w14:textId="77777777" w:rsidR="00602D0F" w:rsidRPr="002959DB" w:rsidRDefault="00C633F6" w:rsidP="00CD1B2A">
            <w:pPr>
              <w:spacing w:line="276" w:lineRule="auto"/>
              <w:ind w:left="114"/>
              <w:jc w:val="center"/>
              <w:rPr>
                <w:rFonts w:ascii="Times New Roman" w:hAnsi="Times New Roman" w:cs="Times New Roman"/>
                <w:sz w:val="24"/>
                <w:szCs w:val="24"/>
              </w:rPr>
            </w:pPr>
            <w:r w:rsidRPr="002959DB">
              <w:rPr>
                <w:rFonts w:ascii="Times New Roman" w:eastAsia="Times New Roman" w:hAnsi="Times New Roman" w:cs="Times New Roman"/>
                <w:b/>
                <w:sz w:val="24"/>
                <w:szCs w:val="24"/>
              </w:rPr>
              <w:t xml:space="preserve">Name </w:t>
            </w:r>
          </w:p>
        </w:tc>
      </w:tr>
      <w:tr w:rsidR="00602D0F" w:rsidRPr="002959DB" w14:paraId="7367760C" w14:textId="77777777">
        <w:trPr>
          <w:trHeight w:val="421"/>
        </w:trPr>
        <w:tc>
          <w:tcPr>
            <w:tcW w:w="995" w:type="dxa"/>
            <w:tcBorders>
              <w:top w:val="single" w:sz="4" w:space="0" w:color="000000"/>
              <w:left w:val="single" w:sz="4" w:space="0" w:color="000000"/>
              <w:bottom w:val="single" w:sz="4" w:space="0" w:color="000000"/>
              <w:right w:val="nil"/>
            </w:tcBorders>
          </w:tcPr>
          <w:p w14:paraId="00000054" w14:textId="77777777" w:rsidR="00602D0F" w:rsidRPr="002959DB" w:rsidRDefault="00C633F6" w:rsidP="00CD1B2A">
            <w:pPr>
              <w:spacing w:line="276" w:lineRule="auto"/>
              <w:ind w:left="107"/>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EIA </w:t>
            </w:r>
          </w:p>
        </w:tc>
        <w:tc>
          <w:tcPr>
            <w:tcW w:w="1570" w:type="dxa"/>
            <w:tcBorders>
              <w:top w:val="single" w:sz="4" w:space="0" w:color="000000"/>
              <w:left w:val="nil"/>
              <w:bottom w:val="single" w:sz="4" w:space="0" w:color="000000"/>
              <w:right w:val="single" w:sz="4" w:space="0" w:color="000000"/>
            </w:tcBorders>
          </w:tcPr>
          <w:p w14:paraId="00000055" w14:textId="77777777" w:rsidR="00602D0F" w:rsidRPr="002959DB" w:rsidRDefault="00602D0F" w:rsidP="00CD1B2A">
            <w:pPr>
              <w:spacing w:line="276" w:lineRule="auto"/>
              <w:rPr>
                <w:rFonts w:ascii="Times New Roman" w:hAnsi="Times New Roman" w:cs="Times New Roman"/>
                <w:sz w:val="24"/>
                <w:szCs w:val="24"/>
              </w:rPr>
            </w:pPr>
          </w:p>
        </w:tc>
        <w:tc>
          <w:tcPr>
            <w:tcW w:w="6947" w:type="dxa"/>
            <w:tcBorders>
              <w:top w:val="single" w:sz="4" w:space="0" w:color="000000"/>
              <w:left w:val="single" w:sz="4" w:space="0" w:color="000000"/>
              <w:bottom w:val="single" w:sz="4" w:space="0" w:color="000000"/>
              <w:right w:val="single" w:sz="4" w:space="0" w:color="000000"/>
            </w:tcBorders>
          </w:tcPr>
          <w:p w14:paraId="00000056" w14:textId="77777777" w:rsidR="00602D0F" w:rsidRPr="002959DB" w:rsidRDefault="00C633F6" w:rsidP="00CD1B2A">
            <w:pPr>
              <w:spacing w:line="276" w:lineRule="auto"/>
              <w:ind w:left="108"/>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Environmental Impact Assessment  </w:t>
            </w:r>
          </w:p>
        </w:tc>
      </w:tr>
      <w:tr w:rsidR="00602D0F" w:rsidRPr="002959DB" w14:paraId="6328AD1C" w14:textId="77777777">
        <w:trPr>
          <w:trHeight w:val="420"/>
        </w:trPr>
        <w:tc>
          <w:tcPr>
            <w:tcW w:w="995" w:type="dxa"/>
            <w:tcBorders>
              <w:top w:val="single" w:sz="4" w:space="0" w:color="000000"/>
              <w:left w:val="single" w:sz="4" w:space="0" w:color="000000"/>
              <w:bottom w:val="single" w:sz="4" w:space="0" w:color="000000"/>
              <w:right w:val="nil"/>
            </w:tcBorders>
          </w:tcPr>
          <w:p w14:paraId="00000057" w14:textId="77777777" w:rsidR="00602D0F" w:rsidRPr="002959DB" w:rsidRDefault="00C633F6" w:rsidP="00CD1B2A">
            <w:pPr>
              <w:spacing w:line="276" w:lineRule="auto"/>
              <w:ind w:left="107"/>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EIS  </w:t>
            </w:r>
          </w:p>
        </w:tc>
        <w:tc>
          <w:tcPr>
            <w:tcW w:w="1570" w:type="dxa"/>
            <w:tcBorders>
              <w:top w:val="single" w:sz="4" w:space="0" w:color="000000"/>
              <w:left w:val="nil"/>
              <w:bottom w:val="single" w:sz="4" w:space="0" w:color="000000"/>
              <w:right w:val="single" w:sz="4" w:space="0" w:color="000000"/>
            </w:tcBorders>
          </w:tcPr>
          <w:p w14:paraId="00000058" w14:textId="77777777" w:rsidR="00602D0F" w:rsidRPr="002959DB" w:rsidRDefault="00602D0F" w:rsidP="00CD1B2A">
            <w:pPr>
              <w:spacing w:line="276" w:lineRule="auto"/>
              <w:rPr>
                <w:rFonts w:ascii="Times New Roman" w:hAnsi="Times New Roman" w:cs="Times New Roman"/>
                <w:sz w:val="24"/>
                <w:szCs w:val="24"/>
              </w:rPr>
            </w:pPr>
          </w:p>
        </w:tc>
        <w:tc>
          <w:tcPr>
            <w:tcW w:w="6947" w:type="dxa"/>
            <w:tcBorders>
              <w:top w:val="single" w:sz="4" w:space="0" w:color="000000"/>
              <w:left w:val="single" w:sz="4" w:space="0" w:color="000000"/>
              <w:bottom w:val="single" w:sz="4" w:space="0" w:color="000000"/>
              <w:right w:val="single" w:sz="4" w:space="0" w:color="000000"/>
            </w:tcBorders>
          </w:tcPr>
          <w:p w14:paraId="00000059" w14:textId="77777777" w:rsidR="00602D0F" w:rsidRPr="002959DB" w:rsidRDefault="00C633F6" w:rsidP="00CD1B2A">
            <w:pPr>
              <w:spacing w:line="276" w:lineRule="auto"/>
              <w:ind w:left="108"/>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Environmental Impact Statement  </w:t>
            </w:r>
          </w:p>
        </w:tc>
      </w:tr>
      <w:tr w:rsidR="00602D0F" w:rsidRPr="002959DB" w14:paraId="2A85E3AA" w14:textId="77777777">
        <w:trPr>
          <w:trHeight w:val="422"/>
        </w:trPr>
        <w:tc>
          <w:tcPr>
            <w:tcW w:w="995" w:type="dxa"/>
            <w:tcBorders>
              <w:top w:val="single" w:sz="4" w:space="0" w:color="000000"/>
              <w:left w:val="single" w:sz="4" w:space="0" w:color="000000"/>
              <w:bottom w:val="single" w:sz="4" w:space="0" w:color="000000"/>
              <w:right w:val="nil"/>
            </w:tcBorders>
          </w:tcPr>
          <w:p w14:paraId="0000005A" w14:textId="77777777" w:rsidR="00602D0F" w:rsidRPr="002959DB" w:rsidRDefault="00C633F6" w:rsidP="00CD1B2A">
            <w:pPr>
              <w:spacing w:line="276" w:lineRule="auto"/>
              <w:ind w:left="107"/>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EITI </w:t>
            </w:r>
          </w:p>
        </w:tc>
        <w:tc>
          <w:tcPr>
            <w:tcW w:w="1570" w:type="dxa"/>
            <w:tcBorders>
              <w:top w:val="single" w:sz="4" w:space="0" w:color="000000"/>
              <w:left w:val="nil"/>
              <w:bottom w:val="single" w:sz="4" w:space="0" w:color="000000"/>
              <w:right w:val="single" w:sz="4" w:space="0" w:color="000000"/>
            </w:tcBorders>
          </w:tcPr>
          <w:p w14:paraId="0000005B" w14:textId="77777777" w:rsidR="00602D0F" w:rsidRPr="002959DB" w:rsidRDefault="00602D0F" w:rsidP="00CD1B2A">
            <w:pPr>
              <w:spacing w:line="276" w:lineRule="auto"/>
              <w:rPr>
                <w:rFonts w:ascii="Times New Roman" w:hAnsi="Times New Roman" w:cs="Times New Roman"/>
                <w:sz w:val="24"/>
                <w:szCs w:val="24"/>
              </w:rPr>
            </w:pPr>
          </w:p>
        </w:tc>
        <w:tc>
          <w:tcPr>
            <w:tcW w:w="6947" w:type="dxa"/>
            <w:tcBorders>
              <w:top w:val="single" w:sz="4" w:space="0" w:color="000000"/>
              <w:left w:val="single" w:sz="4" w:space="0" w:color="000000"/>
              <w:bottom w:val="single" w:sz="4" w:space="0" w:color="000000"/>
              <w:right w:val="single" w:sz="4" w:space="0" w:color="000000"/>
            </w:tcBorders>
          </w:tcPr>
          <w:p w14:paraId="0000005C" w14:textId="77777777" w:rsidR="00602D0F" w:rsidRPr="002959DB" w:rsidRDefault="00C633F6" w:rsidP="00CD1B2A">
            <w:pPr>
              <w:spacing w:line="276" w:lineRule="auto"/>
              <w:ind w:left="108"/>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Extractive Industries Transparency Initiative  </w:t>
            </w:r>
          </w:p>
        </w:tc>
      </w:tr>
      <w:tr w:rsidR="00602D0F" w:rsidRPr="002959DB" w14:paraId="6D7BB816" w14:textId="77777777">
        <w:trPr>
          <w:trHeight w:val="420"/>
        </w:trPr>
        <w:tc>
          <w:tcPr>
            <w:tcW w:w="995" w:type="dxa"/>
            <w:tcBorders>
              <w:top w:val="single" w:sz="4" w:space="0" w:color="000000"/>
              <w:left w:val="single" w:sz="4" w:space="0" w:color="000000"/>
              <w:bottom w:val="single" w:sz="4" w:space="0" w:color="000000"/>
              <w:right w:val="nil"/>
            </w:tcBorders>
          </w:tcPr>
          <w:p w14:paraId="0000005D" w14:textId="77777777" w:rsidR="00602D0F" w:rsidRPr="002959DB" w:rsidRDefault="00C633F6" w:rsidP="00CD1B2A">
            <w:pPr>
              <w:spacing w:line="276" w:lineRule="auto"/>
              <w:ind w:left="107"/>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EMP  </w:t>
            </w:r>
          </w:p>
        </w:tc>
        <w:tc>
          <w:tcPr>
            <w:tcW w:w="1570" w:type="dxa"/>
            <w:tcBorders>
              <w:top w:val="single" w:sz="4" w:space="0" w:color="000000"/>
              <w:left w:val="nil"/>
              <w:bottom w:val="single" w:sz="4" w:space="0" w:color="000000"/>
              <w:right w:val="single" w:sz="4" w:space="0" w:color="000000"/>
            </w:tcBorders>
          </w:tcPr>
          <w:p w14:paraId="0000005E" w14:textId="77777777" w:rsidR="00602D0F" w:rsidRPr="002959DB" w:rsidRDefault="00C633F6" w:rsidP="00CD1B2A">
            <w:pPr>
              <w:spacing w:line="276" w:lineRule="auto"/>
              <w:ind w:left="918"/>
              <w:jc w:val="center"/>
              <w:rPr>
                <w:rFonts w:ascii="Times New Roman" w:hAnsi="Times New Roman" w:cs="Times New Roman"/>
                <w:sz w:val="24"/>
                <w:szCs w:val="24"/>
              </w:rPr>
            </w:pPr>
            <w:r w:rsidRPr="002959DB">
              <w:rPr>
                <w:rFonts w:ascii="Times New Roman" w:hAnsi="Times New Roman" w:cs="Times New Roman"/>
                <w:sz w:val="24"/>
                <w:szCs w:val="24"/>
              </w:rPr>
              <w:t xml:space="preserve"> </w:t>
            </w:r>
          </w:p>
        </w:tc>
        <w:tc>
          <w:tcPr>
            <w:tcW w:w="6947" w:type="dxa"/>
            <w:tcBorders>
              <w:top w:val="single" w:sz="4" w:space="0" w:color="000000"/>
              <w:left w:val="single" w:sz="4" w:space="0" w:color="000000"/>
              <w:bottom w:val="single" w:sz="4" w:space="0" w:color="000000"/>
              <w:right w:val="single" w:sz="4" w:space="0" w:color="000000"/>
            </w:tcBorders>
          </w:tcPr>
          <w:p w14:paraId="0000005F" w14:textId="77777777" w:rsidR="00602D0F" w:rsidRPr="002959DB" w:rsidRDefault="00C633F6" w:rsidP="00CD1B2A">
            <w:pPr>
              <w:spacing w:line="276" w:lineRule="auto"/>
              <w:ind w:left="108"/>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Environmental Management Plan  </w:t>
            </w:r>
          </w:p>
        </w:tc>
      </w:tr>
      <w:tr w:rsidR="00602D0F" w:rsidRPr="002959DB" w14:paraId="3E522133" w14:textId="77777777">
        <w:trPr>
          <w:trHeight w:val="422"/>
        </w:trPr>
        <w:tc>
          <w:tcPr>
            <w:tcW w:w="995" w:type="dxa"/>
            <w:tcBorders>
              <w:top w:val="single" w:sz="4" w:space="0" w:color="000000"/>
              <w:left w:val="single" w:sz="4" w:space="0" w:color="000000"/>
              <w:bottom w:val="single" w:sz="4" w:space="0" w:color="000000"/>
              <w:right w:val="nil"/>
            </w:tcBorders>
          </w:tcPr>
          <w:p w14:paraId="00000060" w14:textId="77777777" w:rsidR="00602D0F" w:rsidRPr="002959DB" w:rsidRDefault="00C633F6" w:rsidP="00CD1B2A">
            <w:pPr>
              <w:spacing w:line="276" w:lineRule="auto"/>
              <w:ind w:left="107"/>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EPA  </w:t>
            </w:r>
          </w:p>
        </w:tc>
        <w:tc>
          <w:tcPr>
            <w:tcW w:w="1570" w:type="dxa"/>
            <w:tcBorders>
              <w:top w:val="single" w:sz="4" w:space="0" w:color="000000"/>
              <w:left w:val="nil"/>
              <w:bottom w:val="single" w:sz="4" w:space="0" w:color="000000"/>
              <w:right w:val="single" w:sz="4" w:space="0" w:color="000000"/>
            </w:tcBorders>
          </w:tcPr>
          <w:p w14:paraId="00000061" w14:textId="77777777" w:rsidR="00602D0F" w:rsidRPr="002959DB" w:rsidRDefault="00602D0F" w:rsidP="00CD1B2A">
            <w:pPr>
              <w:spacing w:line="276" w:lineRule="auto"/>
              <w:rPr>
                <w:rFonts w:ascii="Times New Roman" w:hAnsi="Times New Roman" w:cs="Times New Roman"/>
                <w:sz w:val="24"/>
                <w:szCs w:val="24"/>
              </w:rPr>
            </w:pPr>
          </w:p>
        </w:tc>
        <w:tc>
          <w:tcPr>
            <w:tcW w:w="6947" w:type="dxa"/>
            <w:tcBorders>
              <w:top w:val="single" w:sz="4" w:space="0" w:color="000000"/>
              <w:left w:val="single" w:sz="4" w:space="0" w:color="000000"/>
              <w:bottom w:val="single" w:sz="4" w:space="0" w:color="000000"/>
              <w:right w:val="single" w:sz="4" w:space="0" w:color="000000"/>
            </w:tcBorders>
          </w:tcPr>
          <w:p w14:paraId="00000062" w14:textId="77777777" w:rsidR="00602D0F" w:rsidRPr="002959DB" w:rsidRDefault="00C633F6" w:rsidP="00CD1B2A">
            <w:pPr>
              <w:spacing w:line="276" w:lineRule="auto"/>
              <w:ind w:left="108"/>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Environmental Protection Agency  </w:t>
            </w:r>
          </w:p>
        </w:tc>
      </w:tr>
      <w:tr w:rsidR="00602D0F" w:rsidRPr="002959DB" w14:paraId="6FD06915" w14:textId="77777777">
        <w:trPr>
          <w:trHeight w:val="420"/>
        </w:trPr>
        <w:tc>
          <w:tcPr>
            <w:tcW w:w="995" w:type="dxa"/>
            <w:tcBorders>
              <w:top w:val="single" w:sz="4" w:space="0" w:color="000000"/>
              <w:left w:val="single" w:sz="4" w:space="0" w:color="000000"/>
              <w:bottom w:val="single" w:sz="4" w:space="0" w:color="000000"/>
              <w:right w:val="nil"/>
            </w:tcBorders>
          </w:tcPr>
          <w:p w14:paraId="00000063" w14:textId="77777777" w:rsidR="00602D0F" w:rsidRPr="002959DB" w:rsidRDefault="00C633F6" w:rsidP="00CD1B2A">
            <w:pPr>
              <w:spacing w:line="276" w:lineRule="auto"/>
              <w:ind w:left="107"/>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ESIA  </w:t>
            </w:r>
          </w:p>
        </w:tc>
        <w:tc>
          <w:tcPr>
            <w:tcW w:w="1570" w:type="dxa"/>
            <w:tcBorders>
              <w:top w:val="single" w:sz="4" w:space="0" w:color="000000"/>
              <w:left w:val="nil"/>
              <w:bottom w:val="single" w:sz="4" w:space="0" w:color="000000"/>
              <w:right w:val="single" w:sz="4" w:space="0" w:color="000000"/>
            </w:tcBorders>
          </w:tcPr>
          <w:p w14:paraId="00000064" w14:textId="77777777" w:rsidR="00602D0F" w:rsidRPr="002959DB" w:rsidRDefault="00602D0F" w:rsidP="00CD1B2A">
            <w:pPr>
              <w:spacing w:line="276" w:lineRule="auto"/>
              <w:rPr>
                <w:rFonts w:ascii="Times New Roman" w:hAnsi="Times New Roman" w:cs="Times New Roman"/>
                <w:sz w:val="24"/>
                <w:szCs w:val="24"/>
              </w:rPr>
            </w:pPr>
          </w:p>
        </w:tc>
        <w:tc>
          <w:tcPr>
            <w:tcW w:w="6947" w:type="dxa"/>
            <w:tcBorders>
              <w:top w:val="single" w:sz="4" w:space="0" w:color="000000"/>
              <w:left w:val="single" w:sz="4" w:space="0" w:color="000000"/>
              <w:bottom w:val="single" w:sz="4" w:space="0" w:color="000000"/>
              <w:right w:val="single" w:sz="4" w:space="0" w:color="000000"/>
            </w:tcBorders>
          </w:tcPr>
          <w:p w14:paraId="00000065" w14:textId="77777777" w:rsidR="00602D0F" w:rsidRPr="002959DB" w:rsidRDefault="00C633F6" w:rsidP="00CD1B2A">
            <w:pPr>
              <w:spacing w:line="276" w:lineRule="auto"/>
              <w:ind w:left="108"/>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Environmental and Social Impact Assessment  </w:t>
            </w:r>
          </w:p>
        </w:tc>
      </w:tr>
      <w:tr w:rsidR="00602D0F" w:rsidRPr="002959DB" w14:paraId="295C3661" w14:textId="77777777">
        <w:trPr>
          <w:trHeight w:val="421"/>
        </w:trPr>
        <w:tc>
          <w:tcPr>
            <w:tcW w:w="995" w:type="dxa"/>
            <w:tcBorders>
              <w:top w:val="single" w:sz="4" w:space="0" w:color="000000"/>
              <w:left w:val="single" w:sz="4" w:space="0" w:color="000000"/>
              <w:bottom w:val="single" w:sz="4" w:space="0" w:color="000000"/>
              <w:right w:val="nil"/>
            </w:tcBorders>
          </w:tcPr>
          <w:p w14:paraId="00000066" w14:textId="77777777" w:rsidR="00602D0F" w:rsidRPr="002959DB" w:rsidRDefault="00C633F6" w:rsidP="00CD1B2A">
            <w:pPr>
              <w:spacing w:line="276" w:lineRule="auto"/>
              <w:ind w:left="107"/>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ESMP </w:t>
            </w:r>
          </w:p>
        </w:tc>
        <w:tc>
          <w:tcPr>
            <w:tcW w:w="1570" w:type="dxa"/>
            <w:tcBorders>
              <w:top w:val="single" w:sz="4" w:space="0" w:color="000000"/>
              <w:left w:val="nil"/>
              <w:bottom w:val="single" w:sz="4" w:space="0" w:color="000000"/>
              <w:right w:val="single" w:sz="4" w:space="0" w:color="000000"/>
            </w:tcBorders>
          </w:tcPr>
          <w:p w14:paraId="00000067" w14:textId="77777777" w:rsidR="00602D0F" w:rsidRPr="002959DB" w:rsidRDefault="00602D0F" w:rsidP="00CD1B2A">
            <w:pPr>
              <w:spacing w:line="276" w:lineRule="auto"/>
              <w:rPr>
                <w:rFonts w:ascii="Times New Roman" w:hAnsi="Times New Roman" w:cs="Times New Roman"/>
                <w:sz w:val="24"/>
                <w:szCs w:val="24"/>
              </w:rPr>
            </w:pPr>
          </w:p>
        </w:tc>
        <w:tc>
          <w:tcPr>
            <w:tcW w:w="6947" w:type="dxa"/>
            <w:tcBorders>
              <w:top w:val="single" w:sz="4" w:space="0" w:color="000000"/>
              <w:left w:val="single" w:sz="4" w:space="0" w:color="000000"/>
              <w:bottom w:val="single" w:sz="4" w:space="0" w:color="000000"/>
              <w:right w:val="single" w:sz="4" w:space="0" w:color="000000"/>
            </w:tcBorders>
          </w:tcPr>
          <w:p w14:paraId="00000068" w14:textId="77777777" w:rsidR="00602D0F" w:rsidRPr="002959DB" w:rsidRDefault="00C633F6" w:rsidP="00CD1B2A">
            <w:pPr>
              <w:spacing w:line="276" w:lineRule="auto"/>
              <w:ind w:left="108"/>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Environmental and Social Management Plan  </w:t>
            </w:r>
          </w:p>
        </w:tc>
      </w:tr>
      <w:tr w:rsidR="00FE2CE6" w:rsidRPr="002959DB" w14:paraId="6C2F58E9" w14:textId="77777777">
        <w:trPr>
          <w:trHeight w:val="420"/>
        </w:trPr>
        <w:tc>
          <w:tcPr>
            <w:tcW w:w="995" w:type="dxa"/>
            <w:tcBorders>
              <w:top w:val="single" w:sz="4" w:space="0" w:color="000000"/>
              <w:left w:val="single" w:sz="4" w:space="0" w:color="000000"/>
              <w:bottom w:val="single" w:sz="4" w:space="0" w:color="000000"/>
              <w:right w:val="nil"/>
            </w:tcBorders>
          </w:tcPr>
          <w:p w14:paraId="06374F56" w14:textId="20E6834B" w:rsidR="00FE2CE6" w:rsidRPr="002959DB" w:rsidRDefault="00FE2CE6" w:rsidP="00CD1B2A">
            <w:pPr>
              <w:spacing w:line="276" w:lineRule="auto"/>
              <w:ind w:left="107"/>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FDA</w:t>
            </w:r>
          </w:p>
        </w:tc>
        <w:tc>
          <w:tcPr>
            <w:tcW w:w="1570" w:type="dxa"/>
            <w:tcBorders>
              <w:top w:val="single" w:sz="4" w:space="0" w:color="000000"/>
              <w:left w:val="nil"/>
              <w:bottom w:val="single" w:sz="4" w:space="0" w:color="000000"/>
              <w:right w:val="single" w:sz="4" w:space="0" w:color="000000"/>
            </w:tcBorders>
          </w:tcPr>
          <w:p w14:paraId="12EB5868" w14:textId="77777777" w:rsidR="00FE2CE6" w:rsidRPr="002959DB" w:rsidRDefault="00FE2CE6" w:rsidP="00CD1B2A">
            <w:pPr>
              <w:spacing w:line="276" w:lineRule="auto"/>
              <w:rPr>
                <w:rFonts w:ascii="Times New Roman" w:hAnsi="Times New Roman" w:cs="Times New Roman"/>
                <w:sz w:val="24"/>
                <w:szCs w:val="24"/>
              </w:rPr>
            </w:pPr>
          </w:p>
        </w:tc>
        <w:tc>
          <w:tcPr>
            <w:tcW w:w="6947" w:type="dxa"/>
            <w:tcBorders>
              <w:top w:val="single" w:sz="4" w:space="0" w:color="000000"/>
              <w:left w:val="single" w:sz="4" w:space="0" w:color="000000"/>
              <w:bottom w:val="single" w:sz="4" w:space="0" w:color="000000"/>
              <w:right w:val="single" w:sz="4" w:space="0" w:color="000000"/>
            </w:tcBorders>
          </w:tcPr>
          <w:p w14:paraId="69AB502A" w14:textId="6F984B12" w:rsidR="00FE2CE6" w:rsidRPr="002959DB" w:rsidRDefault="00FE2CE6" w:rsidP="00CD1B2A">
            <w:pPr>
              <w:spacing w:line="276" w:lineRule="auto"/>
              <w:ind w:left="108"/>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Forestry Development Authority </w:t>
            </w:r>
          </w:p>
        </w:tc>
      </w:tr>
      <w:tr w:rsidR="00602D0F" w:rsidRPr="002959DB" w14:paraId="519EE281" w14:textId="77777777">
        <w:trPr>
          <w:trHeight w:val="420"/>
        </w:trPr>
        <w:tc>
          <w:tcPr>
            <w:tcW w:w="995" w:type="dxa"/>
            <w:tcBorders>
              <w:top w:val="single" w:sz="4" w:space="0" w:color="000000"/>
              <w:left w:val="single" w:sz="4" w:space="0" w:color="000000"/>
              <w:bottom w:val="single" w:sz="4" w:space="0" w:color="000000"/>
              <w:right w:val="nil"/>
            </w:tcBorders>
          </w:tcPr>
          <w:p w14:paraId="00000069" w14:textId="77777777" w:rsidR="00602D0F" w:rsidRPr="002959DB" w:rsidRDefault="00C633F6" w:rsidP="00CD1B2A">
            <w:pPr>
              <w:spacing w:line="276" w:lineRule="auto"/>
              <w:ind w:left="107"/>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FDI </w:t>
            </w:r>
          </w:p>
        </w:tc>
        <w:tc>
          <w:tcPr>
            <w:tcW w:w="1570" w:type="dxa"/>
            <w:tcBorders>
              <w:top w:val="single" w:sz="4" w:space="0" w:color="000000"/>
              <w:left w:val="nil"/>
              <w:bottom w:val="single" w:sz="4" w:space="0" w:color="000000"/>
              <w:right w:val="single" w:sz="4" w:space="0" w:color="000000"/>
            </w:tcBorders>
          </w:tcPr>
          <w:p w14:paraId="0000006A" w14:textId="77777777" w:rsidR="00602D0F" w:rsidRPr="002959DB" w:rsidRDefault="00602D0F" w:rsidP="00CD1B2A">
            <w:pPr>
              <w:spacing w:line="276" w:lineRule="auto"/>
              <w:rPr>
                <w:rFonts w:ascii="Times New Roman" w:hAnsi="Times New Roman" w:cs="Times New Roman"/>
                <w:sz w:val="24"/>
                <w:szCs w:val="24"/>
              </w:rPr>
            </w:pPr>
          </w:p>
        </w:tc>
        <w:tc>
          <w:tcPr>
            <w:tcW w:w="6947" w:type="dxa"/>
            <w:tcBorders>
              <w:top w:val="single" w:sz="4" w:space="0" w:color="000000"/>
              <w:left w:val="single" w:sz="4" w:space="0" w:color="000000"/>
              <w:bottom w:val="single" w:sz="4" w:space="0" w:color="000000"/>
              <w:right w:val="single" w:sz="4" w:space="0" w:color="000000"/>
            </w:tcBorders>
          </w:tcPr>
          <w:p w14:paraId="0000006B" w14:textId="77777777" w:rsidR="00602D0F" w:rsidRPr="002959DB" w:rsidRDefault="00C633F6" w:rsidP="00CD1B2A">
            <w:pPr>
              <w:spacing w:line="276" w:lineRule="auto"/>
              <w:ind w:left="108"/>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Foreign Direct Investment </w:t>
            </w:r>
          </w:p>
        </w:tc>
      </w:tr>
      <w:tr w:rsidR="00602D0F" w:rsidRPr="002959DB" w14:paraId="576462B4" w14:textId="77777777">
        <w:trPr>
          <w:trHeight w:val="422"/>
        </w:trPr>
        <w:tc>
          <w:tcPr>
            <w:tcW w:w="995" w:type="dxa"/>
            <w:tcBorders>
              <w:top w:val="single" w:sz="4" w:space="0" w:color="000000"/>
              <w:left w:val="single" w:sz="4" w:space="0" w:color="000000"/>
              <w:bottom w:val="single" w:sz="4" w:space="0" w:color="000000"/>
              <w:right w:val="nil"/>
            </w:tcBorders>
          </w:tcPr>
          <w:p w14:paraId="0000006C" w14:textId="77777777" w:rsidR="00602D0F" w:rsidRPr="002959DB" w:rsidRDefault="00C633F6" w:rsidP="00CD1B2A">
            <w:pPr>
              <w:spacing w:line="276" w:lineRule="auto"/>
              <w:ind w:left="107"/>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FMC  </w:t>
            </w:r>
          </w:p>
        </w:tc>
        <w:tc>
          <w:tcPr>
            <w:tcW w:w="1570" w:type="dxa"/>
            <w:tcBorders>
              <w:top w:val="single" w:sz="4" w:space="0" w:color="000000"/>
              <w:left w:val="nil"/>
              <w:bottom w:val="single" w:sz="4" w:space="0" w:color="000000"/>
              <w:right w:val="single" w:sz="4" w:space="0" w:color="000000"/>
            </w:tcBorders>
          </w:tcPr>
          <w:p w14:paraId="0000006D" w14:textId="77777777" w:rsidR="00602D0F" w:rsidRPr="002959DB" w:rsidRDefault="00602D0F" w:rsidP="00CD1B2A">
            <w:pPr>
              <w:spacing w:line="276" w:lineRule="auto"/>
              <w:rPr>
                <w:rFonts w:ascii="Times New Roman" w:hAnsi="Times New Roman" w:cs="Times New Roman"/>
                <w:sz w:val="24"/>
                <w:szCs w:val="24"/>
              </w:rPr>
            </w:pPr>
          </w:p>
        </w:tc>
        <w:tc>
          <w:tcPr>
            <w:tcW w:w="6947" w:type="dxa"/>
            <w:tcBorders>
              <w:top w:val="single" w:sz="4" w:space="0" w:color="000000"/>
              <w:left w:val="single" w:sz="4" w:space="0" w:color="000000"/>
              <w:bottom w:val="single" w:sz="4" w:space="0" w:color="000000"/>
              <w:right w:val="single" w:sz="4" w:space="0" w:color="000000"/>
            </w:tcBorders>
          </w:tcPr>
          <w:p w14:paraId="0000006E" w14:textId="77777777" w:rsidR="00602D0F" w:rsidRPr="002959DB" w:rsidRDefault="00C633F6" w:rsidP="00CD1B2A">
            <w:pPr>
              <w:spacing w:line="276" w:lineRule="auto"/>
              <w:ind w:left="108"/>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Forest Management Contract  </w:t>
            </w:r>
          </w:p>
        </w:tc>
      </w:tr>
      <w:tr w:rsidR="00602D0F" w:rsidRPr="002959DB" w14:paraId="412B6630" w14:textId="77777777">
        <w:trPr>
          <w:trHeight w:val="446"/>
        </w:trPr>
        <w:tc>
          <w:tcPr>
            <w:tcW w:w="995" w:type="dxa"/>
            <w:tcBorders>
              <w:top w:val="single" w:sz="4" w:space="0" w:color="000000"/>
              <w:left w:val="single" w:sz="4" w:space="0" w:color="000000"/>
              <w:bottom w:val="single" w:sz="4" w:space="0" w:color="000000"/>
              <w:right w:val="nil"/>
            </w:tcBorders>
          </w:tcPr>
          <w:p w14:paraId="0000006F" w14:textId="77777777" w:rsidR="00602D0F" w:rsidRPr="002959DB" w:rsidRDefault="00C633F6" w:rsidP="00CD1B2A">
            <w:pPr>
              <w:spacing w:line="276" w:lineRule="auto"/>
              <w:ind w:left="107"/>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FPIC </w:t>
            </w:r>
          </w:p>
        </w:tc>
        <w:tc>
          <w:tcPr>
            <w:tcW w:w="1570" w:type="dxa"/>
            <w:tcBorders>
              <w:top w:val="single" w:sz="4" w:space="0" w:color="000000"/>
              <w:left w:val="nil"/>
              <w:bottom w:val="single" w:sz="4" w:space="0" w:color="000000"/>
              <w:right w:val="single" w:sz="4" w:space="0" w:color="000000"/>
            </w:tcBorders>
          </w:tcPr>
          <w:p w14:paraId="00000070" w14:textId="77777777" w:rsidR="00602D0F" w:rsidRPr="002959DB" w:rsidRDefault="00602D0F" w:rsidP="00CD1B2A">
            <w:pPr>
              <w:spacing w:line="276" w:lineRule="auto"/>
              <w:rPr>
                <w:rFonts w:ascii="Times New Roman" w:hAnsi="Times New Roman" w:cs="Times New Roman"/>
                <w:sz w:val="24"/>
                <w:szCs w:val="24"/>
              </w:rPr>
            </w:pPr>
          </w:p>
        </w:tc>
        <w:tc>
          <w:tcPr>
            <w:tcW w:w="6947" w:type="dxa"/>
            <w:tcBorders>
              <w:top w:val="single" w:sz="4" w:space="0" w:color="000000"/>
              <w:left w:val="single" w:sz="4" w:space="0" w:color="000000"/>
              <w:bottom w:val="single" w:sz="4" w:space="0" w:color="000000"/>
              <w:right w:val="single" w:sz="4" w:space="0" w:color="000000"/>
            </w:tcBorders>
          </w:tcPr>
          <w:p w14:paraId="00000071" w14:textId="344DCF54" w:rsidR="00602D0F" w:rsidRPr="002959DB" w:rsidRDefault="00C633F6" w:rsidP="00CD1B2A">
            <w:pPr>
              <w:spacing w:line="276" w:lineRule="auto"/>
              <w:ind w:left="108"/>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Free, </w:t>
            </w:r>
            <w:r w:rsidR="0044640E" w:rsidRPr="002959DB">
              <w:rPr>
                <w:rFonts w:ascii="Times New Roman" w:eastAsia="Times New Roman" w:hAnsi="Times New Roman" w:cs="Times New Roman"/>
                <w:sz w:val="24"/>
                <w:szCs w:val="24"/>
              </w:rPr>
              <w:t>Prior,</w:t>
            </w:r>
            <w:r w:rsidRPr="002959DB">
              <w:rPr>
                <w:rFonts w:ascii="Times New Roman" w:eastAsia="Times New Roman" w:hAnsi="Times New Roman" w:cs="Times New Roman"/>
                <w:sz w:val="24"/>
                <w:szCs w:val="24"/>
              </w:rPr>
              <w:t xml:space="preserve"> and Informed Consent  </w:t>
            </w:r>
          </w:p>
        </w:tc>
      </w:tr>
      <w:tr w:rsidR="00602D0F" w:rsidRPr="002959DB" w14:paraId="38FC0E43" w14:textId="77777777">
        <w:trPr>
          <w:trHeight w:val="418"/>
        </w:trPr>
        <w:tc>
          <w:tcPr>
            <w:tcW w:w="2565" w:type="dxa"/>
            <w:gridSpan w:val="2"/>
            <w:tcBorders>
              <w:top w:val="single" w:sz="4" w:space="0" w:color="000000"/>
              <w:left w:val="single" w:sz="4" w:space="0" w:color="000000"/>
              <w:bottom w:val="single" w:sz="4" w:space="0" w:color="000000"/>
              <w:right w:val="single" w:sz="4" w:space="0" w:color="000000"/>
            </w:tcBorders>
            <w:shd w:val="clear" w:color="auto" w:fill="C6D9F1"/>
          </w:tcPr>
          <w:p w14:paraId="00000072" w14:textId="77777777" w:rsidR="00602D0F" w:rsidRPr="002959DB" w:rsidRDefault="00C633F6" w:rsidP="00CD1B2A">
            <w:pPr>
              <w:spacing w:line="276" w:lineRule="auto"/>
              <w:ind w:left="8"/>
              <w:jc w:val="center"/>
              <w:rPr>
                <w:rFonts w:ascii="Times New Roman" w:hAnsi="Times New Roman" w:cs="Times New Roman"/>
                <w:sz w:val="24"/>
                <w:szCs w:val="24"/>
              </w:rPr>
            </w:pPr>
            <w:r w:rsidRPr="002959DB">
              <w:rPr>
                <w:rFonts w:ascii="Times New Roman" w:eastAsia="Times New Roman" w:hAnsi="Times New Roman" w:cs="Times New Roman"/>
                <w:b/>
                <w:sz w:val="24"/>
                <w:szCs w:val="24"/>
              </w:rPr>
              <w:t xml:space="preserve">Initial </w:t>
            </w:r>
          </w:p>
        </w:tc>
        <w:tc>
          <w:tcPr>
            <w:tcW w:w="6947" w:type="dxa"/>
            <w:tcBorders>
              <w:top w:val="single" w:sz="4" w:space="0" w:color="000000"/>
              <w:left w:val="single" w:sz="4" w:space="0" w:color="000000"/>
              <w:bottom w:val="single" w:sz="4" w:space="0" w:color="000000"/>
              <w:right w:val="single" w:sz="4" w:space="0" w:color="000000"/>
            </w:tcBorders>
            <w:shd w:val="clear" w:color="auto" w:fill="C6D9F1"/>
          </w:tcPr>
          <w:p w14:paraId="00000074" w14:textId="77777777" w:rsidR="00602D0F" w:rsidRPr="002959DB" w:rsidRDefault="00C633F6" w:rsidP="00CD1B2A">
            <w:pPr>
              <w:spacing w:line="276" w:lineRule="auto"/>
              <w:ind w:left="8"/>
              <w:jc w:val="center"/>
              <w:rPr>
                <w:rFonts w:ascii="Times New Roman" w:hAnsi="Times New Roman" w:cs="Times New Roman"/>
                <w:sz w:val="24"/>
                <w:szCs w:val="24"/>
              </w:rPr>
            </w:pPr>
            <w:r w:rsidRPr="002959DB">
              <w:rPr>
                <w:rFonts w:ascii="Times New Roman" w:eastAsia="Times New Roman" w:hAnsi="Times New Roman" w:cs="Times New Roman"/>
                <w:b/>
                <w:sz w:val="24"/>
                <w:szCs w:val="24"/>
              </w:rPr>
              <w:t xml:space="preserve">Name </w:t>
            </w:r>
          </w:p>
        </w:tc>
      </w:tr>
      <w:tr w:rsidR="00602D0F" w:rsidRPr="002959DB" w14:paraId="38BBFD7A" w14:textId="77777777">
        <w:trPr>
          <w:trHeight w:val="424"/>
        </w:trPr>
        <w:tc>
          <w:tcPr>
            <w:tcW w:w="2565" w:type="dxa"/>
            <w:gridSpan w:val="2"/>
            <w:tcBorders>
              <w:top w:val="single" w:sz="4" w:space="0" w:color="000000"/>
              <w:left w:val="single" w:sz="4" w:space="0" w:color="000000"/>
              <w:bottom w:val="single" w:sz="4" w:space="0" w:color="000000"/>
              <w:right w:val="single" w:sz="4" w:space="0" w:color="000000"/>
            </w:tcBorders>
          </w:tcPr>
          <w:p w14:paraId="00000075" w14:textId="77777777" w:rsidR="00602D0F" w:rsidRPr="002959DB" w:rsidRDefault="00C633F6" w:rsidP="00CD1B2A">
            <w:pPr>
              <w:spacing w:line="276" w:lineRule="auto"/>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GoL </w:t>
            </w:r>
          </w:p>
        </w:tc>
        <w:tc>
          <w:tcPr>
            <w:tcW w:w="6947" w:type="dxa"/>
            <w:tcBorders>
              <w:top w:val="single" w:sz="4" w:space="0" w:color="000000"/>
              <w:left w:val="single" w:sz="4" w:space="0" w:color="000000"/>
              <w:bottom w:val="single" w:sz="4" w:space="0" w:color="000000"/>
              <w:right w:val="single" w:sz="4" w:space="0" w:color="000000"/>
            </w:tcBorders>
          </w:tcPr>
          <w:p w14:paraId="00000077" w14:textId="77777777" w:rsidR="00602D0F" w:rsidRPr="002959DB" w:rsidRDefault="00C633F6" w:rsidP="00CD1B2A">
            <w:pPr>
              <w:spacing w:line="276" w:lineRule="auto"/>
              <w:ind w:left="1"/>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Government of Liberia  </w:t>
            </w:r>
          </w:p>
        </w:tc>
      </w:tr>
      <w:tr w:rsidR="00602D0F" w:rsidRPr="002959DB" w14:paraId="1EF802B2" w14:textId="77777777">
        <w:trPr>
          <w:trHeight w:val="420"/>
        </w:trPr>
        <w:tc>
          <w:tcPr>
            <w:tcW w:w="2565" w:type="dxa"/>
            <w:gridSpan w:val="2"/>
            <w:tcBorders>
              <w:top w:val="single" w:sz="4" w:space="0" w:color="000000"/>
              <w:left w:val="single" w:sz="4" w:space="0" w:color="000000"/>
              <w:bottom w:val="single" w:sz="4" w:space="0" w:color="000000"/>
              <w:right w:val="single" w:sz="4" w:space="0" w:color="000000"/>
            </w:tcBorders>
          </w:tcPr>
          <w:p w14:paraId="00000078" w14:textId="77777777" w:rsidR="00602D0F" w:rsidRPr="002959DB" w:rsidRDefault="00C633F6" w:rsidP="00CD1B2A">
            <w:pPr>
              <w:spacing w:line="276" w:lineRule="auto"/>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IMCC </w:t>
            </w:r>
          </w:p>
        </w:tc>
        <w:tc>
          <w:tcPr>
            <w:tcW w:w="6947" w:type="dxa"/>
            <w:tcBorders>
              <w:top w:val="single" w:sz="4" w:space="0" w:color="000000"/>
              <w:left w:val="single" w:sz="4" w:space="0" w:color="000000"/>
              <w:bottom w:val="single" w:sz="4" w:space="0" w:color="000000"/>
              <w:right w:val="single" w:sz="4" w:space="0" w:color="000000"/>
            </w:tcBorders>
          </w:tcPr>
          <w:p w14:paraId="0000007A" w14:textId="77777777" w:rsidR="00602D0F" w:rsidRPr="002959DB" w:rsidRDefault="00C633F6" w:rsidP="00CD1B2A">
            <w:pPr>
              <w:spacing w:line="276" w:lineRule="auto"/>
              <w:ind w:left="1"/>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Inter-Ministerial Committee on Concessions </w:t>
            </w:r>
          </w:p>
        </w:tc>
      </w:tr>
      <w:tr w:rsidR="00602D0F" w:rsidRPr="002959DB" w14:paraId="2B8C242F" w14:textId="77777777">
        <w:trPr>
          <w:trHeight w:val="422"/>
        </w:trPr>
        <w:tc>
          <w:tcPr>
            <w:tcW w:w="2565" w:type="dxa"/>
            <w:gridSpan w:val="2"/>
            <w:tcBorders>
              <w:top w:val="single" w:sz="4" w:space="0" w:color="000000"/>
              <w:left w:val="single" w:sz="4" w:space="0" w:color="000000"/>
              <w:bottom w:val="single" w:sz="4" w:space="0" w:color="000000"/>
              <w:right w:val="single" w:sz="4" w:space="0" w:color="000000"/>
            </w:tcBorders>
          </w:tcPr>
          <w:p w14:paraId="0000007B" w14:textId="77777777" w:rsidR="00602D0F" w:rsidRPr="002959DB" w:rsidRDefault="00C633F6" w:rsidP="00CD1B2A">
            <w:pPr>
              <w:spacing w:line="276" w:lineRule="auto"/>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LEITI </w:t>
            </w:r>
          </w:p>
        </w:tc>
        <w:tc>
          <w:tcPr>
            <w:tcW w:w="6947" w:type="dxa"/>
            <w:tcBorders>
              <w:top w:val="single" w:sz="4" w:space="0" w:color="000000"/>
              <w:left w:val="single" w:sz="4" w:space="0" w:color="000000"/>
              <w:bottom w:val="single" w:sz="4" w:space="0" w:color="000000"/>
              <w:right w:val="single" w:sz="4" w:space="0" w:color="000000"/>
            </w:tcBorders>
          </w:tcPr>
          <w:p w14:paraId="0000007D" w14:textId="77777777" w:rsidR="00602D0F" w:rsidRPr="002959DB" w:rsidRDefault="00C633F6" w:rsidP="00CD1B2A">
            <w:pPr>
              <w:spacing w:line="276" w:lineRule="auto"/>
              <w:ind w:left="1"/>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Liberia Extractive Industries Transparency Initiative  </w:t>
            </w:r>
          </w:p>
        </w:tc>
      </w:tr>
      <w:tr w:rsidR="00FE2CE6" w:rsidRPr="002959DB" w14:paraId="5E3C8E76" w14:textId="77777777">
        <w:trPr>
          <w:trHeight w:val="420"/>
        </w:trPr>
        <w:tc>
          <w:tcPr>
            <w:tcW w:w="2565" w:type="dxa"/>
            <w:gridSpan w:val="2"/>
            <w:tcBorders>
              <w:top w:val="single" w:sz="4" w:space="0" w:color="000000"/>
              <w:left w:val="single" w:sz="4" w:space="0" w:color="000000"/>
              <w:bottom w:val="single" w:sz="4" w:space="0" w:color="000000"/>
              <w:right w:val="single" w:sz="4" w:space="0" w:color="000000"/>
            </w:tcBorders>
          </w:tcPr>
          <w:p w14:paraId="562FCFCD" w14:textId="2CB89581" w:rsidR="00FE2CE6" w:rsidRPr="002959DB" w:rsidRDefault="00FE2CE6" w:rsidP="00CD1B2A">
            <w:pPr>
              <w:spacing w:line="276"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MDA</w:t>
            </w:r>
          </w:p>
        </w:tc>
        <w:tc>
          <w:tcPr>
            <w:tcW w:w="6947" w:type="dxa"/>
            <w:tcBorders>
              <w:top w:val="single" w:sz="4" w:space="0" w:color="000000"/>
              <w:left w:val="single" w:sz="4" w:space="0" w:color="000000"/>
              <w:bottom w:val="single" w:sz="4" w:space="0" w:color="000000"/>
              <w:right w:val="single" w:sz="4" w:space="0" w:color="000000"/>
            </w:tcBorders>
          </w:tcPr>
          <w:p w14:paraId="0343E1DD" w14:textId="02D356F3" w:rsidR="00FE2CE6" w:rsidRPr="002959DB" w:rsidRDefault="00FE2CE6" w:rsidP="00CD1B2A">
            <w:pPr>
              <w:spacing w:line="276" w:lineRule="auto"/>
              <w:ind w:left="1"/>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Mineral Development Agreement </w:t>
            </w:r>
          </w:p>
        </w:tc>
      </w:tr>
      <w:tr w:rsidR="00FE2CE6" w:rsidRPr="002959DB" w14:paraId="3DF3184D" w14:textId="77777777">
        <w:trPr>
          <w:trHeight w:val="420"/>
        </w:trPr>
        <w:tc>
          <w:tcPr>
            <w:tcW w:w="2565" w:type="dxa"/>
            <w:gridSpan w:val="2"/>
            <w:tcBorders>
              <w:top w:val="single" w:sz="4" w:space="0" w:color="000000"/>
              <w:left w:val="single" w:sz="4" w:space="0" w:color="000000"/>
              <w:bottom w:val="single" w:sz="4" w:space="0" w:color="000000"/>
              <w:right w:val="single" w:sz="4" w:space="0" w:color="000000"/>
            </w:tcBorders>
          </w:tcPr>
          <w:p w14:paraId="50267C18" w14:textId="60205B4F" w:rsidR="00FE2CE6" w:rsidRPr="002959DB" w:rsidRDefault="00FE2CE6" w:rsidP="00CD1B2A">
            <w:pPr>
              <w:spacing w:line="276"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MME </w:t>
            </w:r>
          </w:p>
        </w:tc>
        <w:tc>
          <w:tcPr>
            <w:tcW w:w="6947" w:type="dxa"/>
            <w:tcBorders>
              <w:top w:val="single" w:sz="4" w:space="0" w:color="000000"/>
              <w:left w:val="single" w:sz="4" w:space="0" w:color="000000"/>
              <w:bottom w:val="single" w:sz="4" w:space="0" w:color="000000"/>
              <w:right w:val="single" w:sz="4" w:space="0" w:color="000000"/>
            </w:tcBorders>
          </w:tcPr>
          <w:p w14:paraId="6F738646" w14:textId="650103F9" w:rsidR="00FE2CE6" w:rsidRPr="002959DB" w:rsidRDefault="00FE2CE6" w:rsidP="00CD1B2A">
            <w:pPr>
              <w:spacing w:line="276" w:lineRule="auto"/>
              <w:ind w:left="1"/>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Ministry of Mines and Energy </w:t>
            </w:r>
          </w:p>
        </w:tc>
      </w:tr>
      <w:tr w:rsidR="00602D0F" w:rsidRPr="002959DB" w14:paraId="3A54D76C" w14:textId="77777777">
        <w:trPr>
          <w:trHeight w:val="420"/>
        </w:trPr>
        <w:tc>
          <w:tcPr>
            <w:tcW w:w="2565" w:type="dxa"/>
            <w:gridSpan w:val="2"/>
            <w:tcBorders>
              <w:top w:val="single" w:sz="4" w:space="0" w:color="000000"/>
              <w:left w:val="single" w:sz="4" w:space="0" w:color="000000"/>
              <w:bottom w:val="single" w:sz="4" w:space="0" w:color="000000"/>
              <w:right w:val="single" w:sz="4" w:space="0" w:color="000000"/>
            </w:tcBorders>
          </w:tcPr>
          <w:p w14:paraId="0000007E" w14:textId="77777777" w:rsidR="00602D0F" w:rsidRPr="002959DB" w:rsidRDefault="00C633F6" w:rsidP="00CD1B2A">
            <w:pPr>
              <w:spacing w:line="276" w:lineRule="auto"/>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MOA </w:t>
            </w:r>
          </w:p>
        </w:tc>
        <w:tc>
          <w:tcPr>
            <w:tcW w:w="6947" w:type="dxa"/>
            <w:tcBorders>
              <w:top w:val="single" w:sz="4" w:space="0" w:color="000000"/>
              <w:left w:val="single" w:sz="4" w:space="0" w:color="000000"/>
              <w:bottom w:val="single" w:sz="4" w:space="0" w:color="000000"/>
              <w:right w:val="single" w:sz="4" w:space="0" w:color="000000"/>
            </w:tcBorders>
          </w:tcPr>
          <w:p w14:paraId="00000080" w14:textId="77777777" w:rsidR="00602D0F" w:rsidRPr="002959DB" w:rsidRDefault="00C633F6" w:rsidP="00CD1B2A">
            <w:pPr>
              <w:spacing w:line="276" w:lineRule="auto"/>
              <w:ind w:left="1"/>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Ministry of Agriculture  </w:t>
            </w:r>
          </w:p>
        </w:tc>
      </w:tr>
      <w:tr w:rsidR="00602D0F" w:rsidRPr="002959DB" w14:paraId="63D9147D" w14:textId="77777777">
        <w:trPr>
          <w:trHeight w:val="420"/>
        </w:trPr>
        <w:tc>
          <w:tcPr>
            <w:tcW w:w="2565" w:type="dxa"/>
            <w:gridSpan w:val="2"/>
            <w:tcBorders>
              <w:top w:val="single" w:sz="4" w:space="0" w:color="000000"/>
              <w:left w:val="single" w:sz="4" w:space="0" w:color="000000"/>
              <w:bottom w:val="single" w:sz="4" w:space="0" w:color="000000"/>
              <w:right w:val="single" w:sz="4" w:space="0" w:color="000000"/>
            </w:tcBorders>
          </w:tcPr>
          <w:p w14:paraId="00000081" w14:textId="77777777" w:rsidR="00602D0F" w:rsidRPr="002959DB" w:rsidRDefault="00C633F6" w:rsidP="00CD1B2A">
            <w:pPr>
              <w:spacing w:line="276" w:lineRule="auto"/>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NIC </w:t>
            </w:r>
          </w:p>
        </w:tc>
        <w:tc>
          <w:tcPr>
            <w:tcW w:w="6947" w:type="dxa"/>
            <w:tcBorders>
              <w:top w:val="single" w:sz="4" w:space="0" w:color="000000"/>
              <w:left w:val="single" w:sz="4" w:space="0" w:color="000000"/>
              <w:bottom w:val="single" w:sz="4" w:space="0" w:color="000000"/>
              <w:right w:val="single" w:sz="4" w:space="0" w:color="000000"/>
            </w:tcBorders>
          </w:tcPr>
          <w:p w14:paraId="00000083" w14:textId="77777777" w:rsidR="00602D0F" w:rsidRPr="002959DB" w:rsidRDefault="00C633F6" w:rsidP="00CD1B2A">
            <w:pPr>
              <w:spacing w:line="276" w:lineRule="auto"/>
              <w:ind w:left="1"/>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National Investment Commission </w:t>
            </w:r>
          </w:p>
        </w:tc>
      </w:tr>
      <w:tr w:rsidR="00FE2CE6" w:rsidRPr="002959DB" w14:paraId="2A133039" w14:textId="77777777">
        <w:trPr>
          <w:trHeight w:val="420"/>
        </w:trPr>
        <w:tc>
          <w:tcPr>
            <w:tcW w:w="2565" w:type="dxa"/>
            <w:gridSpan w:val="2"/>
            <w:tcBorders>
              <w:top w:val="single" w:sz="4" w:space="0" w:color="000000"/>
              <w:left w:val="single" w:sz="4" w:space="0" w:color="000000"/>
              <w:bottom w:val="single" w:sz="4" w:space="0" w:color="000000"/>
              <w:right w:val="single" w:sz="4" w:space="0" w:color="000000"/>
            </w:tcBorders>
          </w:tcPr>
          <w:p w14:paraId="3E821E67" w14:textId="45D01AFE" w:rsidR="00FE2CE6" w:rsidRPr="002959DB" w:rsidRDefault="00FE2CE6" w:rsidP="00CD1B2A">
            <w:pPr>
              <w:spacing w:line="276"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NOCAL </w:t>
            </w:r>
          </w:p>
        </w:tc>
        <w:tc>
          <w:tcPr>
            <w:tcW w:w="6947" w:type="dxa"/>
            <w:tcBorders>
              <w:top w:val="single" w:sz="4" w:space="0" w:color="000000"/>
              <w:left w:val="single" w:sz="4" w:space="0" w:color="000000"/>
              <w:bottom w:val="single" w:sz="4" w:space="0" w:color="000000"/>
              <w:right w:val="single" w:sz="4" w:space="0" w:color="000000"/>
            </w:tcBorders>
          </w:tcPr>
          <w:p w14:paraId="20D51855" w14:textId="680CBBFC" w:rsidR="00FE2CE6" w:rsidRPr="002959DB" w:rsidRDefault="00FE2CE6" w:rsidP="00CD1B2A">
            <w:pPr>
              <w:spacing w:line="276" w:lineRule="auto"/>
              <w:ind w:left="1"/>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National Oil Company of Liberia </w:t>
            </w:r>
          </w:p>
        </w:tc>
      </w:tr>
    </w:tbl>
    <w:p w14:paraId="00000084" w14:textId="77777777" w:rsidR="00602D0F" w:rsidRPr="002959DB" w:rsidRDefault="00C633F6" w:rsidP="00CD1B2A">
      <w:pPr>
        <w:spacing w:after="260" w:line="276"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 </w:t>
      </w:r>
    </w:p>
    <w:p w14:paraId="00000085" w14:textId="77777777" w:rsidR="00602D0F" w:rsidRPr="002959DB" w:rsidRDefault="00602D0F" w:rsidP="00CD1B2A">
      <w:pPr>
        <w:spacing w:after="260" w:line="276" w:lineRule="auto"/>
        <w:rPr>
          <w:rFonts w:ascii="Times New Roman" w:eastAsia="Times New Roman" w:hAnsi="Times New Roman" w:cs="Times New Roman"/>
          <w:sz w:val="24"/>
          <w:szCs w:val="24"/>
        </w:rPr>
      </w:pPr>
    </w:p>
    <w:p w14:paraId="00000086" w14:textId="77777777" w:rsidR="00602D0F" w:rsidRPr="002959DB" w:rsidRDefault="00602D0F" w:rsidP="00CD1B2A">
      <w:pPr>
        <w:spacing w:after="260" w:line="276" w:lineRule="auto"/>
        <w:rPr>
          <w:rFonts w:ascii="Times New Roman" w:eastAsia="Times New Roman" w:hAnsi="Times New Roman" w:cs="Times New Roman"/>
          <w:sz w:val="24"/>
          <w:szCs w:val="24"/>
        </w:rPr>
      </w:pPr>
    </w:p>
    <w:p w14:paraId="00000087" w14:textId="77777777" w:rsidR="00602D0F" w:rsidRPr="002959DB" w:rsidRDefault="00602D0F" w:rsidP="00CD1B2A">
      <w:pPr>
        <w:spacing w:after="260" w:line="276" w:lineRule="auto"/>
        <w:rPr>
          <w:rFonts w:ascii="Times New Roman" w:eastAsia="Times New Roman" w:hAnsi="Times New Roman" w:cs="Times New Roman"/>
          <w:sz w:val="24"/>
          <w:szCs w:val="24"/>
        </w:rPr>
      </w:pPr>
    </w:p>
    <w:p w14:paraId="00000088" w14:textId="77777777" w:rsidR="00602D0F" w:rsidRPr="002959DB" w:rsidRDefault="00602D0F" w:rsidP="00CD1B2A">
      <w:pPr>
        <w:spacing w:after="260" w:line="276" w:lineRule="auto"/>
        <w:rPr>
          <w:rFonts w:ascii="Times New Roman" w:eastAsia="Times New Roman" w:hAnsi="Times New Roman" w:cs="Times New Roman"/>
          <w:sz w:val="24"/>
          <w:szCs w:val="24"/>
        </w:rPr>
      </w:pPr>
    </w:p>
    <w:p w14:paraId="00000089" w14:textId="77777777" w:rsidR="00602D0F" w:rsidRPr="002959DB" w:rsidRDefault="00602D0F" w:rsidP="00CD1B2A">
      <w:pPr>
        <w:spacing w:after="260" w:line="276" w:lineRule="auto"/>
        <w:rPr>
          <w:rFonts w:ascii="Times New Roman" w:eastAsia="Times New Roman" w:hAnsi="Times New Roman" w:cs="Times New Roman"/>
          <w:sz w:val="24"/>
          <w:szCs w:val="24"/>
        </w:rPr>
      </w:pPr>
    </w:p>
    <w:p w14:paraId="0000008A" w14:textId="77777777" w:rsidR="00602D0F" w:rsidRPr="002959DB" w:rsidRDefault="00602D0F" w:rsidP="00CD1B2A">
      <w:pPr>
        <w:spacing w:after="260" w:line="276" w:lineRule="auto"/>
        <w:rPr>
          <w:rFonts w:ascii="Times New Roman" w:eastAsia="Times New Roman" w:hAnsi="Times New Roman" w:cs="Times New Roman"/>
          <w:sz w:val="24"/>
          <w:szCs w:val="24"/>
        </w:rPr>
      </w:pPr>
    </w:p>
    <w:p w14:paraId="0000008D" w14:textId="7C5290D1" w:rsidR="00602D0F" w:rsidRPr="002959DB" w:rsidRDefault="00602D0F">
      <w:pPr>
        <w:spacing w:after="260"/>
        <w:rPr>
          <w:rFonts w:ascii="Times New Roman" w:hAnsi="Times New Roman" w:cs="Times New Roman"/>
          <w:sz w:val="24"/>
          <w:szCs w:val="24"/>
        </w:rPr>
      </w:pPr>
    </w:p>
    <w:p w14:paraId="0000008E" w14:textId="77777777" w:rsidR="00602D0F" w:rsidRPr="002959DB" w:rsidRDefault="00C633F6">
      <w:pPr>
        <w:pStyle w:val="Heading1"/>
        <w:jc w:val="left"/>
        <w:rPr>
          <w:sz w:val="24"/>
          <w:szCs w:val="24"/>
        </w:rPr>
      </w:pPr>
      <w:bookmarkStart w:id="2" w:name="_Toc205915015"/>
      <w:r w:rsidRPr="002959DB">
        <w:rPr>
          <w:sz w:val="24"/>
          <w:szCs w:val="24"/>
        </w:rPr>
        <w:lastRenderedPageBreak/>
        <w:t>DEFINITIONS OF KEY TERMS</w:t>
      </w:r>
      <w:bookmarkEnd w:id="2"/>
      <w:r w:rsidRPr="002959DB">
        <w:rPr>
          <w:sz w:val="24"/>
          <w:szCs w:val="24"/>
        </w:rPr>
        <w:t xml:space="preserve">  </w:t>
      </w:r>
    </w:p>
    <w:tbl>
      <w:tblPr>
        <w:tblStyle w:val="affa"/>
        <w:tblW w:w="0" w:type="auto"/>
        <w:jc w:val="center"/>
        <w:tblLayout w:type="fixed"/>
        <w:tblLook w:val="0400" w:firstRow="0" w:lastRow="0" w:firstColumn="0" w:lastColumn="0" w:noHBand="0" w:noVBand="1"/>
      </w:tblPr>
      <w:tblGrid>
        <w:gridCol w:w="2654"/>
        <w:gridCol w:w="7331"/>
      </w:tblGrid>
      <w:tr w:rsidR="00602D0F" w:rsidRPr="002959DB" w14:paraId="19F3D97A" w14:textId="77777777" w:rsidTr="00285634">
        <w:trPr>
          <w:trHeight w:val="759"/>
          <w:jc w:val="center"/>
        </w:trPr>
        <w:tc>
          <w:tcPr>
            <w:tcW w:w="2654" w:type="dxa"/>
            <w:tcBorders>
              <w:top w:val="single" w:sz="4" w:space="0" w:color="000000"/>
              <w:left w:val="single" w:sz="4" w:space="0" w:color="000000"/>
              <w:bottom w:val="single" w:sz="4" w:space="0" w:color="000000"/>
              <w:right w:val="single" w:sz="4" w:space="0" w:color="000000"/>
            </w:tcBorders>
          </w:tcPr>
          <w:p w14:paraId="0000008F" w14:textId="77777777" w:rsidR="00602D0F" w:rsidRPr="002959DB" w:rsidRDefault="00C633F6">
            <w:pPr>
              <w:rPr>
                <w:rFonts w:ascii="Times New Roman" w:hAnsi="Times New Roman" w:cs="Times New Roman"/>
                <w:sz w:val="24"/>
                <w:szCs w:val="24"/>
              </w:rPr>
            </w:pPr>
            <w:r w:rsidRPr="002959DB">
              <w:rPr>
                <w:rFonts w:ascii="Times New Roman" w:eastAsia="Times New Roman" w:hAnsi="Times New Roman" w:cs="Times New Roman"/>
                <w:b/>
                <w:sz w:val="24"/>
                <w:szCs w:val="24"/>
              </w:rPr>
              <w:t xml:space="preserve">Access to Information </w:t>
            </w:r>
          </w:p>
        </w:tc>
        <w:tc>
          <w:tcPr>
            <w:tcW w:w="7331" w:type="dxa"/>
            <w:tcBorders>
              <w:top w:val="single" w:sz="4" w:space="0" w:color="000000"/>
              <w:left w:val="single" w:sz="4" w:space="0" w:color="000000"/>
              <w:bottom w:val="single" w:sz="4" w:space="0" w:color="000000"/>
              <w:right w:val="single" w:sz="4" w:space="0" w:color="000000"/>
            </w:tcBorders>
          </w:tcPr>
          <w:p w14:paraId="00000090" w14:textId="5F1CC2DF" w:rsidR="00602D0F" w:rsidRPr="002959DB" w:rsidRDefault="00C633F6">
            <w:pPr>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Allowing parties to this agreement to share information freely, as well, for the public to get </w:t>
            </w:r>
            <w:r w:rsidR="00EE02B5" w:rsidRPr="002959DB">
              <w:rPr>
                <w:rFonts w:ascii="Times New Roman" w:eastAsia="Times New Roman" w:hAnsi="Times New Roman" w:cs="Times New Roman"/>
                <w:sz w:val="24"/>
                <w:szCs w:val="24"/>
              </w:rPr>
              <w:t>the information to which they are entitled</w:t>
            </w:r>
            <w:r w:rsidR="004664D3" w:rsidRPr="002959DB">
              <w:rPr>
                <w:rFonts w:ascii="Times New Roman" w:eastAsia="Times New Roman" w:hAnsi="Times New Roman" w:cs="Times New Roman"/>
                <w:sz w:val="24"/>
                <w:szCs w:val="24"/>
              </w:rPr>
              <w:t xml:space="preserve">. </w:t>
            </w:r>
          </w:p>
        </w:tc>
      </w:tr>
      <w:tr w:rsidR="00602D0F" w:rsidRPr="002959DB" w14:paraId="3AEADD89" w14:textId="77777777" w:rsidTr="00285634">
        <w:trPr>
          <w:trHeight w:val="756"/>
          <w:jc w:val="center"/>
        </w:trPr>
        <w:tc>
          <w:tcPr>
            <w:tcW w:w="2654" w:type="dxa"/>
            <w:tcBorders>
              <w:top w:val="single" w:sz="4" w:space="0" w:color="000000"/>
              <w:left w:val="single" w:sz="4" w:space="0" w:color="000000"/>
              <w:bottom w:val="single" w:sz="4" w:space="0" w:color="000000"/>
              <w:right w:val="single" w:sz="4" w:space="0" w:color="000000"/>
            </w:tcBorders>
          </w:tcPr>
          <w:p w14:paraId="00000091" w14:textId="77777777" w:rsidR="00602D0F" w:rsidRPr="002959DB" w:rsidRDefault="00C633F6">
            <w:pPr>
              <w:rPr>
                <w:rFonts w:ascii="Times New Roman" w:hAnsi="Times New Roman" w:cs="Times New Roman"/>
                <w:sz w:val="24"/>
                <w:szCs w:val="24"/>
              </w:rPr>
            </w:pPr>
            <w:r w:rsidRPr="002959DB">
              <w:rPr>
                <w:rFonts w:ascii="Times New Roman" w:eastAsia="Times New Roman" w:hAnsi="Times New Roman" w:cs="Times New Roman"/>
                <w:b/>
                <w:sz w:val="24"/>
                <w:szCs w:val="24"/>
              </w:rPr>
              <w:t>Business Linkages</w:t>
            </w:r>
            <w:r w:rsidRPr="002959DB">
              <w:rPr>
                <w:rFonts w:ascii="Times New Roman" w:eastAsia="Times New Roman" w:hAnsi="Times New Roman" w:cs="Times New Roman"/>
                <w:sz w:val="24"/>
                <w:szCs w:val="24"/>
              </w:rPr>
              <w:t xml:space="preserve"> </w:t>
            </w:r>
          </w:p>
        </w:tc>
        <w:tc>
          <w:tcPr>
            <w:tcW w:w="7331" w:type="dxa"/>
            <w:tcBorders>
              <w:top w:val="single" w:sz="4" w:space="0" w:color="000000"/>
              <w:left w:val="single" w:sz="4" w:space="0" w:color="000000"/>
              <w:bottom w:val="single" w:sz="4" w:space="0" w:color="000000"/>
              <w:right w:val="single" w:sz="4" w:space="0" w:color="000000"/>
            </w:tcBorders>
          </w:tcPr>
          <w:p w14:paraId="00000092" w14:textId="7ED69F4D" w:rsidR="00602D0F" w:rsidRPr="002959DB" w:rsidRDefault="00C633F6">
            <w:pPr>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The interaction between firms (big and/or small) initiated by one or both, </w:t>
            </w:r>
            <w:r w:rsidR="004664D3" w:rsidRPr="002959DB">
              <w:rPr>
                <w:rFonts w:ascii="Times New Roman" w:eastAsia="Times New Roman" w:hAnsi="Times New Roman" w:cs="Times New Roman"/>
                <w:sz w:val="24"/>
                <w:szCs w:val="24"/>
              </w:rPr>
              <w:t>which</w:t>
            </w:r>
            <w:r w:rsidRPr="002959DB">
              <w:rPr>
                <w:rFonts w:ascii="Times New Roman" w:eastAsia="Times New Roman" w:hAnsi="Times New Roman" w:cs="Times New Roman"/>
                <w:sz w:val="24"/>
                <w:szCs w:val="24"/>
              </w:rPr>
              <w:t xml:space="preserve"> involves selling and </w:t>
            </w:r>
            <w:r w:rsidR="00C32D96" w:rsidRPr="002959DB">
              <w:rPr>
                <w:rFonts w:ascii="Times New Roman" w:eastAsia="Times New Roman" w:hAnsi="Times New Roman" w:cs="Times New Roman"/>
                <w:sz w:val="24"/>
                <w:szCs w:val="24"/>
              </w:rPr>
              <w:t>buying</w:t>
            </w:r>
            <w:r w:rsidRPr="002959DB">
              <w:rPr>
                <w:rFonts w:ascii="Times New Roman" w:eastAsia="Times New Roman" w:hAnsi="Times New Roman" w:cs="Times New Roman"/>
                <w:sz w:val="24"/>
                <w:szCs w:val="24"/>
              </w:rPr>
              <w:t xml:space="preserve"> goods and services. </w:t>
            </w:r>
          </w:p>
        </w:tc>
      </w:tr>
      <w:tr w:rsidR="00602D0F" w:rsidRPr="002959DB" w14:paraId="5F419DCB" w14:textId="77777777" w:rsidTr="00285634">
        <w:trPr>
          <w:trHeight w:val="759"/>
          <w:jc w:val="center"/>
        </w:trPr>
        <w:tc>
          <w:tcPr>
            <w:tcW w:w="2654" w:type="dxa"/>
            <w:tcBorders>
              <w:top w:val="single" w:sz="4" w:space="0" w:color="000000"/>
              <w:left w:val="single" w:sz="4" w:space="0" w:color="000000"/>
              <w:bottom w:val="single" w:sz="4" w:space="0" w:color="000000"/>
              <w:right w:val="single" w:sz="4" w:space="0" w:color="000000"/>
            </w:tcBorders>
          </w:tcPr>
          <w:p w14:paraId="00000093" w14:textId="77777777" w:rsidR="00602D0F" w:rsidRPr="002959DB" w:rsidRDefault="00C633F6">
            <w:pPr>
              <w:rPr>
                <w:rFonts w:ascii="Times New Roman" w:hAnsi="Times New Roman" w:cs="Times New Roman"/>
                <w:sz w:val="24"/>
                <w:szCs w:val="24"/>
              </w:rPr>
            </w:pPr>
            <w:r w:rsidRPr="002959DB">
              <w:rPr>
                <w:rFonts w:ascii="Times New Roman" w:eastAsia="Times New Roman" w:hAnsi="Times New Roman" w:cs="Times New Roman"/>
                <w:b/>
                <w:sz w:val="24"/>
                <w:szCs w:val="24"/>
              </w:rPr>
              <w:t>Community Youth Programs</w:t>
            </w:r>
            <w:r w:rsidRPr="002959DB">
              <w:rPr>
                <w:rFonts w:ascii="Times New Roman" w:eastAsia="Times New Roman" w:hAnsi="Times New Roman" w:cs="Times New Roman"/>
                <w:sz w:val="24"/>
                <w:szCs w:val="24"/>
              </w:rPr>
              <w:t xml:space="preserve"> </w:t>
            </w:r>
          </w:p>
        </w:tc>
        <w:tc>
          <w:tcPr>
            <w:tcW w:w="7331" w:type="dxa"/>
            <w:tcBorders>
              <w:top w:val="single" w:sz="4" w:space="0" w:color="000000"/>
              <w:left w:val="single" w:sz="4" w:space="0" w:color="000000"/>
              <w:bottom w:val="single" w:sz="4" w:space="0" w:color="000000"/>
              <w:right w:val="single" w:sz="4" w:space="0" w:color="000000"/>
            </w:tcBorders>
          </w:tcPr>
          <w:p w14:paraId="00000094" w14:textId="6EE32199" w:rsidR="00602D0F" w:rsidRPr="002959DB" w:rsidRDefault="00C633F6">
            <w:pPr>
              <w:rPr>
                <w:rFonts w:ascii="Times New Roman" w:hAnsi="Times New Roman" w:cs="Times New Roman"/>
                <w:sz w:val="24"/>
                <w:szCs w:val="24"/>
              </w:rPr>
            </w:pPr>
            <w:r w:rsidRPr="002959DB">
              <w:rPr>
                <w:rFonts w:ascii="Times New Roman" w:eastAsia="Times New Roman" w:hAnsi="Times New Roman" w:cs="Times New Roman"/>
                <w:sz w:val="24"/>
                <w:szCs w:val="24"/>
              </w:rPr>
              <w:t>Activities supported by a company or a person for the growth and development of young people</w:t>
            </w:r>
            <w:r w:rsidR="004664D3" w:rsidRPr="002959DB">
              <w:rPr>
                <w:rFonts w:ascii="Times New Roman" w:eastAsia="Times New Roman" w:hAnsi="Times New Roman" w:cs="Times New Roman"/>
                <w:sz w:val="24"/>
                <w:szCs w:val="24"/>
              </w:rPr>
              <w:t>.</w:t>
            </w:r>
            <w:r w:rsidR="004664D3" w:rsidRPr="002959DB">
              <w:rPr>
                <w:rFonts w:ascii="Times New Roman" w:eastAsia="Times New Roman" w:hAnsi="Times New Roman" w:cs="Times New Roman"/>
                <w:b/>
                <w:sz w:val="24"/>
                <w:szCs w:val="24"/>
              </w:rPr>
              <w:t xml:space="preserve"> </w:t>
            </w:r>
          </w:p>
        </w:tc>
      </w:tr>
      <w:tr w:rsidR="00602D0F" w:rsidRPr="002959DB" w14:paraId="734F6A75" w14:textId="77777777" w:rsidTr="00285634">
        <w:trPr>
          <w:trHeight w:val="759"/>
          <w:jc w:val="center"/>
        </w:trPr>
        <w:tc>
          <w:tcPr>
            <w:tcW w:w="2654" w:type="dxa"/>
            <w:tcBorders>
              <w:top w:val="single" w:sz="4" w:space="0" w:color="000000"/>
              <w:left w:val="single" w:sz="4" w:space="0" w:color="000000"/>
              <w:bottom w:val="single" w:sz="4" w:space="0" w:color="000000"/>
              <w:right w:val="single" w:sz="4" w:space="0" w:color="000000"/>
            </w:tcBorders>
          </w:tcPr>
          <w:p w14:paraId="00000095" w14:textId="77777777" w:rsidR="00602D0F" w:rsidRPr="002959DB" w:rsidRDefault="00C633F6">
            <w:pPr>
              <w:rPr>
                <w:rFonts w:ascii="Times New Roman" w:hAnsi="Times New Roman" w:cs="Times New Roman"/>
                <w:sz w:val="24"/>
                <w:szCs w:val="24"/>
              </w:rPr>
            </w:pPr>
            <w:r w:rsidRPr="002959DB">
              <w:rPr>
                <w:rFonts w:ascii="Times New Roman" w:eastAsia="Times New Roman" w:hAnsi="Times New Roman" w:cs="Times New Roman"/>
                <w:b/>
                <w:sz w:val="24"/>
                <w:szCs w:val="24"/>
              </w:rPr>
              <w:t xml:space="preserve">Concessionaire  </w:t>
            </w:r>
          </w:p>
        </w:tc>
        <w:tc>
          <w:tcPr>
            <w:tcW w:w="7331" w:type="dxa"/>
            <w:tcBorders>
              <w:top w:val="single" w:sz="4" w:space="0" w:color="000000"/>
              <w:left w:val="single" w:sz="4" w:space="0" w:color="000000"/>
              <w:bottom w:val="single" w:sz="4" w:space="0" w:color="000000"/>
              <w:right w:val="single" w:sz="4" w:space="0" w:color="000000"/>
            </w:tcBorders>
          </w:tcPr>
          <w:p w14:paraId="00000096" w14:textId="7B94D7B8" w:rsidR="00602D0F" w:rsidRPr="002959DB" w:rsidRDefault="004664D3">
            <w:pPr>
              <w:rPr>
                <w:rFonts w:ascii="Times New Roman" w:hAnsi="Times New Roman" w:cs="Times New Roman"/>
                <w:sz w:val="24"/>
                <w:szCs w:val="24"/>
              </w:rPr>
            </w:pPr>
            <w:r w:rsidRPr="002959DB">
              <w:rPr>
                <w:rFonts w:ascii="Times New Roman" w:eastAsia="Times New Roman" w:hAnsi="Times New Roman" w:cs="Times New Roman"/>
                <w:sz w:val="24"/>
                <w:szCs w:val="24"/>
              </w:rPr>
              <w:t>An investor who has been awarded a contract and has a minimum of US$10 million</w:t>
            </w:r>
            <w:r w:rsidR="00C633F6" w:rsidRPr="002959DB">
              <w:rPr>
                <w:rFonts w:ascii="Times New Roman" w:eastAsia="Times New Roman" w:hAnsi="Times New Roman" w:cs="Times New Roman"/>
                <w:sz w:val="24"/>
                <w:szCs w:val="24"/>
              </w:rPr>
              <w:t xml:space="preserve"> to invest in Liberia</w:t>
            </w:r>
            <w:r w:rsidRPr="002959DB">
              <w:rPr>
                <w:rFonts w:ascii="Times New Roman" w:eastAsia="Times New Roman" w:hAnsi="Times New Roman" w:cs="Times New Roman"/>
                <w:sz w:val="24"/>
                <w:szCs w:val="24"/>
              </w:rPr>
              <w:t xml:space="preserve">. </w:t>
            </w:r>
          </w:p>
        </w:tc>
      </w:tr>
      <w:tr w:rsidR="00602D0F" w:rsidRPr="002959DB" w14:paraId="48B3F20E" w14:textId="77777777" w:rsidTr="00285634">
        <w:trPr>
          <w:trHeight w:val="756"/>
          <w:jc w:val="center"/>
        </w:trPr>
        <w:tc>
          <w:tcPr>
            <w:tcW w:w="2654" w:type="dxa"/>
            <w:tcBorders>
              <w:top w:val="single" w:sz="4" w:space="0" w:color="000000"/>
              <w:left w:val="single" w:sz="4" w:space="0" w:color="000000"/>
              <w:bottom w:val="single" w:sz="4" w:space="0" w:color="000000"/>
              <w:right w:val="single" w:sz="4" w:space="0" w:color="000000"/>
            </w:tcBorders>
          </w:tcPr>
          <w:p w14:paraId="00000097" w14:textId="77777777" w:rsidR="00602D0F" w:rsidRPr="002959DB" w:rsidRDefault="00C633F6">
            <w:pPr>
              <w:rPr>
                <w:rFonts w:ascii="Times New Roman" w:hAnsi="Times New Roman" w:cs="Times New Roman"/>
                <w:sz w:val="24"/>
                <w:szCs w:val="24"/>
              </w:rPr>
            </w:pPr>
            <w:r w:rsidRPr="002959DB">
              <w:rPr>
                <w:rFonts w:ascii="Times New Roman" w:eastAsia="Times New Roman" w:hAnsi="Times New Roman" w:cs="Times New Roman"/>
                <w:b/>
                <w:sz w:val="24"/>
                <w:szCs w:val="24"/>
              </w:rPr>
              <w:t xml:space="preserve">Concession Area </w:t>
            </w:r>
          </w:p>
        </w:tc>
        <w:tc>
          <w:tcPr>
            <w:tcW w:w="7331" w:type="dxa"/>
            <w:tcBorders>
              <w:top w:val="single" w:sz="4" w:space="0" w:color="000000"/>
              <w:left w:val="single" w:sz="4" w:space="0" w:color="000000"/>
              <w:bottom w:val="single" w:sz="4" w:space="0" w:color="000000"/>
              <w:right w:val="single" w:sz="4" w:space="0" w:color="000000"/>
            </w:tcBorders>
          </w:tcPr>
          <w:p w14:paraId="00000098" w14:textId="2AA0B4E6" w:rsidR="00602D0F" w:rsidRPr="002959DB" w:rsidRDefault="00C633F6">
            <w:pPr>
              <w:rPr>
                <w:rFonts w:ascii="Times New Roman" w:hAnsi="Times New Roman" w:cs="Times New Roman"/>
                <w:sz w:val="24"/>
                <w:szCs w:val="24"/>
              </w:rPr>
            </w:pPr>
            <w:r w:rsidRPr="002959DB">
              <w:rPr>
                <w:rFonts w:ascii="Times New Roman" w:eastAsia="Times New Roman" w:hAnsi="Times New Roman" w:cs="Times New Roman"/>
                <w:sz w:val="24"/>
                <w:szCs w:val="24"/>
              </w:rPr>
              <w:t>These are nearby areas that do not fall within the contract area of the company but would otherwise be affected by the company’s activities</w:t>
            </w:r>
            <w:r w:rsidR="004664D3" w:rsidRPr="002959DB">
              <w:rPr>
                <w:rFonts w:ascii="Times New Roman" w:eastAsia="Times New Roman" w:hAnsi="Times New Roman" w:cs="Times New Roman"/>
                <w:sz w:val="24"/>
                <w:szCs w:val="24"/>
              </w:rPr>
              <w:t xml:space="preserve">. </w:t>
            </w:r>
          </w:p>
        </w:tc>
      </w:tr>
      <w:tr w:rsidR="00602D0F" w:rsidRPr="002959DB" w14:paraId="3A59DE20" w14:textId="77777777" w:rsidTr="00285634">
        <w:trPr>
          <w:trHeight w:val="989"/>
          <w:jc w:val="center"/>
        </w:trPr>
        <w:tc>
          <w:tcPr>
            <w:tcW w:w="2654" w:type="dxa"/>
            <w:tcBorders>
              <w:top w:val="single" w:sz="4" w:space="0" w:color="000000"/>
              <w:left w:val="single" w:sz="4" w:space="0" w:color="000000"/>
              <w:bottom w:val="single" w:sz="4" w:space="0" w:color="000000"/>
              <w:right w:val="single" w:sz="4" w:space="0" w:color="000000"/>
            </w:tcBorders>
          </w:tcPr>
          <w:p w14:paraId="0000009A" w14:textId="7761270B" w:rsidR="00602D0F" w:rsidRPr="002959DB" w:rsidRDefault="00C633F6" w:rsidP="00285634">
            <w:pPr>
              <w:spacing w:after="816"/>
              <w:rPr>
                <w:rFonts w:ascii="Times New Roman" w:hAnsi="Times New Roman" w:cs="Times New Roman"/>
                <w:sz w:val="24"/>
                <w:szCs w:val="24"/>
              </w:rPr>
            </w:pPr>
            <w:r w:rsidRPr="002959DB">
              <w:rPr>
                <w:rFonts w:ascii="Times New Roman" w:eastAsia="Times New Roman" w:hAnsi="Times New Roman" w:cs="Times New Roman"/>
                <w:b/>
                <w:sz w:val="24"/>
                <w:szCs w:val="24"/>
              </w:rPr>
              <w:t>Decommissioning</w:t>
            </w:r>
            <w:r w:rsidRPr="002959DB">
              <w:rPr>
                <w:rFonts w:ascii="Times New Roman" w:eastAsia="Times New Roman" w:hAnsi="Times New Roman" w:cs="Times New Roman"/>
                <w:sz w:val="24"/>
                <w:szCs w:val="24"/>
              </w:rPr>
              <w:t xml:space="preserve"> </w:t>
            </w:r>
          </w:p>
        </w:tc>
        <w:tc>
          <w:tcPr>
            <w:tcW w:w="7331" w:type="dxa"/>
            <w:tcBorders>
              <w:top w:val="single" w:sz="4" w:space="0" w:color="000000"/>
              <w:left w:val="single" w:sz="4" w:space="0" w:color="000000"/>
              <w:bottom w:val="single" w:sz="4" w:space="0" w:color="000000"/>
              <w:right w:val="single" w:sz="4" w:space="0" w:color="000000"/>
            </w:tcBorders>
          </w:tcPr>
          <w:p w14:paraId="0000009B" w14:textId="1A9AD4F6" w:rsidR="00602D0F" w:rsidRPr="002959DB" w:rsidRDefault="00C633F6">
            <w:pPr>
              <w:ind w:right="5"/>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An act of removing </w:t>
            </w:r>
            <w:r w:rsidR="004664D3" w:rsidRPr="002959DB">
              <w:rPr>
                <w:rFonts w:ascii="Times New Roman" w:eastAsia="Times New Roman" w:hAnsi="Times New Roman" w:cs="Times New Roman"/>
                <w:sz w:val="24"/>
                <w:szCs w:val="24"/>
              </w:rPr>
              <w:t>all</w:t>
            </w:r>
            <w:r w:rsidRPr="002959DB">
              <w:rPr>
                <w:rFonts w:ascii="Times New Roman" w:eastAsia="Times New Roman" w:hAnsi="Times New Roman" w:cs="Times New Roman"/>
                <w:sz w:val="24"/>
                <w:szCs w:val="24"/>
              </w:rPr>
              <w:t xml:space="preserve"> the plants and machines used by the company at the end of their </w:t>
            </w:r>
            <w:r w:rsidR="00C32D96" w:rsidRPr="002959DB">
              <w:rPr>
                <w:rFonts w:ascii="Times New Roman" w:eastAsia="Times New Roman" w:hAnsi="Times New Roman" w:cs="Times New Roman"/>
                <w:sz w:val="24"/>
                <w:szCs w:val="24"/>
              </w:rPr>
              <w:t>work and</w:t>
            </w:r>
            <w:r w:rsidRPr="002959DB">
              <w:rPr>
                <w:rFonts w:ascii="Times New Roman" w:eastAsia="Times New Roman" w:hAnsi="Times New Roman" w:cs="Times New Roman"/>
                <w:sz w:val="24"/>
                <w:szCs w:val="24"/>
              </w:rPr>
              <w:t xml:space="preserve"> making sure that the place is fixed to </w:t>
            </w:r>
            <w:r w:rsidR="00EE02B5" w:rsidRPr="002959DB">
              <w:rPr>
                <w:rFonts w:ascii="Times New Roman" w:eastAsia="Times New Roman" w:hAnsi="Times New Roman" w:cs="Times New Roman"/>
                <w:sz w:val="24"/>
                <w:szCs w:val="24"/>
              </w:rPr>
              <w:t>look</w:t>
            </w:r>
            <w:r w:rsidRPr="002959DB">
              <w:rPr>
                <w:rFonts w:ascii="Times New Roman" w:eastAsia="Times New Roman" w:hAnsi="Times New Roman" w:cs="Times New Roman"/>
                <w:sz w:val="24"/>
                <w:szCs w:val="24"/>
              </w:rPr>
              <w:t xml:space="preserve">/the same as it was before the company started working there. </w:t>
            </w:r>
          </w:p>
        </w:tc>
      </w:tr>
      <w:tr w:rsidR="00602D0F" w:rsidRPr="002959DB" w14:paraId="24AB3FB4" w14:textId="77777777" w:rsidTr="00285634">
        <w:trPr>
          <w:trHeight w:val="764"/>
          <w:jc w:val="center"/>
        </w:trPr>
        <w:tc>
          <w:tcPr>
            <w:tcW w:w="2654" w:type="dxa"/>
            <w:tcBorders>
              <w:top w:val="single" w:sz="4" w:space="0" w:color="000000"/>
              <w:left w:val="single" w:sz="4" w:space="0" w:color="000000"/>
              <w:bottom w:val="single" w:sz="4" w:space="0" w:color="000000"/>
              <w:right w:val="single" w:sz="4" w:space="0" w:color="000000"/>
            </w:tcBorders>
          </w:tcPr>
          <w:p w14:paraId="0000009C" w14:textId="77777777" w:rsidR="00602D0F" w:rsidRPr="002959DB" w:rsidRDefault="00C633F6">
            <w:pPr>
              <w:rPr>
                <w:rFonts w:ascii="Times New Roman" w:hAnsi="Times New Roman" w:cs="Times New Roman"/>
                <w:sz w:val="24"/>
                <w:szCs w:val="24"/>
              </w:rPr>
            </w:pPr>
            <w:r w:rsidRPr="002959DB">
              <w:rPr>
                <w:rFonts w:ascii="Times New Roman" w:eastAsia="Times New Roman" w:hAnsi="Times New Roman" w:cs="Times New Roman"/>
                <w:b/>
                <w:sz w:val="24"/>
                <w:szCs w:val="24"/>
              </w:rPr>
              <w:t xml:space="preserve">Depreciation Method </w:t>
            </w:r>
          </w:p>
        </w:tc>
        <w:tc>
          <w:tcPr>
            <w:tcW w:w="7331" w:type="dxa"/>
            <w:tcBorders>
              <w:top w:val="single" w:sz="4" w:space="0" w:color="000000"/>
              <w:left w:val="single" w:sz="4" w:space="0" w:color="000000"/>
              <w:bottom w:val="single" w:sz="4" w:space="0" w:color="000000"/>
              <w:right w:val="single" w:sz="4" w:space="0" w:color="000000"/>
            </w:tcBorders>
          </w:tcPr>
          <w:p w14:paraId="0000009D" w14:textId="34B03AD3" w:rsidR="00602D0F" w:rsidRPr="002959DB" w:rsidRDefault="00C633F6">
            <w:pPr>
              <w:rPr>
                <w:rFonts w:ascii="Times New Roman" w:hAnsi="Times New Roman" w:cs="Times New Roman"/>
                <w:sz w:val="24"/>
                <w:szCs w:val="24"/>
              </w:rPr>
            </w:pPr>
            <w:r w:rsidRPr="002959DB">
              <w:rPr>
                <w:rFonts w:ascii="Times New Roman" w:eastAsia="Times New Roman" w:hAnsi="Times New Roman" w:cs="Times New Roman"/>
                <w:sz w:val="24"/>
                <w:szCs w:val="24"/>
              </w:rPr>
              <w:t>It is the way companies assess how the value of their assets (</w:t>
            </w:r>
            <w:r w:rsidR="0044640E" w:rsidRPr="002959DB">
              <w:rPr>
                <w:rFonts w:ascii="Times New Roman" w:eastAsia="Times New Roman" w:hAnsi="Times New Roman" w:cs="Times New Roman"/>
                <w:sz w:val="24"/>
                <w:szCs w:val="24"/>
              </w:rPr>
              <w:t>e.g.,</w:t>
            </w:r>
            <w:r w:rsidR="004664D3" w:rsidRPr="002959DB">
              <w:rPr>
                <w:rFonts w:ascii="Times New Roman" w:eastAsia="Times New Roman" w:hAnsi="Times New Roman" w:cs="Times New Roman"/>
                <w:sz w:val="24"/>
                <w:szCs w:val="24"/>
              </w:rPr>
              <w:t xml:space="preserve"> Plants, machines,</w:t>
            </w:r>
            <w:r w:rsidRPr="002959DB">
              <w:rPr>
                <w:rFonts w:ascii="Times New Roman" w:eastAsia="Times New Roman" w:hAnsi="Times New Roman" w:cs="Times New Roman"/>
                <w:sz w:val="24"/>
                <w:szCs w:val="24"/>
              </w:rPr>
              <w:t xml:space="preserve"> etc.) reduces </w:t>
            </w:r>
            <w:r w:rsidR="004664D3" w:rsidRPr="002959DB">
              <w:rPr>
                <w:rFonts w:ascii="Times New Roman" w:eastAsia="Times New Roman" w:hAnsi="Times New Roman" w:cs="Times New Roman"/>
                <w:sz w:val="24"/>
                <w:szCs w:val="24"/>
              </w:rPr>
              <w:t>because of</w:t>
            </w:r>
            <w:r w:rsidRPr="002959DB">
              <w:rPr>
                <w:rFonts w:ascii="Times New Roman" w:eastAsia="Times New Roman" w:hAnsi="Times New Roman" w:cs="Times New Roman"/>
                <w:sz w:val="24"/>
                <w:szCs w:val="24"/>
              </w:rPr>
              <w:t xml:space="preserve"> using them over a specific </w:t>
            </w:r>
            <w:r w:rsidR="004664D3" w:rsidRPr="002959DB">
              <w:rPr>
                <w:rFonts w:ascii="Times New Roman" w:eastAsia="Times New Roman" w:hAnsi="Times New Roman" w:cs="Times New Roman"/>
                <w:sz w:val="24"/>
                <w:szCs w:val="24"/>
              </w:rPr>
              <w:t xml:space="preserve">period. </w:t>
            </w:r>
          </w:p>
        </w:tc>
      </w:tr>
      <w:tr w:rsidR="00602D0F" w:rsidRPr="002959DB" w14:paraId="58B79A35" w14:textId="77777777" w:rsidTr="00285634">
        <w:trPr>
          <w:trHeight w:val="1073"/>
          <w:jc w:val="center"/>
        </w:trPr>
        <w:tc>
          <w:tcPr>
            <w:tcW w:w="2654" w:type="dxa"/>
            <w:tcBorders>
              <w:top w:val="single" w:sz="4" w:space="0" w:color="000000"/>
              <w:left w:val="single" w:sz="4" w:space="0" w:color="000000"/>
              <w:bottom w:val="single" w:sz="4" w:space="0" w:color="000000"/>
              <w:right w:val="single" w:sz="4" w:space="0" w:color="000000"/>
            </w:tcBorders>
          </w:tcPr>
          <w:p w14:paraId="0000009E" w14:textId="77777777" w:rsidR="00602D0F" w:rsidRPr="002959DB" w:rsidRDefault="00C633F6">
            <w:pPr>
              <w:rPr>
                <w:rFonts w:ascii="Times New Roman" w:hAnsi="Times New Roman" w:cs="Times New Roman"/>
                <w:sz w:val="24"/>
                <w:szCs w:val="24"/>
              </w:rPr>
            </w:pPr>
            <w:r w:rsidRPr="002959DB">
              <w:rPr>
                <w:rFonts w:ascii="Times New Roman" w:eastAsia="Times New Roman" w:hAnsi="Times New Roman" w:cs="Times New Roman"/>
                <w:b/>
                <w:sz w:val="24"/>
                <w:szCs w:val="24"/>
              </w:rPr>
              <w:t>Development Plan</w:t>
            </w:r>
            <w:r w:rsidRPr="002959DB">
              <w:rPr>
                <w:rFonts w:ascii="Times New Roman" w:eastAsia="Times New Roman" w:hAnsi="Times New Roman" w:cs="Times New Roman"/>
                <w:sz w:val="24"/>
                <w:szCs w:val="24"/>
              </w:rPr>
              <w:t xml:space="preserve"> </w:t>
            </w:r>
          </w:p>
        </w:tc>
        <w:tc>
          <w:tcPr>
            <w:tcW w:w="7331" w:type="dxa"/>
            <w:tcBorders>
              <w:top w:val="single" w:sz="4" w:space="0" w:color="000000"/>
              <w:left w:val="single" w:sz="4" w:space="0" w:color="000000"/>
              <w:bottom w:val="single" w:sz="4" w:space="0" w:color="000000"/>
              <w:right w:val="single" w:sz="4" w:space="0" w:color="000000"/>
            </w:tcBorders>
          </w:tcPr>
          <w:p w14:paraId="0000009F" w14:textId="5A92CF35" w:rsidR="00602D0F" w:rsidRPr="002959DB" w:rsidRDefault="00C633F6">
            <w:pPr>
              <w:ind w:right="36"/>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A plan that clearly outlines activities and time </w:t>
            </w:r>
            <w:r w:rsidR="00C32D96" w:rsidRPr="002959DB">
              <w:rPr>
                <w:rFonts w:ascii="Times New Roman" w:eastAsia="Times New Roman" w:hAnsi="Times New Roman" w:cs="Times New Roman"/>
                <w:sz w:val="24"/>
                <w:szCs w:val="24"/>
              </w:rPr>
              <w:t>companies intend</w:t>
            </w:r>
            <w:r w:rsidRPr="002959DB">
              <w:rPr>
                <w:rFonts w:ascii="Times New Roman" w:eastAsia="Times New Roman" w:hAnsi="Times New Roman" w:cs="Times New Roman"/>
                <w:sz w:val="24"/>
                <w:szCs w:val="24"/>
              </w:rPr>
              <w:t xml:space="preserve"> to undertake for the benefit of the company, people, the communities, and the country </w:t>
            </w:r>
            <w:r w:rsidR="00C32D96" w:rsidRPr="002959DB">
              <w:rPr>
                <w:rFonts w:ascii="Times New Roman" w:eastAsia="Times New Roman" w:hAnsi="Times New Roman" w:cs="Times New Roman"/>
                <w:sz w:val="24"/>
                <w:szCs w:val="24"/>
              </w:rPr>
              <w:t>for</w:t>
            </w:r>
            <w:r w:rsidRPr="002959DB">
              <w:rPr>
                <w:rFonts w:ascii="Times New Roman" w:eastAsia="Times New Roman" w:hAnsi="Times New Roman" w:cs="Times New Roman"/>
                <w:sz w:val="24"/>
                <w:szCs w:val="24"/>
              </w:rPr>
              <w:t xml:space="preserve"> a while</w:t>
            </w:r>
            <w:r w:rsidR="004664D3" w:rsidRPr="002959DB">
              <w:rPr>
                <w:rFonts w:ascii="Times New Roman" w:eastAsia="Times New Roman" w:hAnsi="Times New Roman" w:cs="Times New Roman"/>
                <w:sz w:val="24"/>
                <w:szCs w:val="24"/>
              </w:rPr>
              <w:t xml:space="preserve">. </w:t>
            </w:r>
          </w:p>
        </w:tc>
      </w:tr>
      <w:tr w:rsidR="00602D0F" w:rsidRPr="002959DB" w14:paraId="16A3B77A" w14:textId="77777777" w:rsidTr="00285634">
        <w:trPr>
          <w:trHeight w:val="759"/>
          <w:jc w:val="center"/>
        </w:trPr>
        <w:tc>
          <w:tcPr>
            <w:tcW w:w="2654" w:type="dxa"/>
            <w:tcBorders>
              <w:top w:val="single" w:sz="4" w:space="0" w:color="000000"/>
              <w:left w:val="single" w:sz="4" w:space="0" w:color="000000"/>
              <w:bottom w:val="single" w:sz="4" w:space="0" w:color="000000"/>
              <w:right w:val="single" w:sz="4" w:space="0" w:color="000000"/>
            </w:tcBorders>
          </w:tcPr>
          <w:p w14:paraId="000000A0" w14:textId="77777777" w:rsidR="00602D0F" w:rsidRPr="002959DB" w:rsidRDefault="00C633F6">
            <w:pPr>
              <w:rPr>
                <w:rFonts w:ascii="Times New Roman" w:hAnsi="Times New Roman" w:cs="Times New Roman"/>
                <w:sz w:val="24"/>
                <w:szCs w:val="24"/>
              </w:rPr>
            </w:pPr>
            <w:r w:rsidRPr="002959DB">
              <w:rPr>
                <w:rFonts w:ascii="Times New Roman" w:eastAsia="Times New Roman" w:hAnsi="Times New Roman" w:cs="Times New Roman"/>
                <w:b/>
                <w:sz w:val="24"/>
                <w:szCs w:val="24"/>
              </w:rPr>
              <w:t xml:space="preserve">Education Fund  </w:t>
            </w:r>
          </w:p>
        </w:tc>
        <w:tc>
          <w:tcPr>
            <w:tcW w:w="7331" w:type="dxa"/>
            <w:tcBorders>
              <w:top w:val="single" w:sz="4" w:space="0" w:color="000000"/>
              <w:left w:val="single" w:sz="4" w:space="0" w:color="000000"/>
              <w:bottom w:val="single" w:sz="4" w:space="0" w:color="000000"/>
              <w:right w:val="single" w:sz="4" w:space="0" w:color="000000"/>
            </w:tcBorders>
          </w:tcPr>
          <w:p w14:paraId="000000A1" w14:textId="77777777" w:rsidR="00602D0F" w:rsidRPr="002959DB" w:rsidRDefault="00C633F6">
            <w:pPr>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Money given by a company to support school programs for students to learn through scholarships and other means. </w:t>
            </w:r>
          </w:p>
        </w:tc>
      </w:tr>
      <w:tr w:rsidR="0094580A" w:rsidRPr="002959DB" w14:paraId="101D60DA" w14:textId="77777777" w:rsidTr="00285634">
        <w:trPr>
          <w:trHeight w:val="759"/>
          <w:jc w:val="center"/>
        </w:trPr>
        <w:tc>
          <w:tcPr>
            <w:tcW w:w="2654" w:type="dxa"/>
            <w:tcBorders>
              <w:top w:val="single" w:sz="4" w:space="0" w:color="000000"/>
              <w:left w:val="single" w:sz="4" w:space="0" w:color="000000"/>
              <w:bottom w:val="single" w:sz="4" w:space="0" w:color="000000"/>
              <w:right w:val="single" w:sz="4" w:space="0" w:color="000000"/>
            </w:tcBorders>
          </w:tcPr>
          <w:p w14:paraId="2EBBCF6D" w14:textId="539FACFB" w:rsidR="0094580A" w:rsidRPr="002959DB" w:rsidRDefault="0094580A" w:rsidP="0094580A">
            <w:pPr>
              <w:rPr>
                <w:rFonts w:ascii="Times New Roman" w:eastAsia="Times New Roman" w:hAnsi="Times New Roman" w:cs="Times New Roman"/>
                <w:b/>
                <w:sz w:val="24"/>
                <w:szCs w:val="24"/>
              </w:rPr>
            </w:pPr>
            <w:r w:rsidRPr="002959DB">
              <w:rPr>
                <w:rFonts w:ascii="Times New Roman" w:eastAsia="Times New Roman" w:hAnsi="Times New Roman" w:cs="Times New Roman"/>
                <w:b/>
                <w:sz w:val="24"/>
                <w:szCs w:val="24"/>
              </w:rPr>
              <w:t xml:space="preserve">Employees Housing </w:t>
            </w:r>
          </w:p>
        </w:tc>
        <w:tc>
          <w:tcPr>
            <w:tcW w:w="7331" w:type="dxa"/>
            <w:tcBorders>
              <w:top w:val="single" w:sz="4" w:space="0" w:color="000000"/>
              <w:left w:val="single" w:sz="4" w:space="0" w:color="000000"/>
              <w:bottom w:val="single" w:sz="4" w:space="0" w:color="000000"/>
              <w:right w:val="single" w:sz="4" w:space="0" w:color="000000"/>
            </w:tcBorders>
          </w:tcPr>
          <w:p w14:paraId="761148A9" w14:textId="754309BE" w:rsidR="0094580A" w:rsidRPr="002959DB" w:rsidRDefault="0094580A" w:rsidP="0094580A">
            <w:pPr>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Houses built or provided by a company to its workers and those on assignment in the company’s operational areas, who cannot work from home</w:t>
            </w:r>
            <w:r w:rsidR="00577BC2" w:rsidRPr="002959DB">
              <w:rPr>
                <w:rFonts w:ascii="Times New Roman" w:eastAsia="Times New Roman" w:hAnsi="Times New Roman" w:cs="Times New Roman"/>
                <w:sz w:val="24"/>
                <w:szCs w:val="24"/>
              </w:rPr>
              <w:t xml:space="preserve">. </w:t>
            </w:r>
          </w:p>
        </w:tc>
      </w:tr>
      <w:tr w:rsidR="0094580A" w:rsidRPr="002959DB" w14:paraId="20E06229" w14:textId="77777777" w:rsidTr="00285634">
        <w:trPr>
          <w:trHeight w:val="759"/>
          <w:jc w:val="center"/>
        </w:trPr>
        <w:tc>
          <w:tcPr>
            <w:tcW w:w="2654" w:type="dxa"/>
            <w:tcBorders>
              <w:top w:val="single" w:sz="4" w:space="0" w:color="000000"/>
              <w:left w:val="single" w:sz="4" w:space="0" w:color="000000"/>
              <w:bottom w:val="single" w:sz="4" w:space="0" w:color="000000"/>
              <w:right w:val="single" w:sz="4" w:space="0" w:color="000000"/>
            </w:tcBorders>
          </w:tcPr>
          <w:p w14:paraId="05DA4504" w14:textId="6DEFC977" w:rsidR="0094580A" w:rsidRPr="002959DB" w:rsidRDefault="0094580A" w:rsidP="0094580A">
            <w:pPr>
              <w:rPr>
                <w:rFonts w:ascii="Times New Roman" w:eastAsia="Times New Roman" w:hAnsi="Times New Roman" w:cs="Times New Roman"/>
                <w:b/>
                <w:sz w:val="24"/>
                <w:szCs w:val="24"/>
              </w:rPr>
            </w:pPr>
            <w:r w:rsidRPr="002959DB">
              <w:rPr>
                <w:rFonts w:ascii="Times New Roman" w:eastAsia="Times New Roman" w:hAnsi="Times New Roman" w:cs="Times New Roman"/>
                <w:b/>
                <w:sz w:val="24"/>
                <w:szCs w:val="24"/>
              </w:rPr>
              <w:t xml:space="preserve">Forest Reservation  </w:t>
            </w:r>
          </w:p>
        </w:tc>
        <w:tc>
          <w:tcPr>
            <w:tcW w:w="7331" w:type="dxa"/>
            <w:tcBorders>
              <w:top w:val="single" w:sz="4" w:space="0" w:color="000000"/>
              <w:left w:val="single" w:sz="4" w:space="0" w:color="000000"/>
              <w:bottom w:val="single" w:sz="4" w:space="0" w:color="000000"/>
              <w:right w:val="single" w:sz="4" w:space="0" w:color="000000"/>
            </w:tcBorders>
          </w:tcPr>
          <w:p w14:paraId="21965FA8" w14:textId="3C9739E6" w:rsidR="0094580A" w:rsidRPr="002959DB" w:rsidRDefault="0094580A" w:rsidP="0094580A">
            <w:pPr>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An act of setting aside </w:t>
            </w:r>
            <w:r w:rsidR="004664D3" w:rsidRPr="002959DB">
              <w:rPr>
                <w:rFonts w:ascii="Times New Roman" w:eastAsia="Times New Roman" w:hAnsi="Times New Roman" w:cs="Times New Roman"/>
                <w:sz w:val="24"/>
                <w:szCs w:val="24"/>
              </w:rPr>
              <w:t xml:space="preserve">a portion of a forest where commercial harvesting is taking place, so that </w:t>
            </w:r>
            <w:r w:rsidR="009A5300" w:rsidRPr="002959DB">
              <w:rPr>
                <w:rFonts w:ascii="Times New Roman" w:eastAsia="Times New Roman" w:hAnsi="Times New Roman" w:cs="Times New Roman"/>
                <w:sz w:val="24"/>
                <w:szCs w:val="24"/>
              </w:rPr>
              <w:t>significant</w:t>
            </w:r>
            <w:r w:rsidR="004664D3" w:rsidRPr="002959DB">
              <w:rPr>
                <w:rFonts w:ascii="Times New Roman" w:eastAsia="Times New Roman" w:hAnsi="Times New Roman" w:cs="Times New Roman"/>
                <w:sz w:val="24"/>
                <w:szCs w:val="24"/>
              </w:rPr>
              <w:t xml:space="preserve"> biodiversity (key plant and animal life) is</w:t>
            </w:r>
            <w:r w:rsidRPr="002959DB">
              <w:rPr>
                <w:rFonts w:ascii="Times New Roman" w:eastAsia="Times New Roman" w:hAnsi="Times New Roman" w:cs="Times New Roman"/>
                <w:sz w:val="24"/>
                <w:szCs w:val="24"/>
              </w:rPr>
              <w:t xml:space="preserve"> not lost</w:t>
            </w:r>
            <w:r w:rsidR="004664D3" w:rsidRPr="002959DB">
              <w:rPr>
                <w:rFonts w:ascii="Times New Roman" w:eastAsia="Times New Roman" w:hAnsi="Times New Roman" w:cs="Times New Roman"/>
                <w:sz w:val="24"/>
                <w:szCs w:val="24"/>
              </w:rPr>
              <w:t xml:space="preserve">. </w:t>
            </w:r>
          </w:p>
        </w:tc>
      </w:tr>
      <w:tr w:rsidR="0094580A" w:rsidRPr="002959DB" w14:paraId="1722C75B" w14:textId="77777777" w:rsidTr="00285634">
        <w:trPr>
          <w:trHeight w:val="759"/>
          <w:jc w:val="center"/>
        </w:trPr>
        <w:tc>
          <w:tcPr>
            <w:tcW w:w="2654" w:type="dxa"/>
            <w:tcBorders>
              <w:top w:val="single" w:sz="4" w:space="0" w:color="000000"/>
              <w:left w:val="single" w:sz="4" w:space="0" w:color="000000"/>
              <w:bottom w:val="single" w:sz="4" w:space="0" w:color="000000"/>
              <w:right w:val="single" w:sz="4" w:space="0" w:color="000000"/>
            </w:tcBorders>
          </w:tcPr>
          <w:p w14:paraId="64B66697" w14:textId="03F66108" w:rsidR="0094580A" w:rsidRPr="002959DB" w:rsidRDefault="0094580A" w:rsidP="0094580A">
            <w:pPr>
              <w:rPr>
                <w:rFonts w:ascii="Times New Roman" w:eastAsia="Times New Roman" w:hAnsi="Times New Roman" w:cs="Times New Roman"/>
                <w:b/>
                <w:sz w:val="24"/>
                <w:szCs w:val="24"/>
              </w:rPr>
            </w:pPr>
            <w:r w:rsidRPr="002959DB">
              <w:rPr>
                <w:rFonts w:ascii="Times New Roman" w:eastAsia="Times New Roman" w:hAnsi="Times New Roman" w:cs="Times New Roman"/>
                <w:b/>
                <w:sz w:val="24"/>
                <w:szCs w:val="24"/>
              </w:rPr>
              <w:t xml:space="preserve">Health Insurance  </w:t>
            </w:r>
          </w:p>
        </w:tc>
        <w:tc>
          <w:tcPr>
            <w:tcW w:w="7331" w:type="dxa"/>
            <w:tcBorders>
              <w:top w:val="single" w:sz="4" w:space="0" w:color="000000"/>
              <w:left w:val="single" w:sz="4" w:space="0" w:color="000000"/>
              <w:bottom w:val="single" w:sz="4" w:space="0" w:color="000000"/>
              <w:right w:val="single" w:sz="4" w:space="0" w:color="000000"/>
            </w:tcBorders>
          </w:tcPr>
          <w:p w14:paraId="448AAD2F" w14:textId="1832F90D" w:rsidR="0094580A" w:rsidRPr="002959DB" w:rsidRDefault="004664D3" w:rsidP="0094580A">
            <w:pPr>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It is a way through which a company provides medical care for its workers directly or through a third party, such as </w:t>
            </w:r>
            <w:r w:rsidR="0094580A" w:rsidRPr="002959DB">
              <w:rPr>
                <w:rFonts w:ascii="Times New Roman" w:eastAsia="Times New Roman" w:hAnsi="Times New Roman" w:cs="Times New Roman"/>
                <w:sz w:val="24"/>
                <w:szCs w:val="24"/>
              </w:rPr>
              <w:t>an insurance company</w:t>
            </w:r>
            <w:r w:rsidRPr="002959DB">
              <w:rPr>
                <w:rFonts w:ascii="Times New Roman" w:eastAsia="Times New Roman" w:hAnsi="Times New Roman" w:cs="Times New Roman"/>
                <w:sz w:val="24"/>
                <w:szCs w:val="24"/>
              </w:rPr>
              <w:t xml:space="preserve">. </w:t>
            </w:r>
          </w:p>
        </w:tc>
      </w:tr>
      <w:tr w:rsidR="0094580A" w:rsidRPr="002959DB" w14:paraId="556DE923" w14:textId="77777777" w:rsidTr="00285634">
        <w:trPr>
          <w:trHeight w:val="759"/>
          <w:jc w:val="center"/>
        </w:trPr>
        <w:tc>
          <w:tcPr>
            <w:tcW w:w="2654" w:type="dxa"/>
            <w:tcBorders>
              <w:top w:val="single" w:sz="4" w:space="0" w:color="000000"/>
              <w:left w:val="single" w:sz="4" w:space="0" w:color="000000"/>
              <w:bottom w:val="single" w:sz="4" w:space="0" w:color="000000"/>
              <w:right w:val="single" w:sz="4" w:space="0" w:color="000000"/>
            </w:tcBorders>
          </w:tcPr>
          <w:p w14:paraId="56C98595" w14:textId="5DE2D4B9" w:rsidR="0094580A" w:rsidRPr="002959DB" w:rsidRDefault="0094580A" w:rsidP="0094580A">
            <w:pPr>
              <w:rPr>
                <w:rFonts w:ascii="Times New Roman" w:eastAsia="Times New Roman" w:hAnsi="Times New Roman" w:cs="Times New Roman"/>
                <w:b/>
                <w:sz w:val="24"/>
                <w:szCs w:val="24"/>
              </w:rPr>
            </w:pPr>
            <w:r w:rsidRPr="002959DB">
              <w:rPr>
                <w:rFonts w:ascii="Times New Roman" w:eastAsia="Times New Roman" w:hAnsi="Times New Roman" w:cs="Times New Roman"/>
                <w:b/>
                <w:sz w:val="24"/>
                <w:szCs w:val="24"/>
              </w:rPr>
              <w:t xml:space="preserve">Land Acquisition  </w:t>
            </w:r>
          </w:p>
        </w:tc>
        <w:tc>
          <w:tcPr>
            <w:tcW w:w="7331" w:type="dxa"/>
            <w:tcBorders>
              <w:top w:val="single" w:sz="4" w:space="0" w:color="000000"/>
              <w:left w:val="single" w:sz="4" w:space="0" w:color="000000"/>
              <w:bottom w:val="single" w:sz="4" w:space="0" w:color="000000"/>
              <w:right w:val="single" w:sz="4" w:space="0" w:color="000000"/>
            </w:tcBorders>
          </w:tcPr>
          <w:p w14:paraId="6207AEDF" w14:textId="77777777" w:rsidR="0094580A" w:rsidRPr="002959DB" w:rsidRDefault="0094580A" w:rsidP="0094580A">
            <w:pPr>
              <w:spacing w:line="273" w:lineRule="auto"/>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An act of seeking control over a portion of land. Companies often seek control of land outside their concession area for specific purposes. </w:t>
            </w:r>
          </w:p>
          <w:p w14:paraId="0C167AB3" w14:textId="74EDD706" w:rsidR="0094580A" w:rsidRPr="002959DB" w:rsidRDefault="0094580A" w:rsidP="0094580A">
            <w:pPr>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Such land could be for the government or privately owned</w:t>
            </w:r>
            <w:r w:rsidR="004664D3" w:rsidRPr="002959DB">
              <w:rPr>
                <w:rFonts w:ascii="Times New Roman" w:eastAsia="Times New Roman" w:hAnsi="Times New Roman" w:cs="Times New Roman"/>
                <w:sz w:val="24"/>
                <w:szCs w:val="24"/>
              </w:rPr>
              <w:t xml:space="preserve">. </w:t>
            </w:r>
          </w:p>
        </w:tc>
      </w:tr>
      <w:tr w:rsidR="0094580A" w:rsidRPr="002959DB" w14:paraId="45116A21" w14:textId="77777777" w:rsidTr="00285634">
        <w:trPr>
          <w:trHeight w:val="759"/>
          <w:jc w:val="center"/>
        </w:trPr>
        <w:tc>
          <w:tcPr>
            <w:tcW w:w="2654" w:type="dxa"/>
            <w:tcBorders>
              <w:top w:val="single" w:sz="4" w:space="0" w:color="000000"/>
              <w:left w:val="single" w:sz="4" w:space="0" w:color="000000"/>
              <w:bottom w:val="single" w:sz="4" w:space="0" w:color="000000"/>
              <w:right w:val="single" w:sz="4" w:space="0" w:color="000000"/>
            </w:tcBorders>
          </w:tcPr>
          <w:p w14:paraId="17F29275" w14:textId="57AFE093" w:rsidR="0094580A" w:rsidRPr="002959DB" w:rsidRDefault="0094580A" w:rsidP="0094580A">
            <w:pPr>
              <w:rPr>
                <w:rFonts w:ascii="Times New Roman" w:eastAsia="Times New Roman" w:hAnsi="Times New Roman" w:cs="Times New Roman"/>
                <w:b/>
                <w:sz w:val="24"/>
                <w:szCs w:val="24"/>
              </w:rPr>
            </w:pPr>
            <w:r w:rsidRPr="002959DB">
              <w:rPr>
                <w:rFonts w:ascii="Times New Roman" w:eastAsia="Times New Roman" w:hAnsi="Times New Roman" w:cs="Times New Roman"/>
                <w:b/>
                <w:sz w:val="24"/>
                <w:szCs w:val="24"/>
              </w:rPr>
              <w:t xml:space="preserve">Liberian Equity Participation </w:t>
            </w:r>
          </w:p>
        </w:tc>
        <w:tc>
          <w:tcPr>
            <w:tcW w:w="7331" w:type="dxa"/>
            <w:tcBorders>
              <w:top w:val="single" w:sz="4" w:space="0" w:color="000000"/>
              <w:left w:val="single" w:sz="4" w:space="0" w:color="000000"/>
              <w:bottom w:val="single" w:sz="4" w:space="0" w:color="000000"/>
              <w:right w:val="single" w:sz="4" w:space="0" w:color="000000"/>
            </w:tcBorders>
          </w:tcPr>
          <w:p w14:paraId="4FE95291" w14:textId="2CA5B151" w:rsidR="0094580A" w:rsidRPr="002959DB" w:rsidRDefault="0094580A" w:rsidP="0094580A">
            <w:pPr>
              <w:spacing w:line="273"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A way of ensuring that Liberian citizens or companies can buy shares in a concession company to form part of the ownership when the company decides to sell part of its ownership</w:t>
            </w:r>
            <w:r w:rsidR="004664D3" w:rsidRPr="002959DB">
              <w:rPr>
                <w:rFonts w:ascii="Times New Roman" w:eastAsia="Times New Roman" w:hAnsi="Times New Roman" w:cs="Times New Roman"/>
                <w:sz w:val="24"/>
                <w:szCs w:val="24"/>
              </w:rPr>
              <w:t xml:space="preserve">. </w:t>
            </w:r>
          </w:p>
        </w:tc>
      </w:tr>
      <w:tr w:rsidR="0094580A" w:rsidRPr="002959DB" w14:paraId="3D4E5DAC" w14:textId="77777777" w:rsidTr="00285634">
        <w:trPr>
          <w:trHeight w:val="759"/>
          <w:jc w:val="center"/>
        </w:trPr>
        <w:tc>
          <w:tcPr>
            <w:tcW w:w="2654" w:type="dxa"/>
            <w:tcBorders>
              <w:top w:val="single" w:sz="4" w:space="0" w:color="000000"/>
              <w:left w:val="single" w:sz="4" w:space="0" w:color="000000"/>
              <w:bottom w:val="single" w:sz="4" w:space="0" w:color="000000"/>
              <w:right w:val="single" w:sz="4" w:space="0" w:color="000000"/>
            </w:tcBorders>
          </w:tcPr>
          <w:p w14:paraId="489C73CC" w14:textId="7867991F" w:rsidR="0094580A" w:rsidRPr="002959DB" w:rsidRDefault="0094580A" w:rsidP="0094580A">
            <w:pPr>
              <w:rPr>
                <w:rFonts w:ascii="Times New Roman" w:eastAsia="Times New Roman" w:hAnsi="Times New Roman" w:cs="Times New Roman"/>
                <w:b/>
                <w:sz w:val="24"/>
                <w:szCs w:val="24"/>
              </w:rPr>
            </w:pPr>
            <w:r w:rsidRPr="002959DB">
              <w:rPr>
                <w:rFonts w:ascii="Times New Roman" w:eastAsia="Times New Roman" w:hAnsi="Times New Roman" w:cs="Times New Roman"/>
                <w:b/>
                <w:sz w:val="24"/>
                <w:szCs w:val="24"/>
              </w:rPr>
              <w:t xml:space="preserve">Local Employment </w:t>
            </w:r>
          </w:p>
        </w:tc>
        <w:tc>
          <w:tcPr>
            <w:tcW w:w="7331" w:type="dxa"/>
            <w:tcBorders>
              <w:top w:val="single" w:sz="4" w:space="0" w:color="000000"/>
              <w:left w:val="single" w:sz="4" w:space="0" w:color="000000"/>
              <w:bottom w:val="single" w:sz="4" w:space="0" w:color="000000"/>
              <w:right w:val="single" w:sz="4" w:space="0" w:color="000000"/>
            </w:tcBorders>
          </w:tcPr>
          <w:p w14:paraId="351337BF" w14:textId="7767FADB" w:rsidR="0094580A" w:rsidRPr="002959DB" w:rsidRDefault="0094580A" w:rsidP="0094580A">
            <w:pPr>
              <w:spacing w:line="273"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Ensuring that people who live in the community, county</w:t>
            </w:r>
            <w:r w:rsidR="009A5300" w:rsidRPr="002959DB">
              <w:rPr>
                <w:rFonts w:ascii="Times New Roman" w:eastAsia="Times New Roman" w:hAnsi="Times New Roman" w:cs="Times New Roman"/>
                <w:sz w:val="24"/>
                <w:szCs w:val="24"/>
              </w:rPr>
              <w:t>,</w:t>
            </w:r>
            <w:r w:rsidRPr="002959DB">
              <w:rPr>
                <w:rFonts w:ascii="Times New Roman" w:eastAsia="Times New Roman" w:hAnsi="Times New Roman" w:cs="Times New Roman"/>
                <w:sz w:val="24"/>
                <w:szCs w:val="24"/>
              </w:rPr>
              <w:t xml:space="preserve"> and country are given the first preference when a company operating in Liberia starts to recruit people for employment</w:t>
            </w:r>
            <w:r w:rsidR="004664D3" w:rsidRPr="002959DB">
              <w:rPr>
                <w:rFonts w:ascii="Times New Roman" w:eastAsia="Times New Roman" w:hAnsi="Times New Roman" w:cs="Times New Roman"/>
                <w:sz w:val="24"/>
                <w:szCs w:val="24"/>
              </w:rPr>
              <w:t xml:space="preserve">. </w:t>
            </w:r>
          </w:p>
        </w:tc>
      </w:tr>
      <w:tr w:rsidR="0094580A" w:rsidRPr="002959DB" w14:paraId="69DE955E" w14:textId="77777777" w:rsidTr="00285634">
        <w:trPr>
          <w:trHeight w:val="759"/>
          <w:jc w:val="center"/>
        </w:trPr>
        <w:tc>
          <w:tcPr>
            <w:tcW w:w="2654" w:type="dxa"/>
            <w:tcBorders>
              <w:top w:val="single" w:sz="4" w:space="0" w:color="000000"/>
              <w:left w:val="single" w:sz="4" w:space="0" w:color="000000"/>
              <w:bottom w:val="single" w:sz="4" w:space="0" w:color="000000"/>
              <w:right w:val="single" w:sz="4" w:space="0" w:color="000000"/>
            </w:tcBorders>
          </w:tcPr>
          <w:p w14:paraId="123FEE85" w14:textId="3791A42C" w:rsidR="0094580A" w:rsidRPr="002959DB" w:rsidRDefault="0094580A" w:rsidP="0094580A">
            <w:pPr>
              <w:rPr>
                <w:rFonts w:ascii="Times New Roman" w:eastAsia="Times New Roman" w:hAnsi="Times New Roman" w:cs="Times New Roman"/>
                <w:b/>
                <w:sz w:val="24"/>
                <w:szCs w:val="24"/>
              </w:rPr>
            </w:pPr>
            <w:r w:rsidRPr="002959DB">
              <w:rPr>
                <w:rFonts w:ascii="Times New Roman" w:eastAsia="Times New Roman" w:hAnsi="Times New Roman" w:cs="Times New Roman"/>
                <w:b/>
                <w:sz w:val="24"/>
                <w:szCs w:val="24"/>
              </w:rPr>
              <w:t xml:space="preserve">Local Goods &amp; Services </w:t>
            </w:r>
          </w:p>
        </w:tc>
        <w:tc>
          <w:tcPr>
            <w:tcW w:w="7331" w:type="dxa"/>
            <w:tcBorders>
              <w:top w:val="single" w:sz="4" w:space="0" w:color="000000"/>
              <w:left w:val="single" w:sz="4" w:space="0" w:color="000000"/>
              <w:bottom w:val="single" w:sz="4" w:space="0" w:color="000000"/>
              <w:right w:val="single" w:sz="4" w:space="0" w:color="000000"/>
            </w:tcBorders>
          </w:tcPr>
          <w:p w14:paraId="39AE2C19" w14:textId="6CF7BF04" w:rsidR="0094580A" w:rsidRPr="002959DB" w:rsidRDefault="0094580A" w:rsidP="0094580A">
            <w:pPr>
              <w:spacing w:line="273"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Materials and goods produced by Liberian businesses and the services provided by Liberian professionals residing in Liberia are considered </w:t>
            </w:r>
            <w:r w:rsidRPr="002959DB">
              <w:rPr>
                <w:rFonts w:ascii="Times New Roman" w:eastAsia="Times New Roman" w:hAnsi="Times New Roman" w:cs="Times New Roman"/>
                <w:sz w:val="24"/>
                <w:szCs w:val="24"/>
              </w:rPr>
              <w:lastRenderedPageBreak/>
              <w:t>local. Every company operating in Liberia is mandated to give preference to goods and services in the country</w:t>
            </w:r>
            <w:r w:rsidR="009A5300" w:rsidRPr="002959DB">
              <w:rPr>
                <w:rFonts w:ascii="Times New Roman" w:eastAsia="Times New Roman" w:hAnsi="Times New Roman" w:cs="Times New Roman"/>
                <w:sz w:val="24"/>
                <w:szCs w:val="24"/>
              </w:rPr>
              <w:t xml:space="preserve">. </w:t>
            </w:r>
          </w:p>
        </w:tc>
      </w:tr>
      <w:tr w:rsidR="0094580A" w:rsidRPr="002959DB" w14:paraId="4BA80339" w14:textId="77777777" w:rsidTr="00285634">
        <w:trPr>
          <w:trHeight w:val="759"/>
          <w:jc w:val="center"/>
        </w:trPr>
        <w:tc>
          <w:tcPr>
            <w:tcW w:w="2654" w:type="dxa"/>
            <w:tcBorders>
              <w:top w:val="single" w:sz="4" w:space="0" w:color="000000"/>
              <w:left w:val="single" w:sz="4" w:space="0" w:color="000000"/>
              <w:bottom w:val="single" w:sz="4" w:space="0" w:color="000000"/>
              <w:right w:val="single" w:sz="4" w:space="0" w:color="000000"/>
            </w:tcBorders>
          </w:tcPr>
          <w:p w14:paraId="64B285EE" w14:textId="1163CFEA" w:rsidR="0094580A" w:rsidRPr="002959DB" w:rsidRDefault="0094580A" w:rsidP="0094580A">
            <w:pPr>
              <w:rPr>
                <w:rFonts w:ascii="Times New Roman" w:eastAsia="Times New Roman" w:hAnsi="Times New Roman" w:cs="Times New Roman"/>
                <w:b/>
                <w:sz w:val="24"/>
                <w:szCs w:val="24"/>
              </w:rPr>
            </w:pPr>
            <w:r w:rsidRPr="002959DB">
              <w:rPr>
                <w:rFonts w:ascii="Times New Roman" w:hAnsi="Times New Roman" w:cs="Times New Roman"/>
                <w:b/>
                <w:sz w:val="24"/>
                <w:szCs w:val="24"/>
              </w:rPr>
              <w:lastRenderedPageBreak/>
              <w:t>Mineral</w:t>
            </w:r>
            <w:r w:rsidRPr="002959DB">
              <w:rPr>
                <w:rFonts w:ascii="Times New Roman" w:hAnsi="Times New Roman" w:cs="Times New Roman"/>
                <w:b/>
                <w:spacing w:val="-15"/>
                <w:sz w:val="24"/>
                <w:szCs w:val="24"/>
              </w:rPr>
              <w:t xml:space="preserve"> </w:t>
            </w:r>
            <w:r w:rsidRPr="002959DB">
              <w:rPr>
                <w:rFonts w:ascii="Times New Roman" w:hAnsi="Times New Roman" w:cs="Times New Roman"/>
                <w:b/>
                <w:sz w:val="24"/>
                <w:szCs w:val="24"/>
              </w:rPr>
              <w:t>Development/ Research Fund</w:t>
            </w:r>
          </w:p>
        </w:tc>
        <w:tc>
          <w:tcPr>
            <w:tcW w:w="7331" w:type="dxa"/>
            <w:tcBorders>
              <w:top w:val="single" w:sz="4" w:space="0" w:color="000000"/>
              <w:left w:val="single" w:sz="4" w:space="0" w:color="000000"/>
              <w:bottom w:val="single" w:sz="4" w:space="0" w:color="000000"/>
              <w:right w:val="single" w:sz="4" w:space="0" w:color="000000"/>
            </w:tcBorders>
          </w:tcPr>
          <w:p w14:paraId="2FC8F692" w14:textId="367BF692" w:rsidR="0094580A" w:rsidRPr="002959DB" w:rsidRDefault="0094580A" w:rsidP="0094580A">
            <w:pPr>
              <w:rPr>
                <w:rFonts w:ascii="Times New Roman" w:eastAsia="Times New Roman" w:hAnsi="Times New Roman" w:cs="Times New Roman"/>
                <w:sz w:val="24"/>
                <w:szCs w:val="24"/>
              </w:rPr>
            </w:pPr>
            <w:r w:rsidRPr="002959DB">
              <w:rPr>
                <w:rFonts w:ascii="Times New Roman" w:hAnsi="Times New Roman" w:cs="Times New Roman"/>
                <w:sz w:val="24"/>
                <w:szCs w:val="24"/>
              </w:rPr>
              <w:t xml:space="preserve">Money </w:t>
            </w:r>
            <w:r w:rsidR="009A5300" w:rsidRPr="002959DB">
              <w:rPr>
                <w:rFonts w:ascii="Times New Roman" w:hAnsi="Times New Roman" w:cs="Times New Roman"/>
                <w:sz w:val="24"/>
                <w:szCs w:val="24"/>
              </w:rPr>
              <w:t>provided by mining companies for mineral exploration</w:t>
            </w:r>
            <w:r w:rsidRPr="002959DB">
              <w:rPr>
                <w:rFonts w:ascii="Times New Roman" w:hAnsi="Times New Roman" w:cs="Times New Roman"/>
                <w:spacing w:val="-4"/>
                <w:sz w:val="24"/>
                <w:szCs w:val="24"/>
              </w:rPr>
              <w:t xml:space="preserve"> </w:t>
            </w:r>
            <w:r w:rsidRPr="002959DB">
              <w:rPr>
                <w:rFonts w:ascii="Times New Roman" w:hAnsi="Times New Roman" w:cs="Times New Roman"/>
                <w:sz w:val="24"/>
                <w:szCs w:val="24"/>
              </w:rPr>
              <w:t>and</w:t>
            </w:r>
            <w:r w:rsidRPr="002959DB">
              <w:rPr>
                <w:rFonts w:ascii="Times New Roman" w:hAnsi="Times New Roman" w:cs="Times New Roman"/>
                <w:spacing w:val="-4"/>
                <w:sz w:val="24"/>
                <w:szCs w:val="24"/>
              </w:rPr>
              <w:t xml:space="preserve"> </w:t>
            </w:r>
            <w:r w:rsidRPr="002959DB">
              <w:rPr>
                <w:rFonts w:ascii="Times New Roman" w:hAnsi="Times New Roman" w:cs="Times New Roman"/>
                <w:sz w:val="24"/>
                <w:szCs w:val="24"/>
              </w:rPr>
              <w:t>the</w:t>
            </w:r>
            <w:r w:rsidRPr="002959DB">
              <w:rPr>
                <w:rFonts w:ascii="Times New Roman" w:hAnsi="Times New Roman" w:cs="Times New Roman"/>
                <w:spacing w:val="-5"/>
                <w:sz w:val="24"/>
                <w:szCs w:val="24"/>
              </w:rPr>
              <w:t xml:space="preserve"> </w:t>
            </w:r>
            <w:r w:rsidRPr="002959DB">
              <w:rPr>
                <w:rFonts w:ascii="Times New Roman" w:hAnsi="Times New Roman" w:cs="Times New Roman"/>
                <w:sz w:val="24"/>
                <w:szCs w:val="24"/>
              </w:rPr>
              <w:t>possibility</w:t>
            </w:r>
            <w:r w:rsidRPr="002959DB">
              <w:rPr>
                <w:rFonts w:ascii="Times New Roman" w:hAnsi="Times New Roman" w:cs="Times New Roman"/>
                <w:spacing w:val="-8"/>
                <w:sz w:val="24"/>
                <w:szCs w:val="24"/>
              </w:rPr>
              <w:t xml:space="preserve"> </w:t>
            </w:r>
            <w:r w:rsidRPr="002959DB">
              <w:rPr>
                <w:rFonts w:ascii="Times New Roman" w:hAnsi="Times New Roman" w:cs="Times New Roman"/>
                <w:sz w:val="24"/>
                <w:szCs w:val="24"/>
              </w:rPr>
              <w:t>of</w:t>
            </w:r>
            <w:r w:rsidRPr="002959DB">
              <w:rPr>
                <w:rFonts w:ascii="Times New Roman" w:hAnsi="Times New Roman" w:cs="Times New Roman"/>
                <w:spacing w:val="-4"/>
                <w:sz w:val="24"/>
                <w:szCs w:val="24"/>
              </w:rPr>
              <w:t xml:space="preserve"> </w:t>
            </w:r>
            <w:r w:rsidRPr="002959DB">
              <w:rPr>
                <w:rFonts w:ascii="Times New Roman" w:hAnsi="Times New Roman" w:cs="Times New Roman"/>
                <w:sz w:val="24"/>
                <w:szCs w:val="24"/>
              </w:rPr>
              <w:t>processing</w:t>
            </w:r>
            <w:r w:rsidRPr="002959DB">
              <w:rPr>
                <w:rFonts w:ascii="Times New Roman" w:hAnsi="Times New Roman" w:cs="Times New Roman"/>
                <w:spacing w:val="-7"/>
                <w:sz w:val="24"/>
                <w:szCs w:val="24"/>
              </w:rPr>
              <w:t xml:space="preserve"> </w:t>
            </w:r>
            <w:r w:rsidRPr="002959DB">
              <w:rPr>
                <w:rFonts w:ascii="Times New Roman" w:hAnsi="Times New Roman" w:cs="Times New Roman"/>
                <w:sz w:val="24"/>
                <w:szCs w:val="24"/>
              </w:rPr>
              <w:t>them</w:t>
            </w:r>
            <w:r w:rsidRPr="002959DB">
              <w:rPr>
                <w:rFonts w:ascii="Times New Roman" w:hAnsi="Times New Roman" w:cs="Times New Roman"/>
                <w:spacing w:val="-4"/>
                <w:sz w:val="24"/>
                <w:szCs w:val="24"/>
              </w:rPr>
              <w:t xml:space="preserve"> </w:t>
            </w:r>
            <w:r w:rsidRPr="002959DB">
              <w:rPr>
                <w:rFonts w:ascii="Times New Roman" w:hAnsi="Times New Roman" w:cs="Times New Roman"/>
                <w:sz w:val="24"/>
                <w:szCs w:val="24"/>
              </w:rPr>
              <w:t>in</w:t>
            </w:r>
            <w:r w:rsidRPr="002959DB">
              <w:rPr>
                <w:rFonts w:ascii="Times New Roman" w:hAnsi="Times New Roman" w:cs="Times New Roman"/>
                <w:spacing w:val="-4"/>
                <w:sz w:val="24"/>
                <w:szCs w:val="24"/>
              </w:rPr>
              <w:t xml:space="preserve"> </w:t>
            </w:r>
            <w:r w:rsidRPr="002959DB">
              <w:rPr>
                <w:rFonts w:ascii="Times New Roman" w:hAnsi="Times New Roman" w:cs="Times New Roman"/>
                <w:sz w:val="24"/>
                <w:szCs w:val="24"/>
              </w:rPr>
              <w:t>Liberia.</w:t>
            </w:r>
            <w:r w:rsidRPr="002959DB">
              <w:rPr>
                <w:rFonts w:ascii="Times New Roman" w:hAnsi="Times New Roman" w:cs="Times New Roman"/>
                <w:spacing w:val="-2"/>
                <w:sz w:val="24"/>
                <w:szCs w:val="24"/>
              </w:rPr>
              <w:t xml:space="preserve"> </w:t>
            </w:r>
            <w:r w:rsidRPr="002959DB">
              <w:rPr>
                <w:rFonts w:ascii="Times New Roman" w:hAnsi="Times New Roman" w:cs="Times New Roman"/>
                <w:sz w:val="24"/>
                <w:szCs w:val="24"/>
              </w:rPr>
              <w:t>This</w:t>
            </w:r>
            <w:r w:rsidRPr="002959DB">
              <w:rPr>
                <w:rFonts w:ascii="Times New Roman" w:hAnsi="Times New Roman" w:cs="Times New Roman"/>
                <w:spacing w:val="-4"/>
                <w:sz w:val="24"/>
                <w:szCs w:val="24"/>
              </w:rPr>
              <w:t xml:space="preserve"> </w:t>
            </w:r>
            <w:r w:rsidRPr="002959DB">
              <w:rPr>
                <w:rFonts w:ascii="Times New Roman" w:hAnsi="Times New Roman" w:cs="Times New Roman"/>
                <w:sz w:val="24"/>
                <w:szCs w:val="24"/>
              </w:rPr>
              <w:t>also applies to the other sub-sectors.</w:t>
            </w:r>
          </w:p>
        </w:tc>
      </w:tr>
      <w:tr w:rsidR="003E61E5" w:rsidRPr="002959DB" w14:paraId="7A6002EF" w14:textId="77777777" w:rsidTr="00285634">
        <w:trPr>
          <w:trHeight w:val="759"/>
          <w:jc w:val="center"/>
        </w:trPr>
        <w:tc>
          <w:tcPr>
            <w:tcW w:w="2654" w:type="dxa"/>
            <w:tcBorders>
              <w:top w:val="single" w:sz="4" w:space="0" w:color="000000"/>
              <w:left w:val="single" w:sz="4" w:space="0" w:color="000000"/>
              <w:bottom w:val="single" w:sz="4" w:space="0" w:color="000000"/>
              <w:right w:val="single" w:sz="4" w:space="0" w:color="000000"/>
            </w:tcBorders>
          </w:tcPr>
          <w:p w14:paraId="4FEB79F3" w14:textId="77777777" w:rsidR="003E61E5" w:rsidRPr="002959DB" w:rsidRDefault="003E61E5" w:rsidP="003E61E5">
            <w:pPr>
              <w:spacing w:after="19"/>
              <w:rPr>
                <w:rFonts w:ascii="Times New Roman" w:hAnsi="Times New Roman" w:cs="Times New Roman"/>
                <w:sz w:val="24"/>
                <w:szCs w:val="24"/>
              </w:rPr>
            </w:pPr>
            <w:r w:rsidRPr="002959DB">
              <w:rPr>
                <w:rFonts w:ascii="Times New Roman" w:eastAsia="Times New Roman" w:hAnsi="Times New Roman" w:cs="Times New Roman"/>
                <w:b/>
                <w:sz w:val="24"/>
                <w:szCs w:val="24"/>
              </w:rPr>
              <w:t xml:space="preserve">Reporting </w:t>
            </w:r>
          </w:p>
          <w:p w14:paraId="58364EA0" w14:textId="17B2373F" w:rsidR="003E61E5" w:rsidRPr="002959DB" w:rsidRDefault="003E61E5" w:rsidP="003E61E5">
            <w:pPr>
              <w:rPr>
                <w:rFonts w:ascii="Times New Roman" w:eastAsia="Times New Roman" w:hAnsi="Times New Roman" w:cs="Times New Roman"/>
                <w:b/>
                <w:sz w:val="24"/>
                <w:szCs w:val="24"/>
              </w:rPr>
            </w:pPr>
            <w:r w:rsidRPr="002959DB">
              <w:rPr>
                <w:rFonts w:ascii="Times New Roman" w:eastAsia="Times New Roman" w:hAnsi="Times New Roman" w:cs="Times New Roman"/>
                <w:b/>
                <w:sz w:val="24"/>
                <w:szCs w:val="24"/>
              </w:rPr>
              <w:t xml:space="preserve">Requirements  </w:t>
            </w:r>
          </w:p>
        </w:tc>
        <w:tc>
          <w:tcPr>
            <w:tcW w:w="7331" w:type="dxa"/>
            <w:tcBorders>
              <w:top w:val="single" w:sz="4" w:space="0" w:color="000000"/>
              <w:left w:val="single" w:sz="4" w:space="0" w:color="000000"/>
              <w:bottom w:val="single" w:sz="4" w:space="0" w:color="000000"/>
              <w:right w:val="single" w:sz="4" w:space="0" w:color="000000"/>
            </w:tcBorders>
          </w:tcPr>
          <w:p w14:paraId="36732505" w14:textId="379032FE" w:rsidR="003E61E5" w:rsidRPr="002959DB" w:rsidRDefault="003E61E5" w:rsidP="003E61E5">
            <w:pPr>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These </w:t>
            </w:r>
            <w:r w:rsidR="009A5300" w:rsidRPr="002959DB">
              <w:rPr>
                <w:rFonts w:ascii="Times New Roman" w:eastAsia="Times New Roman" w:hAnsi="Times New Roman" w:cs="Times New Roman"/>
                <w:sz w:val="24"/>
                <w:szCs w:val="24"/>
              </w:rPr>
              <w:t xml:space="preserve">guidelines, provided in concession agreements, </w:t>
            </w:r>
            <w:r w:rsidRPr="002959DB">
              <w:rPr>
                <w:rFonts w:ascii="Times New Roman" w:eastAsia="Times New Roman" w:hAnsi="Times New Roman" w:cs="Times New Roman"/>
                <w:sz w:val="24"/>
                <w:szCs w:val="24"/>
              </w:rPr>
              <w:t>outline how a company should report on its activities in the country of operation</w:t>
            </w:r>
            <w:r w:rsidR="009A5300" w:rsidRPr="002959DB">
              <w:rPr>
                <w:rFonts w:ascii="Times New Roman" w:eastAsia="Times New Roman" w:hAnsi="Times New Roman" w:cs="Times New Roman"/>
                <w:sz w:val="24"/>
                <w:szCs w:val="24"/>
              </w:rPr>
              <w:t xml:space="preserve">. </w:t>
            </w:r>
          </w:p>
        </w:tc>
      </w:tr>
      <w:tr w:rsidR="003E61E5" w:rsidRPr="002959DB" w14:paraId="7EBB10CF" w14:textId="77777777" w:rsidTr="00285634">
        <w:trPr>
          <w:trHeight w:val="759"/>
          <w:jc w:val="center"/>
        </w:trPr>
        <w:tc>
          <w:tcPr>
            <w:tcW w:w="2654" w:type="dxa"/>
            <w:tcBorders>
              <w:top w:val="single" w:sz="4" w:space="0" w:color="000000"/>
              <w:left w:val="single" w:sz="4" w:space="0" w:color="000000"/>
              <w:bottom w:val="single" w:sz="4" w:space="0" w:color="000000"/>
              <w:right w:val="single" w:sz="4" w:space="0" w:color="000000"/>
            </w:tcBorders>
          </w:tcPr>
          <w:p w14:paraId="49910AEE" w14:textId="2F344867" w:rsidR="003E61E5" w:rsidRPr="002959DB" w:rsidRDefault="003E61E5" w:rsidP="003E61E5">
            <w:pPr>
              <w:rPr>
                <w:rFonts w:ascii="Times New Roman" w:eastAsia="Times New Roman" w:hAnsi="Times New Roman" w:cs="Times New Roman"/>
                <w:b/>
                <w:sz w:val="24"/>
                <w:szCs w:val="24"/>
              </w:rPr>
            </w:pPr>
            <w:r w:rsidRPr="002959DB">
              <w:rPr>
                <w:rFonts w:ascii="Times New Roman" w:eastAsia="Times New Roman" w:hAnsi="Times New Roman" w:cs="Times New Roman"/>
                <w:b/>
                <w:sz w:val="24"/>
                <w:szCs w:val="24"/>
              </w:rPr>
              <w:t xml:space="preserve">Resettlement Plan </w:t>
            </w:r>
          </w:p>
        </w:tc>
        <w:tc>
          <w:tcPr>
            <w:tcW w:w="7331" w:type="dxa"/>
            <w:tcBorders>
              <w:top w:val="single" w:sz="4" w:space="0" w:color="000000"/>
              <w:left w:val="single" w:sz="4" w:space="0" w:color="000000"/>
              <w:bottom w:val="single" w:sz="4" w:space="0" w:color="000000"/>
              <w:right w:val="single" w:sz="4" w:space="0" w:color="000000"/>
            </w:tcBorders>
          </w:tcPr>
          <w:p w14:paraId="5C5D34AF" w14:textId="630FED49" w:rsidR="003E61E5" w:rsidRPr="002959DB" w:rsidRDefault="003E61E5" w:rsidP="003E61E5">
            <w:pPr>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A plan that details how and when a company will relocate a village, town</w:t>
            </w:r>
            <w:r w:rsidR="009A5300" w:rsidRPr="002959DB">
              <w:rPr>
                <w:rFonts w:ascii="Times New Roman" w:eastAsia="Times New Roman" w:hAnsi="Times New Roman" w:cs="Times New Roman"/>
                <w:sz w:val="24"/>
                <w:szCs w:val="24"/>
              </w:rPr>
              <w:t>,</w:t>
            </w:r>
            <w:r w:rsidRPr="002959DB">
              <w:rPr>
                <w:rFonts w:ascii="Times New Roman" w:eastAsia="Times New Roman" w:hAnsi="Times New Roman" w:cs="Times New Roman"/>
                <w:sz w:val="24"/>
                <w:szCs w:val="24"/>
              </w:rPr>
              <w:t xml:space="preserve"> or city where it seeks to carry out operational activities, and how it will provide livelihood for the people </w:t>
            </w:r>
            <w:r w:rsidR="009A5300" w:rsidRPr="002959DB">
              <w:rPr>
                <w:rFonts w:ascii="Times New Roman" w:eastAsia="Times New Roman" w:hAnsi="Times New Roman" w:cs="Times New Roman"/>
                <w:sz w:val="24"/>
                <w:szCs w:val="24"/>
              </w:rPr>
              <w:t>to</w:t>
            </w:r>
            <w:r w:rsidRPr="002959DB">
              <w:rPr>
                <w:rFonts w:ascii="Times New Roman" w:eastAsia="Times New Roman" w:hAnsi="Times New Roman" w:cs="Times New Roman"/>
                <w:sz w:val="24"/>
                <w:szCs w:val="24"/>
              </w:rPr>
              <w:t xml:space="preserve"> adjust </w:t>
            </w:r>
            <w:r w:rsidR="000162C5" w:rsidRPr="002959DB">
              <w:rPr>
                <w:rFonts w:ascii="Times New Roman" w:eastAsia="Times New Roman" w:hAnsi="Times New Roman" w:cs="Times New Roman"/>
                <w:sz w:val="24"/>
                <w:szCs w:val="24"/>
              </w:rPr>
              <w:t>to</w:t>
            </w:r>
            <w:r w:rsidRPr="002959DB">
              <w:rPr>
                <w:rFonts w:ascii="Times New Roman" w:eastAsia="Times New Roman" w:hAnsi="Times New Roman" w:cs="Times New Roman"/>
                <w:sz w:val="24"/>
                <w:szCs w:val="24"/>
              </w:rPr>
              <w:t xml:space="preserve"> the new </w:t>
            </w:r>
            <w:r w:rsidR="000162C5" w:rsidRPr="002959DB">
              <w:rPr>
                <w:rFonts w:ascii="Times New Roman" w:eastAsia="Times New Roman" w:hAnsi="Times New Roman" w:cs="Times New Roman"/>
                <w:sz w:val="24"/>
                <w:szCs w:val="24"/>
              </w:rPr>
              <w:t>location.</w:t>
            </w:r>
            <w:r w:rsidRPr="002959DB">
              <w:rPr>
                <w:rFonts w:ascii="Times New Roman" w:eastAsia="Times New Roman" w:hAnsi="Times New Roman" w:cs="Times New Roman"/>
                <w:sz w:val="24"/>
                <w:szCs w:val="24"/>
              </w:rPr>
              <w:t xml:space="preserve"> </w:t>
            </w:r>
          </w:p>
        </w:tc>
      </w:tr>
      <w:tr w:rsidR="003E61E5" w:rsidRPr="002959DB" w14:paraId="67A548E1" w14:textId="77777777" w:rsidTr="00285634">
        <w:trPr>
          <w:trHeight w:val="759"/>
          <w:jc w:val="center"/>
        </w:trPr>
        <w:tc>
          <w:tcPr>
            <w:tcW w:w="2654" w:type="dxa"/>
            <w:tcBorders>
              <w:top w:val="single" w:sz="4" w:space="0" w:color="000000"/>
              <w:left w:val="single" w:sz="4" w:space="0" w:color="000000"/>
              <w:bottom w:val="single" w:sz="4" w:space="0" w:color="000000"/>
              <w:right w:val="single" w:sz="4" w:space="0" w:color="000000"/>
            </w:tcBorders>
          </w:tcPr>
          <w:p w14:paraId="71FF5B1C" w14:textId="4D7B6E43" w:rsidR="003E61E5" w:rsidRPr="002959DB" w:rsidRDefault="003E61E5" w:rsidP="003E61E5">
            <w:pPr>
              <w:rPr>
                <w:rFonts w:ascii="Times New Roman" w:eastAsia="Times New Roman" w:hAnsi="Times New Roman" w:cs="Times New Roman"/>
                <w:b/>
                <w:sz w:val="24"/>
                <w:szCs w:val="24"/>
              </w:rPr>
            </w:pPr>
            <w:r w:rsidRPr="002959DB">
              <w:rPr>
                <w:rFonts w:ascii="Times New Roman" w:eastAsia="Times New Roman" w:hAnsi="Times New Roman" w:cs="Times New Roman"/>
                <w:b/>
                <w:sz w:val="24"/>
                <w:szCs w:val="24"/>
              </w:rPr>
              <w:t xml:space="preserve">Royalty </w:t>
            </w:r>
          </w:p>
        </w:tc>
        <w:tc>
          <w:tcPr>
            <w:tcW w:w="7331" w:type="dxa"/>
            <w:tcBorders>
              <w:top w:val="single" w:sz="4" w:space="0" w:color="000000"/>
              <w:left w:val="single" w:sz="4" w:space="0" w:color="000000"/>
              <w:bottom w:val="single" w:sz="4" w:space="0" w:color="000000"/>
              <w:right w:val="single" w:sz="4" w:space="0" w:color="000000"/>
            </w:tcBorders>
          </w:tcPr>
          <w:p w14:paraId="6C572EA4" w14:textId="535534CC" w:rsidR="003E61E5" w:rsidRPr="002959DB" w:rsidRDefault="003E61E5" w:rsidP="003E61E5">
            <w:pPr>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It is </w:t>
            </w:r>
            <w:r w:rsidR="009A5300" w:rsidRPr="002959DB">
              <w:rPr>
                <w:rFonts w:ascii="Times New Roman" w:eastAsia="Times New Roman" w:hAnsi="Times New Roman" w:cs="Times New Roman"/>
                <w:sz w:val="24"/>
                <w:szCs w:val="24"/>
              </w:rPr>
              <w:t>a legal payment made to the owner of a property, patent, etc.,</w:t>
            </w:r>
            <w:r w:rsidRPr="002959DB">
              <w:rPr>
                <w:rFonts w:ascii="Times New Roman" w:eastAsia="Times New Roman" w:hAnsi="Times New Roman" w:cs="Times New Roman"/>
                <w:sz w:val="24"/>
                <w:szCs w:val="24"/>
              </w:rPr>
              <w:t xml:space="preserve"> by a company/individual who wishes to use it </w:t>
            </w:r>
            <w:r w:rsidR="009A5300" w:rsidRPr="002959DB">
              <w:rPr>
                <w:rFonts w:ascii="Times New Roman" w:eastAsia="Times New Roman" w:hAnsi="Times New Roman" w:cs="Times New Roman"/>
                <w:sz w:val="24"/>
                <w:szCs w:val="24"/>
              </w:rPr>
              <w:t>to generate</w:t>
            </w:r>
            <w:r w:rsidRPr="002959DB">
              <w:rPr>
                <w:rFonts w:ascii="Times New Roman" w:eastAsia="Times New Roman" w:hAnsi="Times New Roman" w:cs="Times New Roman"/>
                <w:sz w:val="24"/>
                <w:szCs w:val="24"/>
              </w:rPr>
              <w:t xml:space="preserve"> revenue or other such desirable activities. Royalties are </w:t>
            </w:r>
            <w:r w:rsidR="009A5300" w:rsidRPr="002959DB">
              <w:rPr>
                <w:rFonts w:ascii="Times New Roman" w:eastAsia="Times New Roman" w:hAnsi="Times New Roman" w:cs="Times New Roman"/>
                <w:sz w:val="24"/>
                <w:szCs w:val="24"/>
              </w:rPr>
              <w:t>compensation</w:t>
            </w:r>
            <w:r w:rsidRPr="002959DB">
              <w:rPr>
                <w:rFonts w:ascii="Times New Roman" w:eastAsia="Times New Roman" w:hAnsi="Times New Roman" w:cs="Times New Roman"/>
                <w:sz w:val="24"/>
                <w:szCs w:val="24"/>
              </w:rPr>
              <w:t xml:space="preserve"> paid to the owner for the use of an asset</w:t>
            </w:r>
            <w:r w:rsidR="0044640E" w:rsidRPr="002959DB">
              <w:rPr>
                <w:rFonts w:ascii="Times New Roman" w:eastAsia="Times New Roman" w:hAnsi="Times New Roman" w:cs="Times New Roman"/>
                <w:sz w:val="24"/>
                <w:szCs w:val="24"/>
              </w:rPr>
              <w:t xml:space="preserve">. </w:t>
            </w:r>
          </w:p>
        </w:tc>
      </w:tr>
      <w:tr w:rsidR="003E61E5" w:rsidRPr="002959DB" w14:paraId="6117DE66" w14:textId="77777777" w:rsidTr="00285634">
        <w:trPr>
          <w:trHeight w:val="759"/>
          <w:jc w:val="center"/>
        </w:trPr>
        <w:tc>
          <w:tcPr>
            <w:tcW w:w="2654" w:type="dxa"/>
            <w:tcBorders>
              <w:top w:val="single" w:sz="4" w:space="0" w:color="000000"/>
              <w:left w:val="single" w:sz="4" w:space="0" w:color="000000"/>
              <w:bottom w:val="single" w:sz="4" w:space="0" w:color="000000"/>
              <w:right w:val="single" w:sz="4" w:space="0" w:color="000000"/>
            </w:tcBorders>
          </w:tcPr>
          <w:p w14:paraId="67BF06CB" w14:textId="38039C61" w:rsidR="003E61E5" w:rsidRPr="002959DB" w:rsidRDefault="003E61E5" w:rsidP="003E61E5">
            <w:pPr>
              <w:rPr>
                <w:rFonts w:ascii="Times New Roman" w:eastAsia="Times New Roman" w:hAnsi="Times New Roman" w:cs="Times New Roman"/>
                <w:b/>
                <w:sz w:val="24"/>
                <w:szCs w:val="24"/>
              </w:rPr>
            </w:pPr>
            <w:r w:rsidRPr="002959DB">
              <w:rPr>
                <w:rFonts w:ascii="Times New Roman" w:eastAsia="Times New Roman" w:hAnsi="Times New Roman" w:cs="Times New Roman"/>
                <w:b/>
                <w:sz w:val="24"/>
                <w:szCs w:val="24"/>
              </w:rPr>
              <w:t xml:space="preserve">Pollution Control  </w:t>
            </w:r>
          </w:p>
        </w:tc>
        <w:tc>
          <w:tcPr>
            <w:tcW w:w="7331" w:type="dxa"/>
            <w:tcBorders>
              <w:top w:val="single" w:sz="4" w:space="0" w:color="000000"/>
              <w:left w:val="single" w:sz="4" w:space="0" w:color="000000"/>
              <w:bottom w:val="single" w:sz="4" w:space="0" w:color="000000"/>
              <w:right w:val="single" w:sz="4" w:space="0" w:color="000000"/>
            </w:tcBorders>
          </w:tcPr>
          <w:p w14:paraId="26749228" w14:textId="68972D09" w:rsidR="003E61E5" w:rsidRPr="002959DB" w:rsidRDefault="003E61E5" w:rsidP="003E61E5">
            <w:pPr>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control of bad substances that are released into </w:t>
            </w:r>
            <w:r w:rsidR="009A5300" w:rsidRPr="002959DB">
              <w:rPr>
                <w:rFonts w:ascii="Times New Roman" w:eastAsia="Times New Roman" w:hAnsi="Times New Roman" w:cs="Times New Roman"/>
                <w:sz w:val="24"/>
                <w:szCs w:val="24"/>
              </w:rPr>
              <w:t>the air, water,</w:t>
            </w:r>
            <w:r w:rsidRPr="002959DB">
              <w:rPr>
                <w:rFonts w:ascii="Times New Roman" w:eastAsia="Times New Roman" w:hAnsi="Times New Roman" w:cs="Times New Roman"/>
                <w:sz w:val="24"/>
                <w:szCs w:val="24"/>
              </w:rPr>
              <w:t xml:space="preserve"> or soil, to avoid harm to living and non-living things</w:t>
            </w:r>
            <w:r w:rsidR="009A5300" w:rsidRPr="002959DB">
              <w:rPr>
                <w:rFonts w:ascii="Times New Roman" w:eastAsia="Times New Roman" w:hAnsi="Times New Roman" w:cs="Times New Roman"/>
                <w:sz w:val="24"/>
                <w:szCs w:val="24"/>
              </w:rPr>
              <w:t xml:space="preserve">. </w:t>
            </w:r>
          </w:p>
        </w:tc>
      </w:tr>
      <w:tr w:rsidR="003E61E5" w:rsidRPr="002959DB" w14:paraId="56EE4683" w14:textId="77777777" w:rsidTr="00285634">
        <w:trPr>
          <w:trHeight w:val="759"/>
          <w:jc w:val="center"/>
        </w:trPr>
        <w:tc>
          <w:tcPr>
            <w:tcW w:w="2654" w:type="dxa"/>
            <w:tcBorders>
              <w:top w:val="single" w:sz="4" w:space="0" w:color="000000"/>
              <w:left w:val="single" w:sz="4" w:space="0" w:color="000000"/>
              <w:bottom w:val="single" w:sz="4" w:space="0" w:color="000000"/>
              <w:right w:val="single" w:sz="4" w:space="0" w:color="000000"/>
            </w:tcBorders>
          </w:tcPr>
          <w:p w14:paraId="0E6E3BAA" w14:textId="77777777" w:rsidR="003E61E5" w:rsidRPr="002959DB" w:rsidRDefault="003E61E5" w:rsidP="003E61E5">
            <w:pPr>
              <w:spacing w:after="12"/>
              <w:rPr>
                <w:rFonts w:ascii="Times New Roman" w:hAnsi="Times New Roman" w:cs="Times New Roman"/>
                <w:sz w:val="24"/>
                <w:szCs w:val="24"/>
              </w:rPr>
            </w:pPr>
            <w:r w:rsidRPr="002959DB">
              <w:rPr>
                <w:rFonts w:ascii="Times New Roman" w:eastAsia="Times New Roman" w:hAnsi="Times New Roman" w:cs="Times New Roman"/>
                <w:b/>
                <w:sz w:val="24"/>
                <w:szCs w:val="24"/>
              </w:rPr>
              <w:t xml:space="preserve">Production Area  </w:t>
            </w:r>
          </w:p>
          <w:p w14:paraId="6E1FF297" w14:textId="35F3A0BB" w:rsidR="003E61E5" w:rsidRPr="002959DB" w:rsidRDefault="003E61E5" w:rsidP="003E61E5">
            <w:pPr>
              <w:rPr>
                <w:rFonts w:ascii="Times New Roman" w:eastAsia="Times New Roman" w:hAnsi="Times New Roman" w:cs="Times New Roman"/>
                <w:b/>
                <w:sz w:val="24"/>
                <w:szCs w:val="24"/>
              </w:rPr>
            </w:pPr>
            <w:r w:rsidRPr="002959DB">
              <w:rPr>
                <w:rFonts w:ascii="Times New Roman" w:hAnsi="Times New Roman" w:cs="Times New Roman"/>
                <w:sz w:val="24"/>
                <w:szCs w:val="24"/>
              </w:rPr>
              <w:t xml:space="preserve"> </w:t>
            </w:r>
          </w:p>
        </w:tc>
        <w:tc>
          <w:tcPr>
            <w:tcW w:w="7331" w:type="dxa"/>
            <w:tcBorders>
              <w:top w:val="single" w:sz="4" w:space="0" w:color="000000"/>
              <w:left w:val="single" w:sz="4" w:space="0" w:color="000000"/>
              <w:bottom w:val="single" w:sz="4" w:space="0" w:color="000000"/>
              <w:right w:val="single" w:sz="4" w:space="0" w:color="000000"/>
            </w:tcBorders>
          </w:tcPr>
          <w:p w14:paraId="5AAA6B96" w14:textId="2A37A38C" w:rsidR="003E61E5" w:rsidRPr="002959DB" w:rsidRDefault="003E61E5" w:rsidP="003E61E5">
            <w:pPr>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designated area </w:t>
            </w:r>
            <w:r w:rsidR="009A5300" w:rsidRPr="002959DB">
              <w:rPr>
                <w:rFonts w:ascii="Times New Roman" w:eastAsia="Times New Roman" w:hAnsi="Times New Roman" w:cs="Times New Roman"/>
                <w:sz w:val="24"/>
                <w:szCs w:val="24"/>
              </w:rPr>
              <w:t xml:space="preserve">is where </w:t>
            </w:r>
            <w:r w:rsidRPr="002959DB">
              <w:rPr>
                <w:rFonts w:ascii="Times New Roman" w:eastAsia="Times New Roman" w:hAnsi="Times New Roman" w:cs="Times New Roman"/>
                <w:sz w:val="24"/>
                <w:szCs w:val="24"/>
              </w:rPr>
              <w:t xml:space="preserve">a company </w:t>
            </w:r>
            <w:r w:rsidR="009A5300" w:rsidRPr="002959DB">
              <w:rPr>
                <w:rFonts w:ascii="Times New Roman" w:eastAsia="Times New Roman" w:hAnsi="Times New Roman" w:cs="Times New Roman"/>
                <w:sz w:val="24"/>
                <w:szCs w:val="24"/>
              </w:rPr>
              <w:t>proposes to conduct its principal activities, for which the government has granted an agreement</w:t>
            </w:r>
            <w:r w:rsidR="00EE02B5" w:rsidRPr="002959DB">
              <w:rPr>
                <w:rFonts w:ascii="Times New Roman" w:eastAsia="Times New Roman" w:hAnsi="Times New Roman" w:cs="Times New Roman"/>
                <w:sz w:val="24"/>
                <w:szCs w:val="24"/>
              </w:rPr>
              <w:t xml:space="preserve">. </w:t>
            </w:r>
          </w:p>
        </w:tc>
      </w:tr>
      <w:tr w:rsidR="003E61E5" w:rsidRPr="002959DB" w14:paraId="666C99EC" w14:textId="77777777" w:rsidTr="00285634">
        <w:trPr>
          <w:trHeight w:val="759"/>
          <w:jc w:val="center"/>
        </w:trPr>
        <w:tc>
          <w:tcPr>
            <w:tcW w:w="2654" w:type="dxa"/>
            <w:tcBorders>
              <w:top w:val="single" w:sz="4" w:space="0" w:color="000000"/>
              <w:left w:val="single" w:sz="4" w:space="0" w:color="000000"/>
              <w:bottom w:val="single" w:sz="4" w:space="0" w:color="000000"/>
              <w:right w:val="single" w:sz="4" w:space="0" w:color="000000"/>
            </w:tcBorders>
          </w:tcPr>
          <w:p w14:paraId="170D6363" w14:textId="21B7556D" w:rsidR="003E61E5" w:rsidRPr="002959DB" w:rsidRDefault="003E61E5" w:rsidP="003E61E5">
            <w:pPr>
              <w:rPr>
                <w:rFonts w:ascii="Times New Roman" w:eastAsia="Times New Roman" w:hAnsi="Times New Roman" w:cs="Times New Roman"/>
                <w:b/>
                <w:sz w:val="24"/>
                <w:szCs w:val="24"/>
              </w:rPr>
            </w:pPr>
            <w:r w:rsidRPr="002959DB">
              <w:rPr>
                <w:rFonts w:ascii="Times New Roman" w:eastAsia="Times New Roman" w:hAnsi="Times New Roman" w:cs="Times New Roman"/>
                <w:b/>
                <w:sz w:val="24"/>
                <w:szCs w:val="24"/>
              </w:rPr>
              <w:t xml:space="preserve">Production Rights </w:t>
            </w:r>
          </w:p>
        </w:tc>
        <w:tc>
          <w:tcPr>
            <w:tcW w:w="7331" w:type="dxa"/>
            <w:tcBorders>
              <w:top w:val="single" w:sz="4" w:space="0" w:color="000000"/>
              <w:left w:val="single" w:sz="4" w:space="0" w:color="000000"/>
              <w:bottom w:val="single" w:sz="4" w:space="0" w:color="000000"/>
              <w:right w:val="single" w:sz="4" w:space="0" w:color="000000"/>
            </w:tcBorders>
          </w:tcPr>
          <w:p w14:paraId="77AA96EA" w14:textId="58FEBC9C" w:rsidR="003E61E5" w:rsidRPr="002959DB" w:rsidRDefault="003E61E5" w:rsidP="003E61E5">
            <w:pPr>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A privilege or control given to a company through a concession agreement to carry out production in specific areas for which an agreement is granted</w:t>
            </w:r>
            <w:r w:rsidR="009A5300" w:rsidRPr="002959DB">
              <w:rPr>
                <w:rFonts w:ascii="Times New Roman" w:eastAsia="Times New Roman" w:hAnsi="Times New Roman" w:cs="Times New Roman"/>
                <w:sz w:val="24"/>
                <w:szCs w:val="24"/>
              </w:rPr>
              <w:t xml:space="preserve">. </w:t>
            </w:r>
          </w:p>
        </w:tc>
      </w:tr>
      <w:tr w:rsidR="003E61E5" w:rsidRPr="002959DB" w14:paraId="03367382" w14:textId="77777777" w:rsidTr="00285634">
        <w:trPr>
          <w:trHeight w:val="759"/>
          <w:jc w:val="center"/>
        </w:trPr>
        <w:tc>
          <w:tcPr>
            <w:tcW w:w="2654" w:type="dxa"/>
            <w:tcBorders>
              <w:top w:val="single" w:sz="4" w:space="0" w:color="000000"/>
              <w:left w:val="single" w:sz="4" w:space="0" w:color="000000"/>
              <w:bottom w:val="single" w:sz="4" w:space="0" w:color="000000"/>
              <w:right w:val="single" w:sz="4" w:space="0" w:color="000000"/>
            </w:tcBorders>
          </w:tcPr>
          <w:p w14:paraId="28CAA3F2" w14:textId="60B22480" w:rsidR="003E61E5" w:rsidRPr="002959DB" w:rsidRDefault="003E61E5" w:rsidP="003E61E5">
            <w:pPr>
              <w:rPr>
                <w:rFonts w:ascii="Times New Roman" w:eastAsia="Times New Roman" w:hAnsi="Times New Roman" w:cs="Times New Roman"/>
                <w:b/>
                <w:sz w:val="24"/>
                <w:szCs w:val="24"/>
              </w:rPr>
            </w:pPr>
            <w:r w:rsidRPr="002959DB">
              <w:rPr>
                <w:rFonts w:ascii="Times New Roman" w:eastAsia="Times New Roman" w:hAnsi="Times New Roman" w:cs="Times New Roman"/>
                <w:b/>
                <w:sz w:val="24"/>
                <w:szCs w:val="24"/>
              </w:rPr>
              <w:t xml:space="preserve">Sale of Interest/ Concession Rights </w:t>
            </w:r>
          </w:p>
        </w:tc>
        <w:tc>
          <w:tcPr>
            <w:tcW w:w="7331" w:type="dxa"/>
            <w:tcBorders>
              <w:top w:val="single" w:sz="4" w:space="0" w:color="000000"/>
              <w:left w:val="single" w:sz="4" w:space="0" w:color="000000"/>
              <w:bottom w:val="single" w:sz="4" w:space="0" w:color="000000"/>
              <w:right w:val="single" w:sz="4" w:space="0" w:color="000000"/>
            </w:tcBorders>
          </w:tcPr>
          <w:p w14:paraId="01004A7E" w14:textId="71C8CEFF" w:rsidR="003E61E5" w:rsidRPr="002959DB" w:rsidRDefault="003E61E5" w:rsidP="003E61E5">
            <w:pPr>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These </w:t>
            </w:r>
            <w:r w:rsidR="009A5300" w:rsidRPr="002959DB">
              <w:rPr>
                <w:rFonts w:ascii="Times New Roman" w:eastAsia="Times New Roman" w:hAnsi="Times New Roman" w:cs="Times New Roman"/>
                <w:sz w:val="24"/>
                <w:szCs w:val="24"/>
              </w:rPr>
              <w:t xml:space="preserve">rules and procedures guide a company on how to sell part or </w:t>
            </w:r>
            <w:r w:rsidR="00EE02B5" w:rsidRPr="002959DB">
              <w:rPr>
                <w:rFonts w:ascii="Times New Roman" w:eastAsia="Times New Roman" w:hAnsi="Times New Roman" w:cs="Times New Roman"/>
                <w:sz w:val="24"/>
                <w:szCs w:val="24"/>
              </w:rPr>
              <w:t>all</w:t>
            </w:r>
            <w:r w:rsidR="009A5300" w:rsidRPr="002959DB">
              <w:rPr>
                <w:rFonts w:ascii="Times New Roman" w:eastAsia="Times New Roman" w:hAnsi="Times New Roman" w:cs="Times New Roman"/>
                <w:sz w:val="24"/>
                <w:szCs w:val="24"/>
              </w:rPr>
              <w:t xml:space="preserve"> its concession rights to an affiliate or non-affiliate, if </w:t>
            </w:r>
            <w:r w:rsidRPr="002959DB">
              <w:rPr>
                <w:rFonts w:ascii="Times New Roman" w:eastAsia="Times New Roman" w:hAnsi="Times New Roman" w:cs="Times New Roman"/>
                <w:sz w:val="24"/>
                <w:szCs w:val="24"/>
              </w:rPr>
              <w:t xml:space="preserve">desired. </w:t>
            </w:r>
          </w:p>
        </w:tc>
      </w:tr>
      <w:tr w:rsidR="003E61E5" w:rsidRPr="002959DB" w14:paraId="32D69992" w14:textId="77777777" w:rsidTr="00285634">
        <w:trPr>
          <w:trHeight w:val="759"/>
          <w:jc w:val="center"/>
        </w:trPr>
        <w:tc>
          <w:tcPr>
            <w:tcW w:w="2654" w:type="dxa"/>
            <w:tcBorders>
              <w:top w:val="single" w:sz="4" w:space="0" w:color="000000"/>
              <w:left w:val="single" w:sz="4" w:space="0" w:color="000000"/>
              <w:bottom w:val="single" w:sz="4" w:space="0" w:color="000000"/>
              <w:right w:val="single" w:sz="4" w:space="0" w:color="000000"/>
            </w:tcBorders>
          </w:tcPr>
          <w:p w14:paraId="19F90AE6" w14:textId="07C5D496" w:rsidR="003E61E5" w:rsidRPr="002959DB" w:rsidRDefault="003E61E5" w:rsidP="003E61E5">
            <w:pPr>
              <w:rPr>
                <w:rFonts w:ascii="Times New Roman" w:eastAsia="Times New Roman" w:hAnsi="Times New Roman" w:cs="Times New Roman"/>
                <w:b/>
                <w:sz w:val="24"/>
                <w:szCs w:val="24"/>
              </w:rPr>
            </w:pPr>
            <w:r w:rsidRPr="002959DB">
              <w:rPr>
                <w:rFonts w:ascii="Times New Roman" w:eastAsia="Times New Roman" w:hAnsi="Times New Roman" w:cs="Times New Roman"/>
                <w:b/>
                <w:sz w:val="24"/>
                <w:szCs w:val="24"/>
              </w:rPr>
              <w:t xml:space="preserve">Signature Bonus/Fee </w:t>
            </w:r>
          </w:p>
        </w:tc>
        <w:tc>
          <w:tcPr>
            <w:tcW w:w="7331" w:type="dxa"/>
            <w:tcBorders>
              <w:top w:val="single" w:sz="4" w:space="0" w:color="000000"/>
              <w:left w:val="single" w:sz="4" w:space="0" w:color="000000"/>
              <w:bottom w:val="single" w:sz="4" w:space="0" w:color="000000"/>
              <w:right w:val="single" w:sz="4" w:space="0" w:color="000000"/>
            </w:tcBorders>
          </w:tcPr>
          <w:p w14:paraId="0223CF5B" w14:textId="023757F0" w:rsidR="003E61E5" w:rsidRPr="002959DB" w:rsidRDefault="003E61E5" w:rsidP="003E61E5">
            <w:pPr>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This is a fee </w:t>
            </w:r>
            <w:r w:rsidR="009A5300" w:rsidRPr="002959DB">
              <w:rPr>
                <w:rFonts w:ascii="Times New Roman" w:eastAsia="Times New Roman" w:hAnsi="Times New Roman" w:cs="Times New Roman"/>
                <w:sz w:val="24"/>
                <w:szCs w:val="24"/>
              </w:rPr>
              <w:t xml:space="preserve">the </w:t>
            </w:r>
            <w:r w:rsidRPr="002959DB">
              <w:rPr>
                <w:rFonts w:ascii="Times New Roman" w:eastAsia="Times New Roman" w:hAnsi="Times New Roman" w:cs="Times New Roman"/>
                <w:sz w:val="24"/>
                <w:szCs w:val="24"/>
              </w:rPr>
              <w:t>government demands in advance of exploration activities for the right to develop an exploration area in the extractive industry</w:t>
            </w:r>
            <w:r w:rsidR="009A5300" w:rsidRPr="002959DB">
              <w:rPr>
                <w:rFonts w:ascii="Times New Roman" w:eastAsia="Times New Roman" w:hAnsi="Times New Roman" w:cs="Times New Roman"/>
                <w:sz w:val="24"/>
                <w:szCs w:val="24"/>
              </w:rPr>
              <w:t xml:space="preserve">. </w:t>
            </w:r>
          </w:p>
        </w:tc>
      </w:tr>
      <w:tr w:rsidR="003E61E5" w:rsidRPr="002959DB" w14:paraId="15A4D500" w14:textId="77777777" w:rsidTr="00285634">
        <w:trPr>
          <w:trHeight w:val="759"/>
          <w:jc w:val="center"/>
        </w:trPr>
        <w:tc>
          <w:tcPr>
            <w:tcW w:w="2654" w:type="dxa"/>
            <w:tcBorders>
              <w:top w:val="single" w:sz="4" w:space="0" w:color="000000"/>
              <w:left w:val="single" w:sz="4" w:space="0" w:color="000000"/>
              <w:bottom w:val="single" w:sz="4" w:space="0" w:color="000000"/>
              <w:right w:val="single" w:sz="4" w:space="0" w:color="000000"/>
            </w:tcBorders>
          </w:tcPr>
          <w:p w14:paraId="7CF9771D" w14:textId="02CC90CA" w:rsidR="003E61E5" w:rsidRPr="002959DB" w:rsidRDefault="003E61E5" w:rsidP="003E61E5">
            <w:pPr>
              <w:rPr>
                <w:rFonts w:ascii="Times New Roman" w:eastAsia="Times New Roman" w:hAnsi="Times New Roman" w:cs="Times New Roman"/>
                <w:b/>
                <w:sz w:val="24"/>
                <w:szCs w:val="24"/>
              </w:rPr>
            </w:pPr>
            <w:r w:rsidRPr="002959DB">
              <w:rPr>
                <w:rFonts w:ascii="Times New Roman" w:eastAsia="Times New Roman" w:hAnsi="Times New Roman" w:cs="Times New Roman"/>
                <w:b/>
                <w:sz w:val="24"/>
                <w:szCs w:val="24"/>
              </w:rPr>
              <w:t xml:space="preserve">Social Agreement </w:t>
            </w:r>
          </w:p>
        </w:tc>
        <w:tc>
          <w:tcPr>
            <w:tcW w:w="7331" w:type="dxa"/>
            <w:tcBorders>
              <w:top w:val="single" w:sz="4" w:space="0" w:color="000000"/>
              <w:left w:val="single" w:sz="4" w:space="0" w:color="000000"/>
              <w:bottom w:val="single" w:sz="4" w:space="0" w:color="000000"/>
              <w:right w:val="single" w:sz="4" w:space="0" w:color="000000"/>
            </w:tcBorders>
          </w:tcPr>
          <w:p w14:paraId="095B7BB0" w14:textId="27AF14E8" w:rsidR="003E61E5" w:rsidRPr="002959DB" w:rsidRDefault="003E61E5" w:rsidP="003E61E5">
            <w:pPr>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This is an agreement (voluntary) reached between a company and a community or group of people for mutual benefit</w:t>
            </w:r>
            <w:r w:rsidR="009A5300" w:rsidRPr="002959DB">
              <w:rPr>
                <w:rFonts w:ascii="Times New Roman" w:eastAsia="Times New Roman" w:hAnsi="Times New Roman" w:cs="Times New Roman"/>
                <w:sz w:val="24"/>
                <w:szCs w:val="24"/>
              </w:rPr>
              <w:t xml:space="preserve">. </w:t>
            </w:r>
          </w:p>
        </w:tc>
      </w:tr>
      <w:tr w:rsidR="003E61E5" w:rsidRPr="002959DB" w14:paraId="050FE3B3" w14:textId="77777777" w:rsidTr="00285634">
        <w:trPr>
          <w:trHeight w:val="759"/>
          <w:jc w:val="center"/>
        </w:trPr>
        <w:tc>
          <w:tcPr>
            <w:tcW w:w="2654" w:type="dxa"/>
            <w:tcBorders>
              <w:top w:val="single" w:sz="4" w:space="0" w:color="000000"/>
              <w:left w:val="single" w:sz="4" w:space="0" w:color="000000"/>
              <w:bottom w:val="single" w:sz="4" w:space="0" w:color="000000"/>
              <w:right w:val="single" w:sz="4" w:space="0" w:color="000000"/>
            </w:tcBorders>
          </w:tcPr>
          <w:p w14:paraId="61938A08" w14:textId="018188E1" w:rsidR="003E61E5" w:rsidRPr="002959DB" w:rsidRDefault="003E61E5" w:rsidP="003E61E5">
            <w:pPr>
              <w:rPr>
                <w:rFonts w:ascii="Times New Roman" w:eastAsia="Times New Roman" w:hAnsi="Times New Roman" w:cs="Times New Roman"/>
                <w:b/>
                <w:sz w:val="24"/>
                <w:szCs w:val="24"/>
              </w:rPr>
            </w:pPr>
            <w:r w:rsidRPr="002959DB">
              <w:rPr>
                <w:rFonts w:ascii="Times New Roman" w:eastAsia="Times New Roman" w:hAnsi="Times New Roman" w:cs="Times New Roman"/>
                <w:b/>
                <w:sz w:val="24"/>
                <w:szCs w:val="24"/>
              </w:rPr>
              <w:t xml:space="preserve">Social Contribution </w:t>
            </w:r>
          </w:p>
        </w:tc>
        <w:tc>
          <w:tcPr>
            <w:tcW w:w="7331" w:type="dxa"/>
            <w:tcBorders>
              <w:top w:val="single" w:sz="4" w:space="0" w:color="000000"/>
              <w:left w:val="single" w:sz="4" w:space="0" w:color="000000"/>
              <w:bottom w:val="single" w:sz="4" w:space="0" w:color="000000"/>
              <w:right w:val="single" w:sz="4" w:space="0" w:color="000000"/>
            </w:tcBorders>
          </w:tcPr>
          <w:p w14:paraId="742330B1" w14:textId="0F13CB66" w:rsidR="003E61E5" w:rsidRPr="002959DB" w:rsidRDefault="003E61E5" w:rsidP="003E61E5">
            <w:pPr>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These are contributions </w:t>
            </w:r>
            <w:r w:rsidR="009A5300" w:rsidRPr="002959DB">
              <w:rPr>
                <w:rFonts w:ascii="Times New Roman" w:eastAsia="Times New Roman" w:hAnsi="Times New Roman" w:cs="Times New Roman"/>
                <w:sz w:val="24"/>
                <w:szCs w:val="24"/>
              </w:rPr>
              <w:t>due to</w:t>
            </w:r>
            <w:r w:rsidRPr="002959DB">
              <w:rPr>
                <w:rFonts w:ascii="Times New Roman" w:eastAsia="Times New Roman" w:hAnsi="Times New Roman" w:cs="Times New Roman"/>
                <w:sz w:val="24"/>
                <w:szCs w:val="24"/>
              </w:rPr>
              <w:t xml:space="preserve"> or made by a company in cash or kind to a community, region</w:t>
            </w:r>
            <w:r w:rsidR="009A5300" w:rsidRPr="002959DB">
              <w:rPr>
                <w:rFonts w:ascii="Times New Roman" w:eastAsia="Times New Roman" w:hAnsi="Times New Roman" w:cs="Times New Roman"/>
                <w:sz w:val="24"/>
                <w:szCs w:val="24"/>
              </w:rPr>
              <w:t xml:space="preserve">, or country to promote social and </w:t>
            </w:r>
            <w:r w:rsidRPr="002959DB">
              <w:rPr>
                <w:rFonts w:ascii="Times New Roman" w:eastAsia="Times New Roman" w:hAnsi="Times New Roman" w:cs="Times New Roman"/>
                <w:sz w:val="24"/>
                <w:szCs w:val="24"/>
              </w:rPr>
              <w:t>economic development</w:t>
            </w:r>
            <w:r w:rsidR="009A5300" w:rsidRPr="002959DB">
              <w:rPr>
                <w:rFonts w:ascii="Times New Roman" w:eastAsia="Times New Roman" w:hAnsi="Times New Roman" w:cs="Times New Roman"/>
                <w:sz w:val="24"/>
                <w:szCs w:val="24"/>
              </w:rPr>
              <w:t xml:space="preserve">. </w:t>
            </w:r>
          </w:p>
        </w:tc>
      </w:tr>
      <w:tr w:rsidR="003E61E5" w:rsidRPr="002959DB" w14:paraId="16944CEB" w14:textId="77777777" w:rsidTr="00285634">
        <w:trPr>
          <w:trHeight w:val="759"/>
          <w:jc w:val="center"/>
        </w:trPr>
        <w:tc>
          <w:tcPr>
            <w:tcW w:w="2654" w:type="dxa"/>
            <w:tcBorders>
              <w:top w:val="single" w:sz="4" w:space="0" w:color="000000"/>
              <w:left w:val="single" w:sz="4" w:space="0" w:color="000000"/>
              <w:bottom w:val="single" w:sz="4" w:space="0" w:color="000000"/>
              <w:right w:val="single" w:sz="4" w:space="0" w:color="000000"/>
            </w:tcBorders>
          </w:tcPr>
          <w:p w14:paraId="64923139" w14:textId="26827B92" w:rsidR="003E61E5" w:rsidRPr="002959DB" w:rsidRDefault="003E61E5" w:rsidP="003E61E5">
            <w:pPr>
              <w:rPr>
                <w:rFonts w:ascii="Times New Roman" w:eastAsia="Times New Roman" w:hAnsi="Times New Roman" w:cs="Times New Roman"/>
                <w:b/>
                <w:sz w:val="24"/>
                <w:szCs w:val="24"/>
              </w:rPr>
            </w:pPr>
            <w:r w:rsidRPr="002959DB">
              <w:rPr>
                <w:rFonts w:ascii="Times New Roman" w:eastAsia="Times New Roman" w:hAnsi="Times New Roman" w:cs="Times New Roman"/>
                <w:b/>
                <w:sz w:val="24"/>
                <w:szCs w:val="24"/>
              </w:rPr>
              <w:t xml:space="preserve">Social Impact &amp; Action Plan </w:t>
            </w:r>
          </w:p>
        </w:tc>
        <w:tc>
          <w:tcPr>
            <w:tcW w:w="7331" w:type="dxa"/>
            <w:tcBorders>
              <w:top w:val="single" w:sz="4" w:space="0" w:color="000000"/>
              <w:left w:val="single" w:sz="4" w:space="0" w:color="000000"/>
              <w:bottom w:val="single" w:sz="4" w:space="0" w:color="000000"/>
              <w:right w:val="single" w:sz="4" w:space="0" w:color="000000"/>
            </w:tcBorders>
          </w:tcPr>
          <w:p w14:paraId="57774B65" w14:textId="6DFE2649" w:rsidR="003E61E5" w:rsidRPr="002959DB" w:rsidRDefault="003E61E5" w:rsidP="003E61E5">
            <w:pPr>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A plan that details the </w:t>
            </w:r>
            <w:r w:rsidR="00AA2D15" w:rsidRPr="002959DB">
              <w:rPr>
                <w:rFonts w:ascii="Times New Roman" w:eastAsia="Times New Roman" w:hAnsi="Times New Roman" w:cs="Times New Roman"/>
                <w:sz w:val="24"/>
                <w:szCs w:val="24"/>
              </w:rPr>
              <w:t>impact</w:t>
            </w:r>
            <w:r w:rsidRPr="002959DB">
              <w:rPr>
                <w:rFonts w:ascii="Times New Roman" w:eastAsia="Times New Roman" w:hAnsi="Times New Roman" w:cs="Times New Roman"/>
                <w:sz w:val="24"/>
                <w:szCs w:val="24"/>
              </w:rPr>
              <w:t xml:space="preserve"> that a company’s operations would have on a community and its people, and the measures it will take to avoid or reduce the impacts</w:t>
            </w:r>
            <w:r w:rsidR="009A5300" w:rsidRPr="002959DB">
              <w:rPr>
                <w:rFonts w:ascii="Times New Roman" w:eastAsia="Times New Roman" w:hAnsi="Times New Roman" w:cs="Times New Roman"/>
                <w:sz w:val="24"/>
                <w:szCs w:val="24"/>
              </w:rPr>
              <w:t xml:space="preserve">. </w:t>
            </w:r>
          </w:p>
        </w:tc>
      </w:tr>
      <w:tr w:rsidR="003E61E5" w:rsidRPr="002959DB" w14:paraId="3B6BAB33" w14:textId="77777777" w:rsidTr="00285634">
        <w:trPr>
          <w:trHeight w:val="759"/>
          <w:jc w:val="center"/>
        </w:trPr>
        <w:tc>
          <w:tcPr>
            <w:tcW w:w="2654" w:type="dxa"/>
            <w:tcBorders>
              <w:top w:val="single" w:sz="4" w:space="0" w:color="000000"/>
              <w:left w:val="single" w:sz="4" w:space="0" w:color="000000"/>
              <w:bottom w:val="single" w:sz="4" w:space="0" w:color="000000"/>
              <w:right w:val="single" w:sz="4" w:space="0" w:color="000000"/>
            </w:tcBorders>
          </w:tcPr>
          <w:p w14:paraId="03D5544D" w14:textId="7109382E" w:rsidR="003E61E5" w:rsidRPr="002959DB" w:rsidRDefault="003E61E5" w:rsidP="003E61E5">
            <w:pPr>
              <w:rPr>
                <w:rFonts w:ascii="Times New Roman" w:eastAsia="Times New Roman" w:hAnsi="Times New Roman" w:cs="Times New Roman"/>
                <w:b/>
                <w:sz w:val="24"/>
                <w:szCs w:val="24"/>
              </w:rPr>
            </w:pPr>
            <w:r w:rsidRPr="002959DB">
              <w:rPr>
                <w:rFonts w:ascii="Times New Roman" w:eastAsia="Times New Roman" w:hAnsi="Times New Roman" w:cs="Times New Roman"/>
                <w:b/>
                <w:sz w:val="24"/>
                <w:szCs w:val="24"/>
              </w:rPr>
              <w:t xml:space="preserve">Surface Rent  </w:t>
            </w:r>
          </w:p>
        </w:tc>
        <w:tc>
          <w:tcPr>
            <w:tcW w:w="7331" w:type="dxa"/>
            <w:tcBorders>
              <w:top w:val="single" w:sz="4" w:space="0" w:color="000000"/>
              <w:left w:val="single" w:sz="4" w:space="0" w:color="000000"/>
              <w:bottom w:val="single" w:sz="4" w:space="0" w:color="000000"/>
              <w:right w:val="single" w:sz="4" w:space="0" w:color="000000"/>
            </w:tcBorders>
          </w:tcPr>
          <w:p w14:paraId="2A0FCE57" w14:textId="42C96108" w:rsidR="003E61E5" w:rsidRPr="002959DB" w:rsidRDefault="003E61E5" w:rsidP="003E61E5">
            <w:pPr>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amount a company pays for occupying a portion of land owned by a person or </w:t>
            </w:r>
            <w:r w:rsidR="009A5300" w:rsidRPr="002959DB">
              <w:rPr>
                <w:rFonts w:ascii="Times New Roman" w:eastAsia="Times New Roman" w:hAnsi="Times New Roman" w:cs="Times New Roman"/>
                <w:sz w:val="24"/>
                <w:szCs w:val="24"/>
              </w:rPr>
              <w:t xml:space="preserve">the </w:t>
            </w:r>
            <w:r w:rsidRPr="002959DB">
              <w:rPr>
                <w:rFonts w:ascii="Times New Roman" w:eastAsia="Times New Roman" w:hAnsi="Times New Roman" w:cs="Times New Roman"/>
                <w:sz w:val="24"/>
                <w:szCs w:val="24"/>
              </w:rPr>
              <w:t>government</w:t>
            </w:r>
            <w:r w:rsidR="009A5300" w:rsidRPr="002959DB">
              <w:rPr>
                <w:rFonts w:ascii="Times New Roman" w:eastAsia="Times New Roman" w:hAnsi="Times New Roman" w:cs="Times New Roman"/>
                <w:sz w:val="24"/>
                <w:szCs w:val="24"/>
              </w:rPr>
              <w:t xml:space="preserve">. </w:t>
            </w:r>
          </w:p>
        </w:tc>
      </w:tr>
      <w:tr w:rsidR="003E61E5" w:rsidRPr="002959DB" w14:paraId="374A2DFB" w14:textId="77777777" w:rsidTr="00285634">
        <w:trPr>
          <w:trHeight w:val="759"/>
          <w:jc w:val="center"/>
        </w:trPr>
        <w:tc>
          <w:tcPr>
            <w:tcW w:w="2654" w:type="dxa"/>
            <w:tcBorders>
              <w:top w:val="single" w:sz="4" w:space="0" w:color="000000"/>
              <w:left w:val="single" w:sz="4" w:space="0" w:color="000000"/>
              <w:bottom w:val="single" w:sz="4" w:space="0" w:color="000000"/>
              <w:right w:val="single" w:sz="4" w:space="0" w:color="000000"/>
            </w:tcBorders>
          </w:tcPr>
          <w:p w14:paraId="23DC1773" w14:textId="3A0AC373" w:rsidR="003E61E5" w:rsidRPr="002959DB" w:rsidRDefault="003E61E5" w:rsidP="003E61E5">
            <w:pPr>
              <w:rPr>
                <w:rFonts w:ascii="Times New Roman" w:eastAsia="Times New Roman" w:hAnsi="Times New Roman" w:cs="Times New Roman"/>
                <w:b/>
                <w:sz w:val="24"/>
                <w:szCs w:val="24"/>
              </w:rPr>
            </w:pPr>
            <w:r w:rsidRPr="002959DB">
              <w:rPr>
                <w:rFonts w:ascii="Times New Roman" w:eastAsia="Times New Roman" w:hAnsi="Times New Roman" w:cs="Times New Roman"/>
                <w:b/>
                <w:sz w:val="24"/>
                <w:szCs w:val="24"/>
              </w:rPr>
              <w:t xml:space="preserve">Training  </w:t>
            </w:r>
          </w:p>
        </w:tc>
        <w:tc>
          <w:tcPr>
            <w:tcW w:w="7331" w:type="dxa"/>
            <w:tcBorders>
              <w:top w:val="single" w:sz="4" w:space="0" w:color="000000"/>
              <w:left w:val="single" w:sz="4" w:space="0" w:color="000000"/>
              <w:bottom w:val="single" w:sz="4" w:space="0" w:color="000000"/>
              <w:right w:val="single" w:sz="4" w:space="0" w:color="000000"/>
            </w:tcBorders>
          </w:tcPr>
          <w:p w14:paraId="4D7C5EB5" w14:textId="65F0025C" w:rsidR="003E61E5" w:rsidRPr="002959DB" w:rsidRDefault="003E61E5" w:rsidP="003E61E5">
            <w:pPr>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act of transferring knowledge to people through teaching and learning so that they become qualified for specific job opportunities </w:t>
            </w:r>
            <w:r w:rsidR="009A5300" w:rsidRPr="002959DB">
              <w:rPr>
                <w:rFonts w:ascii="Times New Roman" w:eastAsia="Times New Roman" w:hAnsi="Times New Roman" w:cs="Times New Roman"/>
                <w:sz w:val="24"/>
                <w:szCs w:val="24"/>
              </w:rPr>
              <w:t xml:space="preserve">that </w:t>
            </w:r>
            <w:r w:rsidRPr="002959DB">
              <w:rPr>
                <w:rFonts w:ascii="Times New Roman" w:eastAsia="Times New Roman" w:hAnsi="Times New Roman" w:cs="Times New Roman"/>
                <w:sz w:val="24"/>
                <w:szCs w:val="24"/>
              </w:rPr>
              <w:t xml:space="preserve">a company offers. It can be provided in a classroom or </w:t>
            </w:r>
            <w:r w:rsidR="009A5300" w:rsidRPr="002959DB">
              <w:rPr>
                <w:rFonts w:ascii="Times New Roman" w:eastAsia="Times New Roman" w:hAnsi="Times New Roman" w:cs="Times New Roman"/>
                <w:sz w:val="24"/>
                <w:szCs w:val="24"/>
              </w:rPr>
              <w:t xml:space="preserve">on the job. </w:t>
            </w:r>
          </w:p>
        </w:tc>
      </w:tr>
      <w:tr w:rsidR="003E61E5" w:rsidRPr="002959DB" w14:paraId="5A3102D5" w14:textId="77777777" w:rsidTr="00285634">
        <w:trPr>
          <w:trHeight w:val="759"/>
          <w:jc w:val="center"/>
        </w:trPr>
        <w:tc>
          <w:tcPr>
            <w:tcW w:w="2654" w:type="dxa"/>
            <w:tcBorders>
              <w:top w:val="single" w:sz="4" w:space="0" w:color="000000"/>
              <w:left w:val="single" w:sz="4" w:space="0" w:color="000000"/>
              <w:bottom w:val="single" w:sz="4" w:space="0" w:color="000000"/>
              <w:right w:val="single" w:sz="4" w:space="0" w:color="000000"/>
            </w:tcBorders>
          </w:tcPr>
          <w:p w14:paraId="76D2C07F" w14:textId="69E8859E" w:rsidR="003E61E5" w:rsidRPr="002959DB" w:rsidRDefault="003E61E5" w:rsidP="003E61E5">
            <w:pPr>
              <w:rPr>
                <w:rFonts w:ascii="Times New Roman" w:eastAsia="Times New Roman" w:hAnsi="Times New Roman" w:cs="Times New Roman"/>
                <w:b/>
                <w:sz w:val="24"/>
                <w:szCs w:val="24"/>
              </w:rPr>
            </w:pPr>
            <w:r w:rsidRPr="002959DB">
              <w:rPr>
                <w:rFonts w:ascii="Times New Roman" w:eastAsia="Times New Roman" w:hAnsi="Times New Roman" w:cs="Times New Roman"/>
                <w:b/>
                <w:sz w:val="24"/>
                <w:szCs w:val="24"/>
              </w:rPr>
              <w:t xml:space="preserve">Utilities &amp; Amenities </w:t>
            </w:r>
          </w:p>
        </w:tc>
        <w:tc>
          <w:tcPr>
            <w:tcW w:w="7331" w:type="dxa"/>
            <w:tcBorders>
              <w:top w:val="single" w:sz="4" w:space="0" w:color="000000"/>
              <w:left w:val="single" w:sz="4" w:space="0" w:color="000000"/>
              <w:bottom w:val="single" w:sz="4" w:space="0" w:color="000000"/>
              <w:right w:val="single" w:sz="4" w:space="0" w:color="000000"/>
            </w:tcBorders>
          </w:tcPr>
          <w:p w14:paraId="0E2FC8A4" w14:textId="035278B5" w:rsidR="003E61E5" w:rsidRPr="002959DB" w:rsidRDefault="003E61E5" w:rsidP="003E61E5">
            <w:pPr>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These are infrastructure like water, telecommunication, </w:t>
            </w:r>
            <w:r w:rsidR="000162C5" w:rsidRPr="002959DB">
              <w:rPr>
                <w:rFonts w:ascii="Times New Roman" w:eastAsia="Times New Roman" w:hAnsi="Times New Roman" w:cs="Times New Roman"/>
                <w:sz w:val="24"/>
                <w:szCs w:val="24"/>
              </w:rPr>
              <w:t>playgrounds</w:t>
            </w:r>
            <w:r w:rsidR="009A5300" w:rsidRPr="002959DB">
              <w:rPr>
                <w:rFonts w:ascii="Times New Roman" w:eastAsia="Times New Roman" w:hAnsi="Times New Roman" w:cs="Times New Roman"/>
                <w:sz w:val="24"/>
                <w:szCs w:val="24"/>
              </w:rPr>
              <w:t>, etc., a company can build</w:t>
            </w:r>
            <w:r w:rsidRPr="002959DB">
              <w:rPr>
                <w:rFonts w:ascii="Times New Roman" w:eastAsia="Times New Roman" w:hAnsi="Times New Roman" w:cs="Times New Roman"/>
                <w:sz w:val="24"/>
                <w:szCs w:val="24"/>
              </w:rPr>
              <w:t xml:space="preserve"> for its use</w:t>
            </w:r>
            <w:r w:rsidR="009A5300" w:rsidRPr="002959DB">
              <w:rPr>
                <w:rFonts w:ascii="Times New Roman" w:eastAsia="Times New Roman" w:hAnsi="Times New Roman" w:cs="Times New Roman"/>
                <w:sz w:val="24"/>
                <w:szCs w:val="24"/>
              </w:rPr>
              <w:t xml:space="preserve">. </w:t>
            </w:r>
          </w:p>
        </w:tc>
      </w:tr>
    </w:tbl>
    <w:p w14:paraId="000000BE" w14:textId="77777777" w:rsidR="00602D0F" w:rsidRPr="002959DB" w:rsidRDefault="00602D0F">
      <w:pPr>
        <w:rPr>
          <w:rFonts w:ascii="Times New Roman" w:hAnsi="Times New Roman" w:cs="Times New Roman"/>
          <w:sz w:val="24"/>
          <w:szCs w:val="24"/>
        </w:rPr>
        <w:sectPr w:rsidR="00602D0F" w:rsidRPr="002959DB" w:rsidSect="00CD1B2A">
          <w:footerReference w:type="even" r:id="rId18"/>
          <w:footerReference w:type="default" r:id="rId19"/>
          <w:footerReference w:type="first" r:id="rId20"/>
          <w:pgSz w:w="11906" w:h="16838"/>
          <w:pgMar w:top="720" w:right="836" w:bottom="720" w:left="720" w:header="720" w:footer="574" w:gutter="0"/>
          <w:pgNumType w:start="1"/>
          <w:cols w:space="720"/>
        </w:sectPr>
      </w:pPr>
    </w:p>
    <w:p w14:paraId="000000DB" w14:textId="77777777" w:rsidR="00602D0F" w:rsidRPr="002959DB" w:rsidRDefault="00C633F6">
      <w:pPr>
        <w:pStyle w:val="Heading1"/>
        <w:jc w:val="left"/>
        <w:rPr>
          <w:sz w:val="24"/>
          <w:szCs w:val="24"/>
        </w:rPr>
      </w:pPr>
      <w:bookmarkStart w:id="3" w:name="_Toc205915016"/>
      <w:r w:rsidRPr="002959DB">
        <w:rPr>
          <w:sz w:val="24"/>
          <w:szCs w:val="24"/>
        </w:rPr>
        <w:lastRenderedPageBreak/>
        <w:t>INTRODUCTION</w:t>
      </w:r>
      <w:bookmarkEnd w:id="3"/>
    </w:p>
    <w:p w14:paraId="000000DD" w14:textId="7FF7CDB9" w:rsidR="00602D0F" w:rsidRPr="002959DB" w:rsidRDefault="00C633F6" w:rsidP="00D822CD">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This updated document aims to simplify</w:t>
      </w:r>
      <w:r w:rsidR="00D822CD" w:rsidRPr="002959DB">
        <w:rPr>
          <w:rFonts w:ascii="Times New Roman" w:eastAsia="Times New Roman" w:hAnsi="Times New Roman" w:cs="Times New Roman"/>
          <w:color w:val="000000"/>
          <w:sz w:val="24"/>
          <w:szCs w:val="24"/>
        </w:rPr>
        <w:t xml:space="preserve"> and make more accessible</w:t>
      </w:r>
      <w:r w:rsidRPr="002959DB">
        <w:rPr>
          <w:rFonts w:ascii="Times New Roman" w:eastAsia="Times New Roman" w:hAnsi="Times New Roman" w:cs="Times New Roman"/>
          <w:color w:val="000000"/>
          <w:sz w:val="24"/>
          <w:szCs w:val="24"/>
        </w:rPr>
        <w:t xml:space="preserve"> concessions </w:t>
      </w:r>
      <w:r w:rsidR="00AA2D15" w:rsidRPr="002959DB">
        <w:rPr>
          <w:rFonts w:ascii="Times New Roman" w:eastAsia="Times New Roman" w:hAnsi="Times New Roman" w:cs="Times New Roman"/>
          <w:color w:val="000000"/>
          <w:sz w:val="24"/>
          <w:szCs w:val="24"/>
        </w:rPr>
        <w:t>entered</w:t>
      </w:r>
      <w:r w:rsidRPr="002959DB">
        <w:rPr>
          <w:rFonts w:ascii="Times New Roman" w:eastAsia="Times New Roman" w:hAnsi="Times New Roman" w:cs="Times New Roman"/>
          <w:color w:val="000000"/>
          <w:sz w:val="24"/>
          <w:szCs w:val="24"/>
        </w:rPr>
        <w:t xml:space="preserve"> by the G</w:t>
      </w:r>
      <w:r w:rsidR="00D822CD" w:rsidRPr="002959DB">
        <w:rPr>
          <w:rFonts w:ascii="Times New Roman" w:eastAsia="Times New Roman" w:hAnsi="Times New Roman" w:cs="Times New Roman"/>
          <w:color w:val="000000"/>
          <w:sz w:val="24"/>
          <w:szCs w:val="24"/>
        </w:rPr>
        <w:t>overnment of Liberia with 32</w:t>
      </w:r>
      <w:r w:rsidRPr="002959DB">
        <w:rPr>
          <w:rFonts w:ascii="Times New Roman" w:eastAsia="Times New Roman" w:hAnsi="Times New Roman" w:cs="Times New Roman"/>
          <w:color w:val="000000"/>
          <w:sz w:val="24"/>
          <w:szCs w:val="24"/>
        </w:rPr>
        <w:t xml:space="preserve"> companies</w:t>
      </w:r>
      <w:r w:rsidR="00EE02B5" w:rsidRPr="002959DB">
        <w:rPr>
          <w:rFonts w:ascii="Times New Roman" w:eastAsia="Times New Roman" w:hAnsi="Times New Roman" w:cs="Times New Roman"/>
          <w:color w:val="000000"/>
          <w:sz w:val="24"/>
          <w:szCs w:val="24"/>
        </w:rPr>
        <w:t xml:space="preserve">. </w:t>
      </w:r>
      <w:r w:rsidRPr="002959DB">
        <w:rPr>
          <w:rFonts w:ascii="Times New Roman" w:eastAsia="Times New Roman" w:hAnsi="Times New Roman" w:cs="Times New Roman"/>
          <w:color w:val="000000"/>
          <w:sz w:val="24"/>
          <w:szCs w:val="24"/>
        </w:rPr>
        <w:t xml:space="preserve">For the Government of Liberia, these agreements are integral to achieving the goals outlined in the </w:t>
      </w:r>
      <w:r w:rsidRPr="002959DB">
        <w:rPr>
          <w:rFonts w:ascii="Times New Roman" w:eastAsia="Times New Roman" w:hAnsi="Times New Roman" w:cs="Times New Roman"/>
          <w:b/>
          <w:color w:val="000000"/>
          <w:sz w:val="24"/>
          <w:szCs w:val="24"/>
        </w:rPr>
        <w:t xml:space="preserve">ARREST Agenda for Inclusive Development, leveraging on other development plans of the Country, including the </w:t>
      </w:r>
      <w:r w:rsidR="00D822CD" w:rsidRPr="002959DB">
        <w:rPr>
          <w:rFonts w:ascii="Times New Roman" w:eastAsia="Times New Roman" w:hAnsi="Times New Roman" w:cs="Times New Roman"/>
          <w:b/>
          <w:color w:val="000000"/>
          <w:sz w:val="24"/>
          <w:szCs w:val="24"/>
        </w:rPr>
        <w:t xml:space="preserve">Interim Poverty Reduction Strategy and </w:t>
      </w:r>
      <w:r w:rsidRPr="002959DB">
        <w:rPr>
          <w:rFonts w:ascii="Times New Roman" w:eastAsia="Times New Roman" w:hAnsi="Times New Roman" w:cs="Times New Roman"/>
          <w:b/>
          <w:color w:val="000000"/>
          <w:sz w:val="24"/>
          <w:szCs w:val="24"/>
        </w:rPr>
        <w:t>Agenda for Transformation,</w:t>
      </w:r>
      <w:r w:rsidRPr="002959DB">
        <w:rPr>
          <w:rFonts w:ascii="Times New Roman" w:eastAsia="Times New Roman" w:hAnsi="Times New Roman" w:cs="Times New Roman"/>
          <w:color w:val="000000"/>
          <w:sz w:val="24"/>
          <w:szCs w:val="24"/>
        </w:rPr>
        <w:t xml:space="preserve"> which promotes </w:t>
      </w:r>
      <w:r w:rsidRPr="002959DB">
        <w:rPr>
          <w:rFonts w:ascii="Times New Roman" w:eastAsia="Times New Roman" w:hAnsi="Times New Roman" w:cs="Times New Roman"/>
          <w:b/>
          <w:color w:val="000000"/>
          <w:sz w:val="24"/>
          <w:szCs w:val="24"/>
        </w:rPr>
        <w:t>Foreign Direct Investment (FDI)</w:t>
      </w:r>
      <w:r w:rsidRPr="002959DB">
        <w:rPr>
          <w:rFonts w:ascii="Times New Roman" w:eastAsia="Times New Roman" w:hAnsi="Times New Roman" w:cs="Times New Roman"/>
          <w:color w:val="000000"/>
          <w:sz w:val="24"/>
          <w:szCs w:val="24"/>
        </w:rPr>
        <w:t xml:space="preserve"> as a catalyst for economic growth and job creation</w:t>
      </w:r>
      <w:r w:rsidRPr="002959DB">
        <w:rPr>
          <w:rFonts w:ascii="Times New Roman" w:eastAsia="Times New Roman" w:hAnsi="Times New Roman" w:cs="Times New Roman"/>
          <w:sz w:val="24"/>
          <w:szCs w:val="24"/>
        </w:rPr>
        <w:t>.</w:t>
      </w:r>
      <w:r w:rsidRPr="002959DB">
        <w:rPr>
          <w:rFonts w:ascii="Times New Roman" w:eastAsia="Times New Roman" w:hAnsi="Times New Roman" w:cs="Times New Roman"/>
          <w:color w:val="000000"/>
          <w:sz w:val="24"/>
          <w:szCs w:val="24"/>
        </w:rPr>
        <w:t xml:space="preserve"> They seek to achiev</w:t>
      </w:r>
      <w:r w:rsidRPr="002959DB">
        <w:rPr>
          <w:rFonts w:ascii="Times New Roman" w:eastAsia="Times New Roman" w:hAnsi="Times New Roman" w:cs="Times New Roman"/>
          <w:sz w:val="24"/>
          <w:szCs w:val="24"/>
        </w:rPr>
        <w:t xml:space="preserve">e the </w:t>
      </w:r>
      <w:r w:rsidRPr="002959DB">
        <w:rPr>
          <w:rFonts w:ascii="Times New Roman" w:eastAsia="Times New Roman" w:hAnsi="Times New Roman" w:cs="Times New Roman"/>
          <w:color w:val="000000"/>
          <w:sz w:val="24"/>
          <w:szCs w:val="24"/>
        </w:rPr>
        <w:t>following overarching objectives:</w:t>
      </w:r>
    </w:p>
    <w:p w14:paraId="000000DE" w14:textId="77777777" w:rsidR="00602D0F" w:rsidRPr="002959DB" w:rsidRDefault="00C633F6" w:rsidP="00962AE5">
      <w:pPr>
        <w:numPr>
          <w:ilvl w:val="0"/>
          <w:numId w:val="18"/>
        </w:numPr>
        <w:pBdr>
          <w:top w:val="nil"/>
          <w:left w:val="nil"/>
          <w:bottom w:val="nil"/>
          <w:right w:val="nil"/>
          <w:between w:val="nil"/>
        </w:pBdr>
        <w:spacing w:line="240" w:lineRule="auto"/>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Creating job opportunities for underserved communities</w:t>
      </w:r>
    </w:p>
    <w:p w14:paraId="000000DF" w14:textId="77777777" w:rsidR="00602D0F" w:rsidRPr="002959DB" w:rsidRDefault="00C633F6" w:rsidP="00962AE5">
      <w:pPr>
        <w:numPr>
          <w:ilvl w:val="0"/>
          <w:numId w:val="18"/>
        </w:numPr>
        <w:pBdr>
          <w:top w:val="nil"/>
          <w:left w:val="nil"/>
          <w:bottom w:val="nil"/>
          <w:right w:val="nil"/>
          <w:between w:val="nil"/>
        </w:pBdr>
        <w:spacing w:line="240" w:lineRule="auto"/>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Revitalizing Liberia’s economy</w:t>
      </w:r>
    </w:p>
    <w:p w14:paraId="000000E0" w14:textId="77777777" w:rsidR="00602D0F" w:rsidRPr="002959DB" w:rsidRDefault="00C633F6" w:rsidP="00962AE5">
      <w:pPr>
        <w:numPr>
          <w:ilvl w:val="0"/>
          <w:numId w:val="18"/>
        </w:numPr>
        <w:pBdr>
          <w:top w:val="nil"/>
          <w:left w:val="nil"/>
          <w:bottom w:val="nil"/>
          <w:right w:val="nil"/>
          <w:between w:val="nil"/>
        </w:pBdr>
        <w:spacing w:line="240" w:lineRule="auto"/>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Reconstructing critical infrastructure to improve living conditions</w:t>
      </w:r>
    </w:p>
    <w:p w14:paraId="000000E1" w14:textId="77777777" w:rsidR="00602D0F" w:rsidRPr="002959DB" w:rsidRDefault="00C633F6" w:rsidP="00962AE5">
      <w:pPr>
        <w:numPr>
          <w:ilvl w:val="0"/>
          <w:numId w:val="18"/>
        </w:numPr>
        <w:pBdr>
          <w:top w:val="nil"/>
          <w:left w:val="nil"/>
          <w:bottom w:val="nil"/>
          <w:right w:val="nil"/>
          <w:between w:val="nil"/>
        </w:pBdr>
        <w:spacing w:line="240" w:lineRule="auto"/>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Ensuring national security and stability</w:t>
      </w:r>
    </w:p>
    <w:p w14:paraId="000000E2" w14:textId="77777777" w:rsidR="00602D0F" w:rsidRPr="002959DB" w:rsidRDefault="00C633F6" w:rsidP="00962AE5">
      <w:pPr>
        <w:numPr>
          <w:ilvl w:val="0"/>
          <w:numId w:val="18"/>
        </w:numPr>
        <w:pBdr>
          <w:top w:val="nil"/>
          <w:left w:val="nil"/>
          <w:bottom w:val="nil"/>
          <w:right w:val="nil"/>
          <w:between w:val="nil"/>
        </w:pBdr>
        <w:spacing w:line="240" w:lineRule="auto"/>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Building investor confidence and serving as a precursor for future investments</w:t>
      </w:r>
    </w:p>
    <w:p w14:paraId="000000E3" w14:textId="77777777" w:rsidR="00602D0F" w:rsidRPr="002959DB" w:rsidRDefault="00C633F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Many of these agreements legally bind concessionaires to support local development efforts. To ensure accountability and transparency, the Government of Liberia has put in place a financial oversight framework that publicly audits and records payments made by concessionaires. In addition, concessionaires are typically required to:</w:t>
      </w:r>
    </w:p>
    <w:p w14:paraId="000000E4" w14:textId="56EDDB5C" w:rsidR="00602D0F" w:rsidRPr="002959DB" w:rsidRDefault="00C633F6" w:rsidP="00962AE5">
      <w:pPr>
        <w:numPr>
          <w:ilvl w:val="0"/>
          <w:numId w:val="19"/>
        </w:numPr>
        <w:pBdr>
          <w:top w:val="nil"/>
          <w:left w:val="nil"/>
          <w:bottom w:val="nil"/>
          <w:right w:val="nil"/>
          <w:between w:val="nil"/>
        </w:pBdr>
        <w:spacing w:line="240" w:lineRule="auto"/>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 xml:space="preserve">Employ Liberians across various levels of </w:t>
      </w:r>
      <w:r w:rsidR="000162C5" w:rsidRPr="002959DB">
        <w:rPr>
          <w:rFonts w:ascii="Times New Roman" w:eastAsia="Times New Roman" w:hAnsi="Times New Roman" w:cs="Times New Roman"/>
          <w:color w:val="000000"/>
          <w:sz w:val="24"/>
          <w:szCs w:val="24"/>
        </w:rPr>
        <w:t>operations.</w:t>
      </w:r>
    </w:p>
    <w:p w14:paraId="000000E5" w14:textId="45C08622" w:rsidR="00602D0F" w:rsidRPr="002959DB" w:rsidRDefault="00C633F6" w:rsidP="00962AE5">
      <w:pPr>
        <w:numPr>
          <w:ilvl w:val="0"/>
          <w:numId w:val="19"/>
        </w:numPr>
        <w:pBdr>
          <w:top w:val="nil"/>
          <w:left w:val="nil"/>
          <w:bottom w:val="nil"/>
          <w:right w:val="nil"/>
          <w:between w:val="nil"/>
        </w:pBdr>
        <w:spacing w:line="240" w:lineRule="auto"/>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 xml:space="preserve">Construct schools, housing, and other essential community </w:t>
      </w:r>
      <w:r w:rsidR="000162C5" w:rsidRPr="002959DB">
        <w:rPr>
          <w:rFonts w:ascii="Times New Roman" w:eastAsia="Times New Roman" w:hAnsi="Times New Roman" w:cs="Times New Roman"/>
          <w:color w:val="000000"/>
          <w:sz w:val="24"/>
          <w:szCs w:val="24"/>
        </w:rPr>
        <w:t>infrastructure.</w:t>
      </w:r>
    </w:p>
    <w:p w14:paraId="000000E6" w14:textId="77777777" w:rsidR="00602D0F" w:rsidRPr="002959DB" w:rsidRDefault="00C633F6" w:rsidP="00962AE5">
      <w:pPr>
        <w:numPr>
          <w:ilvl w:val="0"/>
          <w:numId w:val="19"/>
        </w:numPr>
        <w:pBdr>
          <w:top w:val="nil"/>
          <w:left w:val="nil"/>
          <w:bottom w:val="nil"/>
          <w:right w:val="nil"/>
          <w:between w:val="nil"/>
        </w:pBdr>
        <w:spacing w:line="240" w:lineRule="auto"/>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 xml:space="preserve">Provide healthcare services for employees and other government employees and the communities within the proximity of the production areas. </w:t>
      </w:r>
    </w:p>
    <w:p w14:paraId="000000E7" w14:textId="6E2774CE" w:rsidR="00602D0F" w:rsidRPr="002959DB" w:rsidRDefault="00C633F6" w:rsidP="00962AE5">
      <w:pPr>
        <w:numPr>
          <w:ilvl w:val="0"/>
          <w:numId w:val="19"/>
        </w:numPr>
        <w:pBdr>
          <w:top w:val="nil"/>
          <w:left w:val="nil"/>
          <w:bottom w:val="nil"/>
          <w:right w:val="nil"/>
          <w:between w:val="nil"/>
        </w:pBdr>
        <w:spacing w:line="240" w:lineRule="auto"/>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Hire/</w:t>
      </w:r>
      <w:r w:rsidR="000162C5" w:rsidRPr="002959DB">
        <w:rPr>
          <w:rFonts w:ascii="Times New Roman" w:eastAsia="Times New Roman" w:hAnsi="Times New Roman" w:cs="Times New Roman"/>
          <w:color w:val="000000"/>
          <w:sz w:val="24"/>
          <w:szCs w:val="24"/>
        </w:rPr>
        <w:t>a</w:t>
      </w:r>
      <w:r w:rsidRPr="002959DB">
        <w:rPr>
          <w:rFonts w:ascii="Times New Roman" w:eastAsia="Times New Roman" w:hAnsi="Times New Roman" w:cs="Times New Roman"/>
          <w:color w:val="000000"/>
          <w:sz w:val="24"/>
          <w:szCs w:val="24"/>
        </w:rPr>
        <w:t xml:space="preserve">ppoint Liberians to a portion of senior and managerial </w:t>
      </w:r>
      <w:r w:rsidR="000162C5" w:rsidRPr="002959DB">
        <w:rPr>
          <w:rFonts w:ascii="Times New Roman" w:eastAsia="Times New Roman" w:hAnsi="Times New Roman" w:cs="Times New Roman"/>
          <w:color w:val="000000"/>
          <w:sz w:val="24"/>
          <w:szCs w:val="24"/>
        </w:rPr>
        <w:t>roles.</w:t>
      </w:r>
    </w:p>
    <w:p w14:paraId="000000E8" w14:textId="5892C45A" w:rsidR="00602D0F" w:rsidRPr="002959DB" w:rsidRDefault="00C633F6">
      <w:pPr>
        <w:spacing w:before="280" w:after="28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Some agreements even include provisions for </w:t>
      </w:r>
      <w:r w:rsidR="00285634" w:rsidRPr="002959DB">
        <w:rPr>
          <w:rFonts w:ascii="Times New Roman" w:eastAsia="Times New Roman" w:hAnsi="Times New Roman" w:cs="Times New Roman"/>
          <w:sz w:val="24"/>
          <w:szCs w:val="24"/>
        </w:rPr>
        <w:t xml:space="preserve">the </w:t>
      </w:r>
      <w:r w:rsidRPr="002959DB">
        <w:rPr>
          <w:rFonts w:ascii="Times New Roman" w:eastAsia="Times New Roman" w:hAnsi="Times New Roman" w:cs="Times New Roman"/>
          <w:sz w:val="24"/>
          <w:szCs w:val="24"/>
        </w:rPr>
        <w:t xml:space="preserve">transfer of ownership of the project to Liberians within a defined </w:t>
      </w:r>
      <w:r w:rsidR="00577BC2" w:rsidRPr="002959DB">
        <w:rPr>
          <w:rFonts w:ascii="Times New Roman" w:eastAsia="Times New Roman" w:hAnsi="Times New Roman" w:cs="Times New Roman"/>
          <w:sz w:val="24"/>
          <w:szCs w:val="24"/>
        </w:rPr>
        <w:t>time</w:t>
      </w:r>
      <w:r w:rsidRPr="002959DB">
        <w:rPr>
          <w:rFonts w:ascii="Times New Roman" w:eastAsia="Times New Roman" w:hAnsi="Times New Roman" w:cs="Times New Roman"/>
          <w:sz w:val="24"/>
          <w:szCs w:val="24"/>
        </w:rPr>
        <w:t>.</w:t>
      </w:r>
    </w:p>
    <w:p w14:paraId="000000E9" w14:textId="77777777" w:rsidR="00602D0F" w:rsidRPr="002959DB" w:rsidRDefault="00C633F6">
      <w:pPr>
        <w:pStyle w:val="Heading1"/>
        <w:jc w:val="left"/>
        <w:rPr>
          <w:sz w:val="24"/>
          <w:szCs w:val="24"/>
        </w:rPr>
      </w:pPr>
      <w:bookmarkStart w:id="4" w:name="_Toc205915017"/>
      <w:r w:rsidRPr="002959DB">
        <w:rPr>
          <w:sz w:val="24"/>
          <w:szCs w:val="24"/>
        </w:rPr>
        <w:t>The Challenge of Understanding Agreements</w:t>
      </w:r>
      <w:bookmarkEnd w:id="4"/>
    </w:p>
    <w:p w14:paraId="000000EA" w14:textId="2DE49AAA" w:rsidR="00602D0F" w:rsidRPr="002959DB" w:rsidRDefault="00C633F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Despite th</w:t>
      </w:r>
      <w:r w:rsidR="00D822CD" w:rsidRPr="002959DB">
        <w:rPr>
          <w:rFonts w:ascii="Times New Roman" w:eastAsia="Times New Roman" w:hAnsi="Times New Roman" w:cs="Times New Roman"/>
          <w:color w:val="000000"/>
          <w:sz w:val="24"/>
          <w:szCs w:val="24"/>
        </w:rPr>
        <w:t xml:space="preserve">eir development potential, most </w:t>
      </w:r>
      <w:r w:rsidR="00285634" w:rsidRPr="002959DB">
        <w:rPr>
          <w:rFonts w:ascii="Times New Roman" w:eastAsia="Times New Roman" w:hAnsi="Times New Roman" w:cs="Times New Roman"/>
          <w:color w:val="000000"/>
          <w:sz w:val="24"/>
          <w:szCs w:val="24"/>
        </w:rPr>
        <w:t xml:space="preserve">concessions </w:t>
      </w:r>
      <w:r w:rsidR="00577BC2" w:rsidRPr="002959DB">
        <w:rPr>
          <w:rFonts w:ascii="Times New Roman" w:eastAsia="Times New Roman" w:hAnsi="Times New Roman" w:cs="Times New Roman"/>
          <w:color w:val="000000"/>
          <w:sz w:val="24"/>
          <w:szCs w:val="24"/>
        </w:rPr>
        <w:t>are in</w:t>
      </w:r>
      <w:r w:rsidR="00285634" w:rsidRPr="002959DB">
        <w:rPr>
          <w:rFonts w:ascii="Times New Roman" w:eastAsia="Times New Roman" w:hAnsi="Times New Roman" w:cs="Times New Roman"/>
          <w:color w:val="000000"/>
          <w:sz w:val="24"/>
          <w:szCs w:val="24"/>
        </w:rPr>
        <w:t xml:space="preserve"> remote parts of Liberia, where Indigenous communities often struggle to </w:t>
      </w:r>
      <w:r w:rsidRPr="002959DB">
        <w:rPr>
          <w:rFonts w:ascii="Times New Roman" w:eastAsia="Times New Roman" w:hAnsi="Times New Roman" w:cs="Times New Roman"/>
          <w:color w:val="000000"/>
          <w:sz w:val="24"/>
          <w:szCs w:val="24"/>
        </w:rPr>
        <w:t xml:space="preserve">interpret complex legal documents. Government presence in these areas is minimal, and there is a historical distrust between communities and state institutions. Furthermore, the </w:t>
      </w:r>
      <w:r w:rsidRPr="002959DB">
        <w:rPr>
          <w:rFonts w:ascii="Times New Roman" w:eastAsia="Times New Roman" w:hAnsi="Times New Roman" w:cs="Times New Roman"/>
          <w:b/>
          <w:color w:val="000000"/>
          <w:sz w:val="24"/>
          <w:szCs w:val="24"/>
        </w:rPr>
        <w:t>principle of Free, Prior, and Informed Consent (FPIC)</w:t>
      </w:r>
      <w:r w:rsidRPr="002959DB">
        <w:rPr>
          <w:rFonts w:ascii="Times New Roman" w:eastAsia="Times New Roman" w:hAnsi="Times New Roman" w:cs="Times New Roman"/>
          <w:color w:val="000000"/>
          <w:sz w:val="24"/>
          <w:szCs w:val="24"/>
        </w:rPr>
        <w:t xml:space="preserve"> has not consistently been upheld in concession negotiations with local populations.</w:t>
      </w:r>
    </w:p>
    <w:p w14:paraId="000000EB" w14:textId="57646599" w:rsidR="00602D0F" w:rsidRPr="002959DB" w:rsidRDefault="00C633F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As a result, community members who are key </w:t>
      </w:r>
      <w:r w:rsidR="000162C5" w:rsidRPr="002959DB">
        <w:rPr>
          <w:rFonts w:ascii="Times New Roman" w:eastAsia="Times New Roman" w:hAnsi="Times New Roman" w:cs="Times New Roman"/>
          <w:color w:val="000000"/>
          <w:sz w:val="24"/>
          <w:szCs w:val="24"/>
        </w:rPr>
        <w:t>stakeholders</w:t>
      </w:r>
      <w:r w:rsidRPr="002959DB">
        <w:rPr>
          <w:rFonts w:ascii="Times New Roman" w:eastAsia="Times New Roman" w:hAnsi="Times New Roman" w:cs="Times New Roman"/>
          <w:color w:val="000000"/>
          <w:sz w:val="24"/>
          <w:szCs w:val="24"/>
        </w:rPr>
        <w:t xml:space="preserve"> frequently struggle to understand their rights and obligations under these agreements. This knowledge gap prevents them from effectively engaging with companies or negotiating in alignment with their interests and the stated development goals.</w:t>
      </w:r>
    </w:p>
    <w:p w14:paraId="000000EC" w14:textId="77777777" w:rsidR="00602D0F" w:rsidRPr="002959DB" w:rsidRDefault="00C633F6">
      <w:pPr>
        <w:pStyle w:val="Heading1"/>
        <w:jc w:val="left"/>
        <w:rPr>
          <w:sz w:val="24"/>
          <w:szCs w:val="24"/>
        </w:rPr>
      </w:pPr>
      <w:bookmarkStart w:id="5" w:name="_Toc205915018"/>
      <w:r w:rsidRPr="002959DB">
        <w:rPr>
          <w:sz w:val="24"/>
          <w:szCs w:val="24"/>
        </w:rPr>
        <w:t>LEITI’s Solution: Simplified Contracts</w:t>
      </w:r>
      <w:bookmarkEnd w:id="5"/>
    </w:p>
    <w:p w14:paraId="000000ED" w14:textId="1487622E" w:rsidR="00602D0F" w:rsidRPr="002959DB" w:rsidRDefault="00C633F6">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color w:val="000000"/>
          <w:sz w:val="24"/>
          <w:szCs w:val="24"/>
        </w:rPr>
        <w:t xml:space="preserve">In response to these challenges, the </w:t>
      </w:r>
      <w:r w:rsidRPr="002959DB">
        <w:rPr>
          <w:rFonts w:ascii="Times New Roman" w:eastAsia="Times New Roman" w:hAnsi="Times New Roman" w:cs="Times New Roman"/>
          <w:b/>
          <w:color w:val="000000"/>
          <w:sz w:val="24"/>
          <w:szCs w:val="24"/>
        </w:rPr>
        <w:t>Liberia Extractive Industries Transparency Initiative (LEITI)</w:t>
      </w:r>
      <w:r w:rsidRPr="002959DB">
        <w:rPr>
          <w:rFonts w:ascii="Times New Roman" w:eastAsia="Times New Roman" w:hAnsi="Times New Roman" w:cs="Times New Roman"/>
          <w:color w:val="000000"/>
          <w:sz w:val="24"/>
          <w:szCs w:val="24"/>
        </w:rPr>
        <w:t xml:space="preserve"> has emphasized the importance of civic education around concession processes, particularly regarding the management, payments, and revenue flows associated with these contracts. To that end, LEITI, with support from the Government of Liberia, initiated </w:t>
      </w:r>
      <w:r w:rsidRPr="002959DB">
        <w:rPr>
          <w:rFonts w:ascii="Times New Roman" w:eastAsia="Times New Roman" w:hAnsi="Times New Roman" w:cs="Times New Roman"/>
          <w:sz w:val="24"/>
          <w:szCs w:val="24"/>
        </w:rPr>
        <w:t>an</w:t>
      </w:r>
      <w:r w:rsidRPr="002959DB">
        <w:rPr>
          <w:rFonts w:ascii="Times New Roman" w:eastAsia="Times New Roman" w:hAnsi="Times New Roman" w:cs="Times New Roman"/>
          <w:color w:val="000000"/>
          <w:sz w:val="24"/>
          <w:szCs w:val="24"/>
        </w:rPr>
        <w:t xml:space="preserve"> update of the previous </w:t>
      </w:r>
      <w:r w:rsidRPr="002959DB">
        <w:rPr>
          <w:rFonts w:ascii="Times New Roman" w:eastAsia="Times New Roman" w:hAnsi="Times New Roman" w:cs="Times New Roman"/>
          <w:b/>
          <w:color w:val="000000"/>
          <w:sz w:val="24"/>
          <w:szCs w:val="24"/>
        </w:rPr>
        <w:t>Simplified Abridged Contract Matrix</w:t>
      </w:r>
      <w:r w:rsidRPr="002959DB">
        <w:rPr>
          <w:rFonts w:ascii="Times New Roman" w:eastAsia="Times New Roman" w:hAnsi="Times New Roman" w:cs="Times New Roman"/>
          <w:color w:val="000000"/>
          <w:sz w:val="24"/>
          <w:szCs w:val="24"/>
        </w:rPr>
        <w:t xml:space="preserve"> </w:t>
      </w:r>
      <w:r w:rsidRPr="002959DB">
        <w:rPr>
          <w:rFonts w:ascii="Times New Roman" w:eastAsia="Times New Roman" w:hAnsi="Times New Roman" w:cs="Times New Roman"/>
          <w:b/>
          <w:sz w:val="24"/>
          <w:szCs w:val="24"/>
        </w:rPr>
        <w:t>P</w:t>
      </w:r>
      <w:r w:rsidR="00DF7631" w:rsidRPr="002959DB">
        <w:rPr>
          <w:rFonts w:ascii="Times New Roman" w:eastAsia="Times New Roman" w:hAnsi="Times New Roman" w:cs="Times New Roman"/>
          <w:b/>
          <w:color w:val="000000"/>
          <w:sz w:val="24"/>
          <w:szCs w:val="24"/>
        </w:rPr>
        <w:t>roject</w:t>
      </w:r>
      <w:r w:rsidRPr="002959DB">
        <w:rPr>
          <w:rFonts w:ascii="Times New Roman" w:eastAsia="Times New Roman" w:hAnsi="Times New Roman" w:cs="Times New Roman"/>
          <w:b/>
          <w:color w:val="000000"/>
          <w:sz w:val="24"/>
          <w:szCs w:val="24"/>
        </w:rPr>
        <w:t>.</w:t>
      </w:r>
    </w:p>
    <w:p w14:paraId="000000EE" w14:textId="36DB95D5" w:rsidR="00602D0F" w:rsidRPr="002959DB" w:rsidRDefault="00C633F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primary objective remains to extract, categorize, and present the economic, social, and environmental clauses of these agreements in a simplified, concise, and accessible format </w:t>
      </w:r>
      <w:r w:rsidRPr="002959DB">
        <w:rPr>
          <w:rFonts w:ascii="Times New Roman" w:eastAsia="Times New Roman" w:hAnsi="Times New Roman" w:cs="Times New Roman"/>
          <w:sz w:val="24"/>
          <w:szCs w:val="24"/>
        </w:rPr>
        <w:t>aims</w:t>
      </w:r>
      <w:r w:rsidRPr="002959DB">
        <w:rPr>
          <w:rFonts w:ascii="Times New Roman" w:eastAsia="Times New Roman" w:hAnsi="Times New Roman" w:cs="Times New Roman"/>
          <w:color w:val="000000"/>
          <w:sz w:val="24"/>
          <w:szCs w:val="24"/>
        </w:rPr>
        <w:t xml:space="preserve"> to improve how concessions </w:t>
      </w:r>
      <w:r w:rsidRPr="002959DB">
        <w:rPr>
          <w:rFonts w:ascii="Times New Roman" w:eastAsia="Times New Roman" w:hAnsi="Times New Roman" w:cs="Times New Roman"/>
          <w:color w:val="000000"/>
          <w:sz w:val="24"/>
          <w:szCs w:val="24"/>
        </w:rPr>
        <w:lastRenderedPageBreak/>
        <w:t>are granted and managed in Liberia, ensuring they deliver greater development benefits to the country and its people. This updated version is intended to enhance the unde</w:t>
      </w:r>
      <w:r w:rsidR="00DF7631" w:rsidRPr="002959DB">
        <w:rPr>
          <w:rFonts w:ascii="Times New Roman" w:eastAsia="Times New Roman" w:hAnsi="Times New Roman" w:cs="Times New Roman"/>
          <w:color w:val="000000"/>
          <w:sz w:val="24"/>
          <w:szCs w:val="24"/>
        </w:rPr>
        <w:t xml:space="preserve">rstanding of multi-stakeholders, </w:t>
      </w:r>
      <w:r w:rsidRPr="002959DB">
        <w:rPr>
          <w:rFonts w:ascii="Times New Roman" w:eastAsia="Times New Roman" w:hAnsi="Times New Roman" w:cs="Times New Roman"/>
          <w:color w:val="000000"/>
          <w:sz w:val="24"/>
          <w:szCs w:val="24"/>
        </w:rPr>
        <w:t>including residents in affected c</w:t>
      </w:r>
      <w:r w:rsidR="00DF7631" w:rsidRPr="002959DB">
        <w:rPr>
          <w:rFonts w:ascii="Times New Roman" w:eastAsia="Times New Roman" w:hAnsi="Times New Roman" w:cs="Times New Roman"/>
          <w:color w:val="000000"/>
          <w:sz w:val="24"/>
          <w:szCs w:val="24"/>
        </w:rPr>
        <w:t xml:space="preserve">ommunities, towns, and villages </w:t>
      </w:r>
      <w:r w:rsidRPr="002959DB">
        <w:rPr>
          <w:rFonts w:ascii="Times New Roman" w:eastAsia="Times New Roman" w:hAnsi="Times New Roman" w:cs="Times New Roman"/>
          <w:color w:val="000000"/>
          <w:sz w:val="24"/>
          <w:szCs w:val="24"/>
        </w:rPr>
        <w:t xml:space="preserve">by providing a user-friendly </w:t>
      </w:r>
      <w:r w:rsidRPr="002959DB">
        <w:rPr>
          <w:rFonts w:ascii="Times New Roman" w:eastAsia="Times New Roman" w:hAnsi="Times New Roman" w:cs="Times New Roman"/>
          <w:i/>
          <w:color w:val="000000"/>
          <w:sz w:val="24"/>
          <w:szCs w:val="24"/>
        </w:rPr>
        <w:t xml:space="preserve">Abridged Simplified Contract Matrix for the </w:t>
      </w:r>
      <w:r w:rsidR="00DF7631" w:rsidRPr="002959DB">
        <w:rPr>
          <w:rFonts w:ascii="Times New Roman" w:eastAsia="Times New Roman" w:hAnsi="Times New Roman" w:cs="Times New Roman"/>
          <w:i/>
          <w:sz w:val="24"/>
          <w:szCs w:val="24"/>
        </w:rPr>
        <w:t>Agriculture</w:t>
      </w:r>
      <w:r w:rsidR="00DF7631" w:rsidRPr="002959DB">
        <w:rPr>
          <w:rFonts w:ascii="Times New Roman" w:eastAsia="Times New Roman" w:hAnsi="Times New Roman" w:cs="Times New Roman"/>
          <w:i/>
          <w:color w:val="000000"/>
          <w:sz w:val="24"/>
          <w:szCs w:val="24"/>
        </w:rPr>
        <w:t xml:space="preserve">, Forestry, Mining and Oil and Gas </w:t>
      </w:r>
      <w:r w:rsidRPr="002959DB">
        <w:rPr>
          <w:rFonts w:ascii="Times New Roman" w:eastAsia="Times New Roman" w:hAnsi="Times New Roman" w:cs="Times New Roman"/>
          <w:i/>
          <w:color w:val="000000"/>
          <w:sz w:val="24"/>
          <w:szCs w:val="24"/>
        </w:rPr>
        <w:t>Sector</w:t>
      </w:r>
      <w:r w:rsidR="00DF7631" w:rsidRPr="002959DB">
        <w:rPr>
          <w:rFonts w:ascii="Times New Roman" w:eastAsia="Times New Roman" w:hAnsi="Times New Roman" w:cs="Times New Roman"/>
          <w:i/>
          <w:color w:val="000000"/>
          <w:sz w:val="24"/>
          <w:szCs w:val="24"/>
        </w:rPr>
        <w:t>s</w:t>
      </w:r>
      <w:r w:rsidRPr="002959DB">
        <w:rPr>
          <w:rFonts w:ascii="Times New Roman" w:eastAsia="Times New Roman" w:hAnsi="Times New Roman" w:cs="Times New Roman"/>
          <w:i/>
          <w:color w:val="000000"/>
          <w:sz w:val="24"/>
          <w:szCs w:val="24"/>
        </w:rPr>
        <w:t xml:space="preserve"> </w:t>
      </w:r>
      <w:r w:rsidR="00DF7631" w:rsidRPr="002959DB">
        <w:rPr>
          <w:rFonts w:ascii="Times New Roman" w:eastAsia="Times New Roman" w:hAnsi="Times New Roman" w:cs="Times New Roman"/>
          <w:i/>
          <w:color w:val="000000"/>
          <w:sz w:val="24"/>
          <w:szCs w:val="24"/>
        </w:rPr>
        <w:t>of Liberia</w:t>
      </w:r>
      <w:r w:rsidRPr="002959DB">
        <w:rPr>
          <w:rFonts w:ascii="Times New Roman" w:eastAsia="Times New Roman" w:hAnsi="Times New Roman" w:cs="Times New Roman"/>
          <w:color w:val="000000"/>
          <w:sz w:val="24"/>
          <w:szCs w:val="24"/>
        </w:rPr>
        <w:t>.</w:t>
      </w:r>
    </w:p>
    <w:p w14:paraId="000000EF" w14:textId="1E31F990" w:rsidR="00602D0F" w:rsidRPr="002959DB" w:rsidRDefault="00C633F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w:t>
      </w:r>
      <w:r w:rsidRPr="002959DB">
        <w:rPr>
          <w:rFonts w:ascii="Times New Roman" w:eastAsia="Times New Roman" w:hAnsi="Times New Roman" w:cs="Times New Roman"/>
          <w:b/>
          <w:color w:val="000000"/>
          <w:sz w:val="24"/>
          <w:szCs w:val="24"/>
        </w:rPr>
        <w:t>Abridged Simplified Contract Matrix</w:t>
      </w:r>
      <w:r w:rsidRPr="002959DB">
        <w:rPr>
          <w:rFonts w:ascii="Times New Roman" w:eastAsia="Times New Roman" w:hAnsi="Times New Roman" w:cs="Times New Roman"/>
          <w:color w:val="000000"/>
          <w:sz w:val="24"/>
          <w:szCs w:val="24"/>
        </w:rPr>
        <w:t xml:space="preserve"> summariz</w:t>
      </w:r>
      <w:r w:rsidR="00DF7631" w:rsidRPr="002959DB">
        <w:rPr>
          <w:rFonts w:ascii="Times New Roman" w:eastAsia="Times New Roman" w:hAnsi="Times New Roman" w:cs="Times New Roman"/>
          <w:color w:val="000000"/>
          <w:sz w:val="24"/>
          <w:szCs w:val="24"/>
        </w:rPr>
        <w:t xml:space="preserve">es all key stakeholder concerns, </w:t>
      </w:r>
      <w:r w:rsidRPr="002959DB">
        <w:rPr>
          <w:rFonts w:ascii="Times New Roman" w:eastAsia="Times New Roman" w:hAnsi="Times New Roman" w:cs="Times New Roman"/>
          <w:color w:val="000000"/>
          <w:sz w:val="24"/>
          <w:szCs w:val="24"/>
        </w:rPr>
        <w:t>particularly those a</w:t>
      </w:r>
      <w:r w:rsidR="00DF7631" w:rsidRPr="002959DB">
        <w:rPr>
          <w:rFonts w:ascii="Times New Roman" w:eastAsia="Times New Roman" w:hAnsi="Times New Roman" w:cs="Times New Roman"/>
          <w:color w:val="000000"/>
          <w:sz w:val="24"/>
          <w:szCs w:val="24"/>
        </w:rPr>
        <w:t xml:space="preserve">ffecting communities, </w:t>
      </w:r>
      <w:r w:rsidRPr="002959DB">
        <w:rPr>
          <w:rFonts w:ascii="Times New Roman" w:eastAsia="Times New Roman" w:hAnsi="Times New Roman" w:cs="Times New Roman"/>
          <w:color w:val="000000"/>
          <w:sz w:val="24"/>
          <w:szCs w:val="24"/>
        </w:rPr>
        <w:t xml:space="preserve">into a clear and accessible format. The goal is to enhance transparency around government revenues and payments received from </w:t>
      </w:r>
      <w:r w:rsidRPr="002959DB">
        <w:rPr>
          <w:rFonts w:ascii="Times New Roman" w:eastAsia="Times New Roman" w:hAnsi="Times New Roman" w:cs="Times New Roman"/>
          <w:sz w:val="24"/>
          <w:szCs w:val="24"/>
        </w:rPr>
        <w:t>agriculture</w:t>
      </w:r>
      <w:r w:rsidR="00DF7631" w:rsidRPr="002959DB">
        <w:rPr>
          <w:rFonts w:ascii="Times New Roman" w:eastAsia="Times New Roman" w:hAnsi="Times New Roman" w:cs="Times New Roman"/>
          <w:color w:val="000000"/>
          <w:sz w:val="24"/>
          <w:szCs w:val="24"/>
        </w:rPr>
        <w:t xml:space="preserve">, forestry, mining and oil and gas </w:t>
      </w:r>
      <w:r w:rsidRPr="002959DB">
        <w:rPr>
          <w:rFonts w:ascii="Times New Roman" w:eastAsia="Times New Roman" w:hAnsi="Times New Roman" w:cs="Times New Roman"/>
          <w:color w:val="000000"/>
          <w:sz w:val="24"/>
          <w:szCs w:val="24"/>
        </w:rPr>
        <w:t>companies operating in Liberia.</w:t>
      </w:r>
    </w:p>
    <w:p w14:paraId="000000F0" w14:textId="77777777" w:rsidR="00602D0F" w:rsidRPr="002959DB" w:rsidRDefault="00C633F6">
      <w:pPr>
        <w:pStyle w:val="Heading1"/>
        <w:jc w:val="left"/>
        <w:rPr>
          <w:sz w:val="24"/>
          <w:szCs w:val="24"/>
        </w:rPr>
      </w:pPr>
      <w:bookmarkStart w:id="6" w:name="_Toc205915019"/>
      <w:r w:rsidRPr="002959DB">
        <w:rPr>
          <w:sz w:val="24"/>
          <w:szCs w:val="24"/>
        </w:rPr>
        <w:t>How the Matrix Works</w:t>
      </w:r>
      <w:bookmarkEnd w:id="6"/>
    </w:p>
    <w:p w14:paraId="000000F1" w14:textId="5D164FF8" w:rsidR="00602D0F" w:rsidRPr="002959DB" w:rsidRDefault="00C633F6" w:rsidP="00DF7631">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Contract Matrix is a condensed, easy-to-read tool designed to simplify the </w:t>
      </w:r>
      <w:r w:rsidR="00EE02B5" w:rsidRPr="002959DB">
        <w:rPr>
          <w:rFonts w:ascii="Times New Roman" w:eastAsia="Times New Roman" w:hAnsi="Times New Roman" w:cs="Times New Roman"/>
          <w:sz w:val="24"/>
          <w:szCs w:val="24"/>
        </w:rPr>
        <w:t>thirty-two</w:t>
      </w:r>
      <w:r w:rsidRPr="002959DB">
        <w:rPr>
          <w:rFonts w:ascii="Times New Roman" w:eastAsia="Times New Roman" w:hAnsi="Times New Roman" w:cs="Times New Roman"/>
          <w:color w:val="000000"/>
          <w:sz w:val="24"/>
          <w:szCs w:val="24"/>
        </w:rPr>
        <w:t xml:space="preserve"> concession agreements for all stakeholders, especially residents of affected towns, villages, and communities with limited formal education.</w:t>
      </w:r>
    </w:p>
    <w:p w14:paraId="000000F2" w14:textId="77777777" w:rsidR="00602D0F" w:rsidRPr="002959DB" w:rsidRDefault="00C633F6" w:rsidP="00DF7631">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It clarifies the responsibilities of government, companies, and communities, and is intended to help stakeholders make informed, realistic demands when appropriate. The matrix also encourages users to explore the full contracts using provided references and aims to reduce misunderstanding, foster improved contract negotiation, and mitigate potential conflicts.</w:t>
      </w:r>
    </w:p>
    <w:p w14:paraId="000000F3" w14:textId="77777777" w:rsidR="00602D0F" w:rsidRPr="002959DB" w:rsidRDefault="00C633F6" w:rsidP="00DF7631">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This matrix is not intended to replace the actual concession agreements. Instead, it is a supporting document, a practical tool that will be periodically updated and used alongside the original agreements as new contracts are negotiated, signed, and ratified by the Government of Liberia.</w:t>
      </w:r>
    </w:p>
    <w:p w14:paraId="000000F4" w14:textId="77777777" w:rsidR="00602D0F" w:rsidRPr="002959DB" w:rsidRDefault="00C633F6">
      <w:pPr>
        <w:pStyle w:val="Heading1"/>
        <w:jc w:val="left"/>
        <w:rPr>
          <w:sz w:val="24"/>
          <w:szCs w:val="24"/>
        </w:rPr>
      </w:pPr>
      <w:bookmarkStart w:id="7" w:name="_Toc205915020"/>
      <w:r w:rsidRPr="002959DB">
        <w:rPr>
          <w:sz w:val="24"/>
          <w:szCs w:val="24"/>
        </w:rPr>
        <w:t>Methodology</w:t>
      </w:r>
      <w:bookmarkEnd w:id="7"/>
    </w:p>
    <w:p w14:paraId="000000F5" w14:textId="3C250582" w:rsidR="00602D0F" w:rsidRPr="002959DB" w:rsidRDefault="00C633F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To produce this simplified contract matrix, the consultancy team conducted comprehensive desk reviews of the </w:t>
      </w:r>
      <w:r w:rsidR="00EE02B5" w:rsidRPr="002959DB">
        <w:rPr>
          <w:rFonts w:ascii="Times New Roman" w:eastAsia="Times New Roman" w:hAnsi="Times New Roman" w:cs="Times New Roman"/>
          <w:sz w:val="24"/>
          <w:szCs w:val="24"/>
        </w:rPr>
        <w:t>thirty-two</w:t>
      </w:r>
      <w:r w:rsidRPr="002959DB">
        <w:rPr>
          <w:rFonts w:ascii="Times New Roman" w:eastAsia="Times New Roman" w:hAnsi="Times New Roman" w:cs="Times New Roman"/>
          <w:color w:val="000000"/>
          <w:sz w:val="24"/>
          <w:szCs w:val="24"/>
        </w:rPr>
        <w:t xml:space="preserve"> concession agreements and held regular consultations with the project sponsor and relevant stakeholders.</w:t>
      </w:r>
    </w:p>
    <w:p w14:paraId="000000F6" w14:textId="77777777" w:rsidR="00602D0F" w:rsidRPr="002959DB" w:rsidRDefault="00C633F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The matrix focuses on community-level provisions within the agreements and presents them in a clear, reader-friendly format. Specifically, the team:</w:t>
      </w:r>
    </w:p>
    <w:p w14:paraId="000000F7" w14:textId="4C7F7475" w:rsidR="00602D0F" w:rsidRPr="002959DB" w:rsidRDefault="00C633F6" w:rsidP="00962AE5">
      <w:pPr>
        <w:numPr>
          <w:ilvl w:val="0"/>
          <w:numId w:val="20"/>
        </w:numPr>
        <w:pBdr>
          <w:top w:val="nil"/>
          <w:left w:val="nil"/>
          <w:bottom w:val="nil"/>
          <w:right w:val="nil"/>
          <w:between w:val="nil"/>
        </w:pBdr>
        <w:spacing w:line="240" w:lineRule="auto"/>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 xml:space="preserve">Populated the matrix by reviewing earlier data, analyzing concession agreements, and consulting relevant stakeholders to reflect the most current contractual </w:t>
      </w:r>
      <w:r w:rsidR="000162C5" w:rsidRPr="002959DB">
        <w:rPr>
          <w:rFonts w:ascii="Times New Roman" w:eastAsia="Times New Roman" w:hAnsi="Times New Roman" w:cs="Times New Roman"/>
          <w:color w:val="000000"/>
          <w:sz w:val="24"/>
          <w:szCs w:val="24"/>
        </w:rPr>
        <w:t>obligations.</w:t>
      </w:r>
    </w:p>
    <w:p w14:paraId="000000F8" w14:textId="5FD6AFAB" w:rsidR="00602D0F" w:rsidRPr="002959DB" w:rsidRDefault="00C633F6" w:rsidP="00962AE5">
      <w:pPr>
        <w:numPr>
          <w:ilvl w:val="0"/>
          <w:numId w:val="20"/>
        </w:numPr>
        <w:pBdr>
          <w:top w:val="nil"/>
          <w:left w:val="nil"/>
          <w:bottom w:val="nil"/>
          <w:right w:val="nil"/>
          <w:between w:val="nil"/>
        </w:pBdr>
        <w:spacing w:line="240" w:lineRule="auto"/>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 xml:space="preserve">Rephrased technical content, in collaboration with the LEITI Secretariat, to ensure the information is understandable to individuals with basic literacy </w:t>
      </w:r>
      <w:r w:rsidR="000162C5" w:rsidRPr="002959DB">
        <w:rPr>
          <w:rFonts w:ascii="Times New Roman" w:eastAsia="Times New Roman" w:hAnsi="Times New Roman" w:cs="Times New Roman"/>
          <w:color w:val="000000"/>
          <w:sz w:val="24"/>
          <w:szCs w:val="24"/>
        </w:rPr>
        <w:t>skills.</w:t>
      </w:r>
    </w:p>
    <w:p w14:paraId="000000FA" w14:textId="77777777" w:rsidR="00602D0F" w:rsidRPr="002959DB" w:rsidRDefault="00C633F6">
      <w:pPr>
        <w:pStyle w:val="Heading1"/>
        <w:jc w:val="left"/>
        <w:rPr>
          <w:sz w:val="24"/>
          <w:szCs w:val="24"/>
        </w:rPr>
      </w:pPr>
      <w:bookmarkStart w:id="8" w:name="_heading=h.vmwe5h67r2m4" w:colFirst="0" w:colLast="0"/>
      <w:bookmarkStart w:id="9" w:name="_Toc205915021"/>
      <w:bookmarkEnd w:id="8"/>
      <w:r w:rsidRPr="002959DB">
        <w:rPr>
          <w:sz w:val="24"/>
          <w:szCs w:val="24"/>
        </w:rPr>
        <w:t>Timeline Challenge:</w:t>
      </w:r>
      <w:bookmarkEnd w:id="9"/>
      <w:r w:rsidRPr="002959DB">
        <w:rPr>
          <w:sz w:val="24"/>
          <w:szCs w:val="24"/>
        </w:rPr>
        <w:t xml:space="preserve"> </w:t>
      </w:r>
    </w:p>
    <w:p w14:paraId="000000FB" w14:textId="0FA16AD1" w:rsidR="00602D0F" w:rsidRPr="002959DB" w:rsidRDefault="00C633F6">
      <w:pPr>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original project timeline of ninety days following the contract signing on May 23, 2025, proved unfeasible. This was predicated on reasons, including: </w:t>
      </w:r>
    </w:p>
    <w:p w14:paraId="000000FC" w14:textId="3350E0F0" w:rsidR="00602D0F" w:rsidRPr="002959DB" w:rsidRDefault="00C633F6">
      <w:pPr>
        <w:numPr>
          <w:ilvl w:val="0"/>
          <w:numId w:val="3"/>
        </w:numPr>
        <w:spacing w:line="240" w:lineRule="auto"/>
        <w:rPr>
          <w:rFonts w:ascii="Times New Roman" w:eastAsia="Noto Sans Symbols" w:hAnsi="Times New Roman" w:cs="Times New Roman"/>
          <w:sz w:val="24"/>
          <w:szCs w:val="24"/>
        </w:rPr>
      </w:pPr>
      <w:r w:rsidRPr="002959DB">
        <w:rPr>
          <w:rFonts w:ascii="Times New Roman" w:eastAsia="Times New Roman" w:hAnsi="Times New Roman" w:cs="Times New Roman"/>
          <w:sz w:val="24"/>
          <w:szCs w:val="24"/>
        </w:rPr>
        <w:t xml:space="preserve">Inaccessibility to key stakeholders despite several written requests for </w:t>
      </w:r>
      <w:r w:rsidR="008D78E8" w:rsidRPr="002959DB">
        <w:rPr>
          <w:rFonts w:ascii="Times New Roman" w:eastAsia="Times New Roman" w:hAnsi="Times New Roman" w:cs="Times New Roman"/>
          <w:sz w:val="24"/>
          <w:szCs w:val="24"/>
        </w:rPr>
        <w:t>meetings and</w:t>
      </w:r>
      <w:r w:rsidRPr="002959DB">
        <w:rPr>
          <w:rFonts w:ascii="Times New Roman" w:eastAsia="Times New Roman" w:hAnsi="Times New Roman" w:cs="Times New Roman"/>
          <w:sz w:val="24"/>
          <w:szCs w:val="24"/>
        </w:rPr>
        <w:t xml:space="preserve"> subsequent follow-ups made, the consultants were unable to hold stakeholder meetings</w:t>
      </w:r>
      <w:r w:rsidR="008D78E8" w:rsidRPr="002959DB">
        <w:rPr>
          <w:rFonts w:ascii="Times New Roman" w:eastAsia="Times New Roman" w:hAnsi="Times New Roman" w:cs="Times New Roman"/>
          <w:sz w:val="24"/>
          <w:szCs w:val="24"/>
        </w:rPr>
        <w:t>, especially</w:t>
      </w:r>
      <w:r w:rsidRPr="002959DB">
        <w:rPr>
          <w:rFonts w:ascii="Times New Roman" w:eastAsia="Times New Roman" w:hAnsi="Times New Roman" w:cs="Times New Roman"/>
          <w:sz w:val="24"/>
          <w:szCs w:val="24"/>
        </w:rPr>
        <w:t xml:space="preserve"> with government officials and authorities </w:t>
      </w:r>
      <w:r w:rsidR="008D78E8" w:rsidRPr="002959DB">
        <w:rPr>
          <w:rFonts w:ascii="Times New Roman" w:eastAsia="Times New Roman" w:hAnsi="Times New Roman" w:cs="Times New Roman"/>
          <w:sz w:val="24"/>
          <w:szCs w:val="24"/>
        </w:rPr>
        <w:t>of the</w:t>
      </w:r>
      <w:r w:rsidRPr="002959DB">
        <w:rPr>
          <w:rFonts w:ascii="Times New Roman" w:eastAsia="Times New Roman" w:hAnsi="Times New Roman" w:cs="Times New Roman"/>
          <w:sz w:val="24"/>
          <w:szCs w:val="24"/>
        </w:rPr>
        <w:t xml:space="preserve"> companies targeted for this contract matrix.</w:t>
      </w:r>
    </w:p>
    <w:p w14:paraId="000000FD" w14:textId="1A564C00" w:rsidR="00602D0F" w:rsidRPr="002959DB" w:rsidRDefault="00C633F6">
      <w:pPr>
        <w:numPr>
          <w:ilvl w:val="0"/>
          <w:numId w:val="3"/>
        </w:numPr>
        <w:spacing w:line="240" w:lineRule="auto"/>
        <w:rPr>
          <w:rFonts w:ascii="Times New Roman" w:eastAsia="Noto Sans Symbols" w:hAnsi="Times New Roman" w:cs="Times New Roman"/>
          <w:sz w:val="24"/>
          <w:szCs w:val="24"/>
        </w:rPr>
      </w:pPr>
      <w:r w:rsidRPr="002959DB">
        <w:rPr>
          <w:rFonts w:ascii="Times New Roman" w:eastAsia="Times New Roman" w:hAnsi="Times New Roman" w:cs="Times New Roman"/>
          <w:sz w:val="24"/>
          <w:szCs w:val="24"/>
        </w:rPr>
        <w:t xml:space="preserve">Lack of or delayed access to essential documents </w:t>
      </w:r>
      <w:r w:rsidR="000162C5" w:rsidRPr="002959DB">
        <w:rPr>
          <w:rFonts w:ascii="Times New Roman" w:eastAsia="Times New Roman" w:hAnsi="Times New Roman" w:cs="Times New Roman"/>
          <w:sz w:val="24"/>
          <w:szCs w:val="24"/>
        </w:rPr>
        <w:t>and agreements</w:t>
      </w:r>
      <w:r w:rsidRPr="002959DB">
        <w:rPr>
          <w:rFonts w:ascii="Times New Roman" w:eastAsia="Times New Roman" w:hAnsi="Times New Roman" w:cs="Times New Roman"/>
          <w:sz w:val="24"/>
          <w:szCs w:val="24"/>
        </w:rPr>
        <w:t xml:space="preserve">, </w:t>
      </w:r>
      <w:r w:rsidR="000162C5" w:rsidRPr="002959DB">
        <w:rPr>
          <w:rFonts w:ascii="Times New Roman" w:eastAsia="Times New Roman" w:hAnsi="Times New Roman" w:cs="Times New Roman"/>
          <w:sz w:val="24"/>
          <w:szCs w:val="24"/>
        </w:rPr>
        <w:t>including</w:t>
      </w:r>
      <w:r w:rsidRPr="002959DB">
        <w:rPr>
          <w:rFonts w:ascii="Times New Roman" w:eastAsia="Times New Roman" w:hAnsi="Times New Roman" w:cs="Times New Roman"/>
          <w:sz w:val="24"/>
          <w:szCs w:val="24"/>
        </w:rPr>
        <w:t xml:space="preserve"> ancillary agreements, sale or purchase agreements, </w:t>
      </w:r>
      <w:r w:rsidR="0078795E" w:rsidRPr="002959DB">
        <w:rPr>
          <w:rFonts w:ascii="Times New Roman" w:eastAsia="Times New Roman" w:hAnsi="Times New Roman" w:cs="Times New Roman"/>
          <w:sz w:val="24"/>
          <w:szCs w:val="24"/>
        </w:rPr>
        <w:t>memorandum</w:t>
      </w:r>
      <w:r w:rsidRPr="002959DB">
        <w:rPr>
          <w:rFonts w:ascii="Times New Roman" w:eastAsia="Times New Roman" w:hAnsi="Times New Roman" w:cs="Times New Roman"/>
          <w:sz w:val="24"/>
          <w:szCs w:val="24"/>
        </w:rPr>
        <w:t xml:space="preserve">, amendments to the contracts. </w:t>
      </w:r>
    </w:p>
    <w:p w14:paraId="000000FE" w14:textId="74FBF00F" w:rsidR="00602D0F" w:rsidRPr="002959DB" w:rsidRDefault="00C633F6">
      <w:pPr>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Actual implementation began on June 1, 2025. However, due to the above-mentioned challenges, the original July 15, </w:t>
      </w:r>
      <w:r w:rsidR="000162C5" w:rsidRPr="002959DB">
        <w:rPr>
          <w:rFonts w:ascii="Times New Roman" w:eastAsia="Times New Roman" w:hAnsi="Times New Roman" w:cs="Times New Roman"/>
          <w:sz w:val="24"/>
          <w:szCs w:val="24"/>
        </w:rPr>
        <w:t>2025,</w:t>
      </w:r>
      <w:r w:rsidRPr="002959DB">
        <w:rPr>
          <w:rFonts w:ascii="Times New Roman" w:eastAsia="Times New Roman" w:hAnsi="Times New Roman" w:cs="Times New Roman"/>
          <w:sz w:val="24"/>
          <w:szCs w:val="24"/>
        </w:rPr>
        <w:t xml:space="preserve"> deadline for submission of the Contract Matrix Report became unattainable.</w:t>
      </w:r>
    </w:p>
    <w:p w14:paraId="00000100" w14:textId="77777777" w:rsidR="00602D0F" w:rsidRPr="002959DB" w:rsidRDefault="00C633F6">
      <w:pPr>
        <w:pBdr>
          <w:top w:val="nil"/>
          <w:left w:val="nil"/>
          <w:bottom w:val="nil"/>
          <w:right w:val="nil"/>
          <w:between w:val="nil"/>
        </w:pBdr>
        <w:spacing w:line="240" w:lineRule="auto"/>
        <w:jc w:val="both"/>
        <w:rPr>
          <w:rFonts w:ascii="Times New Roman" w:eastAsia="Times New Roman" w:hAnsi="Times New Roman" w:cs="Times New Roman"/>
          <w:b/>
          <w:caps/>
          <w:color w:val="1F497D"/>
          <w:sz w:val="24"/>
          <w:szCs w:val="24"/>
        </w:rPr>
      </w:pPr>
      <w:bookmarkStart w:id="10" w:name="_heading=h.fit4youlf97m" w:colFirst="0" w:colLast="0"/>
      <w:bookmarkEnd w:id="10"/>
      <w:r w:rsidRPr="002959DB">
        <w:rPr>
          <w:rFonts w:ascii="Times New Roman" w:eastAsia="Times New Roman" w:hAnsi="Times New Roman" w:cs="Times New Roman"/>
          <w:b/>
          <w:caps/>
          <w:color w:val="1F497D"/>
          <w:sz w:val="24"/>
          <w:szCs w:val="24"/>
        </w:rPr>
        <w:t>Scope Limitation</w:t>
      </w:r>
    </w:p>
    <w:p w14:paraId="00000101" w14:textId="34E9C119" w:rsidR="00602D0F" w:rsidRPr="002959DB" w:rsidRDefault="00C633F6" w:rsidP="00962AE5">
      <w:pPr>
        <w:numPr>
          <w:ilvl w:val="1"/>
          <w:numId w:val="18"/>
        </w:numPr>
        <w:pBdr>
          <w:top w:val="nil"/>
          <w:left w:val="nil"/>
          <w:bottom w:val="nil"/>
          <w:right w:val="nil"/>
          <w:between w:val="nil"/>
        </w:pBdr>
        <w:jc w:val="both"/>
        <w:rPr>
          <w:rFonts w:ascii="Times New Roman" w:hAnsi="Times New Roman" w:cs="Times New Roman"/>
          <w:sz w:val="24"/>
          <w:szCs w:val="24"/>
        </w:rPr>
      </w:pPr>
      <w:r w:rsidRPr="002959DB">
        <w:rPr>
          <w:rFonts w:ascii="Times New Roman" w:eastAsia="Times New Roman" w:hAnsi="Times New Roman" w:cs="Times New Roman"/>
          <w:sz w:val="24"/>
          <w:szCs w:val="24"/>
        </w:rPr>
        <w:lastRenderedPageBreak/>
        <w:t xml:space="preserve">Because of the lack of, or delayed access to essential documents </w:t>
      </w:r>
      <w:r w:rsidR="000162C5" w:rsidRPr="002959DB">
        <w:rPr>
          <w:rFonts w:ascii="Times New Roman" w:eastAsia="Times New Roman" w:hAnsi="Times New Roman" w:cs="Times New Roman"/>
          <w:sz w:val="24"/>
          <w:szCs w:val="24"/>
        </w:rPr>
        <w:t>and agreements</w:t>
      </w:r>
      <w:r w:rsidRPr="002959DB">
        <w:rPr>
          <w:rFonts w:ascii="Times New Roman" w:eastAsia="Times New Roman" w:hAnsi="Times New Roman" w:cs="Times New Roman"/>
          <w:sz w:val="24"/>
          <w:szCs w:val="24"/>
        </w:rPr>
        <w:t xml:space="preserve">, including, ancillary agreements, sale or purchase agreements, memoranda, amendments to the contracts </w:t>
      </w:r>
      <w:r w:rsidRPr="002959DB">
        <w:rPr>
          <w:rFonts w:ascii="Times New Roman" w:hAnsi="Times New Roman" w:cs="Times New Roman"/>
          <w:sz w:val="24"/>
          <w:szCs w:val="24"/>
        </w:rPr>
        <w:t>(except for Firestone</w:t>
      </w:r>
      <w:r w:rsidR="000162C5" w:rsidRPr="002959DB">
        <w:rPr>
          <w:rFonts w:ascii="Times New Roman" w:hAnsi="Times New Roman" w:cs="Times New Roman"/>
          <w:sz w:val="24"/>
          <w:szCs w:val="24"/>
        </w:rPr>
        <w:t>)</w:t>
      </w:r>
      <w:r w:rsidR="000162C5" w:rsidRPr="002959DB">
        <w:rPr>
          <w:rFonts w:ascii="Times New Roman" w:eastAsia="Times New Roman" w:hAnsi="Times New Roman" w:cs="Times New Roman"/>
          <w:sz w:val="24"/>
          <w:szCs w:val="24"/>
        </w:rPr>
        <w:t xml:space="preserve">, </w:t>
      </w:r>
      <w:r w:rsidR="0078795E" w:rsidRPr="002959DB">
        <w:rPr>
          <w:rFonts w:ascii="Times New Roman" w:eastAsia="Times New Roman" w:hAnsi="Times New Roman" w:cs="Times New Roman"/>
          <w:sz w:val="24"/>
          <w:szCs w:val="24"/>
        </w:rPr>
        <w:t>this matrix</w:t>
      </w:r>
      <w:r w:rsidRPr="002959DB">
        <w:rPr>
          <w:rFonts w:ascii="Times New Roman" w:eastAsia="Times New Roman" w:hAnsi="Times New Roman" w:cs="Times New Roman"/>
          <w:sz w:val="24"/>
          <w:szCs w:val="24"/>
        </w:rPr>
        <w:t xml:space="preserve"> was formulated using only agreements submitted or published by the LEITI Secretariat on its website</w:t>
      </w:r>
      <w:r w:rsidRPr="002959DB">
        <w:rPr>
          <w:rFonts w:ascii="Times New Roman" w:hAnsi="Times New Roman" w:cs="Times New Roman"/>
          <w:color w:val="000000"/>
          <w:sz w:val="24"/>
          <w:szCs w:val="24"/>
        </w:rPr>
        <w:t xml:space="preserve">. </w:t>
      </w:r>
      <w:r w:rsidRPr="002959DB">
        <w:rPr>
          <w:rFonts w:ascii="Times New Roman" w:hAnsi="Times New Roman" w:cs="Times New Roman"/>
          <w:sz w:val="24"/>
          <w:szCs w:val="24"/>
        </w:rPr>
        <w:t>For example</w:t>
      </w:r>
      <w:r w:rsidRPr="002959DB">
        <w:rPr>
          <w:rFonts w:ascii="Times New Roman" w:hAnsi="Times New Roman" w:cs="Times New Roman"/>
          <w:color w:val="000000"/>
          <w:sz w:val="24"/>
          <w:szCs w:val="24"/>
        </w:rPr>
        <w:t>, Sime Darby was sold to Mano Palm Oil Industries</w:t>
      </w:r>
      <w:r w:rsidRPr="002959DB">
        <w:rPr>
          <w:rFonts w:ascii="Times New Roman" w:hAnsi="Times New Roman" w:cs="Times New Roman"/>
          <w:sz w:val="24"/>
          <w:szCs w:val="24"/>
        </w:rPr>
        <w:t xml:space="preserve">, a subsidiary of Mano Manufacturing Company (MANCO). However, </w:t>
      </w:r>
      <w:r w:rsidR="000162C5" w:rsidRPr="002959DB">
        <w:rPr>
          <w:rFonts w:ascii="Times New Roman" w:hAnsi="Times New Roman" w:cs="Times New Roman"/>
          <w:sz w:val="24"/>
          <w:szCs w:val="24"/>
        </w:rPr>
        <w:t>we did</w:t>
      </w:r>
      <w:r w:rsidRPr="002959DB">
        <w:rPr>
          <w:rFonts w:ascii="Times New Roman" w:hAnsi="Times New Roman" w:cs="Times New Roman"/>
          <w:sz w:val="24"/>
          <w:szCs w:val="24"/>
        </w:rPr>
        <w:t xml:space="preserve"> not see the sale or purchase agreement to have facilitated update of the </w:t>
      </w:r>
      <w:r w:rsidR="00865819" w:rsidRPr="002959DB">
        <w:rPr>
          <w:rFonts w:ascii="Times New Roman" w:hAnsi="Times New Roman" w:cs="Times New Roman"/>
          <w:sz w:val="24"/>
          <w:szCs w:val="24"/>
        </w:rPr>
        <w:t>Contract Simplification</w:t>
      </w:r>
      <w:r w:rsidRPr="002959DB">
        <w:rPr>
          <w:rFonts w:ascii="Times New Roman" w:hAnsi="Times New Roman" w:cs="Times New Roman"/>
          <w:sz w:val="24"/>
          <w:szCs w:val="24"/>
        </w:rPr>
        <w:t xml:space="preserve"> Matrix. </w:t>
      </w:r>
      <w:r w:rsidRPr="002959DB">
        <w:rPr>
          <w:rFonts w:ascii="Times New Roman" w:eastAsia="Times New Roman" w:hAnsi="Times New Roman" w:cs="Times New Roman"/>
          <w:sz w:val="24"/>
          <w:szCs w:val="24"/>
        </w:rPr>
        <w:t xml:space="preserve">The merger and acquisition between Weala and Salala Rubber Corporation and the Sale or Purchase Agreement between Weala/Sala Rubber Corporation </w:t>
      </w:r>
      <w:r w:rsidR="00865819" w:rsidRPr="002959DB">
        <w:rPr>
          <w:rFonts w:ascii="Times New Roman" w:eastAsia="Times New Roman" w:hAnsi="Times New Roman" w:cs="Times New Roman"/>
          <w:sz w:val="24"/>
          <w:szCs w:val="24"/>
        </w:rPr>
        <w:t xml:space="preserve">and Jeety </w:t>
      </w:r>
      <w:r w:rsidRPr="002959DB">
        <w:rPr>
          <w:rFonts w:ascii="Times New Roman" w:eastAsia="Times New Roman" w:hAnsi="Times New Roman" w:cs="Times New Roman"/>
          <w:sz w:val="24"/>
          <w:szCs w:val="24"/>
        </w:rPr>
        <w:t xml:space="preserve">was not also made available. </w:t>
      </w:r>
    </w:p>
    <w:p w14:paraId="00000102" w14:textId="45081FD9" w:rsidR="00602D0F" w:rsidRPr="002959DB" w:rsidRDefault="00C633F6" w:rsidP="00962AE5">
      <w:pPr>
        <w:numPr>
          <w:ilvl w:val="1"/>
          <w:numId w:val="18"/>
        </w:numPr>
        <w:pBdr>
          <w:top w:val="nil"/>
          <w:left w:val="nil"/>
          <w:bottom w:val="nil"/>
          <w:right w:val="nil"/>
          <w:between w:val="nil"/>
        </w:pBdr>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Not provided the Agreements of: Cocopa Nimba Development Corporation, Equatorial Palm Oil, Liberia</w:t>
      </w:r>
      <w:r w:rsidR="00865819" w:rsidRPr="002959DB">
        <w:rPr>
          <w:rFonts w:ascii="Times New Roman" w:eastAsia="Times New Roman" w:hAnsi="Times New Roman" w:cs="Times New Roman"/>
          <w:color w:val="000000"/>
          <w:sz w:val="24"/>
          <w:szCs w:val="24"/>
        </w:rPr>
        <w:t xml:space="preserve"> Cocoa</w:t>
      </w:r>
      <w:r w:rsidRPr="002959DB">
        <w:rPr>
          <w:rFonts w:ascii="Times New Roman" w:eastAsia="Times New Roman" w:hAnsi="Times New Roman" w:cs="Times New Roman"/>
          <w:color w:val="000000"/>
          <w:sz w:val="24"/>
          <w:szCs w:val="24"/>
        </w:rPr>
        <w:t xml:space="preserve"> Corporation, ADA/LAP </w:t>
      </w:r>
      <w:r w:rsidR="000162C5" w:rsidRPr="002959DB">
        <w:rPr>
          <w:rFonts w:ascii="Times New Roman" w:eastAsia="Times New Roman" w:hAnsi="Times New Roman" w:cs="Times New Roman"/>
          <w:color w:val="000000"/>
          <w:sz w:val="24"/>
          <w:szCs w:val="24"/>
        </w:rPr>
        <w:t>Commercial, and</w:t>
      </w:r>
      <w:r w:rsidRPr="002959DB">
        <w:rPr>
          <w:rFonts w:ascii="Times New Roman" w:eastAsia="Times New Roman" w:hAnsi="Times New Roman" w:cs="Times New Roman"/>
          <w:color w:val="000000"/>
          <w:sz w:val="24"/>
          <w:szCs w:val="24"/>
        </w:rPr>
        <w:t xml:space="preserve"> Novel Liberia, </w:t>
      </w:r>
      <w:r w:rsidR="00EE02B5" w:rsidRPr="002959DB">
        <w:rPr>
          <w:rFonts w:ascii="Times New Roman" w:eastAsia="Times New Roman" w:hAnsi="Times New Roman" w:cs="Times New Roman"/>
          <w:color w:val="000000"/>
          <w:sz w:val="24"/>
          <w:szCs w:val="24"/>
        </w:rPr>
        <w:t xml:space="preserve">Inc. </w:t>
      </w:r>
      <w:r w:rsidRPr="002959DB">
        <w:rPr>
          <w:rFonts w:ascii="Times New Roman" w:eastAsia="Times New Roman" w:hAnsi="Times New Roman" w:cs="Times New Roman"/>
          <w:color w:val="000000"/>
          <w:sz w:val="24"/>
          <w:szCs w:val="24"/>
        </w:rPr>
        <w:t xml:space="preserve">ADA/LAP was rendered inactive, did not see any document to substantial or render ADA/LAP “inactive.” Indicated in the simplification matrix under table 1 that Cocopa Nimba Development Corporation was renegotiated but did not see the prior agreement and the renegotiated or </w:t>
      </w:r>
      <w:r w:rsidR="007B30E3" w:rsidRPr="002959DB">
        <w:rPr>
          <w:rFonts w:ascii="Times New Roman" w:eastAsia="Times New Roman" w:hAnsi="Times New Roman" w:cs="Times New Roman"/>
          <w:color w:val="000000"/>
          <w:sz w:val="24"/>
          <w:szCs w:val="24"/>
        </w:rPr>
        <w:t>amended agreement</w:t>
      </w:r>
      <w:r w:rsidRPr="002959DB">
        <w:rPr>
          <w:rFonts w:ascii="Times New Roman" w:eastAsia="Times New Roman" w:hAnsi="Times New Roman" w:cs="Times New Roman"/>
          <w:color w:val="000000"/>
          <w:sz w:val="24"/>
          <w:szCs w:val="24"/>
        </w:rPr>
        <w:t xml:space="preserve">. Review of Cocopa, Equatorial Palm Oil and Liberia Cocoa Corporation was only to the extent of the matrices provided in the Abridged Contract Simplification Matrix, we were unable to perform due diligence or review </w:t>
      </w:r>
      <w:r w:rsidR="007B30E3" w:rsidRPr="002959DB">
        <w:rPr>
          <w:rFonts w:ascii="Times New Roman" w:eastAsia="Times New Roman" w:hAnsi="Times New Roman" w:cs="Times New Roman"/>
          <w:color w:val="000000"/>
          <w:sz w:val="24"/>
          <w:szCs w:val="24"/>
        </w:rPr>
        <w:t>the Contract</w:t>
      </w:r>
      <w:r w:rsidRPr="002959DB">
        <w:rPr>
          <w:rFonts w:ascii="Times New Roman" w:eastAsia="Times New Roman" w:hAnsi="Times New Roman" w:cs="Times New Roman"/>
          <w:color w:val="000000"/>
          <w:sz w:val="24"/>
          <w:szCs w:val="24"/>
        </w:rPr>
        <w:t xml:space="preserve"> Simplification Matrix with the agreements to make improvement in the documents. </w:t>
      </w:r>
    </w:p>
    <w:p w14:paraId="3C74A49F" w14:textId="68AE06EE" w:rsidR="003F27A1" w:rsidRPr="002959DB" w:rsidRDefault="003F27A1" w:rsidP="00962AE5">
      <w:pPr>
        <w:numPr>
          <w:ilvl w:val="1"/>
          <w:numId w:val="18"/>
        </w:numPr>
        <w:pBdr>
          <w:top w:val="nil"/>
          <w:left w:val="nil"/>
          <w:bottom w:val="nil"/>
          <w:right w:val="nil"/>
          <w:between w:val="nil"/>
        </w:pBdr>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Though Aureus Mining was indicated in Figure 1 of the Contract Simplification Matrix, during our scooping review of the document, the Matrix on Aureus Mining was not in the document and we were unable to access the MDA to populate a matrix. The Sale or Purchase Agreement between AMLIB and MNG Gold was not made available to the Consultancy Team, thus the team was limited to AMLIB’s Agreement. </w:t>
      </w:r>
    </w:p>
    <w:p w14:paraId="774CC5C7" w14:textId="385629CC" w:rsidR="00A82151" w:rsidRPr="002959DB" w:rsidRDefault="00A82151" w:rsidP="00962AE5">
      <w:pPr>
        <w:numPr>
          <w:ilvl w:val="1"/>
          <w:numId w:val="18"/>
        </w:numPr>
        <w:pBdr>
          <w:top w:val="nil"/>
          <w:left w:val="nil"/>
          <w:bottom w:val="nil"/>
          <w:right w:val="nil"/>
          <w:between w:val="nil"/>
        </w:pBdr>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Hummingbird Concession, a mining concession signed in </w:t>
      </w:r>
      <w:r w:rsidR="000162C5" w:rsidRPr="002959DB">
        <w:rPr>
          <w:rFonts w:ascii="Times New Roman" w:eastAsia="Times New Roman" w:hAnsi="Times New Roman" w:cs="Times New Roman"/>
          <w:color w:val="000000"/>
          <w:sz w:val="24"/>
          <w:szCs w:val="24"/>
        </w:rPr>
        <w:t>2019,</w:t>
      </w:r>
      <w:r w:rsidRPr="002959DB">
        <w:rPr>
          <w:rFonts w:ascii="Times New Roman" w:eastAsia="Times New Roman" w:hAnsi="Times New Roman" w:cs="Times New Roman"/>
          <w:color w:val="000000"/>
          <w:sz w:val="24"/>
          <w:szCs w:val="24"/>
        </w:rPr>
        <w:t xml:space="preserve"> was not made available to the team for review and update. </w:t>
      </w:r>
      <w:r w:rsidR="000162C5" w:rsidRPr="002959DB">
        <w:rPr>
          <w:rFonts w:ascii="Times New Roman" w:eastAsia="Times New Roman" w:hAnsi="Times New Roman" w:cs="Times New Roman"/>
          <w:color w:val="000000"/>
          <w:sz w:val="24"/>
          <w:szCs w:val="24"/>
        </w:rPr>
        <w:t xml:space="preserve">Further, our scope is limited </w:t>
      </w:r>
      <w:r w:rsidR="0078795E" w:rsidRPr="002959DB">
        <w:rPr>
          <w:rFonts w:ascii="Times New Roman" w:eastAsia="Times New Roman" w:hAnsi="Times New Roman" w:cs="Times New Roman"/>
          <w:color w:val="000000"/>
          <w:sz w:val="24"/>
          <w:szCs w:val="24"/>
        </w:rPr>
        <w:t>to the</w:t>
      </w:r>
      <w:r w:rsidR="000162C5" w:rsidRPr="002959DB">
        <w:rPr>
          <w:rFonts w:ascii="Times New Roman" w:eastAsia="Times New Roman" w:hAnsi="Times New Roman" w:cs="Times New Roman"/>
          <w:color w:val="000000"/>
          <w:sz w:val="24"/>
          <w:szCs w:val="24"/>
        </w:rPr>
        <w:t xml:space="preserve"> information submitted to us by </w:t>
      </w:r>
      <w:r w:rsidR="00CF23EF" w:rsidRPr="002959DB">
        <w:rPr>
          <w:rFonts w:ascii="Times New Roman" w:eastAsia="Times New Roman" w:hAnsi="Times New Roman" w:cs="Times New Roman"/>
          <w:color w:val="000000"/>
          <w:sz w:val="24"/>
          <w:szCs w:val="24"/>
        </w:rPr>
        <w:t>LEITI.</w:t>
      </w:r>
    </w:p>
    <w:p w14:paraId="00000103" w14:textId="77777777" w:rsidR="00602D0F" w:rsidRPr="002959DB" w:rsidRDefault="00C633F6">
      <w:pPr>
        <w:pStyle w:val="Heading1"/>
        <w:jc w:val="left"/>
        <w:rPr>
          <w:caps/>
          <w:sz w:val="24"/>
          <w:szCs w:val="24"/>
        </w:rPr>
      </w:pPr>
      <w:bookmarkStart w:id="11" w:name="_heading=h.phm4dc9ajbns" w:colFirst="0" w:colLast="0"/>
      <w:bookmarkStart w:id="12" w:name="_Toc205915022"/>
      <w:bookmarkEnd w:id="11"/>
      <w:r w:rsidRPr="002959DB">
        <w:rPr>
          <w:caps/>
          <w:sz w:val="24"/>
          <w:szCs w:val="24"/>
        </w:rPr>
        <w:t>How Concessions Are Formed in Liberia</w:t>
      </w:r>
      <w:bookmarkEnd w:id="12"/>
    </w:p>
    <w:p w14:paraId="00000104" w14:textId="77777777" w:rsidR="00602D0F" w:rsidRPr="002959DB" w:rsidRDefault="00C633F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In Liberia, concession processes typically begin with an investor submitting a request to the relevant government ministry or agency. Unfortunately, this process often occurs without the involvement of local communities. Concession areas may be based on historical allocations or on new boundaries delineated with the help of county officials.</w:t>
      </w:r>
    </w:p>
    <w:p w14:paraId="00000105" w14:textId="79D6FA38" w:rsidR="00602D0F" w:rsidRPr="002959DB" w:rsidRDefault="00C633F6">
      <w:pPr>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color w:val="000000"/>
          <w:sz w:val="24"/>
          <w:szCs w:val="24"/>
        </w:rPr>
        <w:t xml:space="preserve">The </w:t>
      </w:r>
      <w:r w:rsidR="00103703" w:rsidRPr="002959DB">
        <w:rPr>
          <w:rFonts w:ascii="Times New Roman" w:eastAsia="Times New Roman" w:hAnsi="Times New Roman" w:cs="Times New Roman"/>
          <w:color w:val="000000"/>
          <w:sz w:val="24"/>
          <w:szCs w:val="24"/>
        </w:rPr>
        <w:t>Sector Ministry or Corporation</w:t>
      </w:r>
      <w:r w:rsidRPr="002959DB">
        <w:rPr>
          <w:rFonts w:ascii="Times New Roman" w:eastAsia="Times New Roman" w:hAnsi="Times New Roman" w:cs="Times New Roman"/>
          <w:color w:val="000000"/>
          <w:sz w:val="24"/>
          <w:szCs w:val="24"/>
        </w:rPr>
        <w:t xml:space="preserve"> usually conducts the initial review of investment proposals in the </w:t>
      </w:r>
      <w:r w:rsidR="00103703" w:rsidRPr="002959DB">
        <w:rPr>
          <w:rFonts w:ascii="Times New Roman" w:eastAsia="Times New Roman" w:hAnsi="Times New Roman" w:cs="Times New Roman"/>
          <w:color w:val="000000"/>
          <w:sz w:val="24"/>
          <w:szCs w:val="24"/>
        </w:rPr>
        <w:t>respective sector</w:t>
      </w:r>
      <w:r w:rsidRPr="002959DB">
        <w:rPr>
          <w:rFonts w:ascii="Times New Roman" w:eastAsia="Times New Roman" w:hAnsi="Times New Roman" w:cs="Times New Roman"/>
          <w:color w:val="000000"/>
          <w:sz w:val="24"/>
          <w:szCs w:val="24"/>
        </w:rPr>
        <w:t xml:space="preserve">. This </w:t>
      </w:r>
      <w:r w:rsidR="00103703" w:rsidRPr="002959DB">
        <w:rPr>
          <w:rFonts w:ascii="Times New Roman" w:eastAsia="Times New Roman" w:hAnsi="Times New Roman" w:cs="Times New Roman"/>
          <w:color w:val="000000"/>
          <w:sz w:val="24"/>
          <w:szCs w:val="24"/>
        </w:rPr>
        <w:t xml:space="preserve">sector </w:t>
      </w:r>
      <w:r w:rsidRPr="002959DB">
        <w:rPr>
          <w:rFonts w:ascii="Times New Roman" w:eastAsia="Times New Roman" w:hAnsi="Times New Roman" w:cs="Times New Roman"/>
          <w:color w:val="000000"/>
          <w:sz w:val="24"/>
          <w:szCs w:val="24"/>
        </w:rPr>
        <w:t>ministry</w:t>
      </w:r>
      <w:r w:rsidR="00103703" w:rsidRPr="002959DB">
        <w:rPr>
          <w:rFonts w:ascii="Times New Roman" w:eastAsia="Times New Roman" w:hAnsi="Times New Roman" w:cs="Times New Roman"/>
          <w:color w:val="000000"/>
          <w:sz w:val="24"/>
          <w:szCs w:val="24"/>
        </w:rPr>
        <w:t xml:space="preserve"> or corporation then</w:t>
      </w:r>
      <w:r w:rsidRPr="002959DB">
        <w:rPr>
          <w:rFonts w:ascii="Times New Roman" w:eastAsia="Times New Roman" w:hAnsi="Times New Roman" w:cs="Times New Roman"/>
          <w:color w:val="000000"/>
          <w:sz w:val="24"/>
          <w:szCs w:val="24"/>
        </w:rPr>
        <w:t xml:space="preserve"> inform the National Investment Commission (NIC) and the Office of the President, leading to the formation of an Inter-Ministerial Committee on Concessions</w:t>
      </w:r>
      <w:r w:rsidRPr="002959DB">
        <w:rPr>
          <w:rFonts w:ascii="Times New Roman" w:eastAsia="Times New Roman" w:hAnsi="Times New Roman" w:cs="Times New Roman"/>
          <w:b/>
          <w:color w:val="000000"/>
          <w:sz w:val="24"/>
          <w:szCs w:val="24"/>
        </w:rPr>
        <w:t xml:space="preserve"> (IMCC)</w:t>
      </w:r>
      <w:r w:rsidRPr="002959DB">
        <w:rPr>
          <w:rFonts w:ascii="Times New Roman" w:eastAsia="Times New Roman" w:hAnsi="Times New Roman" w:cs="Times New Roman"/>
          <w:color w:val="000000"/>
          <w:sz w:val="24"/>
          <w:szCs w:val="24"/>
        </w:rPr>
        <w:t>. The IMCC, while designed to coordinate decision-making, often presents challenges to meaningful stakeholder participation, particularly from local communities.</w:t>
      </w:r>
      <w:r w:rsidRPr="002959DB">
        <w:rPr>
          <w:rFonts w:ascii="Times New Roman" w:eastAsia="Times New Roman" w:hAnsi="Times New Roman" w:cs="Times New Roman"/>
          <w:sz w:val="24"/>
          <w:szCs w:val="24"/>
        </w:rPr>
        <w:t xml:space="preserve"> </w:t>
      </w:r>
    </w:p>
    <w:p w14:paraId="00000107" w14:textId="77777777" w:rsidR="00602D0F" w:rsidRPr="002959DB" w:rsidRDefault="00C633F6">
      <w:pPr>
        <w:pStyle w:val="Heading1"/>
        <w:jc w:val="left"/>
        <w:rPr>
          <w:sz w:val="24"/>
          <w:szCs w:val="24"/>
        </w:rPr>
      </w:pPr>
      <w:bookmarkStart w:id="13" w:name="_heading=h.c4ugr99rtz8t" w:colFirst="0" w:colLast="0"/>
      <w:bookmarkStart w:id="14" w:name="_Toc205915023"/>
      <w:bookmarkEnd w:id="13"/>
      <w:r w:rsidRPr="002959DB">
        <w:rPr>
          <w:sz w:val="24"/>
          <w:szCs w:val="24"/>
        </w:rPr>
        <w:t xml:space="preserve">LEITI </w:t>
      </w:r>
      <w:r w:rsidRPr="002959DB">
        <w:rPr>
          <w:caps/>
          <w:sz w:val="24"/>
          <w:szCs w:val="24"/>
        </w:rPr>
        <w:t>Contract Matrix</w:t>
      </w:r>
      <w:bookmarkEnd w:id="14"/>
      <w:r w:rsidRPr="002959DB">
        <w:rPr>
          <w:sz w:val="24"/>
          <w:szCs w:val="24"/>
        </w:rPr>
        <w:t xml:space="preserve"> </w:t>
      </w:r>
      <w:r w:rsidRPr="002959DB">
        <w:rPr>
          <w:sz w:val="24"/>
          <w:szCs w:val="24"/>
        </w:rPr>
        <w:tab/>
        <w:t xml:space="preserve"> </w:t>
      </w:r>
    </w:p>
    <w:p w14:paraId="00000109" w14:textId="08C80172" w:rsidR="00602D0F" w:rsidRPr="002959DB" w:rsidRDefault="00C633F6" w:rsidP="00103703">
      <w:pPr>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accompanying contract matrix seeks to make it easy for everyone, including the community </w:t>
      </w:r>
      <w:r w:rsidR="007B46DF" w:rsidRPr="002959DB">
        <w:rPr>
          <w:rFonts w:ascii="Times New Roman" w:eastAsia="Times New Roman" w:hAnsi="Times New Roman" w:cs="Times New Roman"/>
          <w:sz w:val="24"/>
          <w:szCs w:val="24"/>
        </w:rPr>
        <w:t>people,</w:t>
      </w:r>
      <w:r w:rsidRPr="002959DB">
        <w:rPr>
          <w:rFonts w:ascii="Times New Roman" w:eastAsia="Times New Roman" w:hAnsi="Times New Roman" w:cs="Times New Roman"/>
          <w:sz w:val="24"/>
          <w:szCs w:val="24"/>
        </w:rPr>
        <w:t xml:space="preserve"> to understand concession con</w:t>
      </w:r>
      <w:r w:rsidR="00103703" w:rsidRPr="002959DB">
        <w:rPr>
          <w:rFonts w:ascii="Times New Roman" w:eastAsia="Times New Roman" w:hAnsi="Times New Roman" w:cs="Times New Roman"/>
          <w:sz w:val="24"/>
          <w:szCs w:val="24"/>
        </w:rPr>
        <w:t xml:space="preserve">tracts. The matrix covers thirty-two (32) concessions in the agriculture, forestry, mining and oil and gas </w:t>
      </w:r>
      <w:r w:rsidRPr="002959DB">
        <w:rPr>
          <w:rFonts w:ascii="Times New Roman" w:eastAsia="Times New Roman" w:hAnsi="Times New Roman" w:cs="Times New Roman"/>
          <w:sz w:val="24"/>
          <w:szCs w:val="24"/>
        </w:rPr>
        <w:t>sector</w:t>
      </w:r>
      <w:r w:rsidR="00103703" w:rsidRPr="002959DB">
        <w:rPr>
          <w:rFonts w:ascii="Times New Roman" w:eastAsia="Times New Roman" w:hAnsi="Times New Roman" w:cs="Times New Roman"/>
          <w:sz w:val="24"/>
          <w:szCs w:val="24"/>
        </w:rPr>
        <w:t>s as shown in Figure</w:t>
      </w:r>
      <w:r w:rsidRPr="002959DB">
        <w:rPr>
          <w:rFonts w:ascii="Times New Roman" w:eastAsia="Times New Roman" w:hAnsi="Times New Roman" w:cs="Times New Roman"/>
          <w:sz w:val="24"/>
          <w:szCs w:val="24"/>
        </w:rPr>
        <w:t xml:space="preserve"> 1 below</w:t>
      </w:r>
      <w:r w:rsidR="00EE02B5" w:rsidRPr="002959DB">
        <w:rPr>
          <w:rFonts w:ascii="Times New Roman" w:eastAsia="Times New Roman" w:hAnsi="Times New Roman" w:cs="Times New Roman"/>
          <w:sz w:val="24"/>
          <w:szCs w:val="24"/>
        </w:rPr>
        <w:t xml:space="preserve">. </w:t>
      </w:r>
    </w:p>
    <w:p w14:paraId="0000010A" w14:textId="77777777" w:rsidR="00602D0F" w:rsidRPr="002959DB" w:rsidRDefault="00C633F6">
      <w:pPr>
        <w:pStyle w:val="Heading3"/>
        <w:rPr>
          <w:rFonts w:ascii="Times New Roman" w:eastAsia="Times New Roman" w:hAnsi="Times New Roman" w:cs="Times New Roman"/>
          <w:color w:val="1F497D"/>
          <w:sz w:val="24"/>
          <w:szCs w:val="24"/>
        </w:rPr>
      </w:pPr>
      <w:bookmarkStart w:id="15" w:name="_heading=h.im2uenb03oen" w:colFirst="0" w:colLast="0"/>
      <w:bookmarkStart w:id="16" w:name="_Toc205915024"/>
      <w:bookmarkEnd w:id="15"/>
      <w:r w:rsidRPr="002959DB">
        <w:rPr>
          <w:rFonts w:ascii="Times New Roman" w:eastAsia="Times New Roman" w:hAnsi="Times New Roman" w:cs="Times New Roman"/>
          <w:color w:val="1F497D"/>
          <w:sz w:val="24"/>
          <w:szCs w:val="24"/>
        </w:rPr>
        <w:t>FINDINGS</w:t>
      </w:r>
      <w:bookmarkEnd w:id="16"/>
      <w:r w:rsidRPr="002959DB">
        <w:rPr>
          <w:rFonts w:ascii="Times New Roman" w:eastAsia="Times New Roman" w:hAnsi="Times New Roman" w:cs="Times New Roman"/>
          <w:color w:val="1F497D"/>
          <w:sz w:val="24"/>
          <w:szCs w:val="24"/>
        </w:rPr>
        <w:t xml:space="preserve"> </w:t>
      </w:r>
    </w:p>
    <w:p w14:paraId="0000010B" w14:textId="588E9424" w:rsidR="00602D0F" w:rsidRPr="002959DB" w:rsidRDefault="00C633F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In collaboration with the LEITI Secretariat, the abridged simplification matrix of the </w:t>
      </w:r>
      <w:r w:rsidR="00103703" w:rsidRPr="002959DB">
        <w:rPr>
          <w:rFonts w:ascii="Times New Roman" w:eastAsia="Times New Roman" w:hAnsi="Times New Roman" w:cs="Times New Roman"/>
          <w:sz w:val="24"/>
          <w:szCs w:val="24"/>
        </w:rPr>
        <w:t xml:space="preserve">thirty-two </w:t>
      </w:r>
      <w:r w:rsidR="00103703" w:rsidRPr="002959DB">
        <w:rPr>
          <w:rFonts w:ascii="Times New Roman" w:eastAsia="Times New Roman" w:hAnsi="Times New Roman" w:cs="Times New Roman"/>
          <w:color w:val="000000"/>
          <w:sz w:val="24"/>
          <w:szCs w:val="24"/>
        </w:rPr>
        <w:t>concessions</w:t>
      </w:r>
      <w:r w:rsidRPr="002959DB">
        <w:rPr>
          <w:rFonts w:ascii="Times New Roman" w:eastAsia="Times New Roman" w:hAnsi="Times New Roman" w:cs="Times New Roman"/>
          <w:color w:val="000000"/>
          <w:sz w:val="24"/>
          <w:szCs w:val="24"/>
        </w:rPr>
        <w:t xml:space="preserve"> </w:t>
      </w:r>
      <w:r w:rsidR="007B46DF" w:rsidRPr="002959DB">
        <w:rPr>
          <w:rFonts w:ascii="Times New Roman" w:eastAsia="Times New Roman" w:hAnsi="Times New Roman" w:cs="Times New Roman"/>
          <w:color w:val="000000"/>
          <w:sz w:val="24"/>
          <w:szCs w:val="24"/>
        </w:rPr>
        <w:t>was</w:t>
      </w:r>
      <w:r w:rsidRPr="002959DB">
        <w:rPr>
          <w:rFonts w:ascii="Times New Roman" w:eastAsia="Times New Roman" w:hAnsi="Times New Roman" w:cs="Times New Roman"/>
          <w:color w:val="000000"/>
          <w:sz w:val="24"/>
          <w:szCs w:val="24"/>
        </w:rPr>
        <w:t xml:space="preserve"> further simplified, </w:t>
      </w:r>
      <w:r w:rsidR="00EE02B5" w:rsidRPr="002959DB">
        <w:rPr>
          <w:rFonts w:ascii="Times New Roman" w:eastAsia="Times New Roman" w:hAnsi="Times New Roman" w:cs="Times New Roman"/>
          <w:color w:val="000000"/>
          <w:sz w:val="24"/>
          <w:szCs w:val="24"/>
        </w:rPr>
        <w:t>reformatted,</w:t>
      </w:r>
      <w:r w:rsidRPr="002959DB">
        <w:rPr>
          <w:rFonts w:ascii="Times New Roman" w:eastAsia="Times New Roman" w:hAnsi="Times New Roman" w:cs="Times New Roman"/>
          <w:color w:val="000000"/>
          <w:sz w:val="24"/>
          <w:szCs w:val="24"/>
        </w:rPr>
        <w:t xml:space="preserve"> and updated to enhance accessibility. These matrices are designed so </w:t>
      </w:r>
      <w:r w:rsidRPr="002959DB">
        <w:rPr>
          <w:rFonts w:ascii="Times New Roman" w:eastAsia="Times New Roman" w:hAnsi="Times New Roman" w:cs="Times New Roman"/>
          <w:color w:val="000000"/>
          <w:sz w:val="24"/>
          <w:szCs w:val="24"/>
        </w:rPr>
        <w:lastRenderedPageBreak/>
        <w:t xml:space="preserve">that individuals with basic reading and writing skills can understand the key terms and deliverables of the agreements. </w:t>
      </w:r>
      <w:r w:rsidR="00FA51B3" w:rsidRPr="002959DB">
        <w:rPr>
          <w:rFonts w:ascii="Times New Roman" w:eastAsia="Times New Roman" w:hAnsi="Times New Roman" w:cs="Times New Roman"/>
          <w:color w:val="000000"/>
          <w:sz w:val="24"/>
          <w:szCs w:val="24"/>
        </w:rPr>
        <w:t>The matrices are organized</w:t>
      </w:r>
      <w:r w:rsidR="00103703" w:rsidRPr="002959DB">
        <w:rPr>
          <w:rFonts w:ascii="Times New Roman" w:eastAsia="Times New Roman" w:hAnsi="Times New Roman" w:cs="Times New Roman"/>
          <w:color w:val="000000"/>
          <w:sz w:val="24"/>
          <w:szCs w:val="24"/>
        </w:rPr>
        <w:t xml:space="preserve"> per County, in alphabetically order</w:t>
      </w:r>
      <w:r w:rsidRPr="002959DB">
        <w:rPr>
          <w:rFonts w:ascii="Times New Roman" w:eastAsia="Times New Roman" w:hAnsi="Times New Roman" w:cs="Times New Roman"/>
          <w:color w:val="000000"/>
          <w:sz w:val="24"/>
          <w:szCs w:val="24"/>
        </w:rPr>
        <w:t xml:space="preserve">. </w:t>
      </w:r>
    </w:p>
    <w:p w14:paraId="0000010C" w14:textId="77777777" w:rsidR="00602D0F" w:rsidRPr="002959DB" w:rsidRDefault="00C633F6">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However, the process was not without challenges, inter ali</w:t>
      </w:r>
      <w:r w:rsidRPr="002959DB">
        <w:rPr>
          <w:rFonts w:ascii="Times New Roman" w:eastAsia="Times New Roman" w:hAnsi="Times New Roman" w:cs="Times New Roman"/>
          <w:sz w:val="24"/>
          <w:szCs w:val="24"/>
        </w:rPr>
        <w:t>as</w:t>
      </w:r>
      <w:r w:rsidRPr="002959DB">
        <w:rPr>
          <w:rFonts w:ascii="Times New Roman" w:eastAsia="Times New Roman" w:hAnsi="Times New Roman" w:cs="Times New Roman"/>
          <w:color w:val="000000"/>
          <w:sz w:val="24"/>
          <w:szCs w:val="24"/>
        </w:rPr>
        <w:t>:</w:t>
      </w:r>
    </w:p>
    <w:p w14:paraId="0000010D" w14:textId="77777777" w:rsidR="00602D0F" w:rsidRPr="002959DB" w:rsidRDefault="00C633F6">
      <w:pPr>
        <w:numPr>
          <w:ilvl w:val="0"/>
          <w:numId w:val="7"/>
        </w:numPr>
        <w:pBdr>
          <w:top w:val="nil"/>
          <w:left w:val="nil"/>
          <w:bottom w:val="nil"/>
          <w:right w:val="nil"/>
          <w:between w:val="nil"/>
        </w:pBdr>
        <w:spacing w:line="240" w:lineRule="auto"/>
        <w:jc w:val="both"/>
        <w:rPr>
          <w:rFonts w:ascii="Times New Roman" w:hAnsi="Times New Roman" w:cs="Times New Roman"/>
          <w:sz w:val="24"/>
          <w:szCs w:val="24"/>
        </w:rPr>
      </w:pPr>
      <w:r w:rsidRPr="002959DB">
        <w:rPr>
          <w:rFonts w:ascii="Times New Roman" w:eastAsia="Times New Roman" w:hAnsi="Times New Roman" w:cs="Times New Roman"/>
          <w:b/>
          <w:color w:val="000000"/>
          <w:sz w:val="24"/>
          <w:szCs w:val="24"/>
        </w:rPr>
        <w:t>Poor Document Quality</w:t>
      </w:r>
      <w:r w:rsidRPr="002959DB">
        <w:rPr>
          <w:rFonts w:ascii="Times New Roman" w:eastAsia="Times New Roman" w:hAnsi="Times New Roman" w:cs="Times New Roman"/>
          <w:color w:val="000000"/>
          <w:sz w:val="24"/>
          <w:szCs w:val="24"/>
        </w:rPr>
        <w:t>: Several concession agreements were poorly scanned, making them difficult to read or extract information.</w:t>
      </w:r>
    </w:p>
    <w:p w14:paraId="0000010E" w14:textId="77777777" w:rsidR="00602D0F" w:rsidRPr="002959DB" w:rsidRDefault="00C633F6">
      <w:pPr>
        <w:numPr>
          <w:ilvl w:val="0"/>
          <w:numId w:val="7"/>
        </w:numPr>
        <w:pBdr>
          <w:top w:val="nil"/>
          <w:left w:val="nil"/>
          <w:bottom w:val="nil"/>
          <w:right w:val="nil"/>
          <w:between w:val="nil"/>
        </w:pBdr>
        <w:spacing w:line="240" w:lineRule="auto"/>
        <w:jc w:val="both"/>
        <w:rPr>
          <w:rFonts w:ascii="Times New Roman" w:hAnsi="Times New Roman" w:cs="Times New Roman"/>
          <w:sz w:val="24"/>
          <w:szCs w:val="24"/>
        </w:rPr>
      </w:pPr>
      <w:r w:rsidRPr="002959DB">
        <w:rPr>
          <w:rFonts w:ascii="Times New Roman" w:eastAsia="Times New Roman" w:hAnsi="Times New Roman" w:cs="Times New Roman"/>
          <w:b/>
          <w:color w:val="000000"/>
          <w:sz w:val="24"/>
          <w:szCs w:val="24"/>
        </w:rPr>
        <w:t>Limited Access to Supplementary Documents</w:t>
      </w:r>
      <w:r w:rsidRPr="002959DB">
        <w:rPr>
          <w:rFonts w:ascii="Times New Roman" w:eastAsia="Times New Roman" w:hAnsi="Times New Roman" w:cs="Times New Roman"/>
          <w:color w:val="000000"/>
          <w:sz w:val="24"/>
          <w:szCs w:val="24"/>
        </w:rPr>
        <w:t>: The team was unable to access side agreements, memoranda of understanding (MOUs), and amendments related to the concession agreements. As a result, the contract matrices were developed solely based on the publicly available and published versions of the agreements provided by LEITI, which may not reflect the full scope of the contractual obligations and modifications.</w:t>
      </w:r>
    </w:p>
    <w:p w14:paraId="0000010F" w14:textId="0429B054" w:rsidR="00602D0F" w:rsidRPr="002959DB" w:rsidRDefault="00C633F6">
      <w:pPr>
        <w:numPr>
          <w:ilvl w:val="0"/>
          <w:numId w:val="7"/>
        </w:numPr>
        <w:pBdr>
          <w:top w:val="nil"/>
          <w:left w:val="nil"/>
          <w:bottom w:val="nil"/>
          <w:right w:val="nil"/>
          <w:between w:val="nil"/>
        </w:pBdr>
        <w:spacing w:line="240" w:lineRule="auto"/>
        <w:jc w:val="both"/>
        <w:rPr>
          <w:rFonts w:ascii="Times New Roman" w:hAnsi="Times New Roman" w:cs="Times New Roman"/>
          <w:sz w:val="24"/>
          <w:szCs w:val="24"/>
        </w:rPr>
      </w:pPr>
      <w:r w:rsidRPr="002959DB">
        <w:rPr>
          <w:rFonts w:ascii="Times New Roman" w:eastAsia="Times New Roman" w:hAnsi="Times New Roman" w:cs="Times New Roman"/>
          <w:b/>
          <w:color w:val="000000"/>
          <w:sz w:val="24"/>
          <w:szCs w:val="24"/>
        </w:rPr>
        <w:t>Inaccessibility of Key Stakeholders</w:t>
      </w:r>
      <w:r w:rsidRPr="002959DB">
        <w:rPr>
          <w:rFonts w:ascii="Times New Roman" w:eastAsia="Times New Roman" w:hAnsi="Times New Roman" w:cs="Times New Roman"/>
          <w:color w:val="000000"/>
          <w:sz w:val="24"/>
          <w:szCs w:val="24"/>
        </w:rPr>
        <w:t xml:space="preserve">: Despite multiple written communications and follow-up attempts, the team was unable to engage key stakeholders, especially government officials and concessionaires. Efforts to organize stakeholder meetings with relevant government officials and representatives of the concessionaires were unsuccessful. This </w:t>
      </w:r>
      <w:r w:rsidR="007B46DF" w:rsidRPr="002959DB">
        <w:rPr>
          <w:rFonts w:ascii="Times New Roman" w:eastAsia="Times New Roman" w:hAnsi="Times New Roman" w:cs="Times New Roman"/>
          <w:color w:val="000000"/>
          <w:sz w:val="24"/>
          <w:szCs w:val="24"/>
        </w:rPr>
        <w:t>limits</w:t>
      </w:r>
      <w:r w:rsidRPr="002959DB">
        <w:rPr>
          <w:rFonts w:ascii="Times New Roman" w:eastAsia="Times New Roman" w:hAnsi="Times New Roman" w:cs="Times New Roman"/>
          <w:color w:val="000000"/>
          <w:sz w:val="24"/>
          <w:szCs w:val="24"/>
        </w:rPr>
        <w:t xml:space="preserve"> the ability of the Consultant to verify or clarify aspects of the concession agreements directly with the </w:t>
      </w:r>
      <w:r w:rsidR="0078795E" w:rsidRPr="002959DB">
        <w:rPr>
          <w:rFonts w:ascii="Times New Roman" w:eastAsia="Times New Roman" w:hAnsi="Times New Roman" w:cs="Times New Roman"/>
          <w:color w:val="000000"/>
          <w:sz w:val="24"/>
          <w:szCs w:val="24"/>
        </w:rPr>
        <w:t>parties responsible</w:t>
      </w:r>
      <w:r w:rsidRPr="002959DB">
        <w:rPr>
          <w:rFonts w:ascii="Times New Roman" w:eastAsia="Times New Roman" w:hAnsi="Times New Roman" w:cs="Times New Roman"/>
          <w:color w:val="000000"/>
          <w:sz w:val="24"/>
          <w:szCs w:val="24"/>
        </w:rPr>
        <w:t>.</w:t>
      </w:r>
    </w:p>
    <w:p w14:paraId="00000110" w14:textId="77777777" w:rsidR="00602D0F" w:rsidRPr="002959DB" w:rsidRDefault="00602D0F">
      <w:pPr>
        <w:spacing w:after="0" w:line="240" w:lineRule="auto"/>
        <w:rPr>
          <w:rFonts w:ascii="Times New Roman" w:eastAsia="Times New Roman" w:hAnsi="Times New Roman" w:cs="Times New Roman"/>
          <w:b/>
          <w:i/>
          <w:sz w:val="24"/>
          <w:szCs w:val="24"/>
        </w:rPr>
      </w:pPr>
      <w:bookmarkStart w:id="17" w:name="_heading=h.38imidchp76s" w:colFirst="0" w:colLast="0"/>
      <w:bookmarkEnd w:id="17"/>
    </w:p>
    <w:p w14:paraId="00000111" w14:textId="5492BDA8" w:rsidR="00602D0F" w:rsidRPr="002959DB" w:rsidRDefault="00FA51B3">
      <w:pPr>
        <w:spacing w:after="0" w:line="240" w:lineRule="auto"/>
        <w:rPr>
          <w:rFonts w:ascii="Times New Roman" w:hAnsi="Times New Roman" w:cs="Times New Roman"/>
          <w:b/>
          <w:i/>
          <w:sz w:val="24"/>
          <w:szCs w:val="24"/>
        </w:rPr>
      </w:pPr>
      <w:r w:rsidRPr="002959DB">
        <w:rPr>
          <w:rFonts w:ascii="Times New Roman" w:eastAsia="Times New Roman" w:hAnsi="Times New Roman" w:cs="Times New Roman"/>
          <w:b/>
          <w:i/>
          <w:sz w:val="24"/>
          <w:szCs w:val="24"/>
        </w:rPr>
        <w:t>Figure</w:t>
      </w:r>
      <w:r w:rsidR="00C633F6" w:rsidRPr="002959DB">
        <w:rPr>
          <w:rFonts w:ascii="Times New Roman" w:eastAsia="Times New Roman" w:hAnsi="Times New Roman" w:cs="Times New Roman"/>
          <w:b/>
          <w:i/>
          <w:sz w:val="24"/>
          <w:szCs w:val="24"/>
        </w:rPr>
        <w:t xml:space="preserve"> 1: Update Schedule </w:t>
      </w:r>
      <w:r w:rsidR="007B46DF" w:rsidRPr="002959DB">
        <w:rPr>
          <w:rFonts w:ascii="Times New Roman" w:eastAsia="Times New Roman" w:hAnsi="Times New Roman" w:cs="Times New Roman"/>
          <w:b/>
          <w:i/>
          <w:sz w:val="24"/>
          <w:szCs w:val="24"/>
        </w:rPr>
        <w:t>of Extractive</w:t>
      </w:r>
      <w:r w:rsidR="00C633F6" w:rsidRPr="002959DB">
        <w:rPr>
          <w:rFonts w:ascii="Times New Roman" w:eastAsia="Times New Roman" w:hAnsi="Times New Roman" w:cs="Times New Roman"/>
          <w:b/>
          <w:i/>
          <w:sz w:val="24"/>
          <w:szCs w:val="24"/>
        </w:rPr>
        <w:t xml:space="preserve"> Concessions in this Project  </w:t>
      </w:r>
    </w:p>
    <w:p w14:paraId="00000112" w14:textId="77777777" w:rsidR="00602D0F" w:rsidRPr="002959DB" w:rsidRDefault="00602D0F">
      <w:pPr>
        <w:widowControl w:val="0"/>
        <w:pBdr>
          <w:top w:val="nil"/>
          <w:left w:val="nil"/>
          <w:bottom w:val="nil"/>
          <w:right w:val="nil"/>
          <w:between w:val="nil"/>
        </w:pBdr>
        <w:spacing w:before="1" w:after="0" w:line="240" w:lineRule="auto"/>
        <w:rPr>
          <w:rFonts w:ascii="Times New Roman" w:eastAsia="Times New Roman" w:hAnsi="Times New Roman" w:cs="Times New Roman"/>
          <w:b/>
          <w:i/>
          <w:color w:val="000000"/>
          <w:sz w:val="24"/>
          <w:szCs w:val="24"/>
        </w:rPr>
      </w:pPr>
    </w:p>
    <w:tbl>
      <w:tblPr>
        <w:tblStyle w:val="affd"/>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6"/>
        <w:gridCol w:w="2426"/>
        <w:gridCol w:w="1980"/>
        <w:gridCol w:w="1046"/>
        <w:gridCol w:w="1311"/>
        <w:gridCol w:w="1733"/>
        <w:gridCol w:w="1428"/>
      </w:tblGrid>
      <w:tr w:rsidR="00602D0F" w:rsidRPr="002959DB" w14:paraId="4F7159F6" w14:textId="77777777" w:rsidTr="004B759A">
        <w:trPr>
          <w:trHeight w:val="424"/>
          <w:tblHeader/>
        </w:trPr>
        <w:tc>
          <w:tcPr>
            <w:tcW w:w="206" w:type="pct"/>
            <w:shd w:val="clear" w:color="auto" w:fill="001642"/>
          </w:tcPr>
          <w:p w14:paraId="00000113" w14:textId="77777777" w:rsidR="00602D0F" w:rsidRPr="002959DB" w:rsidRDefault="00C633F6">
            <w:pPr>
              <w:widowControl w:val="0"/>
              <w:pBdr>
                <w:top w:val="nil"/>
                <w:left w:val="nil"/>
                <w:bottom w:val="nil"/>
                <w:right w:val="nil"/>
                <w:between w:val="nil"/>
              </w:pBdr>
              <w:spacing w:after="0" w:line="261" w:lineRule="auto"/>
              <w:ind w:left="107"/>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FFFFFF"/>
                <w:sz w:val="24"/>
                <w:szCs w:val="24"/>
              </w:rPr>
              <w:t>N0</w:t>
            </w:r>
          </w:p>
        </w:tc>
        <w:tc>
          <w:tcPr>
            <w:tcW w:w="1153" w:type="pct"/>
            <w:shd w:val="clear" w:color="auto" w:fill="001642"/>
          </w:tcPr>
          <w:p w14:paraId="00000114" w14:textId="77777777" w:rsidR="00602D0F" w:rsidRPr="002959DB" w:rsidRDefault="00C633F6">
            <w:pPr>
              <w:widowControl w:val="0"/>
              <w:pBdr>
                <w:top w:val="nil"/>
                <w:left w:val="nil"/>
                <w:bottom w:val="nil"/>
                <w:right w:val="nil"/>
                <w:between w:val="nil"/>
              </w:pBdr>
              <w:spacing w:after="0" w:line="261" w:lineRule="auto"/>
              <w:ind w:left="899"/>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FFFFFF"/>
                <w:sz w:val="24"/>
                <w:szCs w:val="24"/>
              </w:rPr>
              <w:t>Company</w:t>
            </w:r>
          </w:p>
        </w:tc>
        <w:tc>
          <w:tcPr>
            <w:tcW w:w="866" w:type="pct"/>
            <w:shd w:val="clear" w:color="auto" w:fill="001642"/>
          </w:tcPr>
          <w:p w14:paraId="00000115" w14:textId="77777777" w:rsidR="00602D0F" w:rsidRPr="002959DB" w:rsidRDefault="00C633F6">
            <w:pPr>
              <w:widowControl w:val="0"/>
              <w:pBdr>
                <w:top w:val="nil"/>
                <w:left w:val="nil"/>
                <w:bottom w:val="nil"/>
                <w:right w:val="nil"/>
                <w:between w:val="nil"/>
              </w:pBdr>
              <w:spacing w:after="0" w:line="261" w:lineRule="auto"/>
              <w:ind w:left="90" w:right="78"/>
              <w:jc w:val="center"/>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FFFFFF"/>
                <w:sz w:val="24"/>
                <w:szCs w:val="24"/>
              </w:rPr>
              <w:t>Sector</w:t>
            </w:r>
          </w:p>
        </w:tc>
        <w:tc>
          <w:tcPr>
            <w:tcW w:w="507" w:type="pct"/>
            <w:shd w:val="clear" w:color="auto" w:fill="001642"/>
          </w:tcPr>
          <w:p w14:paraId="00000116" w14:textId="77777777" w:rsidR="00602D0F" w:rsidRPr="002959DB" w:rsidRDefault="00C633F6">
            <w:pPr>
              <w:widowControl w:val="0"/>
              <w:pBdr>
                <w:top w:val="nil"/>
                <w:left w:val="nil"/>
                <w:bottom w:val="nil"/>
                <w:right w:val="nil"/>
                <w:between w:val="nil"/>
              </w:pBdr>
              <w:spacing w:after="0" w:line="261" w:lineRule="auto"/>
              <w:ind w:left="108"/>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FFFFFF"/>
                <w:sz w:val="24"/>
                <w:szCs w:val="24"/>
              </w:rPr>
              <w:t>Duration</w:t>
            </w:r>
          </w:p>
        </w:tc>
        <w:tc>
          <w:tcPr>
            <w:tcW w:w="705" w:type="pct"/>
            <w:shd w:val="clear" w:color="auto" w:fill="001642"/>
          </w:tcPr>
          <w:p w14:paraId="00000117" w14:textId="77777777" w:rsidR="00602D0F" w:rsidRPr="002959DB" w:rsidRDefault="00C633F6">
            <w:pPr>
              <w:widowControl w:val="0"/>
              <w:pBdr>
                <w:top w:val="nil"/>
                <w:left w:val="nil"/>
                <w:bottom w:val="nil"/>
                <w:right w:val="nil"/>
                <w:between w:val="nil"/>
              </w:pBdr>
              <w:spacing w:after="0" w:line="261" w:lineRule="auto"/>
              <w:rPr>
                <w:rFonts w:ascii="Times New Roman" w:eastAsia="Times New Roman" w:hAnsi="Times New Roman" w:cs="Times New Roman"/>
                <w:b/>
                <w:color w:val="FFFFFF"/>
                <w:sz w:val="24"/>
                <w:szCs w:val="24"/>
              </w:rPr>
            </w:pPr>
            <w:r w:rsidRPr="002959DB">
              <w:rPr>
                <w:rFonts w:ascii="Times New Roman" w:eastAsia="Times New Roman" w:hAnsi="Times New Roman" w:cs="Times New Roman"/>
                <w:b/>
                <w:color w:val="FFFFFF"/>
                <w:sz w:val="24"/>
                <w:szCs w:val="24"/>
              </w:rPr>
              <w:t xml:space="preserve">   Size of       Investment (USD)</w:t>
            </w:r>
          </w:p>
        </w:tc>
        <w:tc>
          <w:tcPr>
            <w:tcW w:w="896" w:type="pct"/>
            <w:shd w:val="clear" w:color="auto" w:fill="001642"/>
          </w:tcPr>
          <w:p w14:paraId="00000118" w14:textId="77777777" w:rsidR="00602D0F" w:rsidRPr="002959DB" w:rsidRDefault="00C633F6">
            <w:pPr>
              <w:widowControl w:val="0"/>
              <w:pBdr>
                <w:top w:val="nil"/>
                <w:left w:val="nil"/>
                <w:bottom w:val="nil"/>
                <w:right w:val="nil"/>
                <w:between w:val="nil"/>
              </w:pBdr>
              <w:spacing w:after="0" w:line="261" w:lineRule="auto"/>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FFFFFF"/>
                <w:sz w:val="24"/>
                <w:szCs w:val="24"/>
              </w:rPr>
              <w:t>Location/County</w:t>
            </w:r>
          </w:p>
        </w:tc>
        <w:tc>
          <w:tcPr>
            <w:tcW w:w="667" w:type="pct"/>
            <w:shd w:val="clear" w:color="auto" w:fill="001642"/>
          </w:tcPr>
          <w:p w14:paraId="00000119" w14:textId="77777777" w:rsidR="00602D0F" w:rsidRPr="002959DB" w:rsidRDefault="00C633F6">
            <w:pPr>
              <w:widowControl w:val="0"/>
              <w:pBdr>
                <w:top w:val="nil"/>
                <w:left w:val="nil"/>
                <w:bottom w:val="nil"/>
                <w:right w:val="nil"/>
                <w:between w:val="nil"/>
              </w:pBdr>
              <w:spacing w:after="0" w:line="261" w:lineRule="auto"/>
              <w:ind w:left="354"/>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FFFFFF"/>
                <w:sz w:val="24"/>
                <w:szCs w:val="24"/>
              </w:rPr>
              <w:t>Status</w:t>
            </w:r>
          </w:p>
        </w:tc>
      </w:tr>
      <w:tr w:rsidR="00602D0F" w:rsidRPr="002959DB" w14:paraId="4A951845" w14:textId="77777777" w:rsidTr="004B759A">
        <w:trPr>
          <w:trHeight w:val="278"/>
          <w:tblHeader/>
        </w:trPr>
        <w:tc>
          <w:tcPr>
            <w:tcW w:w="5000" w:type="pct"/>
            <w:gridSpan w:val="7"/>
            <w:shd w:val="clear" w:color="auto" w:fill="C5D9F0"/>
          </w:tcPr>
          <w:p w14:paraId="0000011A" w14:textId="77777777" w:rsidR="00602D0F" w:rsidRPr="002959DB" w:rsidRDefault="00C633F6">
            <w:pPr>
              <w:widowControl w:val="0"/>
              <w:pBdr>
                <w:top w:val="nil"/>
                <w:left w:val="nil"/>
                <w:bottom w:val="nil"/>
                <w:right w:val="nil"/>
                <w:between w:val="nil"/>
              </w:pBdr>
              <w:spacing w:after="0" w:line="237" w:lineRule="auto"/>
              <w:ind w:left="11"/>
              <w:jc w:val="center"/>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b/>
                <w:i/>
                <w:color w:val="000000"/>
                <w:sz w:val="24"/>
                <w:szCs w:val="24"/>
              </w:rPr>
              <w:t>Agriculture</w:t>
            </w:r>
          </w:p>
        </w:tc>
      </w:tr>
      <w:tr w:rsidR="00602D0F" w:rsidRPr="002959DB" w14:paraId="54D0EA1A" w14:textId="77777777" w:rsidTr="004B759A">
        <w:trPr>
          <w:trHeight w:val="385"/>
        </w:trPr>
        <w:tc>
          <w:tcPr>
            <w:tcW w:w="206" w:type="pct"/>
          </w:tcPr>
          <w:p w14:paraId="00000121" w14:textId="77777777" w:rsidR="00602D0F" w:rsidRPr="002959DB" w:rsidRDefault="00C633F6">
            <w:pPr>
              <w:widowControl w:val="0"/>
              <w:pBdr>
                <w:top w:val="nil"/>
                <w:left w:val="nil"/>
                <w:bottom w:val="nil"/>
                <w:right w:val="nil"/>
                <w:between w:val="nil"/>
              </w:pBdr>
              <w:spacing w:after="0" w:line="228" w:lineRule="auto"/>
              <w:ind w:left="107"/>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1</w:t>
            </w:r>
          </w:p>
        </w:tc>
        <w:tc>
          <w:tcPr>
            <w:tcW w:w="1153" w:type="pct"/>
          </w:tcPr>
          <w:p w14:paraId="00000122" w14:textId="77777777" w:rsidR="00602D0F" w:rsidRPr="002959DB" w:rsidRDefault="00C633F6">
            <w:pPr>
              <w:widowControl w:val="0"/>
              <w:pBdr>
                <w:top w:val="nil"/>
                <w:left w:val="nil"/>
                <w:bottom w:val="nil"/>
                <w:right w:val="nil"/>
                <w:between w:val="nil"/>
              </w:pBdr>
              <w:spacing w:after="0" w:line="228" w:lineRule="auto"/>
              <w:ind w:left="108"/>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Firestone Rubber Plantation</w:t>
            </w:r>
          </w:p>
        </w:tc>
        <w:tc>
          <w:tcPr>
            <w:tcW w:w="866" w:type="pct"/>
          </w:tcPr>
          <w:p w14:paraId="00000123" w14:textId="77777777" w:rsidR="00602D0F" w:rsidRPr="002959DB" w:rsidRDefault="00C633F6">
            <w:pPr>
              <w:widowControl w:val="0"/>
              <w:pBdr>
                <w:top w:val="nil"/>
                <w:left w:val="nil"/>
                <w:bottom w:val="nil"/>
                <w:right w:val="nil"/>
                <w:between w:val="nil"/>
              </w:pBdr>
              <w:spacing w:after="0" w:line="228" w:lineRule="auto"/>
              <w:ind w:left="12" w:right="90"/>
              <w:jc w:val="center"/>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Agriculture/Rubber</w:t>
            </w:r>
          </w:p>
        </w:tc>
        <w:tc>
          <w:tcPr>
            <w:tcW w:w="507" w:type="pct"/>
          </w:tcPr>
          <w:p w14:paraId="00000124" w14:textId="77777777" w:rsidR="00602D0F" w:rsidRPr="002959DB" w:rsidRDefault="00C633F6">
            <w:pPr>
              <w:widowControl w:val="0"/>
              <w:pBdr>
                <w:top w:val="nil"/>
                <w:left w:val="nil"/>
                <w:bottom w:val="nil"/>
                <w:right w:val="nil"/>
                <w:between w:val="nil"/>
              </w:pBdr>
              <w:spacing w:after="0" w:line="228" w:lineRule="auto"/>
              <w:ind w:left="108"/>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36 years</w:t>
            </w:r>
          </w:p>
        </w:tc>
        <w:tc>
          <w:tcPr>
            <w:tcW w:w="705" w:type="pct"/>
          </w:tcPr>
          <w:p w14:paraId="00000125" w14:textId="77777777" w:rsidR="00602D0F" w:rsidRPr="002959DB" w:rsidRDefault="00C633F6">
            <w:pPr>
              <w:widowControl w:val="0"/>
              <w:pBdr>
                <w:top w:val="nil"/>
                <w:left w:val="nil"/>
                <w:bottom w:val="nil"/>
                <w:right w:val="nil"/>
                <w:between w:val="nil"/>
              </w:pBdr>
              <w:spacing w:after="0" w:line="228" w:lineRule="auto"/>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 xml:space="preserve">Not Stated </w:t>
            </w:r>
          </w:p>
        </w:tc>
        <w:tc>
          <w:tcPr>
            <w:tcW w:w="896" w:type="pct"/>
          </w:tcPr>
          <w:p w14:paraId="00000126" w14:textId="77777777" w:rsidR="00602D0F" w:rsidRPr="002959DB" w:rsidRDefault="00C633F6">
            <w:pPr>
              <w:widowControl w:val="0"/>
              <w:pBdr>
                <w:top w:val="nil"/>
                <w:left w:val="nil"/>
                <w:bottom w:val="nil"/>
                <w:right w:val="nil"/>
                <w:between w:val="nil"/>
              </w:pBdr>
              <w:spacing w:after="0" w:line="228" w:lineRule="auto"/>
              <w:ind w:left="109"/>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Margibi</w:t>
            </w:r>
          </w:p>
        </w:tc>
        <w:tc>
          <w:tcPr>
            <w:tcW w:w="667" w:type="pct"/>
          </w:tcPr>
          <w:p w14:paraId="00000127" w14:textId="77777777" w:rsidR="00602D0F" w:rsidRPr="002959DB" w:rsidRDefault="00C633F6">
            <w:pPr>
              <w:widowControl w:val="0"/>
              <w:pBdr>
                <w:top w:val="nil"/>
                <w:left w:val="nil"/>
                <w:bottom w:val="nil"/>
                <w:right w:val="nil"/>
                <w:between w:val="nil"/>
              </w:pBdr>
              <w:spacing w:after="0" w:line="228" w:lineRule="auto"/>
              <w:ind w:left="160"/>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Amended</w:t>
            </w:r>
          </w:p>
        </w:tc>
      </w:tr>
      <w:tr w:rsidR="00602D0F" w:rsidRPr="002959DB" w14:paraId="6DB1DBE2" w14:textId="77777777" w:rsidTr="004B759A">
        <w:trPr>
          <w:trHeight w:val="385"/>
        </w:trPr>
        <w:tc>
          <w:tcPr>
            <w:tcW w:w="206" w:type="pct"/>
          </w:tcPr>
          <w:p w14:paraId="00000128" w14:textId="77777777" w:rsidR="00602D0F" w:rsidRPr="002959DB" w:rsidRDefault="00C633F6">
            <w:pPr>
              <w:widowControl w:val="0"/>
              <w:pBdr>
                <w:top w:val="nil"/>
                <w:left w:val="nil"/>
                <w:bottom w:val="nil"/>
                <w:right w:val="nil"/>
                <w:between w:val="nil"/>
              </w:pBdr>
              <w:spacing w:after="0" w:line="228" w:lineRule="auto"/>
              <w:ind w:left="107"/>
              <w:rPr>
                <w:rFonts w:ascii="Times New Roman" w:eastAsia="Times New Roman" w:hAnsi="Times New Roman" w:cs="Times New Roman"/>
                <w:color w:val="FF0000"/>
                <w:sz w:val="24"/>
                <w:szCs w:val="24"/>
              </w:rPr>
            </w:pPr>
            <w:r w:rsidRPr="002959DB">
              <w:rPr>
                <w:rFonts w:ascii="Times New Roman" w:eastAsia="Times New Roman" w:hAnsi="Times New Roman" w:cs="Times New Roman"/>
                <w:color w:val="FF0000"/>
                <w:sz w:val="24"/>
                <w:szCs w:val="24"/>
              </w:rPr>
              <w:t>2</w:t>
            </w:r>
          </w:p>
        </w:tc>
        <w:tc>
          <w:tcPr>
            <w:tcW w:w="1153" w:type="pct"/>
          </w:tcPr>
          <w:p w14:paraId="00000129" w14:textId="77777777" w:rsidR="00602D0F" w:rsidRPr="002959DB" w:rsidRDefault="00C633F6">
            <w:pPr>
              <w:widowControl w:val="0"/>
              <w:pBdr>
                <w:top w:val="nil"/>
                <w:left w:val="nil"/>
                <w:bottom w:val="nil"/>
                <w:right w:val="nil"/>
                <w:between w:val="nil"/>
              </w:pBdr>
              <w:spacing w:after="0" w:line="228" w:lineRule="auto"/>
              <w:ind w:left="108"/>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Liberia Agriculture Company</w:t>
            </w:r>
          </w:p>
        </w:tc>
        <w:tc>
          <w:tcPr>
            <w:tcW w:w="866" w:type="pct"/>
          </w:tcPr>
          <w:p w14:paraId="0000012A" w14:textId="77777777" w:rsidR="00602D0F" w:rsidRPr="002959DB" w:rsidRDefault="00C633F6">
            <w:pPr>
              <w:widowControl w:val="0"/>
              <w:pBdr>
                <w:top w:val="nil"/>
                <w:left w:val="nil"/>
                <w:bottom w:val="nil"/>
                <w:right w:val="nil"/>
                <w:between w:val="nil"/>
              </w:pBdr>
              <w:spacing w:after="0" w:line="228" w:lineRule="auto"/>
              <w:ind w:left="12" w:right="90"/>
              <w:jc w:val="center"/>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Agriculture/Rubber</w:t>
            </w:r>
          </w:p>
        </w:tc>
        <w:tc>
          <w:tcPr>
            <w:tcW w:w="507" w:type="pct"/>
          </w:tcPr>
          <w:p w14:paraId="0000012B" w14:textId="77777777" w:rsidR="00602D0F" w:rsidRPr="002959DB" w:rsidRDefault="00C633F6">
            <w:pPr>
              <w:widowControl w:val="0"/>
              <w:pBdr>
                <w:top w:val="nil"/>
                <w:left w:val="nil"/>
                <w:bottom w:val="nil"/>
                <w:right w:val="nil"/>
                <w:between w:val="nil"/>
              </w:pBdr>
              <w:spacing w:after="0" w:line="228" w:lineRule="auto"/>
              <w:ind w:left="108"/>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72 years</w:t>
            </w:r>
          </w:p>
        </w:tc>
        <w:tc>
          <w:tcPr>
            <w:tcW w:w="705" w:type="pct"/>
          </w:tcPr>
          <w:p w14:paraId="0000012C" w14:textId="77777777" w:rsidR="00602D0F" w:rsidRPr="002959DB" w:rsidRDefault="00C633F6">
            <w:pPr>
              <w:widowControl w:val="0"/>
              <w:pBdr>
                <w:top w:val="nil"/>
                <w:left w:val="nil"/>
                <w:bottom w:val="nil"/>
                <w:right w:val="nil"/>
                <w:between w:val="nil"/>
              </w:pBdr>
              <w:spacing w:after="0" w:line="228" w:lineRule="auto"/>
              <w:ind w:left="109"/>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Not stated </w:t>
            </w:r>
          </w:p>
        </w:tc>
        <w:tc>
          <w:tcPr>
            <w:tcW w:w="896" w:type="pct"/>
          </w:tcPr>
          <w:p w14:paraId="0000012D" w14:textId="77777777" w:rsidR="00602D0F" w:rsidRPr="002959DB" w:rsidRDefault="00C633F6">
            <w:pPr>
              <w:widowControl w:val="0"/>
              <w:pBdr>
                <w:top w:val="nil"/>
                <w:left w:val="nil"/>
                <w:bottom w:val="nil"/>
                <w:right w:val="nil"/>
                <w:between w:val="nil"/>
              </w:pBdr>
              <w:spacing w:after="0" w:line="228" w:lineRule="auto"/>
              <w:ind w:left="109"/>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Grand Bassa</w:t>
            </w:r>
          </w:p>
        </w:tc>
        <w:tc>
          <w:tcPr>
            <w:tcW w:w="667" w:type="pct"/>
          </w:tcPr>
          <w:p w14:paraId="0000012E" w14:textId="77777777" w:rsidR="00602D0F" w:rsidRPr="002959DB" w:rsidRDefault="00602D0F">
            <w:pPr>
              <w:widowControl w:val="0"/>
              <w:pBdr>
                <w:top w:val="nil"/>
                <w:left w:val="nil"/>
                <w:bottom w:val="nil"/>
                <w:right w:val="nil"/>
                <w:between w:val="nil"/>
              </w:pBdr>
              <w:spacing w:before="29" w:after="0" w:line="240" w:lineRule="auto"/>
              <w:rPr>
                <w:rFonts w:ascii="Times New Roman" w:eastAsia="Times New Roman" w:hAnsi="Times New Roman" w:cs="Times New Roman"/>
                <w:b/>
                <w:i/>
                <w:sz w:val="24"/>
                <w:szCs w:val="24"/>
              </w:rPr>
            </w:pPr>
          </w:p>
          <w:p w14:paraId="0000012F" w14:textId="77777777" w:rsidR="00602D0F" w:rsidRPr="002959DB" w:rsidRDefault="00C633F6">
            <w:pPr>
              <w:widowControl w:val="0"/>
              <w:pBdr>
                <w:top w:val="nil"/>
                <w:left w:val="nil"/>
                <w:bottom w:val="nil"/>
                <w:right w:val="nil"/>
                <w:between w:val="nil"/>
              </w:pBdr>
              <w:spacing w:after="0" w:line="228" w:lineRule="auto"/>
              <w:ind w:left="160"/>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Renegotiated</w:t>
            </w:r>
          </w:p>
        </w:tc>
      </w:tr>
      <w:tr w:rsidR="00602D0F" w:rsidRPr="002959DB" w14:paraId="5B4D5148" w14:textId="77777777" w:rsidTr="004B759A">
        <w:trPr>
          <w:trHeight w:val="385"/>
        </w:trPr>
        <w:tc>
          <w:tcPr>
            <w:tcW w:w="206" w:type="pct"/>
          </w:tcPr>
          <w:p w14:paraId="00000130" w14:textId="77777777" w:rsidR="00602D0F" w:rsidRPr="002959DB" w:rsidRDefault="00C633F6">
            <w:pPr>
              <w:widowControl w:val="0"/>
              <w:spacing w:after="0" w:line="228" w:lineRule="auto"/>
              <w:ind w:left="107"/>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3</w:t>
            </w:r>
          </w:p>
        </w:tc>
        <w:tc>
          <w:tcPr>
            <w:tcW w:w="1153" w:type="pct"/>
          </w:tcPr>
          <w:p w14:paraId="00000131" w14:textId="77777777" w:rsidR="00602D0F" w:rsidRPr="002959DB" w:rsidRDefault="00C633F6">
            <w:pPr>
              <w:widowControl w:val="0"/>
              <w:spacing w:after="0" w:line="228" w:lineRule="auto"/>
              <w:ind w:left="108"/>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Salala Rubber Corporation</w:t>
            </w:r>
          </w:p>
        </w:tc>
        <w:tc>
          <w:tcPr>
            <w:tcW w:w="866" w:type="pct"/>
          </w:tcPr>
          <w:p w14:paraId="00000132" w14:textId="77777777" w:rsidR="00602D0F" w:rsidRPr="002959DB" w:rsidRDefault="00C633F6">
            <w:pPr>
              <w:widowControl w:val="0"/>
              <w:spacing w:after="0" w:line="228" w:lineRule="auto"/>
              <w:ind w:left="12" w:right="90"/>
              <w:jc w:val="center"/>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Agriculture/Rubber</w:t>
            </w:r>
          </w:p>
        </w:tc>
        <w:tc>
          <w:tcPr>
            <w:tcW w:w="507" w:type="pct"/>
          </w:tcPr>
          <w:p w14:paraId="00000133" w14:textId="77777777" w:rsidR="00602D0F" w:rsidRPr="002959DB" w:rsidRDefault="00C633F6">
            <w:pPr>
              <w:widowControl w:val="0"/>
              <w:spacing w:after="0" w:line="228" w:lineRule="auto"/>
              <w:ind w:left="108"/>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70 years</w:t>
            </w:r>
          </w:p>
        </w:tc>
        <w:tc>
          <w:tcPr>
            <w:tcW w:w="705" w:type="pct"/>
          </w:tcPr>
          <w:p w14:paraId="00000134" w14:textId="77777777" w:rsidR="00602D0F" w:rsidRPr="002959DB" w:rsidRDefault="00C633F6">
            <w:pPr>
              <w:widowControl w:val="0"/>
              <w:spacing w:after="0" w:line="228" w:lineRule="auto"/>
              <w:ind w:left="109"/>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Not stated </w:t>
            </w:r>
          </w:p>
        </w:tc>
        <w:tc>
          <w:tcPr>
            <w:tcW w:w="896" w:type="pct"/>
          </w:tcPr>
          <w:p w14:paraId="00000135" w14:textId="77777777" w:rsidR="00602D0F" w:rsidRPr="002959DB" w:rsidRDefault="00C633F6">
            <w:pPr>
              <w:widowControl w:val="0"/>
              <w:spacing w:after="0" w:line="228" w:lineRule="auto"/>
              <w:ind w:left="109"/>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Bong County</w:t>
            </w:r>
          </w:p>
        </w:tc>
        <w:tc>
          <w:tcPr>
            <w:tcW w:w="667" w:type="pct"/>
          </w:tcPr>
          <w:p w14:paraId="00000136" w14:textId="77777777" w:rsidR="00602D0F" w:rsidRPr="002959DB" w:rsidRDefault="00602D0F">
            <w:pPr>
              <w:widowControl w:val="0"/>
              <w:spacing w:before="31" w:after="0" w:line="240" w:lineRule="auto"/>
              <w:rPr>
                <w:rFonts w:ascii="Times New Roman" w:eastAsia="Times New Roman" w:hAnsi="Times New Roman" w:cs="Times New Roman"/>
                <w:b/>
                <w:i/>
                <w:sz w:val="24"/>
                <w:szCs w:val="24"/>
              </w:rPr>
            </w:pPr>
          </w:p>
          <w:p w14:paraId="00000137" w14:textId="77777777" w:rsidR="00602D0F" w:rsidRPr="002959DB" w:rsidRDefault="00C633F6">
            <w:pPr>
              <w:widowControl w:val="0"/>
              <w:spacing w:before="31" w:after="0" w:line="228" w:lineRule="auto"/>
              <w:ind w:left="160"/>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Renegotiated</w:t>
            </w:r>
          </w:p>
        </w:tc>
      </w:tr>
      <w:tr w:rsidR="00602D0F" w:rsidRPr="002959DB" w14:paraId="40340B73" w14:textId="77777777" w:rsidTr="004B759A">
        <w:trPr>
          <w:trHeight w:val="383"/>
        </w:trPr>
        <w:tc>
          <w:tcPr>
            <w:tcW w:w="206" w:type="pct"/>
          </w:tcPr>
          <w:p w14:paraId="00000138" w14:textId="77777777" w:rsidR="00602D0F" w:rsidRPr="002959DB" w:rsidRDefault="00C633F6">
            <w:pPr>
              <w:widowControl w:val="0"/>
              <w:pBdr>
                <w:top w:val="nil"/>
                <w:left w:val="nil"/>
                <w:bottom w:val="nil"/>
                <w:right w:val="nil"/>
                <w:between w:val="nil"/>
              </w:pBdr>
              <w:spacing w:after="0" w:line="225" w:lineRule="auto"/>
              <w:ind w:left="107"/>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4</w:t>
            </w:r>
          </w:p>
        </w:tc>
        <w:tc>
          <w:tcPr>
            <w:tcW w:w="1153" w:type="pct"/>
          </w:tcPr>
          <w:p w14:paraId="00000139" w14:textId="77777777" w:rsidR="00602D0F" w:rsidRPr="002959DB" w:rsidRDefault="00C633F6">
            <w:pPr>
              <w:widowControl w:val="0"/>
              <w:pBdr>
                <w:top w:val="nil"/>
                <w:left w:val="nil"/>
                <w:bottom w:val="nil"/>
                <w:right w:val="nil"/>
                <w:between w:val="nil"/>
              </w:pBdr>
              <w:spacing w:after="0" w:line="225" w:lineRule="auto"/>
              <w:ind w:left="108"/>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Equatorial Palm Oil</w:t>
            </w:r>
          </w:p>
        </w:tc>
        <w:tc>
          <w:tcPr>
            <w:tcW w:w="866" w:type="pct"/>
          </w:tcPr>
          <w:p w14:paraId="0000013A" w14:textId="77777777" w:rsidR="00602D0F" w:rsidRPr="002959DB" w:rsidRDefault="00C633F6">
            <w:pPr>
              <w:widowControl w:val="0"/>
              <w:pBdr>
                <w:top w:val="nil"/>
                <w:left w:val="nil"/>
                <w:bottom w:val="nil"/>
                <w:right w:val="nil"/>
                <w:between w:val="nil"/>
              </w:pBdr>
              <w:spacing w:after="0" w:line="225" w:lineRule="auto"/>
              <w:ind w:left="12" w:right="90"/>
              <w:jc w:val="center"/>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Agriculture/Oil Palm</w:t>
            </w:r>
          </w:p>
        </w:tc>
        <w:tc>
          <w:tcPr>
            <w:tcW w:w="507" w:type="pct"/>
          </w:tcPr>
          <w:p w14:paraId="0000013B" w14:textId="77777777" w:rsidR="00602D0F" w:rsidRPr="002959DB" w:rsidRDefault="00C633F6">
            <w:pPr>
              <w:widowControl w:val="0"/>
              <w:pBdr>
                <w:top w:val="nil"/>
                <w:left w:val="nil"/>
                <w:bottom w:val="nil"/>
                <w:right w:val="nil"/>
                <w:between w:val="nil"/>
              </w:pBdr>
              <w:spacing w:after="0" w:line="225" w:lineRule="auto"/>
              <w:ind w:left="108"/>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43 years</w:t>
            </w:r>
          </w:p>
        </w:tc>
        <w:tc>
          <w:tcPr>
            <w:tcW w:w="705" w:type="pct"/>
          </w:tcPr>
          <w:p w14:paraId="0000013C" w14:textId="77777777" w:rsidR="00602D0F" w:rsidRPr="002959DB" w:rsidRDefault="00C633F6">
            <w:pPr>
              <w:widowControl w:val="0"/>
              <w:pBdr>
                <w:top w:val="nil"/>
                <w:left w:val="nil"/>
                <w:bottom w:val="nil"/>
                <w:right w:val="nil"/>
                <w:between w:val="nil"/>
              </w:pBdr>
              <w:spacing w:after="0" w:line="225" w:lineRule="auto"/>
              <w:ind w:left="109"/>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 xml:space="preserve">100 million </w:t>
            </w:r>
          </w:p>
        </w:tc>
        <w:tc>
          <w:tcPr>
            <w:tcW w:w="896" w:type="pct"/>
          </w:tcPr>
          <w:p w14:paraId="0000013D" w14:textId="77777777" w:rsidR="00602D0F" w:rsidRPr="002959DB" w:rsidRDefault="00C633F6">
            <w:pPr>
              <w:widowControl w:val="0"/>
              <w:pBdr>
                <w:top w:val="nil"/>
                <w:left w:val="nil"/>
                <w:bottom w:val="nil"/>
                <w:right w:val="nil"/>
                <w:between w:val="nil"/>
              </w:pBdr>
              <w:spacing w:after="0" w:line="225" w:lineRule="auto"/>
              <w:ind w:left="109"/>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Grand Bassa</w:t>
            </w:r>
          </w:p>
        </w:tc>
        <w:tc>
          <w:tcPr>
            <w:tcW w:w="667" w:type="pct"/>
          </w:tcPr>
          <w:p w14:paraId="0000013E" w14:textId="77777777" w:rsidR="00602D0F" w:rsidRPr="002959DB" w:rsidRDefault="00C633F6">
            <w:pPr>
              <w:widowControl w:val="0"/>
              <w:pBdr>
                <w:top w:val="nil"/>
                <w:left w:val="nil"/>
                <w:bottom w:val="nil"/>
                <w:right w:val="nil"/>
                <w:between w:val="nil"/>
              </w:pBdr>
              <w:spacing w:after="0" w:line="225" w:lineRule="auto"/>
              <w:ind w:left="160"/>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Signed</w:t>
            </w:r>
          </w:p>
        </w:tc>
      </w:tr>
      <w:tr w:rsidR="00602D0F" w:rsidRPr="002959DB" w14:paraId="27A821E1" w14:textId="77777777" w:rsidTr="004B759A">
        <w:trPr>
          <w:trHeight w:val="647"/>
        </w:trPr>
        <w:tc>
          <w:tcPr>
            <w:tcW w:w="206" w:type="pct"/>
          </w:tcPr>
          <w:p w14:paraId="0000013F" w14:textId="77777777" w:rsidR="00602D0F" w:rsidRPr="002959DB" w:rsidRDefault="00C633F6">
            <w:pPr>
              <w:widowControl w:val="0"/>
              <w:pBdr>
                <w:top w:val="nil"/>
                <w:left w:val="nil"/>
                <w:bottom w:val="nil"/>
                <w:right w:val="nil"/>
                <w:between w:val="nil"/>
              </w:pBdr>
              <w:spacing w:after="0" w:line="225" w:lineRule="auto"/>
              <w:ind w:left="107"/>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5</w:t>
            </w:r>
          </w:p>
        </w:tc>
        <w:tc>
          <w:tcPr>
            <w:tcW w:w="1153" w:type="pct"/>
          </w:tcPr>
          <w:p w14:paraId="00000140" w14:textId="77777777" w:rsidR="00602D0F" w:rsidRPr="002959DB" w:rsidRDefault="00C633F6">
            <w:pPr>
              <w:widowControl w:val="0"/>
              <w:pBdr>
                <w:top w:val="nil"/>
                <w:left w:val="nil"/>
                <w:bottom w:val="nil"/>
                <w:right w:val="nil"/>
                <w:between w:val="nil"/>
              </w:pBdr>
              <w:spacing w:after="0" w:line="276" w:lineRule="auto"/>
              <w:ind w:left="108" w:right="363"/>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Sime Darby Gurthrie Plantation</w:t>
            </w:r>
          </w:p>
        </w:tc>
        <w:tc>
          <w:tcPr>
            <w:tcW w:w="866" w:type="pct"/>
          </w:tcPr>
          <w:p w14:paraId="00000141" w14:textId="77777777" w:rsidR="00602D0F" w:rsidRPr="002959DB" w:rsidRDefault="00C633F6">
            <w:pPr>
              <w:widowControl w:val="0"/>
              <w:pBdr>
                <w:top w:val="nil"/>
                <w:left w:val="nil"/>
                <w:bottom w:val="nil"/>
                <w:right w:val="nil"/>
                <w:between w:val="nil"/>
              </w:pBdr>
              <w:spacing w:after="0" w:line="225" w:lineRule="auto"/>
              <w:ind w:left="12" w:right="90"/>
              <w:jc w:val="center"/>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Agriculture/Oil Palm</w:t>
            </w:r>
          </w:p>
        </w:tc>
        <w:tc>
          <w:tcPr>
            <w:tcW w:w="507" w:type="pct"/>
          </w:tcPr>
          <w:p w14:paraId="00000142" w14:textId="77777777" w:rsidR="00602D0F" w:rsidRPr="002959DB" w:rsidRDefault="00C633F6">
            <w:pPr>
              <w:widowControl w:val="0"/>
              <w:pBdr>
                <w:top w:val="nil"/>
                <w:left w:val="nil"/>
                <w:bottom w:val="nil"/>
                <w:right w:val="nil"/>
                <w:between w:val="nil"/>
              </w:pBdr>
              <w:spacing w:after="0" w:line="225" w:lineRule="auto"/>
              <w:ind w:left="108"/>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63 years</w:t>
            </w:r>
          </w:p>
        </w:tc>
        <w:tc>
          <w:tcPr>
            <w:tcW w:w="705" w:type="pct"/>
          </w:tcPr>
          <w:p w14:paraId="00000143" w14:textId="77777777" w:rsidR="00602D0F" w:rsidRPr="002959DB" w:rsidRDefault="00C633F6">
            <w:pPr>
              <w:widowControl w:val="0"/>
              <w:pBdr>
                <w:top w:val="nil"/>
                <w:left w:val="nil"/>
                <w:bottom w:val="nil"/>
                <w:right w:val="nil"/>
                <w:between w:val="nil"/>
              </w:pBdr>
              <w:spacing w:after="0" w:line="225" w:lineRule="auto"/>
              <w:ind w:left="109"/>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 xml:space="preserve">800,000,000 million </w:t>
            </w:r>
          </w:p>
        </w:tc>
        <w:tc>
          <w:tcPr>
            <w:tcW w:w="896" w:type="pct"/>
          </w:tcPr>
          <w:p w14:paraId="00000144" w14:textId="77777777" w:rsidR="00602D0F" w:rsidRPr="002959DB" w:rsidRDefault="00C633F6">
            <w:pPr>
              <w:widowControl w:val="0"/>
              <w:pBdr>
                <w:top w:val="nil"/>
                <w:left w:val="nil"/>
                <w:bottom w:val="nil"/>
                <w:right w:val="nil"/>
                <w:between w:val="nil"/>
              </w:pBdr>
              <w:spacing w:after="0" w:line="225" w:lineRule="auto"/>
              <w:ind w:left="109"/>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Bomi/Cape Mount/Gbarpolu</w:t>
            </w:r>
          </w:p>
        </w:tc>
        <w:tc>
          <w:tcPr>
            <w:tcW w:w="667" w:type="pct"/>
          </w:tcPr>
          <w:p w14:paraId="00000145" w14:textId="77777777" w:rsidR="00602D0F" w:rsidRPr="002959DB" w:rsidRDefault="00C633F6">
            <w:pPr>
              <w:widowControl w:val="0"/>
              <w:pBdr>
                <w:top w:val="nil"/>
                <w:left w:val="nil"/>
                <w:bottom w:val="nil"/>
                <w:right w:val="nil"/>
                <w:between w:val="nil"/>
              </w:pBdr>
              <w:spacing w:after="0" w:line="225" w:lineRule="auto"/>
              <w:ind w:left="160"/>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Signed</w:t>
            </w:r>
          </w:p>
        </w:tc>
      </w:tr>
      <w:tr w:rsidR="004B759A" w:rsidRPr="002959DB" w14:paraId="48196A34" w14:textId="77777777" w:rsidTr="004B759A">
        <w:trPr>
          <w:trHeight w:val="647"/>
        </w:trPr>
        <w:tc>
          <w:tcPr>
            <w:tcW w:w="206" w:type="pct"/>
          </w:tcPr>
          <w:p w14:paraId="4BFDE43D" w14:textId="2AA84B79" w:rsidR="004B759A" w:rsidRPr="002959DB" w:rsidRDefault="004B759A" w:rsidP="004B759A">
            <w:pPr>
              <w:widowControl w:val="0"/>
              <w:pBdr>
                <w:top w:val="nil"/>
                <w:left w:val="nil"/>
                <w:bottom w:val="nil"/>
                <w:right w:val="nil"/>
                <w:between w:val="nil"/>
              </w:pBdr>
              <w:spacing w:after="0" w:line="225" w:lineRule="auto"/>
              <w:ind w:left="107"/>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6</w:t>
            </w:r>
          </w:p>
        </w:tc>
        <w:tc>
          <w:tcPr>
            <w:tcW w:w="1153" w:type="pct"/>
          </w:tcPr>
          <w:p w14:paraId="6629D9A4" w14:textId="1564272C" w:rsidR="004B759A" w:rsidRPr="002959DB" w:rsidRDefault="004B759A" w:rsidP="004B759A">
            <w:pPr>
              <w:widowControl w:val="0"/>
              <w:pBdr>
                <w:top w:val="nil"/>
                <w:left w:val="nil"/>
                <w:bottom w:val="nil"/>
                <w:right w:val="nil"/>
                <w:between w:val="nil"/>
              </w:pBdr>
              <w:spacing w:after="0" w:line="276" w:lineRule="auto"/>
              <w:ind w:left="108" w:right="363"/>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Golden Veroleum/Southeast Plantations</w:t>
            </w:r>
          </w:p>
        </w:tc>
        <w:tc>
          <w:tcPr>
            <w:tcW w:w="866" w:type="pct"/>
          </w:tcPr>
          <w:p w14:paraId="6E8F4E7A" w14:textId="3E3F6EAB" w:rsidR="004B759A" w:rsidRPr="002959DB" w:rsidRDefault="004B759A" w:rsidP="004B759A">
            <w:pPr>
              <w:widowControl w:val="0"/>
              <w:pBdr>
                <w:top w:val="nil"/>
                <w:left w:val="nil"/>
                <w:bottom w:val="nil"/>
                <w:right w:val="nil"/>
                <w:between w:val="nil"/>
              </w:pBdr>
              <w:spacing w:after="0" w:line="225" w:lineRule="auto"/>
              <w:ind w:left="12" w:right="90"/>
              <w:jc w:val="center"/>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Agriculture/Oil Palm</w:t>
            </w:r>
          </w:p>
        </w:tc>
        <w:tc>
          <w:tcPr>
            <w:tcW w:w="507" w:type="pct"/>
          </w:tcPr>
          <w:p w14:paraId="0AC29FBA" w14:textId="22856BFE" w:rsidR="004B759A" w:rsidRPr="002959DB" w:rsidRDefault="004B759A" w:rsidP="004B759A">
            <w:pPr>
              <w:widowControl w:val="0"/>
              <w:pBdr>
                <w:top w:val="nil"/>
                <w:left w:val="nil"/>
                <w:bottom w:val="nil"/>
                <w:right w:val="nil"/>
                <w:between w:val="nil"/>
              </w:pBdr>
              <w:spacing w:after="0" w:line="225" w:lineRule="auto"/>
              <w:ind w:left="108"/>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65 years</w:t>
            </w:r>
          </w:p>
        </w:tc>
        <w:tc>
          <w:tcPr>
            <w:tcW w:w="705" w:type="pct"/>
          </w:tcPr>
          <w:p w14:paraId="67764A5B" w14:textId="738CA8E4" w:rsidR="004B759A" w:rsidRPr="002959DB" w:rsidRDefault="004B759A" w:rsidP="004B759A">
            <w:pPr>
              <w:widowControl w:val="0"/>
              <w:pBdr>
                <w:top w:val="nil"/>
                <w:left w:val="nil"/>
                <w:bottom w:val="nil"/>
                <w:right w:val="nil"/>
                <w:between w:val="nil"/>
              </w:pBdr>
              <w:spacing w:after="0" w:line="225" w:lineRule="auto"/>
              <w:ind w:left="109"/>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2 billion </w:t>
            </w:r>
          </w:p>
        </w:tc>
        <w:tc>
          <w:tcPr>
            <w:tcW w:w="896" w:type="pct"/>
          </w:tcPr>
          <w:p w14:paraId="400F7035" w14:textId="763826D0" w:rsidR="004B759A" w:rsidRPr="002959DB" w:rsidRDefault="004B759A" w:rsidP="004B759A">
            <w:pPr>
              <w:widowControl w:val="0"/>
              <w:pBdr>
                <w:top w:val="nil"/>
                <w:left w:val="nil"/>
                <w:bottom w:val="nil"/>
                <w:right w:val="nil"/>
                <w:between w:val="nil"/>
              </w:pBdr>
              <w:spacing w:after="0" w:line="225" w:lineRule="auto"/>
              <w:ind w:left="109"/>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Sinoe/Grand Kru</w:t>
            </w:r>
          </w:p>
        </w:tc>
        <w:tc>
          <w:tcPr>
            <w:tcW w:w="667" w:type="pct"/>
          </w:tcPr>
          <w:p w14:paraId="2B50715B" w14:textId="633600A8" w:rsidR="004B759A" w:rsidRPr="002959DB" w:rsidRDefault="004B759A" w:rsidP="004B759A">
            <w:pPr>
              <w:widowControl w:val="0"/>
              <w:pBdr>
                <w:top w:val="nil"/>
                <w:left w:val="nil"/>
                <w:bottom w:val="nil"/>
                <w:right w:val="nil"/>
                <w:between w:val="nil"/>
              </w:pBdr>
              <w:spacing w:after="0" w:line="225" w:lineRule="auto"/>
              <w:ind w:left="160"/>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Signed</w:t>
            </w:r>
          </w:p>
        </w:tc>
      </w:tr>
      <w:tr w:rsidR="004B759A" w:rsidRPr="002959DB" w14:paraId="4C053721" w14:textId="77777777" w:rsidTr="004B759A">
        <w:trPr>
          <w:trHeight w:val="647"/>
        </w:trPr>
        <w:tc>
          <w:tcPr>
            <w:tcW w:w="206" w:type="pct"/>
          </w:tcPr>
          <w:p w14:paraId="628BB11C" w14:textId="29C41A0E" w:rsidR="004B759A" w:rsidRPr="002959DB" w:rsidRDefault="004B759A" w:rsidP="004B759A">
            <w:pPr>
              <w:widowControl w:val="0"/>
              <w:pBdr>
                <w:top w:val="nil"/>
                <w:left w:val="nil"/>
                <w:bottom w:val="nil"/>
                <w:right w:val="nil"/>
                <w:between w:val="nil"/>
              </w:pBdr>
              <w:spacing w:after="0" w:line="225" w:lineRule="auto"/>
              <w:ind w:left="107"/>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7</w:t>
            </w:r>
          </w:p>
        </w:tc>
        <w:tc>
          <w:tcPr>
            <w:tcW w:w="1153" w:type="pct"/>
          </w:tcPr>
          <w:p w14:paraId="24165F9B" w14:textId="63284993" w:rsidR="004B759A" w:rsidRPr="002959DB" w:rsidRDefault="004B759A" w:rsidP="004B759A">
            <w:pPr>
              <w:widowControl w:val="0"/>
              <w:pBdr>
                <w:top w:val="nil"/>
                <w:left w:val="nil"/>
                <w:bottom w:val="nil"/>
                <w:right w:val="nil"/>
                <w:between w:val="nil"/>
              </w:pBdr>
              <w:spacing w:after="0" w:line="276" w:lineRule="auto"/>
              <w:ind w:left="108" w:right="363"/>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Maryland Oil Palm Plantation/Decoris</w:t>
            </w:r>
          </w:p>
        </w:tc>
        <w:tc>
          <w:tcPr>
            <w:tcW w:w="866" w:type="pct"/>
          </w:tcPr>
          <w:p w14:paraId="095E8E62" w14:textId="1B9B78FA" w:rsidR="004B759A" w:rsidRPr="002959DB" w:rsidRDefault="004B759A" w:rsidP="004B759A">
            <w:pPr>
              <w:widowControl w:val="0"/>
              <w:pBdr>
                <w:top w:val="nil"/>
                <w:left w:val="nil"/>
                <w:bottom w:val="nil"/>
                <w:right w:val="nil"/>
                <w:between w:val="nil"/>
              </w:pBdr>
              <w:spacing w:after="0" w:line="225" w:lineRule="auto"/>
              <w:ind w:left="12" w:right="90"/>
              <w:jc w:val="center"/>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Agriculture/Oil Palm</w:t>
            </w:r>
          </w:p>
        </w:tc>
        <w:tc>
          <w:tcPr>
            <w:tcW w:w="507" w:type="pct"/>
          </w:tcPr>
          <w:p w14:paraId="0B890D9C" w14:textId="367CC9DD" w:rsidR="004B759A" w:rsidRPr="002959DB" w:rsidRDefault="004B759A" w:rsidP="004B759A">
            <w:pPr>
              <w:widowControl w:val="0"/>
              <w:pBdr>
                <w:top w:val="nil"/>
                <w:left w:val="nil"/>
                <w:bottom w:val="nil"/>
                <w:right w:val="nil"/>
                <w:between w:val="nil"/>
              </w:pBdr>
              <w:spacing w:after="0" w:line="225" w:lineRule="auto"/>
              <w:ind w:left="108"/>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25 years</w:t>
            </w:r>
          </w:p>
        </w:tc>
        <w:tc>
          <w:tcPr>
            <w:tcW w:w="705" w:type="pct"/>
          </w:tcPr>
          <w:p w14:paraId="23DBE281" w14:textId="6C590238" w:rsidR="004B759A" w:rsidRPr="002959DB" w:rsidRDefault="004B759A" w:rsidP="004B759A">
            <w:pPr>
              <w:widowControl w:val="0"/>
              <w:pBdr>
                <w:top w:val="nil"/>
                <w:left w:val="nil"/>
                <w:bottom w:val="nil"/>
                <w:right w:val="nil"/>
                <w:between w:val="nil"/>
              </w:pBdr>
              <w:spacing w:after="0" w:line="225" w:lineRule="auto"/>
              <w:ind w:left="109"/>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64 million </w:t>
            </w:r>
          </w:p>
        </w:tc>
        <w:tc>
          <w:tcPr>
            <w:tcW w:w="896" w:type="pct"/>
          </w:tcPr>
          <w:p w14:paraId="458D379E" w14:textId="2DB6FD81" w:rsidR="004B759A" w:rsidRPr="002959DB" w:rsidRDefault="004B759A" w:rsidP="004B759A">
            <w:pPr>
              <w:widowControl w:val="0"/>
              <w:pBdr>
                <w:top w:val="nil"/>
                <w:left w:val="nil"/>
                <w:bottom w:val="nil"/>
                <w:right w:val="nil"/>
                <w:between w:val="nil"/>
              </w:pBdr>
              <w:spacing w:after="0" w:line="225" w:lineRule="auto"/>
              <w:ind w:left="109"/>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Maryland</w:t>
            </w:r>
          </w:p>
        </w:tc>
        <w:tc>
          <w:tcPr>
            <w:tcW w:w="667" w:type="pct"/>
          </w:tcPr>
          <w:p w14:paraId="559B908C" w14:textId="60280BB6" w:rsidR="004B759A" w:rsidRPr="002959DB" w:rsidRDefault="004B759A" w:rsidP="004B759A">
            <w:pPr>
              <w:widowControl w:val="0"/>
              <w:pBdr>
                <w:top w:val="nil"/>
                <w:left w:val="nil"/>
                <w:bottom w:val="nil"/>
                <w:right w:val="nil"/>
                <w:between w:val="nil"/>
              </w:pBdr>
              <w:spacing w:after="0" w:line="225" w:lineRule="auto"/>
              <w:ind w:left="160"/>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Signed</w:t>
            </w:r>
          </w:p>
        </w:tc>
      </w:tr>
      <w:tr w:rsidR="004B759A" w:rsidRPr="002959DB" w14:paraId="132E2DEC" w14:textId="77777777" w:rsidTr="004B759A">
        <w:trPr>
          <w:trHeight w:val="647"/>
        </w:trPr>
        <w:tc>
          <w:tcPr>
            <w:tcW w:w="206" w:type="pct"/>
          </w:tcPr>
          <w:p w14:paraId="3523F62C" w14:textId="7B563AC0" w:rsidR="004B759A" w:rsidRPr="002959DB" w:rsidRDefault="004B759A" w:rsidP="004B759A">
            <w:pPr>
              <w:widowControl w:val="0"/>
              <w:pBdr>
                <w:top w:val="nil"/>
                <w:left w:val="nil"/>
                <w:bottom w:val="nil"/>
                <w:right w:val="nil"/>
                <w:between w:val="nil"/>
              </w:pBdr>
              <w:spacing w:after="0" w:line="225" w:lineRule="auto"/>
              <w:ind w:left="107"/>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8</w:t>
            </w:r>
          </w:p>
        </w:tc>
        <w:tc>
          <w:tcPr>
            <w:tcW w:w="1153" w:type="pct"/>
          </w:tcPr>
          <w:p w14:paraId="3FA7C52F" w14:textId="3618DEB2" w:rsidR="004B759A" w:rsidRPr="002959DB" w:rsidRDefault="004B759A" w:rsidP="004B759A">
            <w:pPr>
              <w:widowControl w:val="0"/>
              <w:pBdr>
                <w:top w:val="nil"/>
                <w:left w:val="nil"/>
                <w:bottom w:val="nil"/>
                <w:right w:val="nil"/>
                <w:between w:val="nil"/>
              </w:pBdr>
              <w:spacing w:after="0" w:line="276" w:lineRule="auto"/>
              <w:ind w:left="108" w:right="363"/>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Cavalla Rubber Corporation</w:t>
            </w:r>
          </w:p>
        </w:tc>
        <w:tc>
          <w:tcPr>
            <w:tcW w:w="866" w:type="pct"/>
          </w:tcPr>
          <w:p w14:paraId="224475B1" w14:textId="732431BF" w:rsidR="004B759A" w:rsidRPr="002959DB" w:rsidRDefault="004B759A" w:rsidP="004B759A">
            <w:pPr>
              <w:widowControl w:val="0"/>
              <w:pBdr>
                <w:top w:val="nil"/>
                <w:left w:val="nil"/>
                <w:bottom w:val="nil"/>
                <w:right w:val="nil"/>
                <w:between w:val="nil"/>
              </w:pBdr>
              <w:spacing w:after="0" w:line="225" w:lineRule="auto"/>
              <w:ind w:left="12" w:right="90"/>
              <w:jc w:val="center"/>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Agriculture/Rubber</w:t>
            </w:r>
          </w:p>
        </w:tc>
        <w:tc>
          <w:tcPr>
            <w:tcW w:w="507" w:type="pct"/>
          </w:tcPr>
          <w:p w14:paraId="3763C412" w14:textId="4E95597B" w:rsidR="004B759A" w:rsidRPr="002959DB" w:rsidRDefault="004B759A" w:rsidP="004B759A">
            <w:pPr>
              <w:widowControl w:val="0"/>
              <w:pBdr>
                <w:top w:val="nil"/>
                <w:left w:val="nil"/>
                <w:bottom w:val="nil"/>
                <w:right w:val="nil"/>
                <w:between w:val="nil"/>
              </w:pBdr>
              <w:spacing w:after="0" w:line="225" w:lineRule="auto"/>
              <w:ind w:left="108"/>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50 years</w:t>
            </w:r>
          </w:p>
        </w:tc>
        <w:tc>
          <w:tcPr>
            <w:tcW w:w="705" w:type="pct"/>
          </w:tcPr>
          <w:p w14:paraId="0965A5EF" w14:textId="5296AF81" w:rsidR="004B759A" w:rsidRPr="002959DB" w:rsidRDefault="004B759A" w:rsidP="004B759A">
            <w:pPr>
              <w:widowControl w:val="0"/>
              <w:pBdr>
                <w:top w:val="nil"/>
                <w:left w:val="nil"/>
                <w:bottom w:val="nil"/>
                <w:right w:val="nil"/>
                <w:between w:val="nil"/>
              </w:pBdr>
              <w:spacing w:after="0" w:line="225" w:lineRule="auto"/>
              <w:ind w:left="109"/>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78 million</w:t>
            </w:r>
          </w:p>
        </w:tc>
        <w:tc>
          <w:tcPr>
            <w:tcW w:w="896" w:type="pct"/>
          </w:tcPr>
          <w:p w14:paraId="1B9B6891" w14:textId="79D7D04F" w:rsidR="004B759A" w:rsidRPr="002959DB" w:rsidRDefault="004B759A" w:rsidP="004B759A">
            <w:pPr>
              <w:widowControl w:val="0"/>
              <w:pBdr>
                <w:top w:val="nil"/>
                <w:left w:val="nil"/>
                <w:bottom w:val="nil"/>
                <w:right w:val="nil"/>
                <w:between w:val="nil"/>
              </w:pBdr>
              <w:spacing w:after="0" w:line="225" w:lineRule="auto"/>
              <w:ind w:left="109"/>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Maryland</w:t>
            </w:r>
          </w:p>
        </w:tc>
        <w:tc>
          <w:tcPr>
            <w:tcW w:w="667" w:type="pct"/>
          </w:tcPr>
          <w:p w14:paraId="340732A2" w14:textId="675F6ED8" w:rsidR="004B759A" w:rsidRPr="002959DB" w:rsidRDefault="004B759A" w:rsidP="004B759A">
            <w:pPr>
              <w:widowControl w:val="0"/>
              <w:pBdr>
                <w:top w:val="nil"/>
                <w:left w:val="nil"/>
                <w:bottom w:val="nil"/>
                <w:right w:val="nil"/>
                <w:between w:val="nil"/>
              </w:pBdr>
              <w:spacing w:after="0" w:line="225" w:lineRule="auto"/>
              <w:ind w:left="160"/>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Signed</w:t>
            </w:r>
          </w:p>
        </w:tc>
      </w:tr>
      <w:tr w:rsidR="004B759A" w:rsidRPr="002959DB" w14:paraId="2691D35B" w14:textId="77777777" w:rsidTr="004B759A">
        <w:trPr>
          <w:trHeight w:val="647"/>
        </w:trPr>
        <w:tc>
          <w:tcPr>
            <w:tcW w:w="206" w:type="pct"/>
          </w:tcPr>
          <w:p w14:paraId="30C3A648" w14:textId="532C2FF5" w:rsidR="004B759A" w:rsidRPr="002959DB" w:rsidRDefault="004B759A" w:rsidP="004B759A">
            <w:pPr>
              <w:widowControl w:val="0"/>
              <w:pBdr>
                <w:top w:val="nil"/>
                <w:left w:val="nil"/>
                <w:bottom w:val="nil"/>
                <w:right w:val="nil"/>
                <w:between w:val="nil"/>
              </w:pBdr>
              <w:spacing w:after="0" w:line="225" w:lineRule="auto"/>
              <w:ind w:left="107"/>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9</w:t>
            </w:r>
          </w:p>
        </w:tc>
        <w:tc>
          <w:tcPr>
            <w:tcW w:w="1153" w:type="pct"/>
          </w:tcPr>
          <w:p w14:paraId="5CCEEEB2" w14:textId="61389B86" w:rsidR="004B759A" w:rsidRPr="002959DB" w:rsidRDefault="004B759A" w:rsidP="004B759A">
            <w:pPr>
              <w:widowControl w:val="0"/>
              <w:pBdr>
                <w:top w:val="nil"/>
                <w:left w:val="nil"/>
                <w:bottom w:val="nil"/>
                <w:right w:val="nil"/>
                <w:between w:val="nil"/>
              </w:pBdr>
              <w:spacing w:after="0" w:line="276" w:lineRule="auto"/>
              <w:ind w:left="108" w:right="363"/>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Liberia Cocoa Corporation</w:t>
            </w:r>
          </w:p>
        </w:tc>
        <w:tc>
          <w:tcPr>
            <w:tcW w:w="866" w:type="pct"/>
          </w:tcPr>
          <w:p w14:paraId="09A81B01" w14:textId="53B3557F" w:rsidR="004B759A" w:rsidRPr="002959DB" w:rsidRDefault="004B759A" w:rsidP="004B759A">
            <w:pPr>
              <w:widowControl w:val="0"/>
              <w:pBdr>
                <w:top w:val="nil"/>
                <w:left w:val="nil"/>
                <w:bottom w:val="nil"/>
                <w:right w:val="nil"/>
                <w:between w:val="nil"/>
              </w:pBdr>
              <w:spacing w:after="0" w:line="225" w:lineRule="auto"/>
              <w:ind w:left="12" w:right="90"/>
              <w:jc w:val="center"/>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Agriculture/Cocoa</w:t>
            </w:r>
          </w:p>
        </w:tc>
        <w:tc>
          <w:tcPr>
            <w:tcW w:w="507" w:type="pct"/>
          </w:tcPr>
          <w:p w14:paraId="11209DE7" w14:textId="21E3BF9B" w:rsidR="004B759A" w:rsidRPr="002959DB" w:rsidRDefault="004B759A" w:rsidP="004B759A">
            <w:pPr>
              <w:widowControl w:val="0"/>
              <w:pBdr>
                <w:top w:val="nil"/>
                <w:left w:val="nil"/>
                <w:bottom w:val="nil"/>
                <w:right w:val="nil"/>
                <w:between w:val="nil"/>
              </w:pBdr>
              <w:spacing w:after="0" w:line="225" w:lineRule="auto"/>
              <w:ind w:left="108"/>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40 years</w:t>
            </w:r>
          </w:p>
        </w:tc>
        <w:tc>
          <w:tcPr>
            <w:tcW w:w="705" w:type="pct"/>
          </w:tcPr>
          <w:p w14:paraId="2B5664A9" w14:textId="393A6850" w:rsidR="004B759A" w:rsidRPr="002959DB" w:rsidRDefault="004B759A" w:rsidP="004B759A">
            <w:pPr>
              <w:widowControl w:val="0"/>
              <w:pBdr>
                <w:top w:val="nil"/>
                <w:left w:val="nil"/>
                <w:bottom w:val="nil"/>
                <w:right w:val="nil"/>
                <w:between w:val="nil"/>
              </w:pBdr>
              <w:spacing w:after="0" w:line="225" w:lineRule="auto"/>
              <w:ind w:left="109"/>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12 million </w:t>
            </w:r>
          </w:p>
        </w:tc>
        <w:tc>
          <w:tcPr>
            <w:tcW w:w="896" w:type="pct"/>
          </w:tcPr>
          <w:p w14:paraId="2C6074A6" w14:textId="10C09816" w:rsidR="004B759A" w:rsidRPr="002959DB" w:rsidRDefault="004B759A" w:rsidP="004B759A">
            <w:pPr>
              <w:widowControl w:val="0"/>
              <w:pBdr>
                <w:top w:val="nil"/>
                <w:left w:val="nil"/>
                <w:bottom w:val="nil"/>
                <w:right w:val="nil"/>
                <w:between w:val="nil"/>
              </w:pBdr>
              <w:spacing w:after="0" w:line="225" w:lineRule="auto"/>
              <w:ind w:left="109"/>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Lofa</w:t>
            </w:r>
          </w:p>
        </w:tc>
        <w:tc>
          <w:tcPr>
            <w:tcW w:w="667" w:type="pct"/>
          </w:tcPr>
          <w:p w14:paraId="0B67C233" w14:textId="4797415C" w:rsidR="004B759A" w:rsidRPr="002959DB" w:rsidRDefault="004B759A" w:rsidP="004B759A">
            <w:pPr>
              <w:widowControl w:val="0"/>
              <w:pBdr>
                <w:top w:val="nil"/>
                <w:left w:val="nil"/>
                <w:bottom w:val="nil"/>
                <w:right w:val="nil"/>
                <w:between w:val="nil"/>
              </w:pBdr>
              <w:spacing w:after="0" w:line="225" w:lineRule="auto"/>
              <w:ind w:left="160"/>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Signed</w:t>
            </w:r>
          </w:p>
        </w:tc>
      </w:tr>
      <w:tr w:rsidR="004B759A" w:rsidRPr="002959DB" w14:paraId="0C123AB7" w14:textId="77777777" w:rsidTr="004B759A">
        <w:trPr>
          <w:trHeight w:val="647"/>
        </w:trPr>
        <w:tc>
          <w:tcPr>
            <w:tcW w:w="206" w:type="pct"/>
          </w:tcPr>
          <w:p w14:paraId="10D1D791" w14:textId="10B33733" w:rsidR="004B759A" w:rsidRPr="002959DB" w:rsidRDefault="004B759A" w:rsidP="004B759A">
            <w:pPr>
              <w:widowControl w:val="0"/>
              <w:pBdr>
                <w:top w:val="nil"/>
                <w:left w:val="nil"/>
                <w:bottom w:val="nil"/>
                <w:right w:val="nil"/>
                <w:between w:val="nil"/>
              </w:pBdr>
              <w:spacing w:after="0" w:line="225" w:lineRule="auto"/>
              <w:ind w:left="107"/>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10</w:t>
            </w:r>
          </w:p>
        </w:tc>
        <w:tc>
          <w:tcPr>
            <w:tcW w:w="1153" w:type="pct"/>
          </w:tcPr>
          <w:p w14:paraId="5D479789" w14:textId="46594BA9" w:rsidR="004B759A" w:rsidRPr="002959DB" w:rsidRDefault="004B759A" w:rsidP="004B759A">
            <w:pPr>
              <w:widowControl w:val="0"/>
              <w:pBdr>
                <w:top w:val="nil"/>
                <w:left w:val="nil"/>
                <w:bottom w:val="nil"/>
                <w:right w:val="nil"/>
                <w:between w:val="nil"/>
              </w:pBdr>
              <w:spacing w:after="0" w:line="276" w:lineRule="auto"/>
              <w:ind w:left="108" w:right="363"/>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Cocopa Nimba Development </w:t>
            </w:r>
            <w:r w:rsidRPr="002959DB">
              <w:rPr>
                <w:rFonts w:ascii="Times New Roman" w:eastAsia="Times New Roman" w:hAnsi="Times New Roman" w:cs="Times New Roman"/>
                <w:sz w:val="24"/>
                <w:szCs w:val="24"/>
              </w:rPr>
              <w:lastRenderedPageBreak/>
              <w:t>Corporation</w:t>
            </w:r>
          </w:p>
        </w:tc>
        <w:tc>
          <w:tcPr>
            <w:tcW w:w="866" w:type="pct"/>
          </w:tcPr>
          <w:p w14:paraId="1E8D5603" w14:textId="6AB86BB5" w:rsidR="004B759A" w:rsidRPr="002959DB" w:rsidRDefault="004B759A" w:rsidP="004B759A">
            <w:pPr>
              <w:widowControl w:val="0"/>
              <w:pBdr>
                <w:top w:val="nil"/>
                <w:left w:val="nil"/>
                <w:bottom w:val="nil"/>
                <w:right w:val="nil"/>
                <w:between w:val="nil"/>
              </w:pBdr>
              <w:spacing w:after="0" w:line="225" w:lineRule="auto"/>
              <w:ind w:left="12" w:right="90"/>
              <w:jc w:val="center"/>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lastRenderedPageBreak/>
              <w:t>Agriculture/Rubber</w:t>
            </w:r>
          </w:p>
        </w:tc>
        <w:tc>
          <w:tcPr>
            <w:tcW w:w="507" w:type="pct"/>
          </w:tcPr>
          <w:p w14:paraId="2F297281" w14:textId="4008EC60" w:rsidR="004B759A" w:rsidRPr="002959DB" w:rsidRDefault="004B759A" w:rsidP="004B759A">
            <w:pPr>
              <w:widowControl w:val="0"/>
              <w:pBdr>
                <w:top w:val="nil"/>
                <w:left w:val="nil"/>
                <w:bottom w:val="nil"/>
                <w:right w:val="nil"/>
                <w:between w:val="nil"/>
              </w:pBdr>
              <w:spacing w:after="0" w:line="225" w:lineRule="auto"/>
              <w:ind w:left="108"/>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58 years</w:t>
            </w:r>
          </w:p>
        </w:tc>
        <w:tc>
          <w:tcPr>
            <w:tcW w:w="705" w:type="pct"/>
          </w:tcPr>
          <w:p w14:paraId="641A884B" w14:textId="3160EEC0" w:rsidR="004B759A" w:rsidRPr="002959DB" w:rsidRDefault="004B759A" w:rsidP="004B759A">
            <w:pPr>
              <w:widowControl w:val="0"/>
              <w:pBdr>
                <w:top w:val="nil"/>
                <w:left w:val="nil"/>
                <w:bottom w:val="nil"/>
                <w:right w:val="nil"/>
                <w:between w:val="nil"/>
              </w:pBdr>
              <w:spacing w:after="0" w:line="225" w:lineRule="auto"/>
              <w:ind w:left="109"/>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Agreement not available </w:t>
            </w:r>
          </w:p>
        </w:tc>
        <w:tc>
          <w:tcPr>
            <w:tcW w:w="896" w:type="pct"/>
          </w:tcPr>
          <w:p w14:paraId="68EB7F62" w14:textId="6EB4075A" w:rsidR="004B759A" w:rsidRPr="002959DB" w:rsidRDefault="004B759A" w:rsidP="004B759A">
            <w:pPr>
              <w:widowControl w:val="0"/>
              <w:pBdr>
                <w:top w:val="nil"/>
                <w:left w:val="nil"/>
                <w:bottom w:val="nil"/>
                <w:right w:val="nil"/>
                <w:between w:val="nil"/>
              </w:pBdr>
              <w:spacing w:after="0" w:line="225" w:lineRule="auto"/>
              <w:ind w:left="109"/>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Nimba</w:t>
            </w:r>
          </w:p>
        </w:tc>
        <w:tc>
          <w:tcPr>
            <w:tcW w:w="667" w:type="pct"/>
          </w:tcPr>
          <w:p w14:paraId="0B8AEC1A" w14:textId="77777777" w:rsidR="004B759A" w:rsidRPr="002959DB" w:rsidRDefault="004B759A" w:rsidP="004B759A">
            <w:pPr>
              <w:widowControl w:val="0"/>
              <w:spacing w:before="29" w:after="0" w:line="240" w:lineRule="auto"/>
              <w:rPr>
                <w:rFonts w:ascii="Times New Roman" w:eastAsia="Times New Roman" w:hAnsi="Times New Roman" w:cs="Times New Roman"/>
                <w:b/>
                <w:i/>
                <w:sz w:val="24"/>
                <w:szCs w:val="24"/>
              </w:rPr>
            </w:pPr>
          </w:p>
          <w:p w14:paraId="2D82C026" w14:textId="6B906434" w:rsidR="004B759A" w:rsidRPr="002959DB" w:rsidRDefault="004B759A" w:rsidP="004B759A">
            <w:pPr>
              <w:widowControl w:val="0"/>
              <w:pBdr>
                <w:top w:val="nil"/>
                <w:left w:val="nil"/>
                <w:bottom w:val="nil"/>
                <w:right w:val="nil"/>
                <w:between w:val="nil"/>
              </w:pBdr>
              <w:spacing w:after="0" w:line="225" w:lineRule="auto"/>
              <w:ind w:left="160"/>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Renegotiate</w:t>
            </w:r>
            <w:r w:rsidRPr="002959DB">
              <w:rPr>
                <w:rFonts w:ascii="Times New Roman" w:eastAsia="Times New Roman" w:hAnsi="Times New Roman" w:cs="Times New Roman"/>
                <w:sz w:val="24"/>
                <w:szCs w:val="24"/>
              </w:rPr>
              <w:lastRenderedPageBreak/>
              <w:t>d</w:t>
            </w:r>
          </w:p>
        </w:tc>
      </w:tr>
      <w:tr w:rsidR="004B759A" w:rsidRPr="002959DB" w14:paraId="2B1D711E" w14:textId="77777777" w:rsidTr="004B759A">
        <w:trPr>
          <w:trHeight w:val="647"/>
        </w:trPr>
        <w:tc>
          <w:tcPr>
            <w:tcW w:w="206" w:type="pct"/>
          </w:tcPr>
          <w:p w14:paraId="3AB9B0E3" w14:textId="1D611907" w:rsidR="004B759A" w:rsidRPr="002959DB" w:rsidRDefault="004B759A" w:rsidP="004B759A">
            <w:pPr>
              <w:widowControl w:val="0"/>
              <w:pBdr>
                <w:top w:val="nil"/>
                <w:left w:val="nil"/>
                <w:bottom w:val="nil"/>
                <w:right w:val="nil"/>
                <w:between w:val="nil"/>
              </w:pBdr>
              <w:spacing w:after="0" w:line="225" w:lineRule="auto"/>
              <w:ind w:left="107"/>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lastRenderedPageBreak/>
              <w:t>11</w:t>
            </w:r>
          </w:p>
        </w:tc>
        <w:tc>
          <w:tcPr>
            <w:tcW w:w="1153" w:type="pct"/>
          </w:tcPr>
          <w:p w14:paraId="00C3B8E1" w14:textId="3109D804" w:rsidR="004B759A" w:rsidRPr="002959DB" w:rsidRDefault="004B759A" w:rsidP="004B759A">
            <w:pPr>
              <w:widowControl w:val="0"/>
              <w:pBdr>
                <w:top w:val="nil"/>
                <w:left w:val="nil"/>
                <w:bottom w:val="nil"/>
                <w:right w:val="nil"/>
                <w:between w:val="nil"/>
              </w:pBdr>
              <w:spacing w:after="0" w:line="276" w:lineRule="auto"/>
              <w:ind w:left="108" w:right="363"/>
              <w:rPr>
                <w:rFonts w:ascii="Times New Roman" w:eastAsia="Times New Roman" w:hAnsi="Times New Roman" w:cs="Times New Roman"/>
                <w:sz w:val="24"/>
                <w:szCs w:val="24"/>
              </w:rPr>
            </w:pPr>
            <w:r w:rsidRPr="002959DB">
              <w:rPr>
                <w:rFonts w:ascii="Times New Roman" w:eastAsia="Times New Roman" w:hAnsi="Times New Roman" w:cs="Times New Roman"/>
                <w:i/>
                <w:sz w:val="24"/>
                <w:szCs w:val="24"/>
              </w:rPr>
              <w:t>ADA/LAP Commercial</w:t>
            </w:r>
          </w:p>
        </w:tc>
        <w:tc>
          <w:tcPr>
            <w:tcW w:w="866" w:type="pct"/>
          </w:tcPr>
          <w:p w14:paraId="6F983CFE" w14:textId="61B0ED50" w:rsidR="004B759A" w:rsidRPr="002959DB" w:rsidRDefault="004B759A" w:rsidP="004B759A">
            <w:pPr>
              <w:widowControl w:val="0"/>
              <w:pBdr>
                <w:top w:val="nil"/>
                <w:left w:val="nil"/>
                <w:bottom w:val="nil"/>
                <w:right w:val="nil"/>
                <w:between w:val="nil"/>
              </w:pBdr>
              <w:spacing w:after="0" w:line="225" w:lineRule="auto"/>
              <w:ind w:left="12" w:right="90"/>
              <w:jc w:val="center"/>
              <w:rPr>
                <w:rFonts w:ascii="Times New Roman" w:eastAsia="Times New Roman" w:hAnsi="Times New Roman" w:cs="Times New Roman"/>
                <w:sz w:val="24"/>
                <w:szCs w:val="24"/>
              </w:rPr>
            </w:pPr>
            <w:r w:rsidRPr="002959DB">
              <w:rPr>
                <w:rFonts w:ascii="Times New Roman" w:eastAsia="Times New Roman" w:hAnsi="Times New Roman" w:cs="Times New Roman"/>
                <w:i/>
                <w:sz w:val="24"/>
                <w:szCs w:val="24"/>
              </w:rPr>
              <w:t>Agriculture</w:t>
            </w:r>
          </w:p>
        </w:tc>
        <w:tc>
          <w:tcPr>
            <w:tcW w:w="507" w:type="pct"/>
          </w:tcPr>
          <w:p w14:paraId="3E68D163" w14:textId="5B8D0A6D" w:rsidR="004B759A" w:rsidRPr="002959DB" w:rsidRDefault="004B759A" w:rsidP="004B759A">
            <w:pPr>
              <w:widowControl w:val="0"/>
              <w:pBdr>
                <w:top w:val="nil"/>
                <w:left w:val="nil"/>
                <w:bottom w:val="nil"/>
                <w:right w:val="nil"/>
                <w:between w:val="nil"/>
              </w:pBdr>
              <w:spacing w:after="0" w:line="225" w:lineRule="auto"/>
              <w:ind w:left="108"/>
              <w:rPr>
                <w:rFonts w:ascii="Times New Roman" w:eastAsia="Times New Roman" w:hAnsi="Times New Roman" w:cs="Times New Roman"/>
                <w:sz w:val="24"/>
                <w:szCs w:val="24"/>
              </w:rPr>
            </w:pPr>
            <w:r w:rsidRPr="002959DB">
              <w:rPr>
                <w:rFonts w:ascii="Times New Roman" w:eastAsia="Times New Roman" w:hAnsi="Times New Roman" w:cs="Times New Roman"/>
                <w:i/>
                <w:sz w:val="24"/>
                <w:szCs w:val="24"/>
              </w:rPr>
              <w:t>-</w:t>
            </w:r>
          </w:p>
        </w:tc>
        <w:tc>
          <w:tcPr>
            <w:tcW w:w="705" w:type="pct"/>
          </w:tcPr>
          <w:p w14:paraId="5635A4BF" w14:textId="4CD5D4CF" w:rsidR="004B759A" w:rsidRPr="002959DB" w:rsidRDefault="004B759A" w:rsidP="004B759A">
            <w:pPr>
              <w:widowControl w:val="0"/>
              <w:pBdr>
                <w:top w:val="nil"/>
                <w:left w:val="nil"/>
                <w:bottom w:val="nil"/>
                <w:right w:val="nil"/>
                <w:between w:val="nil"/>
              </w:pBdr>
              <w:spacing w:after="0" w:line="225" w:lineRule="auto"/>
              <w:ind w:left="109"/>
              <w:rPr>
                <w:rFonts w:ascii="Times New Roman" w:eastAsia="Times New Roman" w:hAnsi="Times New Roman" w:cs="Times New Roman"/>
                <w:sz w:val="24"/>
                <w:szCs w:val="24"/>
              </w:rPr>
            </w:pPr>
            <w:r w:rsidRPr="002959DB">
              <w:rPr>
                <w:rFonts w:ascii="Times New Roman" w:eastAsia="Times New Roman" w:hAnsi="Times New Roman" w:cs="Times New Roman"/>
                <w:i/>
                <w:sz w:val="24"/>
                <w:szCs w:val="24"/>
              </w:rPr>
              <w:t xml:space="preserve">Agreement not available </w:t>
            </w:r>
          </w:p>
        </w:tc>
        <w:tc>
          <w:tcPr>
            <w:tcW w:w="896" w:type="pct"/>
          </w:tcPr>
          <w:p w14:paraId="62FE0ECC" w14:textId="4251E18A" w:rsidR="004B759A" w:rsidRPr="002959DB" w:rsidRDefault="004B759A" w:rsidP="004B759A">
            <w:pPr>
              <w:widowControl w:val="0"/>
              <w:pBdr>
                <w:top w:val="nil"/>
                <w:left w:val="nil"/>
                <w:bottom w:val="nil"/>
                <w:right w:val="nil"/>
                <w:between w:val="nil"/>
              </w:pBdr>
              <w:spacing w:after="0" w:line="225" w:lineRule="auto"/>
              <w:ind w:left="109"/>
              <w:rPr>
                <w:rFonts w:ascii="Times New Roman" w:eastAsia="Times New Roman" w:hAnsi="Times New Roman" w:cs="Times New Roman"/>
                <w:sz w:val="24"/>
                <w:szCs w:val="24"/>
              </w:rPr>
            </w:pPr>
            <w:r w:rsidRPr="002959DB">
              <w:rPr>
                <w:rFonts w:ascii="Times New Roman" w:eastAsia="Times New Roman" w:hAnsi="Times New Roman" w:cs="Times New Roman"/>
                <w:i/>
                <w:sz w:val="24"/>
                <w:szCs w:val="24"/>
              </w:rPr>
              <w:t>Lofa</w:t>
            </w:r>
          </w:p>
        </w:tc>
        <w:tc>
          <w:tcPr>
            <w:tcW w:w="667" w:type="pct"/>
          </w:tcPr>
          <w:p w14:paraId="478A9907" w14:textId="5A464AE4" w:rsidR="004B759A" w:rsidRPr="002959DB" w:rsidRDefault="004B759A" w:rsidP="004B759A">
            <w:pPr>
              <w:widowControl w:val="0"/>
              <w:pBdr>
                <w:top w:val="nil"/>
                <w:left w:val="nil"/>
                <w:bottom w:val="nil"/>
                <w:right w:val="nil"/>
                <w:between w:val="nil"/>
              </w:pBdr>
              <w:spacing w:after="0" w:line="225" w:lineRule="auto"/>
              <w:ind w:left="160"/>
              <w:rPr>
                <w:rFonts w:ascii="Times New Roman" w:eastAsia="Times New Roman" w:hAnsi="Times New Roman" w:cs="Times New Roman"/>
                <w:sz w:val="24"/>
                <w:szCs w:val="24"/>
              </w:rPr>
            </w:pPr>
            <w:r w:rsidRPr="002959DB">
              <w:rPr>
                <w:rFonts w:ascii="Times New Roman" w:eastAsia="Times New Roman" w:hAnsi="Times New Roman" w:cs="Times New Roman"/>
                <w:i/>
                <w:sz w:val="24"/>
                <w:szCs w:val="24"/>
              </w:rPr>
              <w:t>Inactive</w:t>
            </w:r>
          </w:p>
        </w:tc>
      </w:tr>
      <w:tr w:rsidR="004B759A" w:rsidRPr="002959DB" w14:paraId="152956A2" w14:textId="77777777" w:rsidTr="004B759A">
        <w:trPr>
          <w:trHeight w:val="647"/>
        </w:trPr>
        <w:tc>
          <w:tcPr>
            <w:tcW w:w="206" w:type="pct"/>
          </w:tcPr>
          <w:p w14:paraId="13545C85" w14:textId="55B3EBE9" w:rsidR="004B759A" w:rsidRPr="002959DB" w:rsidRDefault="004B759A" w:rsidP="004B759A">
            <w:pPr>
              <w:widowControl w:val="0"/>
              <w:pBdr>
                <w:top w:val="nil"/>
                <w:left w:val="nil"/>
                <w:bottom w:val="nil"/>
                <w:right w:val="nil"/>
                <w:between w:val="nil"/>
              </w:pBdr>
              <w:spacing w:after="0" w:line="225" w:lineRule="auto"/>
              <w:ind w:left="107"/>
              <w:rPr>
                <w:rFonts w:ascii="Times New Roman" w:eastAsia="Times New Roman" w:hAnsi="Times New Roman" w:cs="Times New Roman"/>
                <w:sz w:val="24"/>
                <w:szCs w:val="24"/>
              </w:rPr>
            </w:pPr>
            <w:r w:rsidRPr="002959DB">
              <w:rPr>
                <w:rFonts w:ascii="Times New Roman" w:eastAsia="Times New Roman" w:hAnsi="Times New Roman" w:cs="Times New Roman"/>
                <w:color w:val="000000"/>
                <w:sz w:val="24"/>
                <w:szCs w:val="24"/>
              </w:rPr>
              <w:t xml:space="preserve">12. </w:t>
            </w:r>
          </w:p>
        </w:tc>
        <w:tc>
          <w:tcPr>
            <w:tcW w:w="1153" w:type="pct"/>
          </w:tcPr>
          <w:p w14:paraId="266E107E" w14:textId="5C57AD42" w:rsidR="004B759A" w:rsidRPr="002959DB" w:rsidRDefault="004B759A" w:rsidP="004B759A">
            <w:pPr>
              <w:widowControl w:val="0"/>
              <w:pBdr>
                <w:top w:val="nil"/>
                <w:left w:val="nil"/>
                <w:bottom w:val="nil"/>
                <w:right w:val="nil"/>
                <w:between w:val="nil"/>
              </w:pBdr>
              <w:spacing w:after="0" w:line="276" w:lineRule="auto"/>
              <w:ind w:left="108" w:right="363"/>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 xml:space="preserve">Novel Liberia, </w:t>
            </w:r>
            <w:r w:rsidR="00EE02B5" w:rsidRPr="002959DB">
              <w:rPr>
                <w:rFonts w:ascii="Times New Roman" w:eastAsia="Times New Roman" w:hAnsi="Times New Roman" w:cs="Times New Roman"/>
                <w:sz w:val="24"/>
                <w:szCs w:val="24"/>
              </w:rPr>
              <w:t xml:space="preserve">Inc. </w:t>
            </w:r>
          </w:p>
        </w:tc>
        <w:tc>
          <w:tcPr>
            <w:tcW w:w="866" w:type="pct"/>
          </w:tcPr>
          <w:p w14:paraId="677B71C3" w14:textId="0936DC7C" w:rsidR="004B759A" w:rsidRPr="002959DB" w:rsidRDefault="004B759A" w:rsidP="004B759A">
            <w:pPr>
              <w:widowControl w:val="0"/>
              <w:pBdr>
                <w:top w:val="nil"/>
                <w:left w:val="nil"/>
                <w:bottom w:val="nil"/>
                <w:right w:val="nil"/>
                <w:between w:val="nil"/>
              </w:pBdr>
              <w:spacing w:after="0" w:line="225" w:lineRule="auto"/>
              <w:ind w:left="12" w:right="90"/>
              <w:jc w:val="center"/>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Agriculture/Rubber</w:t>
            </w:r>
          </w:p>
        </w:tc>
        <w:tc>
          <w:tcPr>
            <w:tcW w:w="507" w:type="pct"/>
          </w:tcPr>
          <w:p w14:paraId="05C82454" w14:textId="18B54336" w:rsidR="004B759A" w:rsidRPr="002959DB" w:rsidRDefault="004B759A" w:rsidP="004B759A">
            <w:pPr>
              <w:widowControl w:val="0"/>
              <w:pBdr>
                <w:top w:val="nil"/>
                <w:left w:val="nil"/>
                <w:bottom w:val="nil"/>
                <w:right w:val="nil"/>
                <w:between w:val="nil"/>
              </w:pBdr>
              <w:spacing w:after="0" w:line="225" w:lineRule="auto"/>
              <w:ind w:left="108"/>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w:t>
            </w:r>
            <w:r w:rsidRPr="002959DB">
              <w:rPr>
                <w:rFonts w:ascii="Times New Roman" w:eastAsia="Times New Roman" w:hAnsi="Times New Roman" w:cs="Times New Roman"/>
                <w:color w:val="000000"/>
                <w:sz w:val="24"/>
                <w:szCs w:val="24"/>
              </w:rPr>
              <w:t xml:space="preserve"> </w:t>
            </w:r>
          </w:p>
        </w:tc>
        <w:tc>
          <w:tcPr>
            <w:tcW w:w="705" w:type="pct"/>
          </w:tcPr>
          <w:p w14:paraId="6A265FDD" w14:textId="7CE03100" w:rsidR="004B759A" w:rsidRPr="002959DB" w:rsidRDefault="004B759A" w:rsidP="004B759A">
            <w:pPr>
              <w:widowControl w:val="0"/>
              <w:pBdr>
                <w:top w:val="nil"/>
                <w:left w:val="nil"/>
                <w:bottom w:val="nil"/>
                <w:right w:val="nil"/>
                <w:between w:val="nil"/>
              </w:pBdr>
              <w:spacing w:after="0" w:line="225" w:lineRule="auto"/>
              <w:ind w:left="109"/>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Agreement not available </w:t>
            </w:r>
          </w:p>
        </w:tc>
        <w:tc>
          <w:tcPr>
            <w:tcW w:w="896" w:type="pct"/>
          </w:tcPr>
          <w:p w14:paraId="5D3887B6" w14:textId="3FC4CAA8" w:rsidR="004B759A" w:rsidRPr="002959DB" w:rsidRDefault="004B759A" w:rsidP="004B759A">
            <w:pPr>
              <w:widowControl w:val="0"/>
              <w:pBdr>
                <w:top w:val="nil"/>
                <w:left w:val="nil"/>
                <w:bottom w:val="nil"/>
                <w:right w:val="nil"/>
                <w:between w:val="nil"/>
              </w:pBdr>
              <w:spacing w:after="0" w:line="225" w:lineRule="auto"/>
              <w:ind w:left="109"/>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 xml:space="preserve">  Grand Cape Mount </w:t>
            </w:r>
            <w:r w:rsidRPr="002959DB">
              <w:rPr>
                <w:rFonts w:ascii="Times New Roman" w:eastAsia="Times New Roman" w:hAnsi="Times New Roman" w:cs="Times New Roman"/>
                <w:color w:val="000000"/>
                <w:sz w:val="24"/>
                <w:szCs w:val="24"/>
              </w:rPr>
              <w:t xml:space="preserve"> </w:t>
            </w:r>
          </w:p>
        </w:tc>
        <w:tc>
          <w:tcPr>
            <w:tcW w:w="667" w:type="pct"/>
          </w:tcPr>
          <w:p w14:paraId="5CBB3692" w14:textId="7B9F5A08" w:rsidR="004B759A" w:rsidRPr="002959DB" w:rsidRDefault="004B759A" w:rsidP="004B759A">
            <w:pPr>
              <w:widowControl w:val="0"/>
              <w:pBdr>
                <w:top w:val="nil"/>
                <w:left w:val="nil"/>
                <w:bottom w:val="nil"/>
                <w:right w:val="nil"/>
                <w:between w:val="nil"/>
              </w:pBdr>
              <w:spacing w:after="0" w:line="225" w:lineRule="auto"/>
              <w:ind w:left="160"/>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Signed </w:t>
            </w:r>
          </w:p>
        </w:tc>
      </w:tr>
    </w:tbl>
    <w:p w14:paraId="0000017A" w14:textId="77777777" w:rsidR="00602D0F" w:rsidRPr="002959DB" w:rsidRDefault="00602D0F">
      <w:pPr>
        <w:widowControl w:val="0"/>
        <w:pBdr>
          <w:top w:val="nil"/>
          <w:left w:val="nil"/>
          <w:bottom w:val="nil"/>
          <w:right w:val="nil"/>
          <w:between w:val="nil"/>
        </w:pBdr>
        <w:spacing w:after="0" w:line="228" w:lineRule="auto"/>
        <w:rPr>
          <w:rFonts w:ascii="Times New Roman" w:eastAsia="Times New Roman" w:hAnsi="Times New Roman" w:cs="Times New Roman"/>
          <w:color w:val="000000"/>
          <w:sz w:val="24"/>
          <w:szCs w:val="24"/>
        </w:rPr>
      </w:pPr>
    </w:p>
    <w:tbl>
      <w:tblPr>
        <w:tblStyle w:val="afff"/>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68"/>
        <w:gridCol w:w="2146"/>
        <w:gridCol w:w="1060"/>
        <w:gridCol w:w="1196"/>
        <w:gridCol w:w="1331"/>
        <w:gridCol w:w="1331"/>
        <w:gridCol w:w="1546"/>
        <w:gridCol w:w="1162"/>
      </w:tblGrid>
      <w:tr w:rsidR="00602D0F" w:rsidRPr="002959DB" w14:paraId="661A73D1" w14:textId="77777777" w:rsidTr="004B759A">
        <w:trPr>
          <w:trHeight w:val="772"/>
        </w:trPr>
        <w:tc>
          <w:tcPr>
            <w:tcW w:w="304" w:type="pct"/>
            <w:shd w:val="clear" w:color="auto" w:fill="001642"/>
          </w:tcPr>
          <w:p w14:paraId="0000017C" w14:textId="6555A09C" w:rsidR="00602D0F" w:rsidRPr="002959DB" w:rsidRDefault="00602D0F">
            <w:pPr>
              <w:widowControl w:val="0"/>
              <w:spacing w:after="0" w:line="261" w:lineRule="auto"/>
              <w:ind w:left="107"/>
              <w:rPr>
                <w:rFonts w:ascii="Times New Roman" w:eastAsia="Times New Roman" w:hAnsi="Times New Roman" w:cs="Times New Roman"/>
                <w:b/>
                <w:sz w:val="24"/>
                <w:szCs w:val="24"/>
              </w:rPr>
            </w:pPr>
          </w:p>
        </w:tc>
        <w:tc>
          <w:tcPr>
            <w:tcW w:w="1067" w:type="pct"/>
            <w:shd w:val="clear" w:color="auto" w:fill="001642"/>
          </w:tcPr>
          <w:p w14:paraId="0000017D" w14:textId="77777777" w:rsidR="00602D0F" w:rsidRPr="002959DB" w:rsidRDefault="00C633F6">
            <w:pPr>
              <w:widowControl w:val="0"/>
              <w:spacing w:after="0" w:line="261" w:lineRule="auto"/>
              <w:ind w:left="899"/>
              <w:rPr>
                <w:rFonts w:ascii="Times New Roman" w:eastAsia="Times New Roman" w:hAnsi="Times New Roman" w:cs="Times New Roman"/>
                <w:b/>
                <w:sz w:val="24"/>
                <w:szCs w:val="24"/>
              </w:rPr>
            </w:pPr>
            <w:r w:rsidRPr="002959DB">
              <w:rPr>
                <w:rFonts w:ascii="Times New Roman" w:eastAsia="Times New Roman" w:hAnsi="Times New Roman" w:cs="Times New Roman"/>
                <w:b/>
                <w:color w:val="FFFFFF"/>
                <w:sz w:val="24"/>
                <w:szCs w:val="24"/>
              </w:rPr>
              <w:t>Company</w:t>
            </w:r>
          </w:p>
        </w:tc>
        <w:tc>
          <w:tcPr>
            <w:tcW w:w="542" w:type="pct"/>
            <w:shd w:val="clear" w:color="auto" w:fill="001642"/>
          </w:tcPr>
          <w:p w14:paraId="0000017E" w14:textId="77777777" w:rsidR="00602D0F" w:rsidRPr="002959DB" w:rsidRDefault="00C633F6">
            <w:pPr>
              <w:widowControl w:val="0"/>
              <w:spacing w:after="0" w:line="261" w:lineRule="auto"/>
              <w:ind w:left="90" w:right="78"/>
              <w:jc w:val="center"/>
              <w:rPr>
                <w:rFonts w:ascii="Times New Roman" w:eastAsia="Times New Roman" w:hAnsi="Times New Roman" w:cs="Times New Roman"/>
                <w:b/>
                <w:sz w:val="24"/>
                <w:szCs w:val="24"/>
              </w:rPr>
            </w:pPr>
            <w:r w:rsidRPr="002959DB">
              <w:rPr>
                <w:rFonts w:ascii="Times New Roman" w:eastAsia="Times New Roman" w:hAnsi="Times New Roman" w:cs="Times New Roman"/>
                <w:b/>
                <w:color w:val="FFFFFF"/>
                <w:sz w:val="24"/>
                <w:szCs w:val="24"/>
              </w:rPr>
              <w:t>Sector</w:t>
            </w:r>
          </w:p>
        </w:tc>
        <w:tc>
          <w:tcPr>
            <w:tcW w:w="608" w:type="pct"/>
            <w:shd w:val="clear" w:color="auto" w:fill="001642"/>
          </w:tcPr>
          <w:p w14:paraId="0000017F" w14:textId="77777777" w:rsidR="00602D0F" w:rsidRPr="002959DB" w:rsidRDefault="00C633F6">
            <w:pPr>
              <w:widowControl w:val="0"/>
              <w:spacing w:after="0" w:line="261" w:lineRule="auto"/>
              <w:ind w:left="108"/>
              <w:rPr>
                <w:rFonts w:ascii="Times New Roman" w:eastAsia="Times New Roman" w:hAnsi="Times New Roman" w:cs="Times New Roman"/>
                <w:b/>
                <w:sz w:val="24"/>
                <w:szCs w:val="24"/>
              </w:rPr>
            </w:pPr>
            <w:r w:rsidRPr="002959DB">
              <w:rPr>
                <w:rFonts w:ascii="Times New Roman" w:eastAsia="Times New Roman" w:hAnsi="Times New Roman" w:cs="Times New Roman"/>
                <w:b/>
                <w:color w:val="FFFFFF"/>
                <w:sz w:val="24"/>
                <w:szCs w:val="24"/>
              </w:rPr>
              <w:t>Duration</w:t>
            </w:r>
          </w:p>
        </w:tc>
        <w:tc>
          <w:tcPr>
            <w:tcW w:w="673" w:type="pct"/>
            <w:shd w:val="clear" w:color="auto" w:fill="001642"/>
          </w:tcPr>
          <w:p w14:paraId="00000180" w14:textId="77777777" w:rsidR="00602D0F" w:rsidRPr="002959DB" w:rsidRDefault="00C633F6">
            <w:pPr>
              <w:widowControl w:val="0"/>
              <w:spacing w:after="0" w:line="261" w:lineRule="auto"/>
              <w:ind w:left="108"/>
              <w:rPr>
                <w:rFonts w:ascii="Times New Roman" w:eastAsia="Times New Roman" w:hAnsi="Times New Roman" w:cs="Times New Roman"/>
                <w:b/>
                <w:color w:val="FFFFFF"/>
                <w:sz w:val="24"/>
                <w:szCs w:val="24"/>
              </w:rPr>
            </w:pPr>
            <w:r w:rsidRPr="002959DB">
              <w:rPr>
                <w:rFonts w:ascii="Times New Roman" w:eastAsia="Times New Roman" w:hAnsi="Times New Roman" w:cs="Times New Roman"/>
                <w:b/>
                <w:color w:val="FFFFFF"/>
                <w:sz w:val="24"/>
                <w:szCs w:val="24"/>
              </w:rPr>
              <w:t>Size of investment (USD)</w:t>
            </w:r>
          </w:p>
        </w:tc>
        <w:tc>
          <w:tcPr>
            <w:tcW w:w="673" w:type="pct"/>
            <w:shd w:val="clear" w:color="auto" w:fill="001642"/>
          </w:tcPr>
          <w:p w14:paraId="00000181" w14:textId="77777777" w:rsidR="00602D0F" w:rsidRPr="002959DB" w:rsidRDefault="00C633F6">
            <w:pPr>
              <w:widowControl w:val="0"/>
              <w:spacing w:after="0" w:line="261" w:lineRule="auto"/>
              <w:rPr>
                <w:rFonts w:ascii="Times New Roman" w:eastAsia="Times New Roman" w:hAnsi="Times New Roman" w:cs="Times New Roman"/>
                <w:b/>
                <w:color w:val="FFFFFF"/>
                <w:sz w:val="24"/>
                <w:szCs w:val="24"/>
              </w:rPr>
            </w:pPr>
            <w:r w:rsidRPr="002959DB">
              <w:rPr>
                <w:rFonts w:ascii="Times New Roman" w:eastAsia="Times New Roman" w:hAnsi="Times New Roman" w:cs="Times New Roman"/>
                <w:b/>
                <w:color w:val="FFFFFF"/>
                <w:sz w:val="24"/>
                <w:szCs w:val="24"/>
              </w:rPr>
              <w:t>Forest Committed (Hectares)</w:t>
            </w:r>
          </w:p>
        </w:tc>
        <w:tc>
          <w:tcPr>
            <w:tcW w:w="542" w:type="pct"/>
            <w:shd w:val="clear" w:color="auto" w:fill="001642"/>
          </w:tcPr>
          <w:p w14:paraId="00000182" w14:textId="77777777" w:rsidR="00602D0F" w:rsidRPr="002959DB" w:rsidRDefault="00C633F6">
            <w:pPr>
              <w:widowControl w:val="0"/>
              <w:spacing w:after="0" w:line="261" w:lineRule="auto"/>
              <w:rPr>
                <w:rFonts w:ascii="Times New Roman" w:eastAsia="Times New Roman" w:hAnsi="Times New Roman" w:cs="Times New Roman"/>
                <w:b/>
                <w:color w:val="FFFFFF"/>
                <w:sz w:val="24"/>
                <w:szCs w:val="24"/>
              </w:rPr>
            </w:pPr>
            <w:r w:rsidRPr="002959DB">
              <w:rPr>
                <w:rFonts w:ascii="Times New Roman" w:eastAsia="Times New Roman" w:hAnsi="Times New Roman" w:cs="Times New Roman"/>
                <w:b/>
                <w:color w:val="FFFFFF"/>
                <w:sz w:val="24"/>
                <w:szCs w:val="24"/>
              </w:rPr>
              <w:t>Location/</w:t>
            </w:r>
          </w:p>
          <w:p w14:paraId="00000183" w14:textId="77777777" w:rsidR="00602D0F" w:rsidRPr="002959DB" w:rsidRDefault="00C633F6">
            <w:pPr>
              <w:widowControl w:val="0"/>
              <w:spacing w:after="0" w:line="261" w:lineRule="auto"/>
              <w:rPr>
                <w:rFonts w:ascii="Times New Roman" w:eastAsia="Times New Roman" w:hAnsi="Times New Roman" w:cs="Times New Roman"/>
                <w:b/>
                <w:sz w:val="24"/>
                <w:szCs w:val="24"/>
              </w:rPr>
            </w:pPr>
            <w:r w:rsidRPr="002959DB">
              <w:rPr>
                <w:rFonts w:ascii="Times New Roman" w:eastAsia="Times New Roman" w:hAnsi="Times New Roman" w:cs="Times New Roman"/>
                <w:b/>
                <w:color w:val="FFFFFF"/>
                <w:sz w:val="24"/>
                <w:szCs w:val="24"/>
              </w:rPr>
              <w:t>County</w:t>
            </w:r>
          </w:p>
        </w:tc>
        <w:tc>
          <w:tcPr>
            <w:tcW w:w="591" w:type="pct"/>
            <w:shd w:val="clear" w:color="auto" w:fill="001642"/>
          </w:tcPr>
          <w:p w14:paraId="00000184" w14:textId="77777777" w:rsidR="00602D0F" w:rsidRPr="002959DB" w:rsidRDefault="00C633F6">
            <w:pPr>
              <w:widowControl w:val="0"/>
              <w:spacing w:after="0" w:line="261" w:lineRule="auto"/>
              <w:ind w:left="354"/>
              <w:rPr>
                <w:rFonts w:ascii="Times New Roman" w:eastAsia="Times New Roman" w:hAnsi="Times New Roman" w:cs="Times New Roman"/>
                <w:b/>
                <w:sz w:val="24"/>
                <w:szCs w:val="24"/>
              </w:rPr>
            </w:pPr>
            <w:r w:rsidRPr="002959DB">
              <w:rPr>
                <w:rFonts w:ascii="Times New Roman" w:eastAsia="Times New Roman" w:hAnsi="Times New Roman" w:cs="Times New Roman"/>
                <w:b/>
                <w:color w:val="FFFFFF"/>
                <w:sz w:val="24"/>
                <w:szCs w:val="24"/>
              </w:rPr>
              <w:t>Status</w:t>
            </w:r>
          </w:p>
        </w:tc>
      </w:tr>
      <w:tr w:rsidR="00602D0F" w:rsidRPr="002959DB" w14:paraId="1FDA1648" w14:textId="77777777" w:rsidTr="004B759A">
        <w:trPr>
          <w:trHeight w:val="278"/>
        </w:trPr>
        <w:tc>
          <w:tcPr>
            <w:tcW w:w="5000" w:type="pct"/>
            <w:gridSpan w:val="8"/>
            <w:shd w:val="clear" w:color="auto" w:fill="C5D9F0"/>
          </w:tcPr>
          <w:p w14:paraId="00000185" w14:textId="3D422416" w:rsidR="00602D0F" w:rsidRPr="002959DB" w:rsidRDefault="004B759A">
            <w:pPr>
              <w:widowControl w:val="0"/>
              <w:spacing w:after="0" w:line="237" w:lineRule="auto"/>
              <w:ind w:left="11"/>
              <w:jc w:val="center"/>
              <w:rPr>
                <w:rFonts w:ascii="Times New Roman" w:eastAsia="Times New Roman" w:hAnsi="Times New Roman" w:cs="Times New Roman"/>
                <w:b/>
                <w:i/>
                <w:sz w:val="24"/>
                <w:szCs w:val="24"/>
              </w:rPr>
            </w:pPr>
            <w:r w:rsidRPr="002959DB">
              <w:rPr>
                <w:rFonts w:ascii="Times New Roman" w:eastAsia="Times New Roman" w:hAnsi="Times New Roman" w:cs="Times New Roman"/>
                <w:b/>
                <w:i/>
                <w:sz w:val="24"/>
                <w:szCs w:val="24"/>
              </w:rPr>
              <w:t>Logging</w:t>
            </w:r>
          </w:p>
        </w:tc>
      </w:tr>
      <w:tr w:rsidR="00602D0F" w:rsidRPr="002959DB" w14:paraId="0C959D94" w14:textId="77777777" w:rsidTr="004B759A">
        <w:trPr>
          <w:trHeight w:val="520"/>
        </w:trPr>
        <w:tc>
          <w:tcPr>
            <w:tcW w:w="304" w:type="pct"/>
          </w:tcPr>
          <w:p w14:paraId="0000018D" w14:textId="77777777" w:rsidR="00602D0F" w:rsidRPr="002959DB" w:rsidRDefault="00C633F6">
            <w:pPr>
              <w:widowControl w:val="0"/>
              <w:spacing w:after="0" w:line="228" w:lineRule="auto"/>
              <w:ind w:left="107"/>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1</w:t>
            </w:r>
          </w:p>
        </w:tc>
        <w:tc>
          <w:tcPr>
            <w:tcW w:w="1067" w:type="pct"/>
          </w:tcPr>
          <w:p w14:paraId="0000018E" w14:textId="77777777" w:rsidR="00602D0F" w:rsidRPr="002959DB" w:rsidRDefault="00C633F6">
            <w:pPr>
              <w:widowControl w:val="0"/>
              <w:spacing w:after="0" w:line="228" w:lineRule="auto"/>
              <w:ind w:left="108"/>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Alpha Logging &amp; Wood Processing Inc.</w:t>
            </w:r>
          </w:p>
        </w:tc>
        <w:tc>
          <w:tcPr>
            <w:tcW w:w="542" w:type="pct"/>
          </w:tcPr>
          <w:p w14:paraId="0000018F" w14:textId="77777777" w:rsidR="00602D0F" w:rsidRPr="002959DB" w:rsidRDefault="00C633F6">
            <w:pPr>
              <w:widowControl w:val="0"/>
              <w:spacing w:after="0" w:line="228" w:lineRule="auto"/>
              <w:ind w:left="12" w:right="90"/>
              <w:jc w:val="center"/>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Forestry - FMC</w:t>
            </w:r>
          </w:p>
        </w:tc>
        <w:tc>
          <w:tcPr>
            <w:tcW w:w="608" w:type="pct"/>
          </w:tcPr>
          <w:p w14:paraId="00000190" w14:textId="77777777" w:rsidR="00602D0F" w:rsidRPr="002959DB" w:rsidRDefault="00C633F6">
            <w:pPr>
              <w:widowControl w:val="0"/>
              <w:spacing w:after="0" w:line="228" w:lineRule="auto"/>
              <w:ind w:left="108"/>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25 years</w:t>
            </w:r>
          </w:p>
        </w:tc>
        <w:tc>
          <w:tcPr>
            <w:tcW w:w="673" w:type="pct"/>
          </w:tcPr>
          <w:p w14:paraId="00000191" w14:textId="77777777" w:rsidR="00602D0F" w:rsidRPr="002959DB" w:rsidRDefault="00C633F6">
            <w:pPr>
              <w:widowControl w:val="0"/>
              <w:spacing w:after="0" w:line="228" w:lineRule="auto"/>
              <w:ind w:left="108"/>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Not stated, except IPB of US$250,000</w:t>
            </w:r>
          </w:p>
        </w:tc>
        <w:tc>
          <w:tcPr>
            <w:tcW w:w="673" w:type="pct"/>
          </w:tcPr>
          <w:p w14:paraId="00000192" w14:textId="77777777" w:rsidR="00602D0F" w:rsidRPr="002959DB" w:rsidRDefault="00C633F6">
            <w:pPr>
              <w:widowControl w:val="0"/>
              <w:spacing w:after="0" w:line="228" w:lineRule="auto"/>
              <w:ind w:left="109"/>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119,240 hectares </w:t>
            </w:r>
          </w:p>
        </w:tc>
        <w:tc>
          <w:tcPr>
            <w:tcW w:w="542" w:type="pct"/>
          </w:tcPr>
          <w:p w14:paraId="00000193" w14:textId="77777777" w:rsidR="00602D0F" w:rsidRPr="002959DB" w:rsidRDefault="00C633F6">
            <w:pPr>
              <w:widowControl w:val="0"/>
              <w:spacing w:after="0" w:line="228" w:lineRule="auto"/>
              <w:ind w:left="109"/>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Lofa/Gbarpolu</w:t>
            </w:r>
          </w:p>
        </w:tc>
        <w:tc>
          <w:tcPr>
            <w:tcW w:w="591" w:type="pct"/>
          </w:tcPr>
          <w:p w14:paraId="00000194" w14:textId="77777777" w:rsidR="00602D0F" w:rsidRPr="002959DB" w:rsidRDefault="00C633F6">
            <w:pPr>
              <w:widowControl w:val="0"/>
              <w:spacing w:after="0" w:line="228" w:lineRule="auto"/>
              <w:ind w:left="160"/>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Signed</w:t>
            </w:r>
          </w:p>
        </w:tc>
      </w:tr>
      <w:tr w:rsidR="00602D0F" w:rsidRPr="002959DB" w14:paraId="62CAECF0" w14:textId="77777777" w:rsidTr="004B759A">
        <w:trPr>
          <w:trHeight w:val="385"/>
        </w:trPr>
        <w:tc>
          <w:tcPr>
            <w:tcW w:w="304" w:type="pct"/>
          </w:tcPr>
          <w:p w14:paraId="00000195" w14:textId="77777777" w:rsidR="00602D0F" w:rsidRPr="002959DB" w:rsidRDefault="00C633F6">
            <w:pPr>
              <w:widowControl w:val="0"/>
              <w:spacing w:after="0" w:line="228" w:lineRule="auto"/>
              <w:ind w:left="107"/>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2</w:t>
            </w:r>
          </w:p>
        </w:tc>
        <w:tc>
          <w:tcPr>
            <w:tcW w:w="1067" w:type="pct"/>
          </w:tcPr>
          <w:p w14:paraId="00000196" w14:textId="77777777" w:rsidR="00602D0F" w:rsidRPr="002959DB" w:rsidRDefault="00C633F6">
            <w:pPr>
              <w:widowControl w:val="0"/>
              <w:spacing w:after="0" w:line="228" w:lineRule="auto"/>
              <w:ind w:left="108"/>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EJ &amp; J Investment Corp.</w:t>
            </w:r>
          </w:p>
        </w:tc>
        <w:tc>
          <w:tcPr>
            <w:tcW w:w="542" w:type="pct"/>
          </w:tcPr>
          <w:p w14:paraId="00000197" w14:textId="77777777" w:rsidR="00602D0F" w:rsidRPr="002959DB" w:rsidRDefault="00C633F6">
            <w:pPr>
              <w:widowControl w:val="0"/>
              <w:spacing w:after="0" w:line="228" w:lineRule="auto"/>
              <w:ind w:left="12" w:right="90"/>
              <w:jc w:val="center"/>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Forestry - FMC</w:t>
            </w:r>
          </w:p>
        </w:tc>
        <w:tc>
          <w:tcPr>
            <w:tcW w:w="608" w:type="pct"/>
          </w:tcPr>
          <w:p w14:paraId="00000198" w14:textId="77777777" w:rsidR="00602D0F" w:rsidRPr="002959DB" w:rsidRDefault="00C633F6">
            <w:pPr>
              <w:widowControl w:val="0"/>
              <w:spacing w:after="0" w:line="228" w:lineRule="auto"/>
              <w:ind w:left="108"/>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25 years</w:t>
            </w:r>
          </w:p>
        </w:tc>
        <w:tc>
          <w:tcPr>
            <w:tcW w:w="673" w:type="pct"/>
          </w:tcPr>
          <w:p w14:paraId="00000199" w14:textId="77777777" w:rsidR="00602D0F" w:rsidRPr="002959DB" w:rsidRDefault="00C633F6">
            <w:pPr>
              <w:widowControl w:val="0"/>
              <w:spacing w:after="0" w:line="228" w:lineRule="auto"/>
              <w:ind w:left="108"/>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Not stated, except IPB of US$150,000</w:t>
            </w:r>
          </w:p>
        </w:tc>
        <w:tc>
          <w:tcPr>
            <w:tcW w:w="673" w:type="pct"/>
          </w:tcPr>
          <w:p w14:paraId="0000019A" w14:textId="77777777" w:rsidR="00602D0F" w:rsidRPr="002959DB" w:rsidRDefault="00C633F6">
            <w:pPr>
              <w:widowControl w:val="0"/>
              <w:spacing w:before="240" w:after="240" w:line="276" w:lineRule="auto"/>
              <w:ind w:left="220" w:right="120"/>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57,262 hectares</w:t>
            </w:r>
          </w:p>
        </w:tc>
        <w:tc>
          <w:tcPr>
            <w:tcW w:w="542" w:type="pct"/>
          </w:tcPr>
          <w:p w14:paraId="0000019B" w14:textId="77777777" w:rsidR="00602D0F" w:rsidRPr="002959DB" w:rsidRDefault="00C633F6">
            <w:pPr>
              <w:widowControl w:val="0"/>
              <w:spacing w:after="0" w:line="228" w:lineRule="auto"/>
              <w:ind w:left="109"/>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Rivercess</w:t>
            </w:r>
          </w:p>
        </w:tc>
        <w:tc>
          <w:tcPr>
            <w:tcW w:w="591" w:type="pct"/>
          </w:tcPr>
          <w:p w14:paraId="0000019C" w14:textId="77777777" w:rsidR="00602D0F" w:rsidRPr="002959DB" w:rsidRDefault="00C633F6">
            <w:pPr>
              <w:widowControl w:val="0"/>
              <w:spacing w:before="31" w:after="0" w:line="240" w:lineRule="auto"/>
              <w:ind w:left="160"/>
              <w:rPr>
                <w:rFonts w:ascii="Times New Roman" w:eastAsia="Times New Roman" w:hAnsi="Times New Roman" w:cs="Times New Roman"/>
                <w:b/>
                <w:i/>
                <w:sz w:val="24"/>
                <w:szCs w:val="24"/>
              </w:rPr>
            </w:pPr>
            <w:r w:rsidRPr="002959DB">
              <w:rPr>
                <w:rFonts w:ascii="Times New Roman" w:eastAsia="Times New Roman" w:hAnsi="Times New Roman" w:cs="Times New Roman"/>
                <w:sz w:val="24"/>
                <w:szCs w:val="24"/>
              </w:rPr>
              <w:t>Signed</w:t>
            </w:r>
          </w:p>
        </w:tc>
      </w:tr>
      <w:tr w:rsidR="00602D0F" w:rsidRPr="002959DB" w14:paraId="1DF0998B" w14:textId="77777777" w:rsidTr="004B759A">
        <w:trPr>
          <w:trHeight w:val="863"/>
        </w:trPr>
        <w:tc>
          <w:tcPr>
            <w:tcW w:w="304" w:type="pct"/>
          </w:tcPr>
          <w:p w14:paraId="0000019D" w14:textId="77777777" w:rsidR="00602D0F" w:rsidRPr="002959DB" w:rsidRDefault="00C633F6">
            <w:pPr>
              <w:widowControl w:val="0"/>
              <w:spacing w:after="0" w:line="225" w:lineRule="auto"/>
              <w:ind w:left="107"/>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3</w:t>
            </w:r>
          </w:p>
        </w:tc>
        <w:tc>
          <w:tcPr>
            <w:tcW w:w="1067" w:type="pct"/>
          </w:tcPr>
          <w:p w14:paraId="0000019E" w14:textId="77777777" w:rsidR="00602D0F" w:rsidRPr="002959DB" w:rsidRDefault="00C633F6">
            <w:pPr>
              <w:widowControl w:val="0"/>
              <w:spacing w:after="0" w:line="225" w:lineRule="auto"/>
              <w:ind w:left="108"/>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Liberia Tree &amp; Trading Company Inc.</w:t>
            </w:r>
          </w:p>
        </w:tc>
        <w:tc>
          <w:tcPr>
            <w:tcW w:w="542" w:type="pct"/>
          </w:tcPr>
          <w:p w14:paraId="0000019F" w14:textId="77777777" w:rsidR="00602D0F" w:rsidRPr="002959DB" w:rsidRDefault="00C633F6">
            <w:pPr>
              <w:widowControl w:val="0"/>
              <w:spacing w:after="0" w:line="225" w:lineRule="auto"/>
              <w:ind w:left="12" w:right="90"/>
              <w:jc w:val="center"/>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Forestry - FMC</w:t>
            </w:r>
          </w:p>
        </w:tc>
        <w:tc>
          <w:tcPr>
            <w:tcW w:w="608" w:type="pct"/>
          </w:tcPr>
          <w:p w14:paraId="000001A0" w14:textId="77777777" w:rsidR="00602D0F" w:rsidRPr="002959DB" w:rsidRDefault="00C633F6">
            <w:pPr>
              <w:widowControl w:val="0"/>
              <w:spacing w:after="0" w:line="225" w:lineRule="auto"/>
              <w:ind w:left="108"/>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25 years</w:t>
            </w:r>
          </w:p>
        </w:tc>
        <w:tc>
          <w:tcPr>
            <w:tcW w:w="673" w:type="pct"/>
          </w:tcPr>
          <w:p w14:paraId="000001A1" w14:textId="77777777" w:rsidR="00602D0F" w:rsidRPr="002959DB" w:rsidRDefault="00C633F6">
            <w:pPr>
              <w:widowControl w:val="0"/>
              <w:spacing w:after="0" w:line="228" w:lineRule="auto"/>
              <w:ind w:left="108"/>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Not stated, except IPB of US$150,000</w:t>
            </w:r>
          </w:p>
        </w:tc>
        <w:tc>
          <w:tcPr>
            <w:tcW w:w="673" w:type="pct"/>
          </w:tcPr>
          <w:p w14:paraId="000001A2" w14:textId="77777777" w:rsidR="00602D0F" w:rsidRPr="002959DB" w:rsidRDefault="00C633F6">
            <w:pPr>
              <w:tabs>
                <w:tab w:val="left" w:pos="4909"/>
              </w:tabs>
              <w:spacing w:before="240" w:after="240" w:line="276" w:lineRule="auto"/>
              <w:ind w:left="80" w:right="140"/>
              <w:rPr>
                <w:rFonts w:ascii="Times New Roman" w:eastAsia="Times New Roman" w:hAnsi="Times New Roman" w:cs="Times New Roman"/>
                <w:sz w:val="24"/>
                <w:szCs w:val="24"/>
              </w:rPr>
            </w:pPr>
            <w:bookmarkStart w:id="18" w:name="_heading=h.i1wnvnnxugf8" w:colFirst="0" w:colLast="0"/>
            <w:bookmarkEnd w:id="18"/>
            <w:r w:rsidRPr="002959DB">
              <w:rPr>
                <w:rFonts w:ascii="Times New Roman" w:hAnsi="Times New Roman" w:cs="Times New Roman"/>
                <w:sz w:val="24"/>
                <w:szCs w:val="24"/>
              </w:rPr>
              <w:t>59,374 hectares</w:t>
            </w:r>
          </w:p>
        </w:tc>
        <w:tc>
          <w:tcPr>
            <w:tcW w:w="542" w:type="pct"/>
          </w:tcPr>
          <w:p w14:paraId="000001A3" w14:textId="77777777" w:rsidR="00602D0F" w:rsidRPr="002959DB" w:rsidRDefault="00C633F6">
            <w:pPr>
              <w:widowControl w:val="0"/>
              <w:spacing w:after="0" w:line="225" w:lineRule="auto"/>
              <w:ind w:left="109"/>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Rivercess</w:t>
            </w:r>
          </w:p>
        </w:tc>
        <w:tc>
          <w:tcPr>
            <w:tcW w:w="591" w:type="pct"/>
          </w:tcPr>
          <w:p w14:paraId="000001A4" w14:textId="77777777" w:rsidR="00602D0F" w:rsidRPr="002959DB" w:rsidRDefault="00C633F6">
            <w:pPr>
              <w:widowControl w:val="0"/>
              <w:spacing w:after="0" w:line="225" w:lineRule="auto"/>
              <w:ind w:left="160"/>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Signed</w:t>
            </w:r>
          </w:p>
        </w:tc>
      </w:tr>
      <w:tr w:rsidR="00602D0F" w:rsidRPr="002959DB" w14:paraId="323F219E" w14:textId="77777777" w:rsidTr="004B759A">
        <w:trPr>
          <w:trHeight w:val="385"/>
        </w:trPr>
        <w:tc>
          <w:tcPr>
            <w:tcW w:w="304" w:type="pct"/>
          </w:tcPr>
          <w:p w14:paraId="000001A5" w14:textId="77777777" w:rsidR="00602D0F" w:rsidRPr="002959DB" w:rsidRDefault="00C633F6">
            <w:pPr>
              <w:widowControl w:val="0"/>
              <w:spacing w:after="0" w:line="228" w:lineRule="auto"/>
              <w:ind w:left="107"/>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4</w:t>
            </w:r>
          </w:p>
        </w:tc>
        <w:tc>
          <w:tcPr>
            <w:tcW w:w="1067" w:type="pct"/>
          </w:tcPr>
          <w:p w14:paraId="000001A6" w14:textId="77777777" w:rsidR="00602D0F" w:rsidRPr="002959DB" w:rsidRDefault="00C633F6">
            <w:pPr>
              <w:widowControl w:val="0"/>
              <w:spacing w:after="0" w:line="228" w:lineRule="auto"/>
              <w:ind w:left="108"/>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Atlantic Resources Ltd</w:t>
            </w:r>
          </w:p>
        </w:tc>
        <w:tc>
          <w:tcPr>
            <w:tcW w:w="542" w:type="pct"/>
          </w:tcPr>
          <w:p w14:paraId="000001A7" w14:textId="77777777" w:rsidR="00602D0F" w:rsidRPr="002959DB" w:rsidRDefault="00C633F6">
            <w:pPr>
              <w:widowControl w:val="0"/>
              <w:spacing w:after="0" w:line="228" w:lineRule="auto"/>
              <w:ind w:left="12" w:right="90"/>
              <w:jc w:val="center"/>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Forestry - FMC</w:t>
            </w:r>
          </w:p>
        </w:tc>
        <w:tc>
          <w:tcPr>
            <w:tcW w:w="608" w:type="pct"/>
          </w:tcPr>
          <w:p w14:paraId="000001A8" w14:textId="77777777" w:rsidR="00602D0F" w:rsidRPr="002959DB" w:rsidRDefault="00C633F6">
            <w:pPr>
              <w:widowControl w:val="0"/>
              <w:spacing w:after="0" w:line="228" w:lineRule="auto"/>
              <w:ind w:left="108"/>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25 years</w:t>
            </w:r>
          </w:p>
        </w:tc>
        <w:tc>
          <w:tcPr>
            <w:tcW w:w="673" w:type="pct"/>
          </w:tcPr>
          <w:p w14:paraId="000001A9" w14:textId="77777777" w:rsidR="00602D0F" w:rsidRPr="002959DB" w:rsidRDefault="00C633F6">
            <w:pPr>
              <w:widowControl w:val="0"/>
              <w:spacing w:after="0" w:line="228" w:lineRule="auto"/>
              <w:ind w:left="108"/>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Not stated, except PB of US$250,000</w:t>
            </w:r>
          </w:p>
        </w:tc>
        <w:tc>
          <w:tcPr>
            <w:tcW w:w="673" w:type="pct"/>
          </w:tcPr>
          <w:p w14:paraId="000001AA" w14:textId="77777777" w:rsidR="00602D0F" w:rsidRPr="002959DB" w:rsidRDefault="00C633F6">
            <w:pPr>
              <w:widowControl w:val="0"/>
              <w:spacing w:after="0" w:line="276" w:lineRule="auto"/>
              <w:ind w:left="107" w:right="131"/>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119,344 hectares </w:t>
            </w:r>
          </w:p>
        </w:tc>
        <w:tc>
          <w:tcPr>
            <w:tcW w:w="542" w:type="pct"/>
          </w:tcPr>
          <w:p w14:paraId="000001AB" w14:textId="77777777" w:rsidR="00602D0F" w:rsidRPr="002959DB" w:rsidRDefault="00C633F6">
            <w:pPr>
              <w:widowControl w:val="0"/>
              <w:spacing w:after="0" w:line="228" w:lineRule="auto"/>
              <w:ind w:left="109"/>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Grand Kru/Maryland</w:t>
            </w:r>
          </w:p>
        </w:tc>
        <w:tc>
          <w:tcPr>
            <w:tcW w:w="591" w:type="pct"/>
          </w:tcPr>
          <w:p w14:paraId="000001AC" w14:textId="77777777" w:rsidR="00602D0F" w:rsidRPr="002959DB" w:rsidRDefault="00C633F6">
            <w:pPr>
              <w:widowControl w:val="0"/>
              <w:spacing w:after="0" w:line="228" w:lineRule="auto"/>
              <w:ind w:left="160"/>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Signed</w:t>
            </w:r>
          </w:p>
        </w:tc>
      </w:tr>
      <w:tr w:rsidR="00602D0F" w:rsidRPr="002959DB" w14:paraId="3AF9861C" w14:textId="77777777" w:rsidTr="004B759A">
        <w:trPr>
          <w:trHeight w:val="385"/>
        </w:trPr>
        <w:tc>
          <w:tcPr>
            <w:tcW w:w="304" w:type="pct"/>
          </w:tcPr>
          <w:p w14:paraId="000001AD" w14:textId="77777777" w:rsidR="00602D0F" w:rsidRPr="002959DB" w:rsidRDefault="00C633F6">
            <w:pPr>
              <w:widowControl w:val="0"/>
              <w:spacing w:after="0" w:line="228" w:lineRule="auto"/>
              <w:ind w:left="107"/>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5</w:t>
            </w:r>
          </w:p>
        </w:tc>
        <w:tc>
          <w:tcPr>
            <w:tcW w:w="1067" w:type="pct"/>
          </w:tcPr>
          <w:p w14:paraId="000001AE" w14:textId="77777777" w:rsidR="00602D0F" w:rsidRPr="002959DB" w:rsidRDefault="00C633F6">
            <w:pPr>
              <w:widowControl w:val="0"/>
              <w:spacing w:after="0" w:line="228" w:lineRule="auto"/>
              <w:ind w:left="108"/>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Euro Liberia Logging Company</w:t>
            </w:r>
          </w:p>
        </w:tc>
        <w:tc>
          <w:tcPr>
            <w:tcW w:w="542" w:type="pct"/>
          </w:tcPr>
          <w:p w14:paraId="000001AF" w14:textId="77777777" w:rsidR="00602D0F" w:rsidRPr="002959DB" w:rsidRDefault="00C633F6">
            <w:pPr>
              <w:widowControl w:val="0"/>
              <w:spacing w:after="0" w:line="228" w:lineRule="auto"/>
              <w:ind w:left="12" w:right="90"/>
              <w:jc w:val="center"/>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Forestry - FMC</w:t>
            </w:r>
          </w:p>
        </w:tc>
        <w:tc>
          <w:tcPr>
            <w:tcW w:w="608" w:type="pct"/>
          </w:tcPr>
          <w:p w14:paraId="000001B0" w14:textId="77777777" w:rsidR="00602D0F" w:rsidRPr="002959DB" w:rsidRDefault="00C633F6">
            <w:pPr>
              <w:widowControl w:val="0"/>
              <w:spacing w:after="0" w:line="228" w:lineRule="auto"/>
              <w:ind w:left="108"/>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25 years</w:t>
            </w:r>
          </w:p>
        </w:tc>
        <w:tc>
          <w:tcPr>
            <w:tcW w:w="673" w:type="pct"/>
          </w:tcPr>
          <w:p w14:paraId="000001B1" w14:textId="77777777" w:rsidR="00602D0F" w:rsidRPr="002959DB" w:rsidRDefault="00C633F6">
            <w:pPr>
              <w:widowControl w:val="0"/>
              <w:spacing w:after="0" w:line="228" w:lineRule="auto"/>
              <w:ind w:left="108"/>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Not stated, except IPB of US$250,000</w:t>
            </w:r>
          </w:p>
        </w:tc>
        <w:tc>
          <w:tcPr>
            <w:tcW w:w="673" w:type="pct"/>
          </w:tcPr>
          <w:p w14:paraId="000001B2" w14:textId="77777777" w:rsidR="00602D0F" w:rsidRPr="002959DB" w:rsidRDefault="00C633F6">
            <w:pPr>
              <w:widowControl w:val="0"/>
              <w:spacing w:after="0" w:line="276" w:lineRule="auto"/>
              <w:ind w:left="108"/>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253,670 hectares</w:t>
            </w:r>
          </w:p>
        </w:tc>
        <w:tc>
          <w:tcPr>
            <w:tcW w:w="542" w:type="pct"/>
          </w:tcPr>
          <w:p w14:paraId="000001B3" w14:textId="77777777" w:rsidR="00602D0F" w:rsidRPr="002959DB" w:rsidRDefault="00C633F6">
            <w:pPr>
              <w:widowControl w:val="0"/>
              <w:spacing w:after="0" w:line="228" w:lineRule="auto"/>
              <w:ind w:left="109"/>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Grand Gedeh/Sinoe</w:t>
            </w:r>
          </w:p>
        </w:tc>
        <w:tc>
          <w:tcPr>
            <w:tcW w:w="591" w:type="pct"/>
          </w:tcPr>
          <w:p w14:paraId="000001B4" w14:textId="77777777" w:rsidR="00602D0F" w:rsidRPr="002959DB" w:rsidRDefault="00C633F6">
            <w:pPr>
              <w:widowControl w:val="0"/>
              <w:spacing w:after="0" w:line="228" w:lineRule="auto"/>
              <w:ind w:left="160"/>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Signed</w:t>
            </w:r>
          </w:p>
        </w:tc>
      </w:tr>
      <w:tr w:rsidR="00602D0F" w:rsidRPr="002959DB" w14:paraId="119AC69A" w14:textId="77777777" w:rsidTr="004B759A">
        <w:trPr>
          <w:trHeight w:val="385"/>
        </w:trPr>
        <w:tc>
          <w:tcPr>
            <w:tcW w:w="304" w:type="pct"/>
          </w:tcPr>
          <w:p w14:paraId="000001B5" w14:textId="77777777" w:rsidR="00602D0F" w:rsidRPr="002959DB" w:rsidRDefault="00C633F6">
            <w:pPr>
              <w:widowControl w:val="0"/>
              <w:spacing w:after="0" w:line="228" w:lineRule="auto"/>
              <w:ind w:left="107"/>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6</w:t>
            </w:r>
          </w:p>
        </w:tc>
        <w:tc>
          <w:tcPr>
            <w:tcW w:w="1067" w:type="pct"/>
          </w:tcPr>
          <w:p w14:paraId="000001B6" w14:textId="77777777" w:rsidR="00602D0F" w:rsidRPr="002959DB" w:rsidRDefault="00C633F6">
            <w:pPr>
              <w:widowControl w:val="0"/>
              <w:spacing w:after="0" w:line="228" w:lineRule="auto"/>
              <w:ind w:left="108"/>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Geblo Logging Inc.</w:t>
            </w:r>
          </w:p>
        </w:tc>
        <w:tc>
          <w:tcPr>
            <w:tcW w:w="542" w:type="pct"/>
          </w:tcPr>
          <w:p w14:paraId="000001B7" w14:textId="77777777" w:rsidR="00602D0F" w:rsidRPr="002959DB" w:rsidRDefault="00C633F6">
            <w:pPr>
              <w:widowControl w:val="0"/>
              <w:spacing w:after="0" w:line="228" w:lineRule="auto"/>
              <w:ind w:left="12" w:right="90"/>
              <w:jc w:val="center"/>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Forestry - FMC</w:t>
            </w:r>
          </w:p>
        </w:tc>
        <w:tc>
          <w:tcPr>
            <w:tcW w:w="608" w:type="pct"/>
          </w:tcPr>
          <w:p w14:paraId="000001B8" w14:textId="77777777" w:rsidR="00602D0F" w:rsidRPr="002959DB" w:rsidRDefault="00C633F6">
            <w:pPr>
              <w:widowControl w:val="0"/>
              <w:spacing w:after="0" w:line="228" w:lineRule="auto"/>
              <w:ind w:left="108"/>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25 years</w:t>
            </w:r>
          </w:p>
        </w:tc>
        <w:tc>
          <w:tcPr>
            <w:tcW w:w="673" w:type="pct"/>
          </w:tcPr>
          <w:p w14:paraId="000001B9" w14:textId="77777777" w:rsidR="00602D0F" w:rsidRPr="002959DB" w:rsidRDefault="00C633F6">
            <w:pPr>
              <w:widowControl w:val="0"/>
              <w:spacing w:after="0" w:line="228" w:lineRule="auto"/>
              <w:ind w:left="108"/>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Not stated, except IPB of US$250,000</w:t>
            </w:r>
          </w:p>
        </w:tc>
        <w:tc>
          <w:tcPr>
            <w:tcW w:w="673" w:type="pct"/>
          </w:tcPr>
          <w:p w14:paraId="000001BA" w14:textId="77777777" w:rsidR="00602D0F" w:rsidRPr="002959DB" w:rsidRDefault="00C633F6">
            <w:pPr>
              <w:widowControl w:val="0"/>
              <w:spacing w:after="0" w:line="276" w:lineRule="auto"/>
              <w:ind w:left="107"/>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131,466 hectares</w:t>
            </w:r>
          </w:p>
        </w:tc>
        <w:tc>
          <w:tcPr>
            <w:tcW w:w="542" w:type="pct"/>
          </w:tcPr>
          <w:p w14:paraId="000001BB" w14:textId="77777777" w:rsidR="00602D0F" w:rsidRPr="002959DB" w:rsidRDefault="00C633F6">
            <w:pPr>
              <w:widowControl w:val="0"/>
              <w:spacing w:after="0" w:line="228" w:lineRule="auto"/>
              <w:ind w:left="109"/>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Grand Gedeh/Sinoe</w:t>
            </w:r>
          </w:p>
        </w:tc>
        <w:tc>
          <w:tcPr>
            <w:tcW w:w="591" w:type="pct"/>
          </w:tcPr>
          <w:p w14:paraId="000001BC" w14:textId="77777777" w:rsidR="00602D0F" w:rsidRPr="002959DB" w:rsidRDefault="00C633F6">
            <w:pPr>
              <w:widowControl w:val="0"/>
              <w:spacing w:after="0" w:line="228" w:lineRule="auto"/>
              <w:ind w:left="160"/>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Signed</w:t>
            </w:r>
          </w:p>
        </w:tc>
      </w:tr>
      <w:tr w:rsidR="00602D0F" w:rsidRPr="002959DB" w14:paraId="79C1C108" w14:textId="77777777" w:rsidTr="004B759A">
        <w:trPr>
          <w:trHeight w:val="385"/>
        </w:trPr>
        <w:tc>
          <w:tcPr>
            <w:tcW w:w="304" w:type="pct"/>
          </w:tcPr>
          <w:p w14:paraId="000001BD" w14:textId="77777777" w:rsidR="00602D0F" w:rsidRPr="002959DB" w:rsidRDefault="00C633F6">
            <w:pPr>
              <w:widowControl w:val="0"/>
              <w:spacing w:after="0" w:line="228" w:lineRule="auto"/>
              <w:ind w:left="107"/>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7</w:t>
            </w:r>
          </w:p>
        </w:tc>
        <w:tc>
          <w:tcPr>
            <w:tcW w:w="1067" w:type="pct"/>
          </w:tcPr>
          <w:p w14:paraId="000001BE" w14:textId="77777777" w:rsidR="00602D0F" w:rsidRPr="002959DB" w:rsidRDefault="00C633F6">
            <w:pPr>
              <w:widowControl w:val="0"/>
              <w:spacing w:after="0" w:line="228" w:lineRule="auto"/>
              <w:ind w:left="108"/>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International Consultant Capital</w:t>
            </w:r>
          </w:p>
        </w:tc>
        <w:tc>
          <w:tcPr>
            <w:tcW w:w="542" w:type="pct"/>
          </w:tcPr>
          <w:p w14:paraId="000001BF" w14:textId="77777777" w:rsidR="00602D0F" w:rsidRPr="002959DB" w:rsidRDefault="00C633F6">
            <w:pPr>
              <w:widowControl w:val="0"/>
              <w:spacing w:after="0" w:line="228" w:lineRule="auto"/>
              <w:ind w:left="12" w:right="90"/>
              <w:jc w:val="center"/>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Forestry - FMC</w:t>
            </w:r>
          </w:p>
        </w:tc>
        <w:tc>
          <w:tcPr>
            <w:tcW w:w="608" w:type="pct"/>
          </w:tcPr>
          <w:p w14:paraId="000001C0" w14:textId="77777777" w:rsidR="00602D0F" w:rsidRPr="002959DB" w:rsidRDefault="00C633F6">
            <w:pPr>
              <w:widowControl w:val="0"/>
              <w:spacing w:after="0" w:line="228" w:lineRule="auto"/>
              <w:ind w:left="108"/>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25 years</w:t>
            </w:r>
          </w:p>
        </w:tc>
        <w:tc>
          <w:tcPr>
            <w:tcW w:w="673" w:type="pct"/>
          </w:tcPr>
          <w:p w14:paraId="000001C1" w14:textId="77777777" w:rsidR="00602D0F" w:rsidRPr="002959DB" w:rsidRDefault="00C633F6">
            <w:pPr>
              <w:widowControl w:val="0"/>
              <w:spacing w:after="0" w:line="228" w:lineRule="auto"/>
              <w:ind w:left="108"/>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Not stated, except IPB of US$250,000</w:t>
            </w:r>
          </w:p>
        </w:tc>
        <w:tc>
          <w:tcPr>
            <w:tcW w:w="673" w:type="pct"/>
          </w:tcPr>
          <w:p w14:paraId="000001C2" w14:textId="77777777" w:rsidR="00602D0F" w:rsidRPr="002959DB" w:rsidRDefault="00C633F6">
            <w:pPr>
              <w:widowControl w:val="0"/>
              <w:spacing w:after="0" w:line="276" w:lineRule="auto"/>
              <w:ind w:left="107"/>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266,910 hectares</w:t>
            </w:r>
          </w:p>
        </w:tc>
        <w:tc>
          <w:tcPr>
            <w:tcW w:w="542" w:type="pct"/>
          </w:tcPr>
          <w:p w14:paraId="000001C3" w14:textId="77777777" w:rsidR="00602D0F" w:rsidRPr="002959DB" w:rsidRDefault="00C633F6">
            <w:pPr>
              <w:widowControl w:val="0"/>
              <w:spacing w:after="0" w:line="228" w:lineRule="auto"/>
              <w:ind w:left="109"/>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Grand Gedeh/Sinoe</w:t>
            </w:r>
          </w:p>
        </w:tc>
        <w:tc>
          <w:tcPr>
            <w:tcW w:w="591" w:type="pct"/>
          </w:tcPr>
          <w:p w14:paraId="000001C4" w14:textId="77777777" w:rsidR="00602D0F" w:rsidRPr="002959DB" w:rsidRDefault="00C633F6">
            <w:pPr>
              <w:widowControl w:val="0"/>
              <w:spacing w:after="0" w:line="228" w:lineRule="auto"/>
              <w:ind w:left="160"/>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Signed</w:t>
            </w:r>
          </w:p>
        </w:tc>
      </w:tr>
    </w:tbl>
    <w:p w14:paraId="000001C5" w14:textId="77777777" w:rsidR="00602D0F" w:rsidRPr="002959DB" w:rsidRDefault="00602D0F">
      <w:pPr>
        <w:widowControl w:val="0"/>
        <w:spacing w:after="0" w:line="228" w:lineRule="auto"/>
        <w:rPr>
          <w:rFonts w:ascii="Times New Roman" w:hAnsi="Times New Roman" w:cs="Times New Roman"/>
          <w:sz w:val="24"/>
          <w:szCs w:val="24"/>
        </w:rPr>
      </w:pPr>
    </w:p>
    <w:p w14:paraId="000001C6" w14:textId="77777777" w:rsidR="00602D0F" w:rsidRPr="002959DB" w:rsidRDefault="00C633F6">
      <w:pPr>
        <w:spacing w:after="5361" w:line="266" w:lineRule="auto"/>
        <w:ind w:left="10" w:right="613" w:hanging="10"/>
        <w:jc w:val="both"/>
        <w:rPr>
          <w:rFonts w:ascii="Times New Roman" w:eastAsia="Quattrocento Sans" w:hAnsi="Times New Roman" w:cs="Times New Roman"/>
          <w:sz w:val="24"/>
          <w:szCs w:val="24"/>
        </w:rPr>
      </w:pPr>
      <w:r w:rsidRPr="002959DB">
        <w:rPr>
          <w:rFonts w:ascii="Times New Roman" w:hAnsi="Times New Roman" w:cs="Times New Roman"/>
          <w:b/>
          <w:sz w:val="24"/>
          <w:szCs w:val="24"/>
        </w:rPr>
        <w:tab/>
        <w:t xml:space="preserve">           </w:t>
      </w:r>
    </w:p>
    <w:tbl>
      <w:tblPr>
        <w:tblStyle w:val="afff0"/>
        <w:tblW w:w="5000" w:type="pct"/>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495"/>
        <w:gridCol w:w="1984"/>
        <w:gridCol w:w="1513"/>
        <w:gridCol w:w="1362"/>
        <w:gridCol w:w="1530"/>
        <w:gridCol w:w="2181"/>
        <w:gridCol w:w="1269"/>
      </w:tblGrid>
      <w:tr w:rsidR="00602D0F" w:rsidRPr="002959DB" w14:paraId="19174DDD" w14:textId="77777777" w:rsidTr="00592871">
        <w:trPr>
          <w:trHeight w:val="300"/>
        </w:trPr>
        <w:tc>
          <w:tcPr>
            <w:tcW w:w="228" w:type="pct"/>
            <w:tcBorders>
              <w:top w:val="single" w:sz="6" w:space="0" w:color="000000"/>
              <w:left w:val="single" w:sz="6" w:space="0" w:color="000000"/>
              <w:bottom w:val="single" w:sz="6" w:space="0" w:color="000000"/>
              <w:right w:val="single" w:sz="6" w:space="0" w:color="000000"/>
            </w:tcBorders>
            <w:shd w:val="clear" w:color="auto" w:fill="001642"/>
          </w:tcPr>
          <w:p w14:paraId="000001C7" w14:textId="2A1E0069" w:rsidR="00602D0F" w:rsidRPr="002959DB" w:rsidRDefault="00C633F6">
            <w:pPr>
              <w:spacing w:after="0" w:line="240"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b/>
                <w:color w:val="FFFFFF"/>
                <w:sz w:val="24"/>
                <w:szCs w:val="24"/>
              </w:rPr>
              <w:lastRenderedPageBreak/>
              <w:t>N0 </w:t>
            </w:r>
            <w:r w:rsidRPr="002959DB">
              <w:rPr>
                <w:rFonts w:ascii="Times New Roman" w:eastAsia="Times New Roman" w:hAnsi="Times New Roman" w:cs="Times New Roman"/>
                <w:color w:val="FFFFFF"/>
                <w:sz w:val="24"/>
                <w:szCs w:val="24"/>
              </w:rPr>
              <w:t> </w:t>
            </w:r>
          </w:p>
        </w:tc>
        <w:tc>
          <w:tcPr>
            <w:tcW w:w="962" w:type="pct"/>
            <w:tcBorders>
              <w:top w:val="single" w:sz="6" w:space="0" w:color="000000"/>
              <w:left w:val="single" w:sz="6" w:space="0" w:color="000000"/>
              <w:bottom w:val="single" w:sz="6" w:space="0" w:color="000000"/>
              <w:right w:val="single" w:sz="6" w:space="0" w:color="000000"/>
            </w:tcBorders>
            <w:shd w:val="clear" w:color="auto" w:fill="001642"/>
          </w:tcPr>
          <w:p w14:paraId="000001C8" w14:textId="77777777" w:rsidR="00602D0F" w:rsidRPr="002959DB" w:rsidRDefault="00C633F6">
            <w:pPr>
              <w:spacing w:after="0" w:line="240" w:lineRule="auto"/>
              <w:ind w:right="60"/>
              <w:jc w:val="center"/>
              <w:rPr>
                <w:rFonts w:ascii="Times New Roman" w:eastAsia="Times New Roman" w:hAnsi="Times New Roman" w:cs="Times New Roman"/>
                <w:sz w:val="24"/>
                <w:szCs w:val="24"/>
              </w:rPr>
            </w:pPr>
            <w:r w:rsidRPr="002959DB">
              <w:rPr>
                <w:rFonts w:ascii="Times New Roman" w:eastAsia="Times New Roman" w:hAnsi="Times New Roman" w:cs="Times New Roman"/>
                <w:b/>
                <w:color w:val="FFFFFF"/>
                <w:sz w:val="24"/>
                <w:szCs w:val="24"/>
              </w:rPr>
              <w:t>Company </w:t>
            </w:r>
            <w:r w:rsidRPr="002959DB">
              <w:rPr>
                <w:rFonts w:ascii="Times New Roman" w:eastAsia="Times New Roman" w:hAnsi="Times New Roman" w:cs="Times New Roman"/>
                <w:color w:val="FFFFFF"/>
                <w:sz w:val="24"/>
                <w:szCs w:val="24"/>
              </w:rPr>
              <w:t> </w:t>
            </w:r>
          </w:p>
        </w:tc>
        <w:tc>
          <w:tcPr>
            <w:tcW w:w="734" w:type="pct"/>
            <w:tcBorders>
              <w:top w:val="single" w:sz="6" w:space="0" w:color="000000"/>
              <w:left w:val="single" w:sz="6" w:space="0" w:color="000000"/>
              <w:bottom w:val="single" w:sz="6" w:space="0" w:color="000000"/>
              <w:right w:val="single" w:sz="6" w:space="0" w:color="000000"/>
            </w:tcBorders>
            <w:shd w:val="clear" w:color="auto" w:fill="001642"/>
          </w:tcPr>
          <w:p w14:paraId="000001C9" w14:textId="77777777" w:rsidR="00602D0F" w:rsidRPr="002959DB" w:rsidRDefault="00C633F6">
            <w:pPr>
              <w:spacing w:after="0" w:line="240" w:lineRule="auto"/>
              <w:ind w:right="45"/>
              <w:jc w:val="center"/>
              <w:rPr>
                <w:rFonts w:ascii="Times New Roman" w:eastAsia="Times New Roman" w:hAnsi="Times New Roman" w:cs="Times New Roman"/>
                <w:sz w:val="24"/>
                <w:szCs w:val="24"/>
              </w:rPr>
            </w:pPr>
            <w:r w:rsidRPr="002959DB">
              <w:rPr>
                <w:rFonts w:ascii="Times New Roman" w:eastAsia="Times New Roman" w:hAnsi="Times New Roman" w:cs="Times New Roman"/>
                <w:b/>
                <w:color w:val="FFFFFF"/>
                <w:sz w:val="24"/>
                <w:szCs w:val="24"/>
              </w:rPr>
              <w:t>Sector </w:t>
            </w:r>
            <w:r w:rsidRPr="002959DB">
              <w:rPr>
                <w:rFonts w:ascii="Times New Roman" w:eastAsia="Times New Roman" w:hAnsi="Times New Roman" w:cs="Times New Roman"/>
                <w:color w:val="FFFFFF"/>
                <w:sz w:val="24"/>
                <w:szCs w:val="24"/>
              </w:rPr>
              <w:t> </w:t>
            </w:r>
          </w:p>
        </w:tc>
        <w:tc>
          <w:tcPr>
            <w:tcW w:w="661" w:type="pct"/>
            <w:tcBorders>
              <w:top w:val="single" w:sz="6" w:space="0" w:color="000000"/>
              <w:left w:val="single" w:sz="6" w:space="0" w:color="000000"/>
              <w:bottom w:val="single" w:sz="6" w:space="0" w:color="000000"/>
              <w:right w:val="single" w:sz="6" w:space="0" w:color="000000"/>
            </w:tcBorders>
            <w:shd w:val="clear" w:color="auto" w:fill="001642"/>
          </w:tcPr>
          <w:p w14:paraId="000001CA"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b/>
                <w:color w:val="FFFFFF"/>
                <w:sz w:val="24"/>
                <w:szCs w:val="24"/>
              </w:rPr>
              <w:t>Duration </w:t>
            </w:r>
            <w:r w:rsidRPr="002959DB">
              <w:rPr>
                <w:rFonts w:ascii="Times New Roman" w:eastAsia="Times New Roman" w:hAnsi="Times New Roman" w:cs="Times New Roman"/>
                <w:color w:val="FFFFFF"/>
                <w:sz w:val="24"/>
                <w:szCs w:val="24"/>
              </w:rPr>
              <w:t> </w:t>
            </w:r>
          </w:p>
        </w:tc>
        <w:tc>
          <w:tcPr>
            <w:tcW w:w="742" w:type="pct"/>
            <w:tcBorders>
              <w:top w:val="single" w:sz="6" w:space="0" w:color="000000"/>
              <w:left w:val="single" w:sz="6" w:space="0" w:color="000000"/>
              <w:bottom w:val="single" w:sz="6" w:space="0" w:color="000000"/>
              <w:right w:val="single" w:sz="6" w:space="0" w:color="000000"/>
            </w:tcBorders>
            <w:shd w:val="clear" w:color="auto" w:fill="001642"/>
          </w:tcPr>
          <w:p w14:paraId="000001CB" w14:textId="77777777" w:rsidR="00602D0F" w:rsidRPr="002959DB" w:rsidRDefault="00C633F6">
            <w:pPr>
              <w:spacing w:after="0" w:line="240" w:lineRule="auto"/>
              <w:rPr>
                <w:rFonts w:ascii="Times New Roman" w:eastAsia="Times New Roman" w:hAnsi="Times New Roman" w:cs="Times New Roman"/>
                <w:b/>
                <w:color w:val="FFFFFF"/>
                <w:sz w:val="24"/>
                <w:szCs w:val="24"/>
              </w:rPr>
            </w:pPr>
            <w:r w:rsidRPr="002959DB">
              <w:rPr>
                <w:rFonts w:ascii="Times New Roman" w:eastAsia="Times New Roman" w:hAnsi="Times New Roman" w:cs="Times New Roman"/>
                <w:b/>
                <w:color w:val="FFFFFF"/>
                <w:sz w:val="24"/>
                <w:szCs w:val="24"/>
              </w:rPr>
              <w:t>Size of Investment (USD)</w:t>
            </w:r>
          </w:p>
        </w:tc>
        <w:tc>
          <w:tcPr>
            <w:tcW w:w="1057" w:type="pct"/>
            <w:tcBorders>
              <w:top w:val="single" w:sz="6" w:space="0" w:color="000000"/>
              <w:left w:val="single" w:sz="6" w:space="0" w:color="000000"/>
              <w:bottom w:val="single" w:sz="6" w:space="0" w:color="000000"/>
              <w:right w:val="single" w:sz="6" w:space="0" w:color="000000"/>
            </w:tcBorders>
            <w:shd w:val="clear" w:color="auto" w:fill="001642"/>
          </w:tcPr>
          <w:p w14:paraId="000001CC" w14:textId="77777777" w:rsidR="00602D0F" w:rsidRPr="002959DB" w:rsidRDefault="00C633F6">
            <w:pPr>
              <w:spacing w:after="0" w:line="240" w:lineRule="auto"/>
              <w:ind w:right="45"/>
              <w:jc w:val="center"/>
              <w:rPr>
                <w:rFonts w:ascii="Times New Roman" w:eastAsia="Times New Roman" w:hAnsi="Times New Roman" w:cs="Times New Roman"/>
                <w:sz w:val="24"/>
                <w:szCs w:val="24"/>
              </w:rPr>
            </w:pPr>
            <w:r w:rsidRPr="002959DB">
              <w:rPr>
                <w:rFonts w:ascii="Times New Roman" w:eastAsia="Times New Roman" w:hAnsi="Times New Roman" w:cs="Times New Roman"/>
                <w:b/>
                <w:color w:val="FFFFFF"/>
                <w:sz w:val="24"/>
                <w:szCs w:val="24"/>
              </w:rPr>
              <w:t>Location/County </w:t>
            </w:r>
            <w:r w:rsidRPr="002959DB">
              <w:rPr>
                <w:rFonts w:ascii="Times New Roman" w:eastAsia="Times New Roman" w:hAnsi="Times New Roman" w:cs="Times New Roman"/>
                <w:color w:val="FFFFFF"/>
                <w:sz w:val="24"/>
                <w:szCs w:val="24"/>
              </w:rPr>
              <w:t> </w:t>
            </w:r>
          </w:p>
        </w:tc>
        <w:tc>
          <w:tcPr>
            <w:tcW w:w="617" w:type="pct"/>
            <w:tcBorders>
              <w:top w:val="single" w:sz="6" w:space="0" w:color="000000"/>
              <w:left w:val="single" w:sz="6" w:space="0" w:color="000000"/>
              <w:bottom w:val="single" w:sz="6" w:space="0" w:color="000000"/>
              <w:right w:val="single" w:sz="6" w:space="0" w:color="000000"/>
            </w:tcBorders>
            <w:shd w:val="clear" w:color="auto" w:fill="001642"/>
          </w:tcPr>
          <w:p w14:paraId="000001CD" w14:textId="77777777" w:rsidR="00602D0F" w:rsidRPr="002959DB" w:rsidRDefault="00C633F6">
            <w:pPr>
              <w:spacing w:after="0" w:line="240" w:lineRule="auto"/>
              <w:ind w:right="45"/>
              <w:jc w:val="center"/>
              <w:rPr>
                <w:rFonts w:ascii="Times New Roman" w:eastAsia="Times New Roman" w:hAnsi="Times New Roman" w:cs="Times New Roman"/>
                <w:sz w:val="24"/>
                <w:szCs w:val="24"/>
              </w:rPr>
            </w:pPr>
            <w:r w:rsidRPr="002959DB">
              <w:rPr>
                <w:rFonts w:ascii="Times New Roman" w:eastAsia="Times New Roman" w:hAnsi="Times New Roman" w:cs="Times New Roman"/>
                <w:b/>
                <w:color w:val="FFFFFF"/>
                <w:sz w:val="24"/>
                <w:szCs w:val="24"/>
              </w:rPr>
              <w:t>Status </w:t>
            </w:r>
            <w:r w:rsidRPr="002959DB">
              <w:rPr>
                <w:rFonts w:ascii="Times New Roman" w:eastAsia="Times New Roman" w:hAnsi="Times New Roman" w:cs="Times New Roman"/>
                <w:color w:val="FFFFFF"/>
                <w:sz w:val="24"/>
                <w:szCs w:val="24"/>
              </w:rPr>
              <w:t> </w:t>
            </w:r>
          </w:p>
        </w:tc>
      </w:tr>
      <w:tr w:rsidR="00602D0F" w:rsidRPr="002959DB" w14:paraId="2E12D7CD" w14:textId="77777777" w:rsidTr="00592871">
        <w:trPr>
          <w:trHeight w:val="300"/>
        </w:trPr>
        <w:tc>
          <w:tcPr>
            <w:tcW w:w="2584" w:type="pct"/>
            <w:gridSpan w:val="4"/>
            <w:tcBorders>
              <w:top w:val="single" w:sz="6" w:space="0" w:color="000000"/>
              <w:left w:val="single" w:sz="6" w:space="0" w:color="000000"/>
              <w:bottom w:val="single" w:sz="6" w:space="0" w:color="000000"/>
              <w:right w:val="nil"/>
            </w:tcBorders>
            <w:shd w:val="clear" w:color="auto" w:fill="C6D9F1"/>
          </w:tcPr>
          <w:p w14:paraId="000001CE" w14:textId="77777777" w:rsidR="00602D0F" w:rsidRPr="002959DB" w:rsidRDefault="00C633F6">
            <w:pPr>
              <w:spacing w:after="0" w:line="240" w:lineRule="auto"/>
              <w:ind w:right="195"/>
              <w:rPr>
                <w:rFonts w:ascii="Times New Roman" w:eastAsia="Times New Roman" w:hAnsi="Times New Roman" w:cs="Times New Roman"/>
                <w:sz w:val="24"/>
                <w:szCs w:val="24"/>
              </w:rPr>
            </w:pPr>
            <w:r w:rsidRPr="002959DB">
              <w:rPr>
                <w:rFonts w:ascii="Times New Roman" w:hAnsi="Times New Roman" w:cs="Times New Roman"/>
                <w:sz w:val="24"/>
                <w:szCs w:val="24"/>
              </w:rPr>
              <w:t> </w:t>
            </w:r>
          </w:p>
        </w:tc>
        <w:tc>
          <w:tcPr>
            <w:tcW w:w="742" w:type="pct"/>
            <w:tcBorders>
              <w:top w:val="single" w:sz="6" w:space="0" w:color="000000"/>
              <w:left w:val="single" w:sz="6" w:space="0" w:color="000000"/>
              <w:bottom w:val="single" w:sz="6" w:space="0" w:color="000000"/>
              <w:right w:val="nil"/>
            </w:tcBorders>
            <w:shd w:val="clear" w:color="auto" w:fill="C6D9F1"/>
          </w:tcPr>
          <w:p w14:paraId="000001D2" w14:textId="77777777" w:rsidR="00602D0F" w:rsidRPr="002959DB" w:rsidRDefault="00602D0F">
            <w:pPr>
              <w:widowControl w:val="0"/>
              <w:spacing w:after="0" w:line="276" w:lineRule="auto"/>
              <w:rPr>
                <w:rFonts w:ascii="Times New Roman" w:eastAsia="Times New Roman" w:hAnsi="Times New Roman" w:cs="Times New Roman"/>
                <w:sz w:val="24"/>
                <w:szCs w:val="24"/>
              </w:rPr>
            </w:pPr>
          </w:p>
        </w:tc>
        <w:tc>
          <w:tcPr>
            <w:tcW w:w="1057" w:type="pct"/>
            <w:tcBorders>
              <w:top w:val="single" w:sz="6" w:space="0" w:color="000000"/>
              <w:left w:val="nil"/>
              <w:bottom w:val="single" w:sz="6" w:space="0" w:color="000000"/>
              <w:right w:val="nil"/>
            </w:tcBorders>
            <w:shd w:val="clear" w:color="auto" w:fill="C6D9F1"/>
          </w:tcPr>
          <w:p w14:paraId="000001D3"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hAnsi="Times New Roman" w:cs="Times New Roman"/>
                <w:sz w:val="24"/>
                <w:szCs w:val="24"/>
              </w:rPr>
              <w:t> </w:t>
            </w:r>
          </w:p>
        </w:tc>
        <w:tc>
          <w:tcPr>
            <w:tcW w:w="617" w:type="pct"/>
            <w:tcBorders>
              <w:top w:val="single" w:sz="6" w:space="0" w:color="000000"/>
              <w:left w:val="nil"/>
              <w:bottom w:val="single" w:sz="6" w:space="0" w:color="000000"/>
              <w:right w:val="single" w:sz="6" w:space="0" w:color="000000"/>
            </w:tcBorders>
            <w:shd w:val="clear" w:color="auto" w:fill="C6D9F1"/>
          </w:tcPr>
          <w:p w14:paraId="000001D4"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hAnsi="Times New Roman" w:cs="Times New Roman"/>
                <w:sz w:val="24"/>
                <w:szCs w:val="24"/>
              </w:rPr>
              <w:t> </w:t>
            </w:r>
          </w:p>
        </w:tc>
      </w:tr>
      <w:tr w:rsidR="00602D0F" w:rsidRPr="002959DB" w14:paraId="23ED9603" w14:textId="77777777" w:rsidTr="00592871">
        <w:trPr>
          <w:trHeight w:val="300"/>
        </w:trPr>
        <w:tc>
          <w:tcPr>
            <w:tcW w:w="5000" w:type="pct"/>
            <w:gridSpan w:val="7"/>
            <w:tcBorders>
              <w:top w:val="single" w:sz="6" w:space="0" w:color="000000"/>
              <w:left w:val="single" w:sz="6" w:space="0" w:color="000000"/>
              <w:bottom w:val="single" w:sz="6" w:space="0" w:color="000000"/>
              <w:right w:val="single" w:sz="6" w:space="0" w:color="000000"/>
            </w:tcBorders>
            <w:shd w:val="clear" w:color="auto" w:fill="C6D9F1"/>
          </w:tcPr>
          <w:p w14:paraId="000001D5" w14:textId="77777777" w:rsidR="00602D0F" w:rsidRPr="002959DB" w:rsidRDefault="00C633F6">
            <w:pPr>
              <w:spacing w:after="0" w:line="240" w:lineRule="auto"/>
              <w:ind w:right="45"/>
              <w:jc w:val="center"/>
              <w:rPr>
                <w:rFonts w:ascii="Times New Roman" w:eastAsia="Times New Roman" w:hAnsi="Times New Roman" w:cs="Times New Roman"/>
                <w:sz w:val="24"/>
                <w:szCs w:val="24"/>
              </w:rPr>
            </w:pPr>
            <w:r w:rsidRPr="002959DB">
              <w:rPr>
                <w:rFonts w:ascii="Times New Roman" w:eastAsia="Times New Roman" w:hAnsi="Times New Roman" w:cs="Times New Roman"/>
                <w:b/>
                <w:i/>
                <w:sz w:val="24"/>
                <w:szCs w:val="24"/>
              </w:rPr>
              <w:t>Mining </w:t>
            </w:r>
            <w:r w:rsidRPr="002959DB">
              <w:rPr>
                <w:rFonts w:ascii="Times New Roman" w:eastAsia="Times New Roman" w:hAnsi="Times New Roman" w:cs="Times New Roman"/>
                <w:sz w:val="24"/>
                <w:szCs w:val="24"/>
              </w:rPr>
              <w:t> </w:t>
            </w:r>
          </w:p>
        </w:tc>
      </w:tr>
      <w:tr w:rsidR="00602D0F" w:rsidRPr="002959DB" w14:paraId="6CA0AFF4" w14:textId="77777777" w:rsidTr="00592871">
        <w:trPr>
          <w:trHeight w:val="300"/>
        </w:trPr>
        <w:tc>
          <w:tcPr>
            <w:tcW w:w="228" w:type="pct"/>
            <w:tcBorders>
              <w:top w:val="single" w:sz="6" w:space="0" w:color="000000"/>
              <w:left w:val="single" w:sz="6" w:space="0" w:color="000000"/>
              <w:bottom w:val="single" w:sz="6" w:space="0" w:color="000000"/>
              <w:right w:val="single" w:sz="6" w:space="0" w:color="000000"/>
            </w:tcBorders>
          </w:tcPr>
          <w:p w14:paraId="000001DC"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color w:val="FF0000"/>
                <w:sz w:val="24"/>
                <w:szCs w:val="24"/>
              </w:rPr>
              <w:t>1.  </w:t>
            </w:r>
          </w:p>
        </w:tc>
        <w:tc>
          <w:tcPr>
            <w:tcW w:w="962" w:type="pct"/>
            <w:tcBorders>
              <w:top w:val="single" w:sz="6" w:space="0" w:color="000000"/>
              <w:left w:val="single" w:sz="6" w:space="0" w:color="000000"/>
              <w:bottom w:val="single" w:sz="6" w:space="0" w:color="000000"/>
              <w:right w:val="single" w:sz="6" w:space="0" w:color="000000"/>
            </w:tcBorders>
          </w:tcPr>
          <w:p w14:paraId="000001DD"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BEA Mountain </w:t>
            </w:r>
          </w:p>
        </w:tc>
        <w:tc>
          <w:tcPr>
            <w:tcW w:w="734" w:type="pct"/>
            <w:tcBorders>
              <w:top w:val="single" w:sz="6" w:space="0" w:color="000000"/>
              <w:left w:val="single" w:sz="6" w:space="0" w:color="000000"/>
              <w:bottom w:val="single" w:sz="6" w:space="0" w:color="000000"/>
              <w:right w:val="single" w:sz="6" w:space="0" w:color="000000"/>
            </w:tcBorders>
          </w:tcPr>
          <w:p w14:paraId="000001DE"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Mining  </w:t>
            </w:r>
          </w:p>
          <w:p w14:paraId="000001DF"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Gold  </w:t>
            </w:r>
          </w:p>
        </w:tc>
        <w:tc>
          <w:tcPr>
            <w:tcW w:w="661" w:type="pct"/>
            <w:tcBorders>
              <w:top w:val="single" w:sz="6" w:space="0" w:color="000000"/>
              <w:left w:val="single" w:sz="6" w:space="0" w:color="000000"/>
              <w:bottom w:val="single" w:sz="6" w:space="0" w:color="000000"/>
              <w:right w:val="single" w:sz="6" w:space="0" w:color="000000"/>
            </w:tcBorders>
          </w:tcPr>
          <w:p w14:paraId="000001E0"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hAnsi="Times New Roman" w:cs="Times New Roman"/>
                <w:sz w:val="24"/>
                <w:szCs w:val="24"/>
              </w:rPr>
              <w:t xml:space="preserve">25 Years </w:t>
            </w:r>
          </w:p>
        </w:tc>
        <w:tc>
          <w:tcPr>
            <w:tcW w:w="742" w:type="pct"/>
            <w:tcBorders>
              <w:top w:val="single" w:sz="6" w:space="0" w:color="000000"/>
              <w:left w:val="single" w:sz="6" w:space="0" w:color="000000"/>
              <w:bottom w:val="single" w:sz="6" w:space="0" w:color="000000"/>
              <w:right w:val="single" w:sz="6" w:space="0" w:color="000000"/>
            </w:tcBorders>
          </w:tcPr>
          <w:p w14:paraId="000001E1" w14:textId="77777777" w:rsidR="00602D0F" w:rsidRPr="002959DB" w:rsidRDefault="00C633F6">
            <w:pPr>
              <w:spacing w:after="0" w:line="240" w:lineRule="auto"/>
              <w:rPr>
                <w:rFonts w:ascii="Times New Roman" w:hAnsi="Times New Roman" w:cs="Times New Roman"/>
                <w:sz w:val="24"/>
                <w:szCs w:val="24"/>
              </w:rPr>
            </w:pPr>
            <w:r w:rsidRPr="002959DB">
              <w:rPr>
                <w:rFonts w:ascii="Times New Roman" w:hAnsi="Times New Roman" w:cs="Times New Roman"/>
                <w:sz w:val="24"/>
                <w:szCs w:val="24"/>
              </w:rPr>
              <w:t>Not Stated</w:t>
            </w:r>
          </w:p>
        </w:tc>
        <w:tc>
          <w:tcPr>
            <w:tcW w:w="1057" w:type="pct"/>
            <w:tcBorders>
              <w:top w:val="single" w:sz="6" w:space="0" w:color="000000"/>
              <w:left w:val="single" w:sz="6" w:space="0" w:color="000000"/>
              <w:bottom w:val="single" w:sz="6" w:space="0" w:color="000000"/>
              <w:right w:val="single" w:sz="6" w:space="0" w:color="000000"/>
            </w:tcBorders>
          </w:tcPr>
          <w:p w14:paraId="000001E2"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Grand Cape Mount  </w:t>
            </w:r>
          </w:p>
        </w:tc>
        <w:tc>
          <w:tcPr>
            <w:tcW w:w="617" w:type="pct"/>
            <w:tcBorders>
              <w:top w:val="single" w:sz="6" w:space="0" w:color="000000"/>
              <w:left w:val="single" w:sz="6" w:space="0" w:color="000000"/>
              <w:bottom w:val="single" w:sz="6" w:space="0" w:color="000000"/>
              <w:right w:val="single" w:sz="6" w:space="0" w:color="000000"/>
            </w:tcBorders>
          </w:tcPr>
          <w:p w14:paraId="000001E3"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hAnsi="Times New Roman" w:cs="Times New Roman"/>
                <w:sz w:val="24"/>
                <w:szCs w:val="24"/>
              </w:rPr>
              <w:t>signed </w:t>
            </w:r>
          </w:p>
        </w:tc>
      </w:tr>
      <w:tr w:rsidR="00602D0F" w:rsidRPr="002959DB" w14:paraId="6B8B0CB0" w14:textId="77777777" w:rsidTr="00592871">
        <w:trPr>
          <w:trHeight w:val="300"/>
        </w:trPr>
        <w:tc>
          <w:tcPr>
            <w:tcW w:w="228" w:type="pct"/>
            <w:tcBorders>
              <w:top w:val="single" w:sz="6" w:space="0" w:color="000000"/>
              <w:left w:val="single" w:sz="6" w:space="0" w:color="000000"/>
              <w:bottom w:val="single" w:sz="6" w:space="0" w:color="000000"/>
              <w:right w:val="single" w:sz="6" w:space="0" w:color="000000"/>
            </w:tcBorders>
          </w:tcPr>
          <w:p w14:paraId="000001E4"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color w:val="FF0000"/>
                <w:sz w:val="24"/>
                <w:szCs w:val="24"/>
              </w:rPr>
              <w:t xml:space="preserve">2. </w:t>
            </w:r>
          </w:p>
        </w:tc>
        <w:tc>
          <w:tcPr>
            <w:tcW w:w="962" w:type="pct"/>
            <w:tcBorders>
              <w:top w:val="single" w:sz="6" w:space="0" w:color="000000"/>
              <w:left w:val="single" w:sz="6" w:space="0" w:color="000000"/>
              <w:bottom w:val="single" w:sz="6" w:space="0" w:color="000000"/>
              <w:right w:val="single" w:sz="6" w:space="0" w:color="000000"/>
            </w:tcBorders>
          </w:tcPr>
          <w:p w14:paraId="000001E5"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MNG Gold (Amlib) </w:t>
            </w:r>
          </w:p>
        </w:tc>
        <w:tc>
          <w:tcPr>
            <w:tcW w:w="734" w:type="pct"/>
            <w:tcBorders>
              <w:top w:val="single" w:sz="6" w:space="0" w:color="000000"/>
              <w:left w:val="single" w:sz="6" w:space="0" w:color="000000"/>
              <w:bottom w:val="single" w:sz="6" w:space="0" w:color="000000"/>
              <w:right w:val="single" w:sz="6" w:space="0" w:color="000000"/>
            </w:tcBorders>
          </w:tcPr>
          <w:p w14:paraId="000001E6"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Mining- Gold  </w:t>
            </w:r>
          </w:p>
        </w:tc>
        <w:tc>
          <w:tcPr>
            <w:tcW w:w="661" w:type="pct"/>
            <w:tcBorders>
              <w:top w:val="single" w:sz="6" w:space="0" w:color="000000"/>
              <w:left w:val="single" w:sz="6" w:space="0" w:color="000000"/>
              <w:bottom w:val="single" w:sz="6" w:space="0" w:color="000000"/>
              <w:right w:val="single" w:sz="6" w:space="0" w:color="000000"/>
            </w:tcBorders>
          </w:tcPr>
          <w:p w14:paraId="000001E7"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w:t>
            </w:r>
            <w:r w:rsidRPr="002959DB">
              <w:rPr>
                <w:rFonts w:ascii="Times New Roman" w:hAnsi="Times New Roman" w:cs="Times New Roman"/>
                <w:sz w:val="24"/>
                <w:szCs w:val="24"/>
              </w:rPr>
              <w:t xml:space="preserve">25 Years </w:t>
            </w:r>
          </w:p>
        </w:tc>
        <w:tc>
          <w:tcPr>
            <w:tcW w:w="742" w:type="pct"/>
            <w:tcBorders>
              <w:top w:val="single" w:sz="6" w:space="0" w:color="000000"/>
              <w:left w:val="single" w:sz="6" w:space="0" w:color="000000"/>
              <w:bottom w:val="single" w:sz="6" w:space="0" w:color="000000"/>
              <w:right w:val="single" w:sz="6" w:space="0" w:color="000000"/>
            </w:tcBorders>
          </w:tcPr>
          <w:p w14:paraId="000001E8"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150 million</w:t>
            </w:r>
          </w:p>
        </w:tc>
        <w:tc>
          <w:tcPr>
            <w:tcW w:w="1057" w:type="pct"/>
            <w:tcBorders>
              <w:top w:val="single" w:sz="6" w:space="0" w:color="000000"/>
              <w:left w:val="single" w:sz="6" w:space="0" w:color="000000"/>
              <w:bottom w:val="single" w:sz="6" w:space="0" w:color="000000"/>
              <w:right w:val="single" w:sz="6" w:space="0" w:color="000000"/>
            </w:tcBorders>
          </w:tcPr>
          <w:p w14:paraId="000001E9"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Bong  </w:t>
            </w:r>
          </w:p>
        </w:tc>
        <w:tc>
          <w:tcPr>
            <w:tcW w:w="617" w:type="pct"/>
            <w:tcBorders>
              <w:top w:val="single" w:sz="6" w:space="0" w:color="000000"/>
              <w:left w:val="single" w:sz="6" w:space="0" w:color="000000"/>
              <w:bottom w:val="single" w:sz="6" w:space="0" w:color="000000"/>
              <w:right w:val="single" w:sz="6" w:space="0" w:color="000000"/>
            </w:tcBorders>
          </w:tcPr>
          <w:p w14:paraId="000001EA"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Signed </w:t>
            </w:r>
          </w:p>
        </w:tc>
      </w:tr>
      <w:tr w:rsidR="00602D0F" w:rsidRPr="002959DB" w14:paraId="5072AF40" w14:textId="77777777" w:rsidTr="00592871">
        <w:trPr>
          <w:trHeight w:val="300"/>
        </w:trPr>
        <w:tc>
          <w:tcPr>
            <w:tcW w:w="228" w:type="pct"/>
            <w:tcBorders>
              <w:top w:val="single" w:sz="6" w:space="0" w:color="000000"/>
              <w:left w:val="single" w:sz="6" w:space="0" w:color="000000"/>
              <w:bottom w:val="single" w:sz="6" w:space="0" w:color="000000"/>
              <w:right w:val="single" w:sz="6" w:space="0" w:color="000000"/>
            </w:tcBorders>
          </w:tcPr>
          <w:p w14:paraId="000001EB"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3. </w:t>
            </w:r>
          </w:p>
        </w:tc>
        <w:tc>
          <w:tcPr>
            <w:tcW w:w="962" w:type="pct"/>
            <w:tcBorders>
              <w:top w:val="single" w:sz="6" w:space="0" w:color="000000"/>
              <w:left w:val="single" w:sz="6" w:space="0" w:color="000000"/>
              <w:bottom w:val="single" w:sz="6" w:space="0" w:color="000000"/>
              <w:right w:val="single" w:sz="6" w:space="0" w:color="000000"/>
            </w:tcBorders>
          </w:tcPr>
          <w:p w14:paraId="000001EC"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Aureus Mining</w:t>
            </w:r>
            <w:r w:rsidRPr="002959DB">
              <w:rPr>
                <w:rFonts w:ascii="Times New Roman" w:eastAsia="Times New Roman" w:hAnsi="Times New Roman" w:cs="Times New Roman"/>
                <w:sz w:val="24"/>
                <w:szCs w:val="24"/>
              </w:rPr>
              <w:tab/>
            </w:r>
          </w:p>
        </w:tc>
        <w:tc>
          <w:tcPr>
            <w:tcW w:w="734" w:type="pct"/>
            <w:tcBorders>
              <w:top w:val="single" w:sz="6" w:space="0" w:color="000000"/>
              <w:left w:val="single" w:sz="6" w:space="0" w:color="000000"/>
              <w:bottom w:val="single" w:sz="6" w:space="0" w:color="000000"/>
              <w:right w:val="single" w:sz="6" w:space="0" w:color="000000"/>
            </w:tcBorders>
          </w:tcPr>
          <w:p w14:paraId="000001ED"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Mining – Gold</w:t>
            </w:r>
          </w:p>
          <w:p w14:paraId="000001EE" w14:textId="77777777" w:rsidR="00602D0F" w:rsidRPr="002959DB" w:rsidRDefault="00602D0F">
            <w:pPr>
              <w:spacing w:after="0" w:line="240" w:lineRule="auto"/>
              <w:rPr>
                <w:rFonts w:ascii="Times New Roman" w:eastAsia="Times New Roman" w:hAnsi="Times New Roman" w:cs="Times New Roman"/>
                <w:sz w:val="24"/>
                <w:szCs w:val="24"/>
              </w:rPr>
            </w:pPr>
          </w:p>
        </w:tc>
        <w:tc>
          <w:tcPr>
            <w:tcW w:w="661" w:type="pct"/>
            <w:tcBorders>
              <w:top w:val="single" w:sz="6" w:space="0" w:color="000000"/>
              <w:left w:val="single" w:sz="6" w:space="0" w:color="000000"/>
              <w:bottom w:val="single" w:sz="6" w:space="0" w:color="000000"/>
              <w:right w:val="single" w:sz="6" w:space="0" w:color="000000"/>
            </w:tcBorders>
          </w:tcPr>
          <w:p w14:paraId="000001EF"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25 Years  </w:t>
            </w:r>
          </w:p>
        </w:tc>
        <w:tc>
          <w:tcPr>
            <w:tcW w:w="742" w:type="pct"/>
            <w:tcBorders>
              <w:top w:val="single" w:sz="6" w:space="0" w:color="000000"/>
              <w:left w:val="single" w:sz="6" w:space="0" w:color="000000"/>
              <w:bottom w:val="single" w:sz="6" w:space="0" w:color="000000"/>
              <w:right w:val="single" w:sz="6" w:space="0" w:color="000000"/>
            </w:tcBorders>
          </w:tcPr>
          <w:p w14:paraId="000001F0"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N/A</w:t>
            </w:r>
          </w:p>
        </w:tc>
        <w:tc>
          <w:tcPr>
            <w:tcW w:w="1057" w:type="pct"/>
            <w:tcBorders>
              <w:top w:val="single" w:sz="6" w:space="0" w:color="000000"/>
              <w:left w:val="single" w:sz="6" w:space="0" w:color="000000"/>
              <w:bottom w:val="single" w:sz="6" w:space="0" w:color="000000"/>
              <w:right w:val="single" w:sz="6" w:space="0" w:color="000000"/>
            </w:tcBorders>
          </w:tcPr>
          <w:p w14:paraId="000001F1"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Grand Cape Mount </w:t>
            </w:r>
          </w:p>
        </w:tc>
        <w:tc>
          <w:tcPr>
            <w:tcW w:w="617" w:type="pct"/>
            <w:tcBorders>
              <w:top w:val="single" w:sz="6" w:space="0" w:color="000000"/>
              <w:left w:val="single" w:sz="6" w:space="0" w:color="000000"/>
              <w:bottom w:val="single" w:sz="6" w:space="0" w:color="000000"/>
              <w:right w:val="single" w:sz="6" w:space="0" w:color="000000"/>
            </w:tcBorders>
          </w:tcPr>
          <w:p w14:paraId="000001F2"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Amended </w:t>
            </w:r>
          </w:p>
        </w:tc>
      </w:tr>
      <w:tr w:rsidR="00602D0F" w:rsidRPr="002959DB" w14:paraId="5ABA1911" w14:textId="77777777" w:rsidTr="00592871">
        <w:trPr>
          <w:trHeight w:val="300"/>
        </w:trPr>
        <w:tc>
          <w:tcPr>
            <w:tcW w:w="228" w:type="pct"/>
            <w:tcBorders>
              <w:top w:val="single" w:sz="6" w:space="0" w:color="000000"/>
              <w:left w:val="single" w:sz="6" w:space="0" w:color="000000"/>
              <w:bottom w:val="single" w:sz="6" w:space="0" w:color="000000"/>
              <w:right w:val="single" w:sz="6" w:space="0" w:color="000000"/>
            </w:tcBorders>
          </w:tcPr>
          <w:p w14:paraId="000001F3"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4. </w:t>
            </w:r>
          </w:p>
        </w:tc>
        <w:tc>
          <w:tcPr>
            <w:tcW w:w="962" w:type="pct"/>
            <w:tcBorders>
              <w:top w:val="single" w:sz="6" w:space="0" w:color="000000"/>
              <w:left w:val="single" w:sz="6" w:space="0" w:color="000000"/>
              <w:bottom w:val="single" w:sz="6" w:space="0" w:color="000000"/>
              <w:right w:val="single" w:sz="6" w:space="0" w:color="000000"/>
            </w:tcBorders>
          </w:tcPr>
          <w:p w14:paraId="000001F4"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Putu Iron Ore Mining</w:t>
            </w:r>
          </w:p>
        </w:tc>
        <w:tc>
          <w:tcPr>
            <w:tcW w:w="734" w:type="pct"/>
            <w:tcBorders>
              <w:top w:val="single" w:sz="6" w:space="0" w:color="000000"/>
              <w:left w:val="single" w:sz="6" w:space="0" w:color="000000"/>
              <w:bottom w:val="single" w:sz="6" w:space="0" w:color="000000"/>
              <w:right w:val="single" w:sz="6" w:space="0" w:color="000000"/>
            </w:tcBorders>
          </w:tcPr>
          <w:p w14:paraId="000001F5"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Mining – Iron Ore </w:t>
            </w:r>
          </w:p>
        </w:tc>
        <w:tc>
          <w:tcPr>
            <w:tcW w:w="661" w:type="pct"/>
            <w:tcBorders>
              <w:top w:val="single" w:sz="6" w:space="0" w:color="000000"/>
              <w:left w:val="single" w:sz="6" w:space="0" w:color="000000"/>
              <w:bottom w:val="single" w:sz="6" w:space="0" w:color="000000"/>
              <w:right w:val="single" w:sz="6" w:space="0" w:color="000000"/>
            </w:tcBorders>
          </w:tcPr>
          <w:p w14:paraId="000001F6"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25 Years </w:t>
            </w:r>
          </w:p>
        </w:tc>
        <w:tc>
          <w:tcPr>
            <w:tcW w:w="742" w:type="pct"/>
            <w:tcBorders>
              <w:top w:val="single" w:sz="6" w:space="0" w:color="000000"/>
              <w:left w:val="single" w:sz="6" w:space="0" w:color="000000"/>
              <w:bottom w:val="single" w:sz="6" w:space="0" w:color="000000"/>
              <w:right w:val="single" w:sz="6" w:space="0" w:color="000000"/>
            </w:tcBorders>
          </w:tcPr>
          <w:p w14:paraId="000001F7"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2 billion </w:t>
            </w:r>
          </w:p>
        </w:tc>
        <w:tc>
          <w:tcPr>
            <w:tcW w:w="1057" w:type="pct"/>
            <w:tcBorders>
              <w:top w:val="single" w:sz="6" w:space="0" w:color="000000"/>
              <w:left w:val="single" w:sz="6" w:space="0" w:color="000000"/>
              <w:bottom w:val="single" w:sz="6" w:space="0" w:color="000000"/>
              <w:right w:val="single" w:sz="6" w:space="0" w:color="000000"/>
            </w:tcBorders>
          </w:tcPr>
          <w:p w14:paraId="000001F8"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Grand Gedeh </w:t>
            </w:r>
          </w:p>
        </w:tc>
        <w:tc>
          <w:tcPr>
            <w:tcW w:w="617" w:type="pct"/>
            <w:tcBorders>
              <w:top w:val="single" w:sz="6" w:space="0" w:color="000000"/>
              <w:left w:val="single" w:sz="6" w:space="0" w:color="000000"/>
              <w:bottom w:val="single" w:sz="6" w:space="0" w:color="000000"/>
              <w:right w:val="single" w:sz="6" w:space="0" w:color="000000"/>
            </w:tcBorders>
          </w:tcPr>
          <w:p w14:paraId="000001F9"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Signed </w:t>
            </w:r>
          </w:p>
        </w:tc>
      </w:tr>
      <w:tr w:rsidR="00602D0F" w:rsidRPr="002959DB" w14:paraId="306093D1" w14:textId="77777777" w:rsidTr="00592871">
        <w:trPr>
          <w:trHeight w:val="300"/>
        </w:trPr>
        <w:tc>
          <w:tcPr>
            <w:tcW w:w="228" w:type="pct"/>
            <w:tcBorders>
              <w:top w:val="single" w:sz="6" w:space="0" w:color="000000"/>
              <w:left w:val="single" w:sz="6" w:space="0" w:color="000000"/>
              <w:bottom w:val="single" w:sz="6" w:space="0" w:color="000000"/>
              <w:right w:val="single" w:sz="6" w:space="0" w:color="000000"/>
            </w:tcBorders>
          </w:tcPr>
          <w:p w14:paraId="000001FA"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5.     </w:t>
            </w:r>
          </w:p>
        </w:tc>
        <w:tc>
          <w:tcPr>
            <w:tcW w:w="962" w:type="pct"/>
            <w:tcBorders>
              <w:top w:val="single" w:sz="6" w:space="0" w:color="000000"/>
              <w:left w:val="single" w:sz="6" w:space="0" w:color="000000"/>
              <w:bottom w:val="single" w:sz="6" w:space="0" w:color="000000"/>
              <w:right w:val="single" w:sz="6" w:space="0" w:color="000000"/>
            </w:tcBorders>
          </w:tcPr>
          <w:p w14:paraId="000001FB"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Arcelor Mittal Liberia  </w:t>
            </w:r>
          </w:p>
        </w:tc>
        <w:tc>
          <w:tcPr>
            <w:tcW w:w="734" w:type="pct"/>
            <w:tcBorders>
              <w:top w:val="single" w:sz="6" w:space="0" w:color="000000"/>
              <w:left w:val="single" w:sz="6" w:space="0" w:color="000000"/>
              <w:bottom w:val="single" w:sz="6" w:space="0" w:color="000000"/>
              <w:right w:val="single" w:sz="6" w:space="0" w:color="000000"/>
            </w:tcBorders>
          </w:tcPr>
          <w:p w14:paraId="000001FC"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Mining – Iron Ore  </w:t>
            </w:r>
          </w:p>
        </w:tc>
        <w:tc>
          <w:tcPr>
            <w:tcW w:w="661" w:type="pct"/>
            <w:tcBorders>
              <w:top w:val="single" w:sz="6" w:space="0" w:color="000000"/>
              <w:left w:val="single" w:sz="6" w:space="0" w:color="000000"/>
              <w:bottom w:val="single" w:sz="6" w:space="0" w:color="000000"/>
              <w:right w:val="single" w:sz="6" w:space="0" w:color="000000"/>
            </w:tcBorders>
          </w:tcPr>
          <w:p w14:paraId="000001FD"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25 years  </w:t>
            </w:r>
          </w:p>
        </w:tc>
        <w:tc>
          <w:tcPr>
            <w:tcW w:w="742" w:type="pct"/>
            <w:tcBorders>
              <w:top w:val="single" w:sz="6" w:space="0" w:color="000000"/>
              <w:left w:val="single" w:sz="6" w:space="0" w:color="000000"/>
              <w:bottom w:val="single" w:sz="6" w:space="0" w:color="000000"/>
              <w:right w:val="single" w:sz="6" w:space="0" w:color="000000"/>
            </w:tcBorders>
          </w:tcPr>
          <w:p w14:paraId="000001FE"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1.6 billion </w:t>
            </w:r>
          </w:p>
        </w:tc>
        <w:tc>
          <w:tcPr>
            <w:tcW w:w="1057" w:type="pct"/>
            <w:tcBorders>
              <w:top w:val="single" w:sz="6" w:space="0" w:color="000000"/>
              <w:left w:val="single" w:sz="6" w:space="0" w:color="000000"/>
              <w:bottom w:val="single" w:sz="6" w:space="0" w:color="000000"/>
              <w:right w:val="single" w:sz="6" w:space="0" w:color="000000"/>
            </w:tcBorders>
          </w:tcPr>
          <w:p w14:paraId="000001FF"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Bong/Nimba/Grand Bassa  </w:t>
            </w:r>
          </w:p>
        </w:tc>
        <w:tc>
          <w:tcPr>
            <w:tcW w:w="617" w:type="pct"/>
            <w:tcBorders>
              <w:top w:val="single" w:sz="6" w:space="0" w:color="000000"/>
              <w:left w:val="single" w:sz="6" w:space="0" w:color="000000"/>
              <w:bottom w:val="single" w:sz="6" w:space="0" w:color="000000"/>
              <w:right w:val="single" w:sz="6" w:space="0" w:color="000000"/>
            </w:tcBorders>
          </w:tcPr>
          <w:p w14:paraId="00000200"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Amended   </w:t>
            </w:r>
          </w:p>
        </w:tc>
      </w:tr>
      <w:tr w:rsidR="00602D0F" w:rsidRPr="002959DB" w14:paraId="04138F52" w14:textId="77777777" w:rsidTr="00592871">
        <w:trPr>
          <w:trHeight w:val="300"/>
        </w:trPr>
        <w:tc>
          <w:tcPr>
            <w:tcW w:w="228" w:type="pct"/>
            <w:tcBorders>
              <w:top w:val="single" w:sz="6" w:space="0" w:color="000000"/>
              <w:left w:val="single" w:sz="6" w:space="0" w:color="000000"/>
              <w:bottom w:val="single" w:sz="6" w:space="0" w:color="000000"/>
              <w:right w:val="single" w:sz="6" w:space="0" w:color="000000"/>
            </w:tcBorders>
          </w:tcPr>
          <w:p w14:paraId="00000201"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6. </w:t>
            </w:r>
          </w:p>
        </w:tc>
        <w:tc>
          <w:tcPr>
            <w:tcW w:w="962" w:type="pct"/>
            <w:tcBorders>
              <w:top w:val="single" w:sz="6" w:space="0" w:color="000000"/>
              <w:left w:val="single" w:sz="6" w:space="0" w:color="000000"/>
              <w:bottom w:val="single" w:sz="6" w:space="0" w:color="000000"/>
              <w:right w:val="single" w:sz="6" w:space="0" w:color="000000"/>
            </w:tcBorders>
          </w:tcPr>
          <w:p w14:paraId="00000202"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BHP Billiton</w:t>
            </w:r>
          </w:p>
        </w:tc>
        <w:tc>
          <w:tcPr>
            <w:tcW w:w="734" w:type="pct"/>
            <w:tcBorders>
              <w:top w:val="single" w:sz="6" w:space="0" w:color="000000"/>
              <w:left w:val="single" w:sz="6" w:space="0" w:color="000000"/>
              <w:bottom w:val="single" w:sz="6" w:space="0" w:color="000000"/>
              <w:right w:val="single" w:sz="6" w:space="0" w:color="000000"/>
            </w:tcBorders>
          </w:tcPr>
          <w:p w14:paraId="00000203"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Mining – Iron Ore </w:t>
            </w:r>
          </w:p>
        </w:tc>
        <w:tc>
          <w:tcPr>
            <w:tcW w:w="661" w:type="pct"/>
            <w:tcBorders>
              <w:top w:val="single" w:sz="6" w:space="0" w:color="000000"/>
              <w:left w:val="single" w:sz="6" w:space="0" w:color="000000"/>
              <w:bottom w:val="single" w:sz="6" w:space="0" w:color="000000"/>
              <w:right w:val="single" w:sz="6" w:space="0" w:color="000000"/>
            </w:tcBorders>
          </w:tcPr>
          <w:p w14:paraId="00000204"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25 Years </w:t>
            </w:r>
          </w:p>
        </w:tc>
        <w:tc>
          <w:tcPr>
            <w:tcW w:w="742" w:type="pct"/>
            <w:tcBorders>
              <w:top w:val="single" w:sz="6" w:space="0" w:color="000000"/>
              <w:left w:val="single" w:sz="6" w:space="0" w:color="000000"/>
              <w:bottom w:val="single" w:sz="6" w:space="0" w:color="000000"/>
              <w:right w:val="single" w:sz="6" w:space="0" w:color="000000"/>
            </w:tcBorders>
          </w:tcPr>
          <w:p w14:paraId="00000205"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1.5 billion </w:t>
            </w:r>
          </w:p>
        </w:tc>
        <w:tc>
          <w:tcPr>
            <w:tcW w:w="1057" w:type="pct"/>
            <w:tcBorders>
              <w:top w:val="single" w:sz="6" w:space="0" w:color="000000"/>
              <w:left w:val="single" w:sz="6" w:space="0" w:color="000000"/>
              <w:bottom w:val="single" w:sz="6" w:space="0" w:color="000000"/>
              <w:right w:val="single" w:sz="6" w:space="0" w:color="000000"/>
            </w:tcBorders>
          </w:tcPr>
          <w:p w14:paraId="00000206"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Nimba/RiverCess </w:t>
            </w:r>
          </w:p>
        </w:tc>
        <w:tc>
          <w:tcPr>
            <w:tcW w:w="617" w:type="pct"/>
            <w:tcBorders>
              <w:top w:val="single" w:sz="6" w:space="0" w:color="000000"/>
              <w:left w:val="single" w:sz="6" w:space="0" w:color="000000"/>
              <w:bottom w:val="single" w:sz="6" w:space="0" w:color="000000"/>
              <w:right w:val="single" w:sz="6" w:space="0" w:color="000000"/>
            </w:tcBorders>
          </w:tcPr>
          <w:p w14:paraId="00000207"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Signed </w:t>
            </w:r>
          </w:p>
        </w:tc>
      </w:tr>
      <w:tr w:rsidR="00602D0F" w:rsidRPr="002959DB" w14:paraId="7D6E00D2" w14:textId="77777777" w:rsidTr="00592871">
        <w:trPr>
          <w:trHeight w:val="300"/>
        </w:trPr>
        <w:tc>
          <w:tcPr>
            <w:tcW w:w="228" w:type="pct"/>
            <w:tcBorders>
              <w:top w:val="single" w:sz="6" w:space="0" w:color="000000"/>
              <w:left w:val="single" w:sz="6" w:space="0" w:color="000000"/>
              <w:bottom w:val="single" w:sz="6" w:space="0" w:color="000000"/>
              <w:right w:val="single" w:sz="6" w:space="0" w:color="000000"/>
            </w:tcBorders>
          </w:tcPr>
          <w:p w14:paraId="00000208"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7.  </w:t>
            </w:r>
          </w:p>
        </w:tc>
        <w:tc>
          <w:tcPr>
            <w:tcW w:w="962" w:type="pct"/>
            <w:tcBorders>
              <w:top w:val="single" w:sz="6" w:space="0" w:color="000000"/>
              <w:left w:val="single" w:sz="6" w:space="0" w:color="000000"/>
              <w:bottom w:val="single" w:sz="6" w:space="0" w:color="000000"/>
              <w:right w:val="single" w:sz="6" w:space="0" w:color="000000"/>
            </w:tcBorders>
          </w:tcPr>
          <w:p w14:paraId="00000209"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China Union  </w:t>
            </w:r>
          </w:p>
        </w:tc>
        <w:tc>
          <w:tcPr>
            <w:tcW w:w="734" w:type="pct"/>
            <w:tcBorders>
              <w:top w:val="single" w:sz="6" w:space="0" w:color="000000"/>
              <w:left w:val="single" w:sz="6" w:space="0" w:color="000000"/>
              <w:bottom w:val="single" w:sz="6" w:space="0" w:color="000000"/>
              <w:right w:val="single" w:sz="6" w:space="0" w:color="000000"/>
            </w:tcBorders>
          </w:tcPr>
          <w:p w14:paraId="0000020A"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Mining – Iron Ore  </w:t>
            </w:r>
          </w:p>
        </w:tc>
        <w:tc>
          <w:tcPr>
            <w:tcW w:w="661" w:type="pct"/>
            <w:tcBorders>
              <w:top w:val="single" w:sz="6" w:space="0" w:color="000000"/>
              <w:left w:val="single" w:sz="6" w:space="0" w:color="000000"/>
              <w:bottom w:val="single" w:sz="6" w:space="0" w:color="000000"/>
              <w:right w:val="single" w:sz="6" w:space="0" w:color="000000"/>
            </w:tcBorders>
          </w:tcPr>
          <w:p w14:paraId="0000020B"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25 years  </w:t>
            </w:r>
          </w:p>
        </w:tc>
        <w:tc>
          <w:tcPr>
            <w:tcW w:w="742" w:type="pct"/>
            <w:tcBorders>
              <w:top w:val="single" w:sz="6" w:space="0" w:color="000000"/>
              <w:left w:val="single" w:sz="6" w:space="0" w:color="000000"/>
              <w:bottom w:val="single" w:sz="6" w:space="0" w:color="000000"/>
              <w:right w:val="single" w:sz="6" w:space="0" w:color="000000"/>
            </w:tcBorders>
          </w:tcPr>
          <w:p w14:paraId="0000020C"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2.6 billion </w:t>
            </w:r>
          </w:p>
        </w:tc>
        <w:tc>
          <w:tcPr>
            <w:tcW w:w="1057" w:type="pct"/>
            <w:tcBorders>
              <w:top w:val="single" w:sz="6" w:space="0" w:color="000000"/>
              <w:left w:val="single" w:sz="6" w:space="0" w:color="000000"/>
              <w:bottom w:val="single" w:sz="6" w:space="0" w:color="000000"/>
              <w:right w:val="single" w:sz="6" w:space="0" w:color="000000"/>
            </w:tcBorders>
          </w:tcPr>
          <w:p w14:paraId="0000020D"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Bong  </w:t>
            </w:r>
          </w:p>
        </w:tc>
        <w:tc>
          <w:tcPr>
            <w:tcW w:w="617" w:type="pct"/>
            <w:tcBorders>
              <w:top w:val="single" w:sz="6" w:space="0" w:color="000000"/>
              <w:left w:val="single" w:sz="6" w:space="0" w:color="000000"/>
              <w:bottom w:val="single" w:sz="6" w:space="0" w:color="000000"/>
              <w:right w:val="single" w:sz="6" w:space="0" w:color="000000"/>
            </w:tcBorders>
          </w:tcPr>
          <w:p w14:paraId="0000020E"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Signed   </w:t>
            </w:r>
          </w:p>
        </w:tc>
      </w:tr>
      <w:tr w:rsidR="00602D0F" w:rsidRPr="002959DB" w14:paraId="002275CC" w14:textId="77777777" w:rsidTr="00592871">
        <w:trPr>
          <w:trHeight w:val="300"/>
        </w:trPr>
        <w:tc>
          <w:tcPr>
            <w:tcW w:w="228" w:type="pct"/>
            <w:tcBorders>
              <w:top w:val="single" w:sz="6" w:space="0" w:color="000000"/>
              <w:left w:val="single" w:sz="6" w:space="0" w:color="000000"/>
              <w:bottom w:val="single" w:sz="6" w:space="0" w:color="000000"/>
              <w:right w:val="single" w:sz="6" w:space="0" w:color="000000"/>
            </w:tcBorders>
          </w:tcPr>
          <w:p w14:paraId="0000020F"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8.  </w:t>
            </w:r>
          </w:p>
        </w:tc>
        <w:tc>
          <w:tcPr>
            <w:tcW w:w="962" w:type="pct"/>
            <w:tcBorders>
              <w:top w:val="single" w:sz="6" w:space="0" w:color="000000"/>
              <w:left w:val="single" w:sz="6" w:space="0" w:color="000000"/>
              <w:bottom w:val="single" w:sz="6" w:space="0" w:color="000000"/>
              <w:right w:val="single" w:sz="6" w:space="0" w:color="000000"/>
            </w:tcBorders>
          </w:tcPr>
          <w:p w14:paraId="00000210"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Western Cluster Ltd  </w:t>
            </w:r>
          </w:p>
        </w:tc>
        <w:tc>
          <w:tcPr>
            <w:tcW w:w="734" w:type="pct"/>
            <w:tcBorders>
              <w:top w:val="single" w:sz="6" w:space="0" w:color="000000"/>
              <w:left w:val="single" w:sz="6" w:space="0" w:color="000000"/>
              <w:bottom w:val="single" w:sz="6" w:space="0" w:color="000000"/>
              <w:right w:val="single" w:sz="6" w:space="0" w:color="000000"/>
            </w:tcBorders>
          </w:tcPr>
          <w:p w14:paraId="00000211"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Mining – Iron Ore  </w:t>
            </w:r>
          </w:p>
        </w:tc>
        <w:tc>
          <w:tcPr>
            <w:tcW w:w="661" w:type="pct"/>
            <w:tcBorders>
              <w:top w:val="single" w:sz="6" w:space="0" w:color="000000"/>
              <w:left w:val="single" w:sz="6" w:space="0" w:color="000000"/>
              <w:bottom w:val="single" w:sz="6" w:space="0" w:color="000000"/>
              <w:right w:val="single" w:sz="6" w:space="0" w:color="000000"/>
            </w:tcBorders>
          </w:tcPr>
          <w:p w14:paraId="00000212"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25 years  </w:t>
            </w:r>
          </w:p>
        </w:tc>
        <w:tc>
          <w:tcPr>
            <w:tcW w:w="742" w:type="pct"/>
            <w:tcBorders>
              <w:top w:val="single" w:sz="6" w:space="0" w:color="000000"/>
              <w:left w:val="single" w:sz="6" w:space="0" w:color="000000"/>
              <w:bottom w:val="single" w:sz="6" w:space="0" w:color="000000"/>
              <w:right w:val="single" w:sz="6" w:space="0" w:color="000000"/>
            </w:tcBorders>
          </w:tcPr>
          <w:p w14:paraId="00000213"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2.6 billion </w:t>
            </w:r>
          </w:p>
        </w:tc>
        <w:tc>
          <w:tcPr>
            <w:tcW w:w="1057" w:type="pct"/>
            <w:tcBorders>
              <w:top w:val="single" w:sz="6" w:space="0" w:color="000000"/>
              <w:left w:val="single" w:sz="6" w:space="0" w:color="000000"/>
              <w:bottom w:val="single" w:sz="6" w:space="0" w:color="000000"/>
              <w:right w:val="single" w:sz="6" w:space="0" w:color="000000"/>
            </w:tcBorders>
          </w:tcPr>
          <w:p w14:paraId="00000214"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Bomi, Cape Mount/ Gbarpolu  </w:t>
            </w:r>
          </w:p>
        </w:tc>
        <w:tc>
          <w:tcPr>
            <w:tcW w:w="617" w:type="pct"/>
            <w:tcBorders>
              <w:top w:val="single" w:sz="6" w:space="0" w:color="000000"/>
              <w:left w:val="single" w:sz="6" w:space="0" w:color="000000"/>
              <w:bottom w:val="single" w:sz="6" w:space="0" w:color="000000"/>
              <w:right w:val="single" w:sz="6" w:space="0" w:color="000000"/>
            </w:tcBorders>
          </w:tcPr>
          <w:p w14:paraId="00000215"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Signed   </w:t>
            </w:r>
          </w:p>
        </w:tc>
      </w:tr>
      <w:tr w:rsidR="00602D0F" w:rsidRPr="002959DB" w14:paraId="450DD02D" w14:textId="77777777" w:rsidTr="00592871">
        <w:trPr>
          <w:trHeight w:val="300"/>
        </w:trPr>
        <w:tc>
          <w:tcPr>
            <w:tcW w:w="228" w:type="pct"/>
            <w:tcBorders>
              <w:top w:val="single" w:sz="6" w:space="0" w:color="000000"/>
              <w:left w:val="single" w:sz="6" w:space="0" w:color="000000"/>
              <w:bottom w:val="single" w:sz="6" w:space="0" w:color="000000"/>
              <w:right w:val="single" w:sz="6" w:space="0" w:color="000000"/>
            </w:tcBorders>
          </w:tcPr>
          <w:p w14:paraId="00000216"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color w:val="FF0000"/>
                <w:sz w:val="24"/>
                <w:szCs w:val="24"/>
              </w:rPr>
              <w:t>9  </w:t>
            </w:r>
          </w:p>
        </w:tc>
        <w:tc>
          <w:tcPr>
            <w:tcW w:w="962" w:type="pct"/>
            <w:tcBorders>
              <w:top w:val="single" w:sz="6" w:space="0" w:color="000000"/>
              <w:left w:val="single" w:sz="6" w:space="0" w:color="000000"/>
              <w:bottom w:val="single" w:sz="6" w:space="0" w:color="000000"/>
              <w:right w:val="single" w:sz="6" w:space="0" w:color="000000"/>
            </w:tcBorders>
          </w:tcPr>
          <w:p w14:paraId="00000217" w14:textId="636BD308"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hAnsi="Times New Roman" w:cs="Times New Roman"/>
                <w:sz w:val="24"/>
                <w:szCs w:val="24"/>
              </w:rPr>
              <w:t>BAO ChI</w:t>
            </w:r>
            <w:r w:rsidR="00D50FD5" w:rsidRPr="002959DB">
              <w:rPr>
                <w:rFonts w:ascii="Times New Roman" w:hAnsi="Times New Roman" w:cs="Times New Roman"/>
                <w:sz w:val="24"/>
                <w:szCs w:val="24"/>
              </w:rPr>
              <w:t>co</w:t>
            </w:r>
            <w:r w:rsidRPr="002959DB">
              <w:rPr>
                <w:rFonts w:ascii="Times New Roman" w:hAnsi="Times New Roman" w:cs="Times New Roman"/>
                <w:sz w:val="24"/>
                <w:szCs w:val="24"/>
              </w:rPr>
              <w:t>  </w:t>
            </w:r>
          </w:p>
        </w:tc>
        <w:tc>
          <w:tcPr>
            <w:tcW w:w="734" w:type="pct"/>
            <w:tcBorders>
              <w:top w:val="single" w:sz="6" w:space="0" w:color="000000"/>
              <w:left w:val="single" w:sz="6" w:space="0" w:color="000000"/>
              <w:bottom w:val="single" w:sz="6" w:space="0" w:color="000000"/>
              <w:right w:val="single" w:sz="6" w:space="0" w:color="000000"/>
            </w:tcBorders>
          </w:tcPr>
          <w:p w14:paraId="00000218"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Mining- Iron Ore  </w:t>
            </w:r>
          </w:p>
        </w:tc>
        <w:tc>
          <w:tcPr>
            <w:tcW w:w="661" w:type="pct"/>
            <w:tcBorders>
              <w:top w:val="single" w:sz="6" w:space="0" w:color="000000"/>
              <w:left w:val="single" w:sz="6" w:space="0" w:color="000000"/>
              <w:bottom w:val="single" w:sz="6" w:space="0" w:color="000000"/>
              <w:right w:val="single" w:sz="6" w:space="0" w:color="000000"/>
            </w:tcBorders>
          </w:tcPr>
          <w:p w14:paraId="00000219"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hAnsi="Times New Roman" w:cs="Times New Roman"/>
                <w:sz w:val="24"/>
                <w:szCs w:val="24"/>
              </w:rPr>
              <w:t>25 years</w:t>
            </w:r>
          </w:p>
        </w:tc>
        <w:tc>
          <w:tcPr>
            <w:tcW w:w="742" w:type="pct"/>
            <w:tcBorders>
              <w:top w:val="single" w:sz="6" w:space="0" w:color="000000"/>
              <w:left w:val="single" w:sz="6" w:space="0" w:color="000000"/>
              <w:bottom w:val="single" w:sz="6" w:space="0" w:color="000000"/>
              <w:right w:val="single" w:sz="6" w:space="0" w:color="000000"/>
            </w:tcBorders>
          </w:tcPr>
          <w:p w14:paraId="0000021A" w14:textId="5B1EE78A" w:rsidR="00602D0F" w:rsidRPr="002959DB" w:rsidRDefault="00C633F6">
            <w:pPr>
              <w:spacing w:after="0" w:line="240" w:lineRule="auto"/>
              <w:rPr>
                <w:rFonts w:ascii="Times New Roman" w:hAnsi="Times New Roman" w:cs="Times New Roman"/>
                <w:sz w:val="24"/>
                <w:szCs w:val="24"/>
              </w:rPr>
            </w:pPr>
            <w:r w:rsidRPr="002959DB">
              <w:rPr>
                <w:rFonts w:ascii="Times New Roman" w:hAnsi="Times New Roman" w:cs="Times New Roman"/>
                <w:sz w:val="24"/>
                <w:szCs w:val="24"/>
              </w:rPr>
              <w:t>Not provided for in the agreement</w:t>
            </w:r>
          </w:p>
        </w:tc>
        <w:tc>
          <w:tcPr>
            <w:tcW w:w="1057" w:type="pct"/>
            <w:tcBorders>
              <w:top w:val="single" w:sz="6" w:space="0" w:color="000000"/>
              <w:left w:val="single" w:sz="6" w:space="0" w:color="000000"/>
              <w:bottom w:val="single" w:sz="6" w:space="0" w:color="000000"/>
              <w:right w:val="single" w:sz="6" w:space="0" w:color="000000"/>
            </w:tcBorders>
          </w:tcPr>
          <w:p w14:paraId="0000021B" w14:textId="77777777"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Gbarpolu </w:t>
            </w:r>
          </w:p>
        </w:tc>
        <w:tc>
          <w:tcPr>
            <w:tcW w:w="617" w:type="pct"/>
            <w:tcBorders>
              <w:top w:val="single" w:sz="6" w:space="0" w:color="000000"/>
              <w:left w:val="single" w:sz="6" w:space="0" w:color="000000"/>
              <w:bottom w:val="single" w:sz="6" w:space="0" w:color="000000"/>
              <w:right w:val="single" w:sz="6" w:space="0" w:color="000000"/>
            </w:tcBorders>
          </w:tcPr>
          <w:p w14:paraId="0000021C" w14:textId="654F312A" w:rsidR="00602D0F" w:rsidRPr="002959DB" w:rsidRDefault="00C633F6">
            <w:pPr>
              <w:spacing w:after="0" w:line="240"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w:t>
            </w:r>
            <w:r w:rsidRPr="002959DB">
              <w:rPr>
                <w:rFonts w:ascii="Times New Roman" w:hAnsi="Times New Roman" w:cs="Times New Roman"/>
                <w:sz w:val="24"/>
                <w:szCs w:val="24"/>
              </w:rPr>
              <w:t xml:space="preserve"> Signed </w:t>
            </w:r>
          </w:p>
        </w:tc>
      </w:tr>
    </w:tbl>
    <w:p w14:paraId="0000021D" w14:textId="77777777" w:rsidR="00602D0F" w:rsidRPr="002959DB" w:rsidRDefault="00602D0F">
      <w:pPr>
        <w:spacing w:after="0" w:line="240" w:lineRule="auto"/>
        <w:rPr>
          <w:rFonts w:ascii="Times New Roman" w:eastAsia="Times New Roman" w:hAnsi="Times New Roman" w:cs="Times New Roman"/>
          <w:sz w:val="24"/>
          <w:szCs w:val="24"/>
        </w:rPr>
      </w:pPr>
    </w:p>
    <w:tbl>
      <w:tblPr>
        <w:tblStyle w:val="afff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34"/>
        <w:gridCol w:w="2945"/>
        <w:gridCol w:w="1836"/>
        <w:gridCol w:w="1152"/>
        <w:gridCol w:w="2463"/>
        <w:gridCol w:w="1410"/>
      </w:tblGrid>
      <w:tr w:rsidR="00602D0F" w:rsidRPr="002959DB" w14:paraId="3DF8299D" w14:textId="77777777" w:rsidTr="00592871">
        <w:trPr>
          <w:trHeight w:val="424"/>
        </w:trPr>
        <w:tc>
          <w:tcPr>
            <w:tcW w:w="258" w:type="pct"/>
            <w:shd w:val="clear" w:color="auto" w:fill="001642"/>
          </w:tcPr>
          <w:p w14:paraId="0000021E" w14:textId="274E937E" w:rsidR="00602D0F" w:rsidRPr="002959DB" w:rsidRDefault="00C633F6">
            <w:pPr>
              <w:widowControl w:val="0"/>
              <w:spacing w:after="0" w:line="261" w:lineRule="auto"/>
              <w:ind w:left="107"/>
              <w:rPr>
                <w:rFonts w:ascii="Times New Roman" w:eastAsia="Times New Roman" w:hAnsi="Times New Roman" w:cs="Times New Roman"/>
                <w:b/>
                <w:sz w:val="24"/>
                <w:szCs w:val="24"/>
              </w:rPr>
            </w:pPr>
            <w:r w:rsidRPr="002959DB">
              <w:rPr>
                <w:rFonts w:ascii="Times New Roman" w:eastAsia="Times New Roman" w:hAnsi="Times New Roman" w:cs="Times New Roman"/>
                <w:b/>
                <w:color w:val="FFFFFF"/>
                <w:sz w:val="24"/>
                <w:szCs w:val="24"/>
              </w:rPr>
              <w:t>N0</w:t>
            </w:r>
          </w:p>
        </w:tc>
        <w:tc>
          <w:tcPr>
            <w:tcW w:w="1424" w:type="pct"/>
            <w:shd w:val="clear" w:color="auto" w:fill="001642"/>
          </w:tcPr>
          <w:p w14:paraId="0000021F" w14:textId="77777777" w:rsidR="00602D0F" w:rsidRPr="002959DB" w:rsidRDefault="00C633F6">
            <w:pPr>
              <w:widowControl w:val="0"/>
              <w:spacing w:after="0" w:line="261" w:lineRule="auto"/>
              <w:ind w:left="899"/>
              <w:rPr>
                <w:rFonts w:ascii="Times New Roman" w:eastAsia="Times New Roman" w:hAnsi="Times New Roman" w:cs="Times New Roman"/>
                <w:b/>
                <w:sz w:val="24"/>
                <w:szCs w:val="24"/>
              </w:rPr>
            </w:pPr>
            <w:r w:rsidRPr="002959DB">
              <w:rPr>
                <w:rFonts w:ascii="Times New Roman" w:eastAsia="Times New Roman" w:hAnsi="Times New Roman" w:cs="Times New Roman"/>
                <w:b/>
                <w:color w:val="FFFFFF"/>
                <w:sz w:val="24"/>
                <w:szCs w:val="24"/>
              </w:rPr>
              <w:t>Company</w:t>
            </w:r>
          </w:p>
        </w:tc>
        <w:tc>
          <w:tcPr>
            <w:tcW w:w="888" w:type="pct"/>
            <w:shd w:val="clear" w:color="auto" w:fill="001642"/>
          </w:tcPr>
          <w:p w14:paraId="00000220" w14:textId="77777777" w:rsidR="00602D0F" w:rsidRPr="002959DB" w:rsidRDefault="00C633F6">
            <w:pPr>
              <w:widowControl w:val="0"/>
              <w:spacing w:after="0" w:line="261" w:lineRule="auto"/>
              <w:ind w:left="90" w:right="78"/>
              <w:jc w:val="center"/>
              <w:rPr>
                <w:rFonts w:ascii="Times New Roman" w:eastAsia="Times New Roman" w:hAnsi="Times New Roman" w:cs="Times New Roman"/>
                <w:b/>
                <w:sz w:val="24"/>
                <w:szCs w:val="24"/>
              </w:rPr>
            </w:pPr>
            <w:r w:rsidRPr="002959DB">
              <w:rPr>
                <w:rFonts w:ascii="Times New Roman" w:eastAsia="Times New Roman" w:hAnsi="Times New Roman" w:cs="Times New Roman"/>
                <w:b/>
                <w:color w:val="FFFFFF"/>
                <w:sz w:val="24"/>
                <w:szCs w:val="24"/>
              </w:rPr>
              <w:t>Sector</w:t>
            </w:r>
          </w:p>
        </w:tc>
        <w:tc>
          <w:tcPr>
            <w:tcW w:w="557" w:type="pct"/>
            <w:shd w:val="clear" w:color="auto" w:fill="001642"/>
          </w:tcPr>
          <w:p w14:paraId="00000221" w14:textId="77777777" w:rsidR="00602D0F" w:rsidRPr="002959DB" w:rsidRDefault="00C633F6">
            <w:pPr>
              <w:widowControl w:val="0"/>
              <w:spacing w:after="0" w:line="261" w:lineRule="auto"/>
              <w:ind w:left="108"/>
              <w:rPr>
                <w:rFonts w:ascii="Times New Roman" w:eastAsia="Times New Roman" w:hAnsi="Times New Roman" w:cs="Times New Roman"/>
                <w:b/>
                <w:sz w:val="24"/>
                <w:szCs w:val="24"/>
              </w:rPr>
            </w:pPr>
            <w:r w:rsidRPr="002959DB">
              <w:rPr>
                <w:rFonts w:ascii="Times New Roman" w:eastAsia="Times New Roman" w:hAnsi="Times New Roman" w:cs="Times New Roman"/>
                <w:b/>
                <w:color w:val="FFFFFF"/>
                <w:sz w:val="24"/>
                <w:szCs w:val="24"/>
              </w:rPr>
              <w:t>Duration</w:t>
            </w:r>
          </w:p>
        </w:tc>
        <w:tc>
          <w:tcPr>
            <w:tcW w:w="1191" w:type="pct"/>
            <w:shd w:val="clear" w:color="auto" w:fill="001642"/>
          </w:tcPr>
          <w:p w14:paraId="00000222" w14:textId="77777777" w:rsidR="00602D0F" w:rsidRPr="002959DB" w:rsidRDefault="00C633F6">
            <w:pPr>
              <w:widowControl w:val="0"/>
              <w:spacing w:after="0" w:line="261" w:lineRule="auto"/>
              <w:ind w:left="555"/>
              <w:rPr>
                <w:rFonts w:ascii="Times New Roman" w:eastAsia="Times New Roman" w:hAnsi="Times New Roman" w:cs="Times New Roman"/>
                <w:b/>
                <w:sz w:val="24"/>
                <w:szCs w:val="24"/>
              </w:rPr>
            </w:pPr>
            <w:r w:rsidRPr="002959DB">
              <w:rPr>
                <w:rFonts w:ascii="Times New Roman" w:eastAsia="Times New Roman" w:hAnsi="Times New Roman" w:cs="Times New Roman"/>
                <w:b/>
                <w:color w:val="FFFFFF"/>
                <w:sz w:val="24"/>
                <w:szCs w:val="24"/>
              </w:rPr>
              <w:t>Location/County</w:t>
            </w:r>
          </w:p>
        </w:tc>
        <w:tc>
          <w:tcPr>
            <w:tcW w:w="681" w:type="pct"/>
            <w:shd w:val="clear" w:color="auto" w:fill="001642"/>
          </w:tcPr>
          <w:p w14:paraId="00000223" w14:textId="77777777" w:rsidR="00602D0F" w:rsidRPr="002959DB" w:rsidRDefault="00C633F6">
            <w:pPr>
              <w:widowControl w:val="0"/>
              <w:spacing w:after="0" w:line="261" w:lineRule="auto"/>
              <w:ind w:left="354"/>
              <w:rPr>
                <w:rFonts w:ascii="Times New Roman" w:eastAsia="Times New Roman" w:hAnsi="Times New Roman" w:cs="Times New Roman"/>
                <w:b/>
                <w:sz w:val="24"/>
                <w:szCs w:val="24"/>
              </w:rPr>
            </w:pPr>
            <w:r w:rsidRPr="002959DB">
              <w:rPr>
                <w:rFonts w:ascii="Times New Roman" w:eastAsia="Times New Roman" w:hAnsi="Times New Roman" w:cs="Times New Roman"/>
                <w:b/>
                <w:color w:val="FFFFFF"/>
                <w:sz w:val="24"/>
                <w:szCs w:val="24"/>
              </w:rPr>
              <w:t>Status</w:t>
            </w:r>
          </w:p>
        </w:tc>
      </w:tr>
      <w:tr w:rsidR="00602D0F" w:rsidRPr="002959DB" w14:paraId="74613709" w14:textId="77777777" w:rsidTr="00592871">
        <w:trPr>
          <w:trHeight w:val="278"/>
        </w:trPr>
        <w:tc>
          <w:tcPr>
            <w:tcW w:w="5000" w:type="pct"/>
            <w:gridSpan w:val="6"/>
            <w:shd w:val="clear" w:color="auto" w:fill="C5D9F0"/>
          </w:tcPr>
          <w:p w14:paraId="00000224" w14:textId="77777777" w:rsidR="00602D0F" w:rsidRPr="002959DB" w:rsidRDefault="00C633F6">
            <w:pPr>
              <w:widowControl w:val="0"/>
              <w:spacing w:after="0" w:line="237" w:lineRule="auto"/>
              <w:ind w:left="11"/>
              <w:jc w:val="center"/>
              <w:rPr>
                <w:rFonts w:ascii="Times New Roman" w:eastAsia="Times New Roman" w:hAnsi="Times New Roman" w:cs="Times New Roman"/>
                <w:b/>
                <w:i/>
                <w:sz w:val="24"/>
                <w:szCs w:val="24"/>
              </w:rPr>
            </w:pPr>
            <w:r w:rsidRPr="002959DB">
              <w:rPr>
                <w:rFonts w:ascii="Times New Roman" w:eastAsia="Times New Roman" w:hAnsi="Times New Roman" w:cs="Times New Roman"/>
                <w:b/>
                <w:i/>
                <w:sz w:val="24"/>
                <w:szCs w:val="24"/>
              </w:rPr>
              <w:t xml:space="preserve">Oil and Gas Sector </w:t>
            </w:r>
          </w:p>
        </w:tc>
      </w:tr>
      <w:tr w:rsidR="00602D0F" w:rsidRPr="002959DB" w14:paraId="50894DA7" w14:textId="77777777" w:rsidTr="00592871">
        <w:trPr>
          <w:trHeight w:val="385"/>
        </w:trPr>
        <w:tc>
          <w:tcPr>
            <w:tcW w:w="258" w:type="pct"/>
          </w:tcPr>
          <w:p w14:paraId="0000022A" w14:textId="77777777" w:rsidR="00602D0F" w:rsidRPr="002959DB" w:rsidRDefault="00C633F6">
            <w:pPr>
              <w:widowControl w:val="0"/>
              <w:spacing w:after="0" w:line="228" w:lineRule="auto"/>
              <w:ind w:left="107"/>
              <w:rPr>
                <w:rFonts w:ascii="Times New Roman" w:eastAsia="Times New Roman" w:hAnsi="Times New Roman" w:cs="Times New Roman"/>
                <w:color w:val="FF0000"/>
                <w:sz w:val="24"/>
                <w:szCs w:val="24"/>
              </w:rPr>
            </w:pPr>
            <w:r w:rsidRPr="002959DB">
              <w:rPr>
                <w:rFonts w:ascii="Times New Roman" w:eastAsia="Times New Roman" w:hAnsi="Times New Roman" w:cs="Times New Roman"/>
                <w:color w:val="FF0000"/>
                <w:sz w:val="24"/>
                <w:szCs w:val="24"/>
              </w:rPr>
              <w:t>1</w:t>
            </w:r>
          </w:p>
        </w:tc>
        <w:tc>
          <w:tcPr>
            <w:tcW w:w="1424" w:type="pct"/>
          </w:tcPr>
          <w:p w14:paraId="0000022B" w14:textId="77777777" w:rsidR="00602D0F" w:rsidRPr="002959DB" w:rsidRDefault="00C633F6">
            <w:pPr>
              <w:widowControl w:val="0"/>
              <w:spacing w:after="0" w:line="228" w:lineRule="auto"/>
              <w:ind w:left="108"/>
              <w:rPr>
                <w:rFonts w:ascii="Times New Roman" w:eastAsia="Times New Roman" w:hAnsi="Times New Roman" w:cs="Times New Roman"/>
                <w:color w:val="FF0000"/>
                <w:sz w:val="24"/>
                <w:szCs w:val="24"/>
              </w:rPr>
            </w:pPr>
            <w:r w:rsidRPr="002959DB">
              <w:rPr>
                <w:rFonts w:ascii="Times New Roman" w:eastAsia="Times New Roman" w:hAnsi="Times New Roman" w:cs="Times New Roman"/>
                <w:sz w:val="24"/>
                <w:szCs w:val="24"/>
              </w:rPr>
              <w:t>Exxon Mobil</w:t>
            </w:r>
          </w:p>
        </w:tc>
        <w:tc>
          <w:tcPr>
            <w:tcW w:w="888" w:type="pct"/>
          </w:tcPr>
          <w:p w14:paraId="0000022C" w14:textId="5D73A63E" w:rsidR="00602D0F" w:rsidRPr="002959DB" w:rsidRDefault="00C633F6">
            <w:pPr>
              <w:widowControl w:val="0"/>
              <w:spacing w:after="0" w:line="228" w:lineRule="auto"/>
              <w:ind w:left="12" w:right="90"/>
              <w:jc w:val="center"/>
              <w:rPr>
                <w:rFonts w:ascii="Times New Roman" w:eastAsia="Times New Roman" w:hAnsi="Times New Roman" w:cs="Times New Roman"/>
                <w:color w:val="FF0000"/>
                <w:sz w:val="24"/>
                <w:szCs w:val="24"/>
              </w:rPr>
            </w:pPr>
            <w:r w:rsidRPr="002959DB">
              <w:rPr>
                <w:rFonts w:ascii="Times New Roman" w:eastAsia="Times New Roman" w:hAnsi="Times New Roman" w:cs="Times New Roman"/>
                <w:sz w:val="24"/>
                <w:szCs w:val="24"/>
              </w:rPr>
              <w:t xml:space="preserve">Oil and </w:t>
            </w:r>
            <w:r w:rsidR="007B46DF" w:rsidRPr="002959DB">
              <w:rPr>
                <w:rFonts w:ascii="Times New Roman" w:eastAsia="Times New Roman" w:hAnsi="Times New Roman" w:cs="Times New Roman"/>
                <w:sz w:val="24"/>
                <w:szCs w:val="24"/>
              </w:rPr>
              <w:t>gas</w:t>
            </w:r>
          </w:p>
        </w:tc>
        <w:tc>
          <w:tcPr>
            <w:tcW w:w="557" w:type="pct"/>
          </w:tcPr>
          <w:p w14:paraId="0000022D" w14:textId="77777777" w:rsidR="00602D0F" w:rsidRPr="002959DB" w:rsidRDefault="00C633F6">
            <w:pPr>
              <w:widowControl w:val="0"/>
              <w:spacing w:after="0" w:line="228"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25 years, divided in stages </w:t>
            </w:r>
          </w:p>
        </w:tc>
        <w:tc>
          <w:tcPr>
            <w:tcW w:w="1191" w:type="pct"/>
          </w:tcPr>
          <w:p w14:paraId="0000022E" w14:textId="77777777" w:rsidR="00602D0F" w:rsidRPr="002959DB" w:rsidRDefault="00C633F6">
            <w:pPr>
              <w:widowControl w:val="0"/>
              <w:spacing w:after="0" w:line="228"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Block: 13 (off the Coast of Margibi &amp; Grand Bassa)</w:t>
            </w:r>
          </w:p>
        </w:tc>
        <w:tc>
          <w:tcPr>
            <w:tcW w:w="681" w:type="pct"/>
          </w:tcPr>
          <w:p w14:paraId="0000022F" w14:textId="77777777" w:rsidR="00602D0F" w:rsidRPr="002959DB" w:rsidRDefault="00C633F6">
            <w:pPr>
              <w:widowControl w:val="0"/>
              <w:spacing w:after="0" w:line="228" w:lineRule="auto"/>
              <w:ind w:left="160"/>
              <w:rPr>
                <w:rFonts w:ascii="Times New Roman" w:eastAsia="Times New Roman" w:hAnsi="Times New Roman" w:cs="Times New Roman"/>
                <w:color w:val="FF0000"/>
                <w:sz w:val="24"/>
                <w:szCs w:val="24"/>
              </w:rPr>
            </w:pPr>
            <w:r w:rsidRPr="002959DB">
              <w:rPr>
                <w:rFonts w:ascii="Times New Roman" w:eastAsia="Times New Roman" w:hAnsi="Times New Roman" w:cs="Times New Roman"/>
                <w:sz w:val="24"/>
                <w:szCs w:val="24"/>
              </w:rPr>
              <w:t>Signed</w:t>
            </w:r>
          </w:p>
        </w:tc>
      </w:tr>
      <w:tr w:rsidR="00602D0F" w:rsidRPr="002959DB" w14:paraId="3E74E366" w14:textId="77777777" w:rsidTr="00592871">
        <w:trPr>
          <w:trHeight w:val="385"/>
        </w:trPr>
        <w:tc>
          <w:tcPr>
            <w:tcW w:w="258" w:type="pct"/>
          </w:tcPr>
          <w:p w14:paraId="00000230" w14:textId="77777777" w:rsidR="00602D0F" w:rsidRPr="002959DB" w:rsidRDefault="00C633F6">
            <w:pPr>
              <w:widowControl w:val="0"/>
              <w:spacing w:after="0" w:line="228" w:lineRule="auto"/>
              <w:ind w:left="107"/>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2</w:t>
            </w:r>
          </w:p>
        </w:tc>
        <w:tc>
          <w:tcPr>
            <w:tcW w:w="1424" w:type="pct"/>
          </w:tcPr>
          <w:p w14:paraId="00000231" w14:textId="77777777" w:rsidR="00602D0F" w:rsidRPr="002959DB" w:rsidRDefault="00C633F6">
            <w:pPr>
              <w:widowControl w:val="0"/>
              <w:spacing w:after="0" w:line="228" w:lineRule="auto"/>
              <w:ind w:left="108"/>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Chevron</w:t>
            </w:r>
          </w:p>
        </w:tc>
        <w:tc>
          <w:tcPr>
            <w:tcW w:w="888" w:type="pct"/>
          </w:tcPr>
          <w:p w14:paraId="00000232" w14:textId="57B0C1C2" w:rsidR="00602D0F" w:rsidRPr="002959DB" w:rsidRDefault="00C633F6">
            <w:pPr>
              <w:widowControl w:val="0"/>
              <w:spacing w:after="0" w:line="228" w:lineRule="auto"/>
              <w:ind w:left="12" w:right="90"/>
              <w:jc w:val="center"/>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Oil and </w:t>
            </w:r>
            <w:r w:rsidR="007B46DF" w:rsidRPr="002959DB">
              <w:rPr>
                <w:rFonts w:ascii="Times New Roman" w:eastAsia="Times New Roman" w:hAnsi="Times New Roman" w:cs="Times New Roman"/>
                <w:sz w:val="24"/>
                <w:szCs w:val="24"/>
              </w:rPr>
              <w:t>gas</w:t>
            </w:r>
          </w:p>
        </w:tc>
        <w:tc>
          <w:tcPr>
            <w:tcW w:w="557" w:type="pct"/>
          </w:tcPr>
          <w:p w14:paraId="00000233" w14:textId="77777777" w:rsidR="00602D0F" w:rsidRPr="002959DB" w:rsidRDefault="00C633F6">
            <w:pPr>
              <w:widowControl w:val="0"/>
              <w:spacing w:after="0" w:line="228"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25 years, divided in stages </w:t>
            </w:r>
          </w:p>
        </w:tc>
        <w:tc>
          <w:tcPr>
            <w:tcW w:w="1191" w:type="pct"/>
          </w:tcPr>
          <w:p w14:paraId="00000234" w14:textId="3B3988BC" w:rsidR="00602D0F" w:rsidRPr="002959DB" w:rsidRDefault="00C633F6">
            <w:pPr>
              <w:widowControl w:val="0"/>
              <w:spacing w:after="0" w:line="228"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Block 11 (off the Coast of Grand Bassa), Block 12 (Off the Coast of Grand </w:t>
            </w:r>
            <w:r w:rsidR="007B46DF" w:rsidRPr="002959DB">
              <w:rPr>
                <w:rFonts w:ascii="Times New Roman" w:eastAsia="Times New Roman" w:hAnsi="Times New Roman" w:cs="Times New Roman"/>
                <w:sz w:val="24"/>
                <w:szCs w:val="24"/>
              </w:rPr>
              <w:t xml:space="preserve">Bassa) </w:t>
            </w:r>
            <w:r w:rsidR="0078795E" w:rsidRPr="002959DB">
              <w:rPr>
                <w:rFonts w:ascii="Times New Roman" w:eastAsia="Times New Roman" w:hAnsi="Times New Roman" w:cs="Times New Roman"/>
                <w:sz w:val="24"/>
                <w:szCs w:val="24"/>
              </w:rPr>
              <w:t>&amp; Bloc</w:t>
            </w:r>
            <w:r w:rsidRPr="002959DB">
              <w:rPr>
                <w:rFonts w:ascii="Times New Roman" w:eastAsia="Times New Roman" w:hAnsi="Times New Roman" w:cs="Times New Roman"/>
                <w:sz w:val="24"/>
                <w:szCs w:val="24"/>
              </w:rPr>
              <w:t xml:space="preserve"> 14 (Off the Coast of Margibi &amp; Montserrado)</w:t>
            </w:r>
          </w:p>
        </w:tc>
        <w:tc>
          <w:tcPr>
            <w:tcW w:w="681" w:type="pct"/>
          </w:tcPr>
          <w:p w14:paraId="00000235" w14:textId="77777777" w:rsidR="00602D0F" w:rsidRPr="002959DB" w:rsidRDefault="00C633F6">
            <w:pPr>
              <w:widowControl w:val="0"/>
              <w:spacing w:after="0" w:line="228" w:lineRule="auto"/>
              <w:ind w:left="160"/>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Signed</w:t>
            </w:r>
          </w:p>
        </w:tc>
      </w:tr>
      <w:tr w:rsidR="00602D0F" w:rsidRPr="002959DB" w14:paraId="254490D4" w14:textId="77777777" w:rsidTr="00592871">
        <w:trPr>
          <w:trHeight w:val="385"/>
        </w:trPr>
        <w:tc>
          <w:tcPr>
            <w:tcW w:w="258" w:type="pct"/>
          </w:tcPr>
          <w:p w14:paraId="00000236" w14:textId="77777777" w:rsidR="00602D0F" w:rsidRPr="002959DB" w:rsidRDefault="00C633F6">
            <w:pPr>
              <w:widowControl w:val="0"/>
              <w:spacing w:after="0" w:line="228" w:lineRule="auto"/>
              <w:ind w:left="107"/>
              <w:rPr>
                <w:rFonts w:ascii="Times New Roman" w:eastAsia="Times New Roman" w:hAnsi="Times New Roman" w:cs="Times New Roman"/>
                <w:color w:val="FF0000"/>
                <w:sz w:val="24"/>
                <w:szCs w:val="24"/>
              </w:rPr>
            </w:pPr>
            <w:r w:rsidRPr="002959DB">
              <w:rPr>
                <w:rFonts w:ascii="Times New Roman" w:eastAsia="Times New Roman" w:hAnsi="Times New Roman" w:cs="Times New Roman"/>
                <w:color w:val="FF0000"/>
                <w:sz w:val="24"/>
                <w:szCs w:val="24"/>
              </w:rPr>
              <w:t>3</w:t>
            </w:r>
          </w:p>
        </w:tc>
        <w:tc>
          <w:tcPr>
            <w:tcW w:w="1424" w:type="pct"/>
          </w:tcPr>
          <w:p w14:paraId="00000237" w14:textId="77777777" w:rsidR="00602D0F" w:rsidRPr="002959DB" w:rsidRDefault="00C633F6">
            <w:pPr>
              <w:widowControl w:val="0"/>
              <w:spacing w:after="0" w:line="228" w:lineRule="auto"/>
              <w:ind w:left="108"/>
              <w:rPr>
                <w:rFonts w:ascii="Times New Roman" w:eastAsia="Times New Roman" w:hAnsi="Times New Roman" w:cs="Times New Roman"/>
                <w:color w:val="FF0000"/>
                <w:sz w:val="24"/>
                <w:szCs w:val="24"/>
              </w:rPr>
            </w:pPr>
            <w:r w:rsidRPr="002959DB">
              <w:rPr>
                <w:rFonts w:ascii="Times New Roman" w:eastAsia="Times New Roman" w:hAnsi="Times New Roman" w:cs="Times New Roman"/>
                <w:sz w:val="24"/>
                <w:szCs w:val="24"/>
              </w:rPr>
              <w:t>African Petroleum</w:t>
            </w:r>
          </w:p>
        </w:tc>
        <w:tc>
          <w:tcPr>
            <w:tcW w:w="888" w:type="pct"/>
          </w:tcPr>
          <w:p w14:paraId="00000238" w14:textId="12E6BB17" w:rsidR="00602D0F" w:rsidRPr="002959DB" w:rsidRDefault="00C633F6">
            <w:pPr>
              <w:widowControl w:val="0"/>
              <w:spacing w:after="0" w:line="228" w:lineRule="auto"/>
              <w:ind w:left="12" w:right="90"/>
              <w:jc w:val="center"/>
              <w:rPr>
                <w:rFonts w:ascii="Times New Roman" w:eastAsia="Times New Roman" w:hAnsi="Times New Roman" w:cs="Times New Roman"/>
                <w:color w:val="FF0000"/>
                <w:sz w:val="24"/>
                <w:szCs w:val="24"/>
              </w:rPr>
            </w:pPr>
            <w:r w:rsidRPr="002959DB">
              <w:rPr>
                <w:rFonts w:ascii="Times New Roman" w:eastAsia="Times New Roman" w:hAnsi="Times New Roman" w:cs="Times New Roman"/>
                <w:sz w:val="24"/>
                <w:szCs w:val="24"/>
              </w:rPr>
              <w:t xml:space="preserve">Oil and </w:t>
            </w:r>
            <w:r w:rsidR="007B46DF" w:rsidRPr="002959DB">
              <w:rPr>
                <w:rFonts w:ascii="Times New Roman" w:eastAsia="Times New Roman" w:hAnsi="Times New Roman" w:cs="Times New Roman"/>
                <w:sz w:val="24"/>
                <w:szCs w:val="24"/>
              </w:rPr>
              <w:t>gas</w:t>
            </w:r>
          </w:p>
        </w:tc>
        <w:tc>
          <w:tcPr>
            <w:tcW w:w="557" w:type="pct"/>
          </w:tcPr>
          <w:p w14:paraId="00000239" w14:textId="77777777" w:rsidR="00602D0F" w:rsidRPr="002959DB" w:rsidRDefault="00C633F6">
            <w:pPr>
              <w:widowControl w:val="0"/>
              <w:spacing w:after="0" w:line="228" w:lineRule="auto"/>
              <w:rPr>
                <w:rFonts w:ascii="Times New Roman" w:eastAsia="Times New Roman" w:hAnsi="Times New Roman" w:cs="Times New Roman"/>
                <w:color w:val="FF0000"/>
                <w:sz w:val="24"/>
                <w:szCs w:val="24"/>
              </w:rPr>
            </w:pPr>
            <w:r w:rsidRPr="002959DB">
              <w:rPr>
                <w:rFonts w:ascii="Times New Roman" w:eastAsia="Times New Roman" w:hAnsi="Times New Roman" w:cs="Times New Roman"/>
                <w:sz w:val="24"/>
                <w:szCs w:val="24"/>
              </w:rPr>
              <w:t xml:space="preserve">25 years, divided in stages </w:t>
            </w:r>
          </w:p>
        </w:tc>
        <w:tc>
          <w:tcPr>
            <w:tcW w:w="1191" w:type="pct"/>
          </w:tcPr>
          <w:p w14:paraId="0000023A" w14:textId="77777777" w:rsidR="00602D0F" w:rsidRPr="002959DB" w:rsidRDefault="00C633F6">
            <w:pPr>
              <w:widowControl w:val="0"/>
              <w:spacing w:after="0" w:line="228"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Block 8 (off the Coast of Sinoe), Block 9 (Off the Coast of Rivercess and Sinoe)</w:t>
            </w:r>
          </w:p>
        </w:tc>
        <w:tc>
          <w:tcPr>
            <w:tcW w:w="681" w:type="pct"/>
          </w:tcPr>
          <w:p w14:paraId="0000023B" w14:textId="77777777" w:rsidR="00602D0F" w:rsidRPr="002959DB" w:rsidRDefault="00C633F6">
            <w:pPr>
              <w:widowControl w:val="0"/>
              <w:spacing w:after="0" w:line="228" w:lineRule="auto"/>
              <w:ind w:left="160"/>
              <w:rPr>
                <w:rFonts w:ascii="Times New Roman" w:eastAsia="Times New Roman" w:hAnsi="Times New Roman" w:cs="Times New Roman"/>
                <w:color w:val="FF0000"/>
                <w:sz w:val="24"/>
                <w:szCs w:val="24"/>
              </w:rPr>
            </w:pPr>
            <w:r w:rsidRPr="002959DB">
              <w:rPr>
                <w:rFonts w:ascii="Times New Roman" w:eastAsia="Times New Roman" w:hAnsi="Times New Roman" w:cs="Times New Roman"/>
                <w:sz w:val="24"/>
                <w:szCs w:val="24"/>
              </w:rPr>
              <w:t>Signed</w:t>
            </w:r>
          </w:p>
        </w:tc>
      </w:tr>
      <w:tr w:rsidR="00602D0F" w:rsidRPr="002959DB" w14:paraId="5274E783" w14:textId="77777777" w:rsidTr="00592871">
        <w:trPr>
          <w:trHeight w:val="385"/>
        </w:trPr>
        <w:tc>
          <w:tcPr>
            <w:tcW w:w="258" w:type="pct"/>
          </w:tcPr>
          <w:p w14:paraId="0000023C" w14:textId="7D9BFCB2" w:rsidR="00602D0F" w:rsidRPr="002959DB" w:rsidRDefault="00C633F6">
            <w:pPr>
              <w:widowControl w:val="0"/>
              <w:spacing w:after="0" w:line="228"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  </w:t>
            </w:r>
            <w:r w:rsidR="00865819" w:rsidRPr="002959DB">
              <w:rPr>
                <w:rFonts w:ascii="Times New Roman" w:eastAsia="Times New Roman" w:hAnsi="Times New Roman" w:cs="Times New Roman"/>
                <w:sz w:val="24"/>
                <w:szCs w:val="24"/>
              </w:rPr>
              <w:t>4</w:t>
            </w:r>
          </w:p>
        </w:tc>
        <w:tc>
          <w:tcPr>
            <w:tcW w:w="1424" w:type="pct"/>
          </w:tcPr>
          <w:p w14:paraId="0000023D" w14:textId="77777777" w:rsidR="00602D0F" w:rsidRPr="002959DB" w:rsidRDefault="00C633F6">
            <w:pPr>
              <w:widowControl w:val="0"/>
              <w:spacing w:after="0" w:line="228" w:lineRule="auto"/>
              <w:ind w:left="108"/>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Anadarko</w:t>
            </w:r>
          </w:p>
        </w:tc>
        <w:tc>
          <w:tcPr>
            <w:tcW w:w="888" w:type="pct"/>
          </w:tcPr>
          <w:p w14:paraId="0000023E" w14:textId="08DCEB45" w:rsidR="00602D0F" w:rsidRPr="002959DB" w:rsidRDefault="00C633F6">
            <w:pPr>
              <w:widowControl w:val="0"/>
              <w:spacing w:after="0" w:line="228" w:lineRule="auto"/>
              <w:ind w:left="12" w:right="90"/>
              <w:jc w:val="center"/>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Oil and </w:t>
            </w:r>
            <w:r w:rsidR="007B46DF" w:rsidRPr="002959DB">
              <w:rPr>
                <w:rFonts w:ascii="Times New Roman" w:eastAsia="Times New Roman" w:hAnsi="Times New Roman" w:cs="Times New Roman"/>
                <w:sz w:val="24"/>
                <w:szCs w:val="24"/>
              </w:rPr>
              <w:t>gas</w:t>
            </w:r>
          </w:p>
        </w:tc>
        <w:tc>
          <w:tcPr>
            <w:tcW w:w="557" w:type="pct"/>
          </w:tcPr>
          <w:p w14:paraId="0000023F" w14:textId="77777777" w:rsidR="00602D0F" w:rsidRPr="002959DB" w:rsidRDefault="00C633F6">
            <w:pPr>
              <w:widowControl w:val="0"/>
              <w:spacing w:after="0" w:line="228"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25 years, divided in stages </w:t>
            </w:r>
          </w:p>
        </w:tc>
        <w:tc>
          <w:tcPr>
            <w:tcW w:w="1191" w:type="pct"/>
          </w:tcPr>
          <w:p w14:paraId="00000240" w14:textId="44AA4BBE" w:rsidR="00602D0F" w:rsidRPr="002959DB" w:rsidRDefault="00C633F6">
            <w:pPr>
              <w:widowControl w:val="0"/>
              <w:spacing w:after="0" w:line="249"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Block 10 (Off the Coast of </w:t>
            </w:r>
            <w:r w:rsidR="007B46DF" w:rsidRPr="002959DB">
              <w:rPr>
                <w:rFonts w:ascii="Times New Roman" w:eastAsia="Times New Roman" w:hAnsi="Times New Roman" w:cs="Times New Roman"/>
                <w:sz w:val="24"/>
                <w:szCs w:val="24"/>
              </w:rPr>
              <w:t>Rivercess) &amp;</w:t>
            </w:r>
            <w:r w:rsidRPr="002959DB">
              <w:rPr>
                <w:rFonts w:ascii="Times New Roman" w:eastAsia="Times New Roman" w:hAnsi="Times New Roman" w:cs="Times New Roman"/>
                <w:sz w:val="24"/>
                <w:szCs w:val="24"/>
              </w:rPr>
              <w:t xml:space="preserve"> Block 15 (Off the Coast of Montserrado and Bomi)</w:t>
            </w:r>
          </w:p>
          <w:p w14:paraId="00000241" w14:textId="77777777" w:rsidR="00602D0F" w:rsidRPr="002959DB" w:rsidRDefault="00602D0F">
            <w:pPr>
              <w:widowControl w:val="0"/>
              <w:spacing w:after="0" w:line="228" w:lineRule="auto"/>
              <w:ind w:left="109"/>
              <w:rPr>
                <w:rFonts w:ascii="Times New Roman" w:eastAsia="Times New Roman" w:hAnsi="Times New Roman" w:cs="Times New Roman"/>
                <w:sz w:val="24"/>
                <w:szCs w:val="24"/>
              </w:rPr>
            </w:pPr>
          </w:p>
        </w:tc>
        <w:tc>
          <w:tcPr>
            <w:tcW w:w="681" w:type="pct"/>
          </w:tcPr>
          <w:p w14:paraId="00000242" w14:textId="10D06F68" w:rsidR="00602D0F" w:rsidRPr="002959DB" w:rsidRDefault="00C633F6">
            <w:pPr>
              <w:widowControl w:val="0"/>
              <w:spacing w:before="31" w:after="0" w:line="240" w:lineRule="auto"/>
              <w:rPr>
                <w:rFonts w:ascii="Times New Roman" w:eastAsia="Times New Roman" w:hAnsi="Times New Roman" w:cs="Times New Roman"/>
                <w:b/>
                <w:i/>
                <w:sz w:val="24"/>
                <w:szCs w:val="24"/>
              </w:rPr>
            </w:pPr>
            <w:r w:rsidRPr="002959DB">
              <w:rPr>
                <w:rFonts w:ascii="Times New Roman" w:eastAsia="Times New Roman" w:hAnsi="Times New Roman" w:cs="Times New Roman"/>
                <w:sz w:val="24"/>
                <w:szCs w:val="24"/>
              </w:rPr>
              <w:t>Signed</w:t>
            </w:r>
          </w:p>
        </w:tc>
      </w:tr>
    </w:tbl>
    <w:p w14:paraId="00000243" w14:textId="77777777" w:rsidR="00602D0F" w:rsidRPr="002959DB" w:rsidRDefault="00602D0F">
      <w:pPr>
        <w:widowControl w:val="0"/>
        <w:spacing w:after="0" w:line="225" w:lineRule="auto"/>
        <w:rPr>
          <w:rFonts w:ascii="Times New Roman" w:hAnsi="Times New Roman" w:cs="Times New Roman"/>
          <w:b/>
          <w:sz w:val="24"/>
          <w:szCs w:val="24"/>
        </w:rPr>
      </w:pPr>
    </w:p>
    <w:p w14:paraId="00000244" w14:textId="6ACFD4B8" w:rsidR="00602D0F" w:rsidRPr="002959DB" w:rsidRDefault="00C633F6">
      <w:pPr>
        <w:spacing w:after="5361" w:line="266" w:lineRule="auto"/>
        <w:ind w:left="10" w:right="613" w:hanging="10"/>
        <w:jc w:val="both"/>
        <w:rPr>
          <w:rFonts w:ascii="Times New Roman" w:hAnsi="Times New Roman" w:cs="Times New Roman"/>
          <w:b/>
          <w:sz w:val="24"/>
          <w:szCs w:val="24"/>
        </w:rPr>
        <w:sectPr w:rsidR="00602D0F" w:rsidRPr="002959DB" w:rsidSect="00CD1B2A">
          <w:type w:val="continuous"/>
          <w:pgSz w:w="11906" w:h="16838"/>
          <w:pgMar w:top="720" w:right="836" w:bottom="720" w:left="720" w:header="0" w:footer="1153" w:gutter="0"/>
          <w:cols w:space="720"/>
        </w:sectPr>
      </w:pPr>
      <w:r w:rsidRPr="002959DB">
        <w:rPr>
          <w:rFonts w:ascii="Times New Roman" w:hAnsi="Times New Roman" w:cs="Times New Roman"/>
          <w:b/>
          <w:sz w:val="24"/>
          <w:szCs w:val="24"/>
        </w:rPr>
        <w:t>See Annexure 1: A Summary of Key Deliverables (Excel Spread) across the Concessions, thus expanding the Table</w:t>
      </w:r>
    </w:p>
    <w:p w14:paraId="00000248" w14:textId="1946D845" w:rsidR="00602D0F" w:rsidRPr="002959DB" w:rsidRDefault="00C633F6" w:rsidP="00692C46">
      <w:pPr>
        <w:pStyle w:val="Heading1"/>
        <w:jc w:val="center"/>
        <w:rPr>
          <w:sz w:val="24"/>
          <w:szCs w:val="24"/>
        </w:rPr>
      </w:pPr>
      <w:bookmarkStart w:id="19" w:name="_Toc205915025"/>
      <w:r w:rsidRPr="002959DB">
        <w:rPr>
          <w:sz w:val="24"/>
          <w:szCs w:val="24"/>
        </w:rPr>
        <w:lastRenderedPageBreak/>
        <w:t xml:space="preserve">CONTRACT </w:t>
      </w:r>
      <w:r w:rsidR="00FA51B3" w:rsidRPr="002959DB">
        <w:rPr>
          <w:sz w:val="24"/>
          <w:szCs w:val="24"/>
        </w:rPr>
        <w:t>MATRIX BY</w:t>
      </w:r>
      <w:r w:rsidRPr="002959DB">
        <w:rPr>
          <w:sz w:val="24"/>
          <w:szCs w:val="24"/>
        </w:rPr>
        <w:t xml:space="preserve"> COUNTY</w:t>
      </w:r>
      <w:bookmarkEnd w:id="19"/>
    </w:p>
    <w:p w14:paraId="0000024A" w14:textId="07CFE9BA" w:rsidR="00602D0F" w:rsidRPr="002959DB" w:rsidRDefault="007A72AD" w:rsidP="007A72AD">
      <w:pPr>
        <w:pStyle w:val="Heading3"/>
        <w:keepNext w:val="0"/>
        <w:keepLines w:val="0"/>
        <w:ind w:left="4760"/>
        <w:rPr>
          <w:rFonts w:ascii="Times New Roman" w:hAnsi="Times New Roman" w:cs="Times New Roman"/>
          <w:sz w:val="24"/>
          <w:szCs w:val="24"/>
        </w:rPr>
      </w:pPr>
      <w:bookmarkStart w:id="20" w:name="_Toc205915026"/>
      <w:r w:rsidRPr="002959DB">
        <w:rPr>
          <w:rFonts w:ascii="Times New Roman" w:hAnsi="Times New Roman" w:cs="Times New Roman"/>
          <w:sz w:val="24"/>
          <w:szCs w:val="24"/>
        </w:rPr>
        <w:t>i BOMI COUNTY</w:t>
      </w:r>
      <w:bookmarkEnd w:id="20"/>
    </w:p>
    <w:p w14:paraId="0000024B" w14:textId="77777777" w:rsidR="00602D0F" w:rsidRPr="002959DB" w:rsidRDefault="00C633F6" w:rsidP="007A72AD">
      <w:pPr>
        <w:spacing w:after="0"/>
        <w:ind w:left="720"/>
        <w:jc w:val="center"/>
        <w:rPr>
          <w:rFonts w:ascii="Times New Roman" w:eastAsia="Times New Roman" w:hAnsi="Times New Roman" w:cs="Times New Roman"/>
          <w:b/>
          <w:sz w:val="24"/>
          <w:szCs w:val="24"/>
        </w:rPr>
      </w:pPr>
      <w:r w:rsidRPr="002959DB">
        <w:rPr>
          <w:rFonts w:ascii="Times New Roman" w:hAnsi="Times New Roman" w:cs="Times New Roman"/>
          <w:noProof/>
          <w:sz w:val="24"/>
          <w:szCs w:val="24"/>
          <w:lang w:val="en-US"/>
        </w:rPr>
        <w:drawing>
          <wp:inline distT="114300" distB="114300" distL="114300" distR="114300" wp14:anchorId="0E00F6AA" wp14:editId="02A4BE70">
            <wp:extent cx="2238375" cy="866775"/>
            <wp:effectExtent l="0" t="0" r="9525" b="9525"/>
            <wp:docPr id="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2243958" cy="868937"/>
                    </a:xfrm>
                    <a:prstGeom prst="rect">
                      <a:avLst/>
                    </a:prstGeom>
                    <a:ln/>
                  </pic:spPr>
                </pic:pic>
              </a:graphicData>
            </a:graphic>
          </wp:inline>
        </w:drawing>
      </w:r>
    </w:p>
    <w:p w14:paraId="0000024D" w14:textId="052A6D56" w:rsidR="00602D0F" w:rsidRPr="002959DB" w:rsidRDefault="00C633F6" w:rsidP="00E926A4">
      <w:pPr>
        <w:tabs>
          <w:tab w:val="left" w:pos="6840"/>
        </w:tabs>
        <w:spacing w:after="0" w:line="240" w:lineRule="auto"/>
        <w:ind w:left="3540" w:right="2700" w:hanging="60"/>
        <w:rPr>
          <w:rFonts w:ascii="Times New Roman" w:eastAsia="Times New Roman" w:hAnsi="Times New Roman" w:cs="Times New Roman"/>
          <w:b/>
          <w:sz w:val="24"/>
          <w:szCs w:val="24"/>
        </w:rPr>
      </w:pPr>
      <w:r w:rsidRPr="002959DB">
        <w:rPr>
          <w:rFonts w:ascii="Times New Roman" w:eastAsia="Times New Roman" w:hAnsi="Times New Roman" w:cs="Times New Roman"/>
          <w:b/>
          <w:sz w:val="24"/>
          <w:szCs w:val="24"/>
        </w:rPr>
        <w:t>a.</w:t>
      </w:r>
      <w:r w:rsidRPr="002959DB">
        <w:rPr>
          <w:rFonts w:ascii="Times New Roman" w:eastAsia="Times New Roman" w:hAnsi="Times New Roman" w:cs="Times New Roman"/>
          <w:sz w:val="24"/>
          <w:szCs w:val="24"/>
        </w:rPr>
        <w:t xml:space="preserve"> </w:t>
      </w:r>
      <w:r w:rsidRPr="002959DB">
        <w:rPr>
          <w:rFonts w:ascii="Times New Roman" w:eastAsia="Times New Roman" w:hAnsi="Times New Roman" w:cs="Times New Roman"/>
          <w:b/>
          <w:sz w:val="24"/>
          <w:szCs w:val="24"/>
        </w:rPr>
        <w:t>Sime Darby Gurthrie</w:t>
      </w:r>
      <w:r w:rsidR="00B67007" w:rsidRPr="002959DB">
        <w:rPr>
          <w:rFonts w:ascii="Times New Roman" w:eastAsia="Times New Roman" w:hAnsi="Times New Roman" w:cs="Times New Roman"/>
          <w:b/>
          <w:sz w:val="24"/>
          <w:szCs w:val="24"/>
        </w:rPr>
        <w:t xml:space="preserve"> </w:t>
      </w:r>
      <w:r w:rsidRPr="002959DB">
        <w:rPr>
          <w:rFonts w:ascii="Times New Roman" w:eastAsia="Times New Roman" w:hAnsi="Times New Roman" w:cs="Times New Roman"/>
          <w:b/>
          <w:sz w:val="24"/>
          <w:szCs w:val="24"/>
        </w:rPr>
        <w:t xml:space="preserve">Plantation </w:t>
      </w:r>
    </w:p>
    <w:tbl>
      <w:tblPr>
        <w:tblW w:w="10364" w:type="dxa"/>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4"/>
        <w:gridCol w:w="5661"/>
        <w:gridCol w:w="2259"/>
      </w:tblGrid>
      <w:tr w:rsidR="002F1E6C" w:rsidRPr="002959DB" w14:paraId="1F6076D7" w14:textId="77777777" w:rsidTr="0031308D">
        <w:trPr>
          <w:trHeight w:val="662"/>
        </w:trPr>
        <w:tc>
          <w:tcPr>
            <w:tcW w:w="10364" w:type="dxa"/>
            <w:gridSpan w:val="3"/>
            <w:shd w:val="clear" w:color="auto" w:fill="92D050"/>
          </w:tcPr>
          <w:p w14:paraId="5C9370EF" w14:textId="77777777" w:rsidR="002F1E6C" w:rsidRPr="002959DB" w:rsidRDefault="002F1E6C" w:rsidP="00C633F6">
            <w:pPr>
              <w:widowControl w:val="0"/>
              <w:pBdr>
                <w:top w:val="nil"/>
                <w:left w:val="nil"/>
                <w:bottom w:val="nil"/>
                <w:right w:val="nil"/>
                <w:between w:val="nil"/>
              </w:pBdr>
              <w:spacing w:before="170" w:after="0" w:line="240" w:lineRule="auto"/>
              <w:ind w:left="9"/>
              <w:jc w:val="center"/>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Company Information</w:t>
            </w:r>
          </w:p>
        </w:tc>
      </w:tr>
      <w:tr w:rsidR="002F1E6C" w:rsidRPr="002959DB" w14:paraId="44179D29" w14:textId="77777777" w:rsidTr="0031308D">
        <w:trPr>
          <w:trHeight w:val="702"/>
        </w:trPr>
        <w:tc>
          <w:tcPr>
            <w:tcW w:w="2444" w:type="dxa"/>
          </w:tcPr>
          <w:p w14:paraId="52BBCCCD" w14:textId="77777777" w:rsidR="002F1E6C" w:rsidRPr="002959DB" w:rsidRDefault="002F1E6C" w:rsidP="00C633F6">
            <w:pPr>
              <w:widowControl w:val="0"/>
              <w:pBdr>
                <w:top w:val="nil"/>
                <w:left w:val="nil"/>
                <w:bottom w:val="nil"/>
                <w:right w:val="nil"/>
                <w:between w:val="nil"/>
              </w:pBdr>
              <w:spacing w:after="0" w:line="278" w:lineRule="auto"/>
              <w:ind w:left="110"/>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Name of Company/ Concessionaire</w:t>
            </w:r>
          </w:p>
        </w:tc>
        <w:tc>
          <w:tcPr>
            <w:tcW w:w="7920" w:type="dxa"/>
            <w:gridSpan w:val="2"/>
          </w:tcPr>
          <w:p w14:paraId="09ACC53E" w14:textId="77777777" w:rsidR="002F1E6C" w:rsidRPr="002959DB" w:rsidRDefault="002F1E6C" w:rsidP="00C633F6">
            <w:pPr>
              <w:widowControl w:val="0"/>
              <w:pBdr>
                <w:top w:val="nil"/>
                <w:left w:val="nil"/>
                <w:bottom w:val="nil"/>
                <w:right w:val="nil"/>
                <w:between w:val="nil"/>
              </w:pBdr>
              <w:spacing w:after="0" w:line="246" w:lineRule="auto"/>
              <w:ind w:left="107"/>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Sime Darby Gurthrie Plantation</w:t>
            </w:r>
          </w:p>
        </w:tc>
      </w:tr>
      <w:tr w:rsidR="002F1E6C" w:rsidRPr="002959DB" w14:paraId="5EB23CEC" w14:textId="77777777" w:rsidTr="0031308D">
        <w:trPr>
          <w:trHeight w:val="410"/>
        </w:trPr>
        <w:tc>
          <w:tcPr>
            <w:tcW w:w="2444" w:type="dxa"/>
          </w:tcPr>
          <w:p w14:paraId="58F50C3A" w14:textId="77777777" w:rsidR="002F1E6C" w:rsidRPr="002959DB" w:rsidRDefault="002F1E6C" w:rsidP="00C633F6">
            <w:pPr>
              <w:widowControl w:val="0"/>
              <w:pBdr>
                <w:top w:val="nil"/>
                <w:left w:val="nil"/>
                <w:bottom w:val="nil"/>
                <w:right w:val="nil"/>
                <w:between w:val="nil"/>
              </w:pBdr>
              <w:spacing w:after="0" w:line="246" w:lineRule="auto"/>
              <w:ind w:left="110"/>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Type</w:t>
            </w:r>
          </w:p>
        </w:tc>
        <w:tc>
          <w:tcPr>
            <w:tcW w:w="7920" w:type="dxa"/>
            <w:gridSpan w:val="2"/>
          </w:tcPr>
          <w:p w14:paraId="4BE30135" w14:textId="77777777" w:rsidR="002F1E6C" w:rsidRPr="002959DB" w:rsidRDefault="002F1E6C" w:rsidP="00C633F6">
            <w:pPr>
              <w:widowControl w:val="0"/>
              <w:pBdr>
                <w:top w:val="nil"/>
                <w:left w:val="nil"/>
                <w:bottom w:val="nil"/>
                <w:right w:val="nil"/>
                <w:between w:val="nil"/>
              </w:pBdr>
              <w:spacing w:after="0" w:line="246" w:lineRule="auto"/>
              <w:ind w:left="107"/>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Agriculture</w:t>
            </w:r>
          </w:p>
        </w:tc>
      </w:tr>
      <w:tr w:rsidR="002F1E6C" w:rsidRPr="002959DB" w14:paraId="1FA1DC84" w14:textId="77777777" w:rsidTr="0031308D">
        <w:trPr>
          <w:trHeight w:val="412"/>
        </w:trPr>
        <w:tc>
          <w:tcPr>
            <w:tcW w:w="2444" w:type="dxa"/>
          </w:tcPr>
          <w:p w14:paraId="76D80E6F" w14:textId="77777777" w:rsidR="002F1E6C" w:rsidRPr="002959DB" w:rsidRDefault="002F1E6C" w:rsidP="00C633F6">
            <w:pPr>
              <w:widowControl w:val="0"/>
              <w:pBdr>
                <w:top w:val="nil"/>
                <w:left w:val="nil"/>
                <w:bottom w:val="nil"/>
                <w:right w:val="nil"/>
                <w:between w:val="nil"/>
              </w:pBdr>
              <w:spacing w:after="0" w:line="246" w:lineRule="auto"/>
              <w:ind w:left="110"/>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Start Date</w:t>
            </w:r>
          </w:p>
        </w:tc>
        <w:tc>
          <w:tcPr>
            <w:tcW w:w="7920" w:type="dxa"/>
            <w:gridSpan w:val="2"/>
          </w:tcPr>
          <w:p w14:paraId="59AEBD52" w14:textId="77777777" w:rsidR="002F1E6C" w:rsidRPr="002959DB" w:rsidRDefault="002F1E6C" w:rsidP="00C633F6">
            <w:pPr>
              <w:widowControl w:val="0"/>
              <w:pBdr>
                <w:top w:val="nil"/>
                <w:left w:val="nil"/>
                <w:bottom w:val="nil"/>
                <w:right w:val="nil"/>
                <w:between w:val="nil"/>
              </w:pBdr>
              <w:spacing w:after="0" w:line="246" w:lineRule="auto"/>
              <w:ind w:left="107"/>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July 29, 2009</w:t>
            </w:r>
          </w:p>
        </w:tc>
      </w:tr>
      <w:tr w:rsidR="002F1E6C" w:rsidRPr="002959DB" w14:paraId="4C196DBB" w14:textId="77777777" w:rsidTr="0031308D">
        <w:trPr>
          <w:trHeight w:val="410"/>
        </w:trPr>
        <w:tc>
          <w:tcPr>
            <w:tcW w:w="2444" w:type="dxa"/>
          </w:tcPr>
          <w:p w14:paraId="1F9572BF" w14:textId="77777777" w:rsidR="002F1E6C" w:rsidRPr="002959DB" w:rsidRDefault="002F1E6C" w:rsidP="00C633F6">
            <w:pPr>
              <w:widowControl w:val="0"/>
              <w:pBdr>
                <w:top w:val="nil"/>
                <w:left w:val="nil"/>
                <w:bottom w:val="nil"/>
                <w:right w:val="nil"/>
                <w:between w:val="nil"/>
              </w:pBdr>
              <w:spacing w:after="0" w:line="246" w:lineRule="auto"/>
              <w:ind w:left="110"/>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End Date</w:t>
            </w:r>
          </w:p>
        </w:tc>
        <w:tc>
          <w:tcPr>
            <w:tcW w:w="7920" w:type="dxa"/>
            <w:gridSpan w:val="2"/>
          </w:tcPr>
          <w:p w14:paraId="435FC51B" w14:textId="77777777" w:rsidR="002F1E6C" w:rsidRPr="002959DB" w:rsidRDefault="002F1E6C" w:rsidP="00C633F6">
            <w:pPr>
              <w:widowControl w:val="0"/>
              <w:pBdr>
                <w:top w:val="nil"/>
                <w:left w:val="nil"/>
                <w:bottom w:val="nil"/>
                <w:right w:val="nil"/>
                <w:between w:val="nil"/>
              </w:pBdr>
              <w:spacing w:after="0" w:line="246" w:lineRule="auto"/>
              <w:ind w:left="107"/>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July 29, 2072</w:t>
            </w:r>
          </w:p>
        </w:tc>
      </w:tr>
      <w:tr w:rsidR="002F1E6C" w:rsidRPr="002959DB" w14:paraId="41B6F4B7" w14:textId="77777777" w:rsidTr="0031308D">
        <w:trPr>
          <w:trHeight w:val="703"/>
        </w:trPr>
        <w:tc>
          <w:tcPr>
            <w:tcW w:w="2444" w:type="dxa"/>
          </w:tcPr>
          <w:p w14:paraId="06937F5F" w14:textId="77777777" w:rsidR="002F1E6C" w:rsidRPr="002959DB" w:rsidRDefault="002F1E6C" w:rsidP="00C633F6">
            <w:pPr>
              <w:widowControl w:val="0"/>
              <w:pBdr>
                <w:top w:val="nil"/>
                <w:left w:val="nil"/>
                <w:bottom w:val="nil"/>
                <w:right w:val="nil"/>
                <w:between w:val="nil"/>
              </w:pBdr>
              <w:spacing w:after="0" w:line="276" w:lineRule="auto"/>
              <w:ind w:left="110" w:right="470"/>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Duration/ Period</w:t>
            </w:r>
          </w:p>
        </w:tc>
        <w:tc>
          <w:tcPr>
            <w:tcW w:w="7920" w:type="dxa"/>
            <w:gridSpan w:val="2"/>
          </w:tcPr>
          <w:p w14:paraId="638A0A38" w14:textId="77777777" w:rsidR="002F1E6C" w:rsidRPr="002959DB" w:rsidRDefault="002F1E6C" w:rsidP="00C633F6">
            <w:pPr>
              <w:widowControl w:val="0"/>
              <w:pBdr>
                <w:top w:val="nil"/>
                <w:left w:val="nil"/>
                <w:bottom w:val="nil"/>
                <w:right w:val="nil"/>
                <w:between w:val="nil"/>
              </w:pBdr>
              <w:spacing w:after="0" w:line="246" w:lineRule="auto"/>
              <w:ind w:left="107"/>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63 years</w:t>
            </w:r>
          </w:p>
        </w:tc>
      </w:tr>
      <w:tr w:rsidR="002F1E6C" w:rsidRPr="002959DB" w14:paraId="004F2C15" w14:textId="77777777" w:rsidTr="0031308D">
        <w:trPr>
          <w:trHeight w:val="410"/>
        </w:trPr>
        <w:tc>
          <w:tcPr>
            <w:tcW w:w="2444" w:type="dxa"/>
          </w:tcPr>
          <w:p w14:paraId="22D6D950" w14:textId="77777777" w:rsidR="002F1E6C" w:rsidRPr="002959DB" w:rsidRDefault="002F1E6C" w:rsidP="00C633F6">
            <w:pPr>
              <w:widowControl w:val="0"/>
              <w:pBdr>
                <w:top w:val="nil"/>
                <w:left w:val="nil"/>
                <w:bottom w:val="nil"/>
                <w:right w:val="nil"/>
                <w:between w:val="nil"/>
              </w:pBdr>
              <w:spacing w:after="0" w:line="246" w:lineRule="auto"/>
              <w:ind w:left="110"/>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Investment Size</w:t>
            </w:r>
          </w:p>
        </w:tc>
        <w:tc>
          <w:tcPr>
            <w:tcW w:w="7920" w:type="dxa"/>
            <w:gridSpan w:val="2"/>
          </w:tcPr>
          <w:p w14:paraId="275B9AD2" w14:textId="77777777" w:rsidR="002F1E6C" w:rsidRPr="002959DB" w:rsidRDefault="002F1E6C" w:rsidP="00C633F6">
            <w:pPr>
              <w:widowControl w:val="0"/>
              <w:pBdr>
                <w:top w:val="nil"/>
                <w:left w:val="nil"/>
                <w:bottom w:val="nil"/>
                <w:right w:val="nil"/>
                <w:between w:val="nil"/>
              </w:pBdr>
              <w:spacing w:after="0" w:line="246" w:lineRule="auto"/>
              <w:ind w:left="107"/>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US $800,000,000</w:t>
            </w:r>
          </w:p>
        </w:tc>
      </w:tr>
      <w:tr w:rsidR="002F1E6C" w:rsidRPr="002959DB" w14:paraId="5575D58B" w14:textId="77777777" w:rsidTr="0031308D">
        <w:trPr>
          <w:trHeight w:val="702"/>
        </w:trPr>
        <w:tc>
          <w:tcPr>
            <w:tcW w:w="2444" w:type="dxa"/>
          </w:tcPr>
          <w:p w14:paraId="785AC12C" w14:textId="77777777" w:rsidR="002F1E6C" w:rsidRPr="002959DB" w:rsidRDefault="002F1E6C" w:rsidP="00C633F6">
            <w:pPr>
              <w:widowControl w:val="0"/>
              <w:pBdr>
                <w:top w:val="nil"/>
                <w:left w:val="nil"/>
                <w:bottom w:val="nil"/>
                <w:right w:val="nil"/>
                <w:between w:val="nil"/>
              </w:pBdr>
              <w:spacing w:after="0" w:line="276" w:lineRule="auto"/>
              <w:ind w:left="110" w:right="470"/>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Location/Affected Area</w:t>
            </w:r>
          </w:p>
        </w:tc>
        <w:tc>
          <w:tcPr>
            <w:tcW w:w="7920" w:type="dxa"/>
            <w:gridSpan w:val="2"/>
          </w:tcPr>
          <w:p w14:paraId="4CB1A0E2" w14:textId="77777777" w:rsidR="002F1E6C" w:rsidRPr="002959DB" w:rsidRDefault="002F1E6C" w:rsidP="00C633F6">
            <w:pPr>
              <w:widowControl w:val="0"/>
              <w:pBdr>
                <w:top w:val="nil"/>
                <w:left w:val="nil"/>
                <w:bottom w:val="nil"/>
                <w:right w:val="nil"/>
                <w:between w:val="nil"/>
              </w:pBdr>
              <w:spacing w:after="0" w:line="246" w:lineRule="auto"/>
              <w:ind w:left="107"/>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Bomi and Cape Mount counties</w:t>
            </w:r>
          </w:p>
        </w:tc>
      </w:tr>
      <w:tr w:rsidR="002F1E6C" w:rsidRPr="002959DB" w14:paraId="7047B4D1" w14:textId="77777777" w:rsidTr="0031308D">
        <w:trPr>
          <w:trHeight w:val="410"/>
        </w:trPr>
        <w:tc>
          <w:tcPr>
            <w:tcW w:w="2444" w:type="dxa"/>
          </w:tcPr>
          <w:p w14:paraId="248E0E5D" w14:textId="77777777" w:rsidR="002F1E6C" w:rsidRPr="002959DB" w:rsidRDefault="002F1E6C" w:rsidP="00C633F6">
            <w:pPr>
              <w:widowControl w:val="0"/>
              <w:pBdr>
                <w:top w:val="nil"/>
                <w:left w:val="nil"/>
                <w:bottom w:val="nil"/>
                <w:right w:val="nil"/>
                <w:between w:val="nil"/>
              </w:pBdr>
              <w:spacing w:after="0" w:line="246" w:lineRule="auto"/>
              <w:ind w:left="110"/>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Review Period</w:t>
            </w:r>
          </w:p>
        </w:tc>
        <w:tc>
          <w:tcPr>
            <w:tcW w:w="7920" w:type="dxa"/>
            <w:gridSpan w:val="2"/>
          </w:tcPr>
          <w:p w14:paraId="78C9C998" w14:textId="50CFD90B" w:rsidR="002F1E6C" w:rsidRPr="002959DB" w:rsidRDefault="002F1E6C" w:rsidP="00C633F6">
            <w:pPr>
              <w:widowControl w:val="0"/>
              <w:pBdr>
                <w:top w:val="nil"/>
                <w:left w:val="nil"/>
                <w:bottom w:val="nil"/>
                <w:right w:val="nil"/>
                <w:between w:val="nil"/>
              </w:pBdr>
              <w:spacing w:after="0" w:line="246" w:lineRule="auto"/>
              <w:ind w:left="107"/>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The company, government</w:t>
            </w:r>
            <w:r w:rsidR="0031308D" w:rsidRPr="002959DB">
              <w:rPr>
                <w:rFonts w:ascii="Times New Roman" w:eastAsia="Times New Roman" w:hAnsi="Times New Roman" w:cs="Times New Roman"/>
                <w:color w:val="000000"/>
                <w:sz w:val="24"/>
                <w:szCs w:val="24"/>
              </w:rPr>
              <w:t>,</w:t>
            </w:r>
            <w:r w:rsidRPr="002959DB">
              <w:rPr>
                <w:rFonts w:ascii="Times New Roman" w:eastAsia="Times New Roman" w:hAnsi="Times New Roman" w:cs="Times New Roman"/>
                <w:color w:val="000000"/>
                <w:sz w:val="24"/>
                <w:szCs w:val="24"/>
              </w:rPr>
              <w:t xml:space="preserve"> and community are to review the agreement every 5 years</w:t>
            </w:r>
          </w:p>
        </w:tc>
      </w:tr>
      <w:tr w:rsidR="002F1E6C" w:rsidRPr="002959DB" w14:paraId="1D68C9B6" w14:textId="77777777" w:rsidTr="0031308D">
        <w:trPr>
          <w:trHeight w:val="1283"/>
        </w:trPr>
        <w:tc>
          <w:tcPr>
            <w:tcW w:w="2444" w:type="dxa"/>
          </w:tcPr>
          <w:p w14:paraId="09F0A5A6" w14:textId="77777777" w:rsidR="002F1E6C" w:rsidRPr="002959DB" w:rsidRDefault="002F1E6C" w:rsidP="00C633F6">
            <w:pPr>
              <w:widowControl w:val="0"/>
              <w:pBdr>
                <w:top w:val="nil"/>
                <w:left w:val="nil"/>
                <w:bottom w:val="nil"/>
                <w:right w:val="nil"/>
                <w:between w:val="nil"/>
              </w:pBdr>
              <w:spacing w:after="0" w:line="276" w:lineRule="auto"/>
              <w:ind w:left="110" w:right="519"/>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Brief Introductory Statement</w:t>
            </w:r>
          </w:p>
        </w:tc>
        <w:tc>
          <w:tcPr>
            <w:tcW w:w="7920" w:type="dxa"/>
            <w:gridSpan w:val="2"/>
          </w:tcPr>
          <w:p w14:paraId="700F7E2F" w14:textId="621EF985" w:rsidR="002F1E6C" w:rsidRPr="002959DB" w:rsidRDefault="002F1E6C" w:rsidP="00C633F6">
            <w:pPr>
              <w:widowControl w:val="0"/>
              <w:pBdr>
                <w:top w:val="nil"/>
                <w:left w:val="nil"/>
                <w:bottom w:val="nil"/>
                <w:right w:val="nil"/>
                <w:between w:val="nil"/>
              </w:pBdr>
              <w:spacing w:after="0" w:line="276" w:lineRule="auto"/>
              <w:ind w:left="107"/>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Sime Darby is a Malaysian </w:t>
            </w:r>
            <w:r w:rsidR="0031308D" w:rsidRPr="002959DB">
              <w:rPr>
                <w:rFonts w:ascii="Times New Roman" w:eastAsia="Times New Roman" w:hAnsi="Times New Roman" w:cs="Times New Roman"/>
                <w:color w:val="000000"/>
                <w:sz w:val="24"/>
                <w:szCs w:val="24"/>
              </w:rPr>
              <w:t>agricultural</w:t>
            </w:r>
            <w:r w:rsidRPr="002959DB">
              <w:rPr>
                <w:rFonts w:ascii="Times New Roman" w:eastAsia="Times New Roman" w:hAnsi="Times New Roman" w:cs="Times New Roman"/>
                <w:color w:val="000000"/>
                <w:sz w:val="24"/>
                <w:szCs w:val="24"/>
              </w:rPr>
              <w:t xml:space="preserve"> company that entered into a 63-year concession agreement with the Government of Liberia in 2009. Up to the present, the company has developed an area equal to 8,904 hectares of land out of 311,187 hectares in Bomi and Cape Mount counties.</w:t>
            </w:r>
          </w:p>
        </w:tc>
      </w:tr>
      <w:tr w:rsidR="002F1E6C" w:rsidRPr="002959DB" w14:paraId="54D94167" w14:textId="77777777" w:rsidTr="0031308D">
        <w:trPr>
          <w:trHeight w:val="611"/>
        </w:trPr>
        <w:tc>
          <w:tcPr>
            <w:tcW w:w="10364" w:type="dxa"/>
            <w:gridSpan w:val="3"/>
            <w:shd w:val="clear" w:color="auto" w:fill="92D050"/>
          </w:tcPr>
          <w:p w14:paraId="580F0FAD" w14:textId="77777777" w:rsidR="002F1E6C" w:rsidRPr="002959DB" w:rsidRDefault="002F1E6C" w:rsidP="00C633F6">
            <w:pPr>
              <w:widowControl w:val="0"/>
              <w:pBdr>
                <w:top w:val="nil"/>
                <w:left w:val="nil"/>
                <w:bottom w:val="nil"/>
                <w:right w:val="nil"/>
                <w:between w:val="nil"/>
              </w:pBdr>
              <w:spacing w:before="170" w:after="0" w:line="240" w:lineRule="auto"/>
              <w:ind w:left="9" w:right="1"/>
              <w:jc w:val="center"/>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Economic Features</w:t>
            </w:r>
          </w:p>
        </w:tc>
      </w:tr>
      <w:tr w:rsidR="002F1E6C" w:rsidRPr="002959DB" w14:paraId="0498DE65" w14:textId="77777777" w:rsidTr="0031308D">
        <w:trPr>
          <w:trHeight w:val="410"/>
        </w:trPr>
        <w:tc>
          <w:tcPr>
            <w:tcW w:w="2444" w:type="dxa"/>
          </w:tcPr>
          <w:p w14:paraId="2DAEF94A" w14:textId="77777777" w:rsidR="002F1E6C" w:rsidRPr="002959DB" w:rsidRDefault="002F1E6C" w:rsidP="00C633F6">
            <w:pPr>
              <w:widowControl w:val="0"/>
              <w:pBdr>
                <w:top w:val="nil"/>
                <w:left w:val="nil"/>
                <w:bottom w:val="nil"/>
                <w:right w:val="nil"/>
                <w:between w:val="nil"/>
              </w:pBdr>
              <w:spacing w:after="0" w:line="251" w:lineRule="auto"/>
              <w:ind w:left="11"/>
              <w:jc w:val="center"/>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Issues</w:t>
            </w:r>
          </w:p>
        </w:tc>
        <w:tc>
          <w:tcPr>
            <w:tcW w:w="5661" w:type="dxa"/>
          </w:tcPr>
          <w:p w14:paraId="2C9E62CD" w14:textId="77777777" w:rsidR="002F1E6C" w:rsidRPr="002959DB" w:rsidRDefault="002F1E6C" w:rsidP="00C633F6">
            <w:pPr>
              <w:widowControl w:val="0"/>
              <w:pBdr>
                <w:top w:val="nil"/>
                <w:left w:val="nil"/>
                <w:bottom w:val="nil"/>
                <w:right w:val="nil"/>
                <w:between w:val="nil"/>
              </w:pBdr>
              <w:spacing w:after="0" w:line="251" w:lineRule="auto"/>
              <w:ind w:left="7"/>
              <w:jc w:val="center"/>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Narratives</w:t>
            </w:r>
          </w:p>
        </w:tc>
        <w:tc>
          <w:tcPr>
            <w:tcW w:w="2259" w:type="dxa"/>
          </w:tcPr>
          <w:p w14:paraId="534120EC" w14:textId="0031F4BF" w:rsidR="002F1E6C" w:rsidRPr="002959DB" w:rsidRDefault="0078795E" w:rsidP="00C633F6">
            <w:pPr>
              <w:widowControl w:val="0"/>
              <w:pBdr>
                <w:top w:val="nil"/>
                <w:left w:val="nil"/>
                <w:bottom w:val="nil"/>
                <w:right w:val="nil"/>
                <w:between w:val="nil"/>
              </w:pBdr>
              <w:spacing w:after="0" w:line="251" w:lineRule="auto"/>
              <w:ind w:left="546"/>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Timeline</w:t>
            </w:r>
          </w:p>
        </w:tc>
      </w:tr>
      <w:tr w:rsidR="002F1E6C" w:rsidRPr="002959DB" w14:paraId="726F4494" w14:textId="77777777" w:rsidTr="0031308D">
        <w:trPr>
          <w:trHeight w:val="2037"/>
        </w:trPr>
        <w:tc>
          <w:tcPr>
            <w:tcW w:w="2444" w:type="dxa"/>
          </w:tcPr>
          <w:p w14:paraId="7798884D" w14:textId="77777777" w:rsidR="002F1E6C" w:rsidRPr="002959DB" w:rsidRDefault="002F1E6C" w:rsidP="00C633F6">
            <w:pPr>
              <w:widowControl w:val="0"/>
              <w:pBdr>
                <w:top w:val="nil"/>
                <w:left w:val="nil"/>
                <w:bottom w:val="nil"/>
                <w:right w:val="nil"/>
                <w:between w:val="nil"/>
              </w:pBdr>
              <w:spacing w:after="0" w:line="276" w:lineRule="auto"/>
              <w:ind w:left="110" w:right="26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Business Linkages (Supply Chain/Value Added)</w:t>
            </w:r>
          </w:p>
        </w:tc>
        <w:tc>
          <w:tcPr>
            <w:tcW w:w="5661" w:type="dxa"/>
          </w:tcPr>
          <w:p w14:paraId="31B1FA58" w14:textId="410F6405" w:rsidR="002F1E6C" w:rsidRPr="002959DB" w:rsidRDefault="002F1E6C" w:rsidP="00692C46">
            <w:pPr>
              <w:widowControl w:val="0"/>
              <w:pBdr>
                <w:top w:val="nil"/>
                <w:left w:val="nil"/>
                <w:bottom w:val="nil"/>
                <w:right w:val="nil"/>
                <w:between w:val="nil"/>
              </w:pBdr>
              <w:spacing w:after="0" w:line="276" w:lineRule="auto"/>
              <w:ind w:left="107" w:right="12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Liberians benefit when the government signs concession agreements because the companies are supposed to provide jobs and business opportunities in the country. If the company wants to give a contract or buy goods or services, </w:t>
            </w:r>
            <w:r w:rsidR="0031308D" w:rsidRPr="002959DB">
              <w:rPr>
                <w:rFonts w:ascii="Times New Roman" w:eastAsia="Times New Roman" w:hAnsi="Times New Roman" w:cs="Times New Roman"/>
                <w:color w:val="000000"/>
                <w:sz w:val="24"/>
                <w:szCs w:val="24"/>
              </w:rPr>
              <w:t>it</w:t>
            </w:r>
            <w:r w:rsidRPr="002959DB">
              <w:rPr>
                <w:rFonts w:ascii="Times New Roman" w:eastAsia="Times New Roman" w:hAnsi="Times New Roman" w:cs="Times New Roman"/>
                <w:color w:val="000000"/>
                <w:sz w:val="24"/>
                <w:szCs w:val="24"/>
              </w:rPr>
              <w:t xml:space="preserve"> must first consider businesses that are owned by Liberians and registered and operating in Liberia. At the same time, the </w:t>
            </w:r>
            <w:r w:rsidR="00577BC2" w:rsidRPr="002959DB">
              <w:rPr>
                <w:rFonts w:ascii="Times New Roman" w:eastAsia="Times New Roman" w:hAnsi="Times New Roman" w:cs="Times New Roman"/>
                <w:color w:val="000000"/>
                <w:sz w:val="24"/>
                <w:szCs w:val="24"/>
              </w:rPr>
              <w:t>goods,</w:t>
            </w:r>
            <w:r w:rsidR="0031308D" w:rsidRPr="002959DB">
              <w:rPr>
                <w:rFonts w:ascii="Times New Roman" w:eastAsia="Times New Roman" w:hAnsi="Times New Roman" w:cs="Times New Roman"/>
                <w:color w:val="000000"/>
                <w:sz w:val="24"/>
                <w:szCs w:val="24"/>
              </w:rPr>
              <w:t xml:space="preserve"> or services the Liberian company is selling must be at the same price, quality, and amount that </w:t>
            </w:r>
            <w:r w:rsidRPr="002959DB">
              <w:rPr>
                <w:rFonts w:ascii="Times New Roman" w:eastAsia="Times New Roman" w:hAnsi="Times New Roman" w:cs="Times New Roman"/>
                <w:color w:val="000000"/>
                <w:sz w:val="24"/>
                <w:szCs w:val="24"/>
              </w:rPr>
              <w:t xml:space="preserve">the company will get from a company outside of Liberia. The government and the people have the right to ask the </w:t>
            </w:r>
            <w:r w:rsidRPr="002959DB">
              <w:rPr>
                <w:rFonts w:ascii="Times New Roman" w:eastAsia="Times New Roman" w:hAnsi="Times New Roman" w:cs="Times New Roman"/>
                <w:color w:val="000000"/>
                <w:sz w:val="24"/>
                <w:szCs w:val="24"/>
              </w:rPr>
              <w:lastRenderedPageBreak/>
              <w:t xml:space="preserve">company about this. </w:t>
            </w:r>
            <w:r w:rsidRPr="002959DB">
              <w:rPr>
                <w:rFonts w:ascii="Times New Roman" w:eastAsia="Times New Roman" w:hAnsi="Times New Roman" w:cs="Times New Roman"/>
                <w:i/>
                <w:color w:val="000000"/>
                <w:sz w:val="24"/>
                <w:szCs w:val="24"/>
              </w:rPr>
              <w:t>Section 13.</w:t>
            </w:r>
          </w:p>
        </w:tc>
        <w:tc>
          <w:tcPr>
            <w:tcW w:w="2259" w:type="dxa"/>
          </w:tcPr>
          <w:p w14:paraId="13DDCBED" w14:textId="77777777" w:rsidR="002F1E6C" w:rsidRPr="002959DB" w:rsidRDefault="002F1E6C" w:rsidP="00C633F6">
            <w:pPr>
              <w:widowControl w:val="0"/>
              <w:pBdr>
                <w:top w:val="nil"/>
                <w:left w:val="nil"/>
                <w:bottom w:val="nil"/>
                <w:right w:val="nil"/>
                <w:between w:val="nil"/>
              </w:pBdr>
              <w:spacing w:after="0" w:line="246" w:lineRule="auto"/>
              <w:ind w:left="107"/>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From July 1, 2009 –</w:t>
            </w:r>
          </w:p>
          <w:p w14:paraId="3EE5014A" w14:textId="77777777" w:rsidR="002F1E6C" w:rsidRPr="002959DB" w:rsidRDefault="002F1E6C" w:rsidP="00C633F6">
            <w:pPr>
              <w:widowControl w:val="0"/>
              <w:pBdr>
                <w:top w:val="nil"/>
                <w:left w:val="nil"/>
                <w:bottom w:val="nil"/>
                <w:right w:val="nil"/>
                <w:between w:val="nil"/>
              </w:pBdr>
              <w:spacing w:before="37" w:after="0" w:line="240" w:lineRule="auto"/>
              <w:ind w:left="107"/>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July 29, 2072</w:t>
            </w:r>
          </w:p>
        </w:tc>
      </w:tr>
      <w:tr w:rsidR="002F1E6C" w:rsidRPr="002959DB" w14:paraId="18718EB8" w14:textId="77777777" w:rsidTr="0031308D">
        <w:trPr>
          <w:trHeight w:val="2037"/>
        </w:trPr>
        <w:tc>
          <w:tcPr>
            <w:tcW w:w="2444" w:type="dxa"/>
          </w:tcPr>
          <w:p w14:paraId="31A6D3A8" w14:textId="77777777" w:rsidR="002F1E6C" w:rsidRPr="002959DB" w:rsidRDefault="002F1E6C" w:rsidP="00C633F6">
            <w:pPr>
              <w:widowControl w:val="0"/>
              <w:pBdr>
                <w:top w:val="nil"/>
                <w:left w:val="nil"/>
                <w:bottom w:val="nil"/>
                <w:right w:val="nil"/>
                <w:between w:val="nil"/>
              </w:pBdr>
              <w:spacing w:after="0" w:line="276" w:lineRule="auto"/>
              <w:ind w:left="110" w:right="26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Development Plan</w:t>
            </w:r>
          </w:p>
        </w:tc>
        <w:tc>
          <w:tcPr>
            <w:tcW w:w="5661" w:type="dxa"/>
          </w:tcPr>
          <w:p w14:paraId="6812B177" w14:textId="0E8B7312" w:rsidR="002F1E6C" w:rsidRPr="002959DB" w:rsidRDefault="002F1E6C" w:rsidP="00692C46">
            <w:pPr>
              <w:widowControl w:val="0"/>
              <w:pBdr>
                <w:top w:val="nil"/>
                <w:left w:val="nil"/>
                <w:bottom w:val="nil"/>
                <w:right w:val="nil"/>
                <w:between w:val="nil"/>
              </w:pBdr>
              <w:spacing w:after="0" w:line="276" w:lineRule="auto"/>
              <w:ind w:left="107" w:right="12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government and the company are supposed to agree on the first development plan. This document </w:t>
            </w:r>
            <w:r w:rsidR="0031308D" w:rsidRPr="002959DB">
              <w:rPr>
                <w:rFonts w:ascii="Times New Roman" w:eastAsia="Times New Roman" w:hAnsi="Times New Roman" w:cs="Times New Roman"/>
                <w:color w:val="000000"/>
                <w:sz w:val="24"/>
                <w:szCs w:val="24"/>
              </w:rPr>
              <w:t>outlines all the actions the company will take during its entire operation</w:t>
            </w:r>
            <w:r w:rsidRPr="002959DB">
              <w:rPr>
                <w:rFonts w:ascii="Times New Roman" w:eastAsia="Times New Roman" w:hAnsi="Times New Roman" w:cs="Times New Roman"/>
                <w:color w:val="000000"/>
                <w:sz w:val="24"/>
                <w:szCs w:val="24"/>
              </w:rPr>
              <w:t xml:space="preserve"> in the country. After this </w:t>
            </w:r>
            <w:r w:rsidR="0031308D" w:rsidRPr="002959DB">
              <w:rPr>
                <w:rFonts w:ascii="Times New Roman" w:eastAsia="Times New Roman" w:hAnsi="Times New Roman" w:cs="Times New Roman"/>
                <w:color w:val="000000"/>
                <w:sz w:val="24"/>
                <w:szCs w:val="24"/>
              </w:rPr>
              <w:t>initial plan, the company will provide the government with a work plan every 4 years, allowing the government to review its activities during that period, but not to approve them</w:t>
            </w:r>
            <w:r w:rsidRPr="002959DB">
              <w:rPr>
                <w:rFonts w:ascii="Times New Roman" w:eastAsia="Times New Roman" w:hAnsi="Times New Roman" w:cs="Times New Roman"/>
                <w:color w:val="000000"/>
                <w:sz w:val="24"/>
                <w:szCs w:val="24"/>
              </w:rPr>
              <w:t xml:space="preserve">. </w:t>
            </w:r>
            <w:r w:rsidRPr="002959DB">
              <w:rPr>
                <w:rFonts w:ascii="Times New Roman" w:eastAsia="Times New Roman" w:hAnsi="Times New Roman" w:cs="Times New Roman"/>
                <w:i/>
                <w:color w:val="000000"/>
                <w:sz w:val="24"/>
                <w:szCs w:val="24"/>
              </w:rPr>
              <w:t>Section 23.2</w:t>
            </w:r>
          </w:p>
        </w:tc>
        <w:tc>
          <w:tcPr>
            <w:tcW w:w="2259" w:type="dxa"/>
          </w:tcPr>
          <w:p w14:paraId="302F0F7A" w14:textId="0900B3BC" w:rsidR="002F1E6C" w:rsidRPr="002959DB" w:rsidRDefault="002F1E6C" w:rsidP="00C633F6">
            <w:pPr>
              <w:widowControl w:val="0"/>
              <w:pBdr>
                <w:top w:val="nil"/>
                <w:left w:val="nil"/>
                <w:bottom w:val="nil"/>
                <w:right w:val="nil"/>
                <w:between w:val="nil"/>
              </w:pBdr>
              <w:spacing w:after="0" w:line="246" w:lineRule="auto"/>
              <w:ind w:left="107"/>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Before the company starts operation</w:t>
            </w:r>
            <w:r w:rsidR="0031308D" w:rsidRPr="002959DB">
              <w:rPr>
                <w:rFonts w:ascii="Times New Roman" w:eastAsia="Times New Roman" w:hAnsi="Times New Roman" w:cs="Times New Roman"/>
                <w:color w:val="000000"/>
                <w:sz w:val="24"/>
                <w:szCs w:val="24"/>
              </w:rPr>
              <w:t>,</w:t>
            </w:r>
            <w:r w:rsidRPr="002959DB">
              <w:rPr>
                <w:rFonts w:ascii="Times New Roman" w:eastAsia="Times New Roman" w:hAnsi="Times New Roman" w:cs="Times New Roman"/>
                <w:color w:val="000000"/>
                <w:sz w:val="24"/>
                <w:szCs w:val="24"/>
              </w:rPr>
              <w:t xml:space="preserve"> and on June 1 every year</w:t>
            </w:r>
          </w:p>
        </w:tc>
      </w:tr>
      <w:tr w:rsidR="002F1E6C" w:rsidRPr="002959DB" w14:paraId="1FAA3A97" w14:textId="77777777" w:rsidTr="0031308D">
        <w:trPr>
          <w:trHeight w:val="1214"/>
        </w:trPr>
        <w:tc>
          <w:tcPr>
            <w:tcW w:w="2444" w:type="dxa"/>
          </w:tcPr>
          <w:p w14:paraId="577CE2B0" w14:textId="77777777" w:rsidR="002F1E6C" w:rsidRPr="002959DB" w:rsidRDefault="002F1E6C" w:rsidP="00C633F6">
            <w:pPr>
              <w:widowControl w:val="0"/>
              <w:pBdr>
                <w:top w:val="nil"/>
                <w:left w:val="nil"/>
                <w:bottom w:val="nil"/>
                <w:right w:val="nil"/>
                <w:between w:val="nil"/>
              </w:pBdr>
              <w:spacing w:after="0" w:line="276" w:lineRule="auto"/>
              <w:ind w:left="110" w:right="26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Local Employment</w:t>
            </w:r>
          </w:p>
        </w:tc>
        <w:tc>
          <w:tcPr>
            <w:tcW w:w="5661" w:type="dxa"/>
          </w:tcPr>
          <w:p w14:paraId="6D115C77" w14:textId="57FEE4E3" w:rsidR="002F1E6C" w:rsidRPr="002959DB" w:rsidRDefault="002F1E6C" w:rsidP="00692C46">
            <w:pPr>
              <w:widowControl w:val="0"/>
              <w:pBdr>
                <w:top w:val="nil"/>
                <w:left w:val="nil"/>
                <w:bottom w:val="nil"/>
                <w:right w:val="nil"/>
                <w:between w:val="nil"/>
              </w:pBdr>
              <w:spacing w:after="0" w:line="276" w:lineRule="auto"/>
              <w:ind w:left="107" w:right="12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government and the company have agreed that their intention is for Liberians to manage </w:t>
            </w:r>
            <w:r w:rsidR="0031308D" w:rsidRPr="002959DB">
              <w:rPr>
                <w:rFonts w:ascii="Times New Roman" w:eastAsia="Times New Roman" w:hAnsi="Times New Roman" w:cs="Times New Roman"/>
                <w:color w:val="000000"/>
                <w:sz w:val="24"/>
                <w:szCs w:val="24"/>
              </w:rPr>
              <w:t xml:space="preserve">the company once they </w:t>
            </w:r>
            <w:r w:rsidR="00577BC2" w:rsidRPr="002959DB">
              <w:rPr>
                <w:rFonts w:ascii="Times New Roman" w:eastAsia="Times New Roman" w:hAnsi="Times New Roman" w:cs="Times New Roman"/>
                <w:color w:val="000000"/>
                <w:sz w:val="24"/>
                <w:szCs w:val="24"/>
              </w:rPr>
              <w:t>can do</w:t>
            </w:r>
            <w:r w:rsidR="0031308D" w:rsidRPr="002959DB">
              <w:rPr>
                <w:rFonts w:ascii="Times New Roman" w:eastAsia="Times New Roman" w:hAnsi="Times New Roman" w:cs="Times New Roman"/>
                <w:color w:val="000000"/>
                <w:sz w:val="24"/>
                <w:szCs w:val="24"/>
              </w:rPr>
              <w:t xml:space="preserve"> so</w:t>
            </w:r>
            <w:r w:rsidRPr="002959DB">
              <w:rPr>
                <w:rFonts w:ascii="Times New Roman" w:eastAsia="Times New Roman" w:hAnsi="Times New Roman" w:cs="Times New Roman"/>
                <w:color w:val="000000"/>
                <w:sz w:val="24"/>
                <w:szCs w:val="24"/>
              </w:rPr>
              <w:t>. To make this happen, the company is supposed to employ Liberians like this:</w:t>
            </w:r>
          </w:p>
        </w:tc>
        <w:tc>
          <w:tcPr>
            <w:tcW w:w="2259" w:type="dxa"/>
          </w:tcPr>
          <w:p w14:paraId="4E153BF6" w14:textId="77777777" w:rsidR="002F1E6C" w:rsidRPr="002959DB" w:rsidRDefault="002F1E6C" w:rsidP="00C633F6">
            <w:pPr>
              <w:widowControl w:val="0"/>
              <w:pBdr>
                <w:top w:val="nil"/>
                <w:left w:val="nil"/>
                <w:bottom w:val="nil"/>
                <w:right w:val="nil"/>
                <w:between w:val="nil"/>
              </w:pBdr>
              <w:spacing w:after="0" w:line="246" w:lineRule="auto"/>
              <w:ind w:left="107"/>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Within 5 and 10 years after the agreement is signed</w:t>
            </w:r>
          </w:p>
        </w:tc>
      </w:tr>
      <w:tr w:rsidR="002F1E6C" w:rsidRPr="002959DB" w14:paraId="53A1A755" w14:textId="77777777" w:rsidTr="0031308D">
        <w:trPr>
          <w:trHeight w:val="890"/>
        </w:trPr>
        <w:tc>
          <w:tcPr>
            <w:tcW w:w="2444" w:type="dxa"/>
          </w:tcPr>
          <w:p w14:paraId="60966DBF" w14:textId="77777777" w:rsidR="002F1E6C" w:rsidRPr="002959DB" w:rsidRDefault="002F1E6C" w:rsidP="00C633F6">
            <w:pPr>
              <w:widowControl w:val="0"/>
              <w:pBdr>
                <w:top w:val="nil"/>
                <w:left w:val="nil"/>
                <w:bottom w:val="nil"/>
                <w:right w:val="nil"/>
                <w:between w:val="nil"/>
              </w:pBdr>
              <w:spacing w:after="0" w:line="276" w:lineRule="auto"/>
              <w:ind w:left="110" w:right="262"/>
              <w:rPr>
                <w:rFonts w:ascii="Times New Roman" w:eastAsia="Times New Roman" w:hAnsi="Times New Roman" w:cs="Times New Roman"/>
                <w:color w:val="000000"/>
                <w:sz w:val="24"/>
                <w:szCs w:val="24"/>
              </w:rPr>
            </w:pPr>
          </w:p>
        </w:tc>
        <w:tc>
          <w:tcPr>
            <w:tcW w:w="5661" w:type="dxa"/>
          </w:tcPr>
          <w:p w14:paraId="05FD2FC0" w14:textId="77777777" w:rsidR="002F1E6C" w:rsidRPr="002959DB" w:rsidRDefault="002F1E6C" w:rsidP="00692C46">
            <w:pPr>
              <w:pStyle w:val="ListParagraph"/>
              <w:numPr>
                <w:ilvl w:val="0"/>
                <w:numId w:val="26"/>
              </w:numPr>
              <w:pBdr>
                <w:top w:val="nil"/>
                <w:left w:val="nil"/>
                <w:bottom w:val="nil"/>
                <w:right w:val="nil"/>
                <w:between w:val="nil"/>
              </w:pBdr>
              <w:spacing w:line="276" w:lineRule="auto"/>
              <w:ind w:right="128"/>
              <w:jc w:val="both"/>
              <w:rPr>
                <w:color w:val="000000"/>
                <w:sz w:val="24"/>
                <w:szCs w:val="24"/>
              </w:rPr>
            </w:pPr>
            <w:r w:rsidRPr="002959DB">
              <w:rPr>
                <w:color w:val="000000"/>
                <w:sz w:val="24"/>
                <w:szCs w:val="24"/>
              </w:rPr>
              <w:t>50% of the ten most senior management positions;</w:t>
            </w:r>
          </w:p>
        </w:tc>
        <w:tc>
          <w:tcPr>
            <w:tcW w:w="2259" w:type="dxa"/>
          </w:tcPr>
          <w:p w14:paraId="5D1D99C9" w14:textId="77777777" w:rsidR="002F1E6C" w:rsidRPr="002959DB" w:rsidRDefault="002F1E6C" w:rsidP="00C633F6">
            <w:pPr>
              <w:widowControl w:val="0"/>
              <w:pBdr>
                <w:top w:val="nil"/>
                <w:left w:val="nil"/>
                <w:bottom w:val="nil"/>
                <w:right w:val="nil"/>
                <w:between w:val="nil"/>
              </w:pBdr>
              <w:spacing w:after="0" w:line="246" w:lineRule="auto"/>
              <w:ind w:left="107"/>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Within 5 years after the agreement is signed</w:t>
            </w:r>
          </w:p>
        </w:tc>
      </w:tr>
      <w:tr w:rsidR="002F1E6C" w:rsidRPr="002959DB" w14:paraId="7E6D8CA2" w14:textId="77777777" w:rsidTr="0031308D">
        <w:trPr>
          <w:trHeight w:val="710"/>
        </w:trPr>
        <w:tc>
          <w:tcPr>
            <w:tcW w:w="2444" w:type="dxa"/>
          </w:tcPr>
          <w:p w14:paraId="7B9D569F" w14:textId="77777777" w:rsidR="002F1E6C" w:rsidRPr="002959DB" w:rsidRDefault="002F1E6C" w:rsidP="00C633F6">
            <w:pPr>
              <w:widowControl w:val="0"/>
              <w:pBdr>
                <w:top w:val="nil"/>
                <w:left w:val="nil"/>
                <w:bottom w:val="nil"/>
                <w:right w:val="nil"/>
                <w:between w:val="nil"/>
              </w:pBdr>
              <w:spacing w:after="0" w:line="276" w:lineRule="auto"/>
              <w:ind w:left="110" w:right="262"/>
              <w:rPr>
                <w:rFonts w:ascii="Times New Roman" w:eastAsia="Times New Roman" w:hAnsi="Times New Roman" w:cs="Times New Roman"/>
                <w:color w:val="000000"/>
                <w:sz w:val="24"/>
                <w:szCs w:val="24"/>
              </w:rPr>
            </w:pPr>
          </w:p>
        </w:tc>
        <w:tc>
          <w:tcPr>
            <w:tcW w:w="5661" w:type="dxa"/>
          </w:tcPr>
          <w:p w14:paraId="5E10FD6F" w14:textId="77777777" w:rsidR="002F1E6C" w:rsidRPr="002959DB" w:rsidRDefault="002F1E6C" w:rsidP="00692C46">
            <w:pPr>
              <w:pStyle w:val="ListParagraph"/>
              <w:numPr>
                <w:ilvl w:val="0"/>
                <w:numId w:val="26"/>
              </w:numPr>
              <w:pBdr>
                <w:top w:val="nil"/>
                <w:left w:val="nil"/>
                <w:bottom w:val="nil"/>
                <w:right w:val="nil"/>
                <w:between w:val="nil"/>
              </w:pBdr>
              <w:spacing w:line="276" w:lineRule="auto"/>
              <w:ind w:right="128"/>
              <w:jc w:val="both"/>
              <w:rPr>
                <w:color w:val="000000"/>
                <w:sz w:val="24"/>
                <w:szCs w:val="24"/>
              </w:rPr>
            </w:pPr>
            <w:r w:rsidRPr="002959DB">
              <w:rPr>
                <w:color w:val="000000"/>
                <w:sz w:val="24"/>
                <w:szCs w:val="24"/>
              </w:rPr>
              <w:t>75% of the ten most senior management positions</w:t>
            </w:r>
          </w:p>
        </w:tc>
        <w:tc>
          <w:tcPr>
            <w:tcW w:w="2259" w:type="dxa"/>
          </w:tcPr>
          <w:p w14:paraId="4CD765E9" w14:textId="77777777" w:rsidR="002F1E6C" w:rsidRPr="002959DB" w:rsidRDefault="002F1E6C" w:rsidP="00C633F6">
            <w:pPr>
              <w:widowControl w:val="0"/>
              <w:pBdr>
                <w:top w:val="nil"/>
                <w:left w:val="nil"/>
                <w:bottom w:val="nil"/>
                <w:right w:val="nil"/>
                <w:between w:val="nil"/>
              </w:pBdr>
              <w:spacing w:after="0" w:line="246" w:lineRule="auto"/>
              <w:ind w:left="107"/>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Within 10 years after the agreement is signed</w:t>
            </w:r>
          </w:p>
        </w:tc>
      </w:tr>
      <w:tr w:rsidR="002F1E6C" w:rsidRPr="002959DB" w14:paraId="5DE07BD7" w14:textId="77777777" w:rsidTr="0031308D">
        <w:trPr>
          <w:trHeight w:val="818"/>
        </w:trPr>
        <w:tc>
          <w:tcPr>
            <w:tcW w:w="2444" w:type="dxa"/>
          </w:tcPr>
          <w:p w14:paraId="4BB91FC2" w14:textId="77777777" w:rsidR="002F1E6C" w:rsidRPr="002959DB" w:rsidRDefault="002F1E6C" w:rsidP="00C633F6">
            <w:pPr>
              <w:widowControl w:val="0"/>
              <w:pBdr>
                <w:top w:val="nil"/>
                <w:left w:val="nil"/>
                <w:bottom w:val="nil"/>
                <w:right w:val="nil"/>
                <w:between w:val="nil"/>
              </w:pBdr>
              <w:spacing w:after="0" w:line="276" w:lineRule="auto"/>
              <w:ind w:left="110" w:right="262"/>
              <w:rPr>
                <w:rFonts w:ascii="Times New Roman" w:eastAsia="Times New Roman" w:hAnsi="Times New Roman" w:cs="Times New Roman"/>
                <w:color w:val="000000"/>
                <w:sz w:val="24"/>
                <w:szCs w:val="24"/>
              </w:rPr>
            </w:pPr>
          </w:p>
        </w:tc>
        <w:tc>
          <w:tcPr>
            <w:tcW w:w="5661" w:type="dxa"/>
          </w:tcPr>
          <w:p w14:paraId="18042787" w14:textId="77777777" w:rsidR="002F1E6C" w:rsidRPr="002959DB" w:rsidRDefault="002F1E6C" w:rsidP="00692C46">
            <w:pPr>
              <w:widowControl w:val="0"/>
              <w:pBdr>
                <w:top w:val="nil"/>
                <w:left w:val="nil"/>
                <w:bottom w:val="nil"/>
                <w:right w:val="nil"/>
                <w:between w:val="nil"/>
              </w:pBdr>
              <w:spacing w:after="0" w:line="276" w:lineRule="auto"/>
              <w:ind w:left="107" w:right="12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The company is to train a Liberian technical professional to take over the company as Site Manager</w:t>
            </w:r>
          </w:p>
        </w:tc>
        <w:tc>
          <w:tcPr>
            <w:tcW w:w="2259" w:type="dxa"/>
          </w:tcPr>
          <w:p w14:paraId="726D158B" w14:textId="77777777" w:rsidR="002F1E6C" w:rsidRPr="002959DB" w:rsidRDefault="002F1E6C" w:rsidP="00C633F6">
            <w:pPr>
              <w:widowControl w:val="0"/>
              <w:pBdr>
                <w:top w:val="nil"/>
                <w:left w:val="nil"/>
                <w:bottom w:val="nil"/>
                <w:right w:val="nil"/>
                <w:between w:val="nil"/>
              </w:pBdr>
              <w:spacing w:after="0" w:line="246" w:lineRule="auto"/>
              <w:ind w:left="107"/>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Within 5 years after the agreement is signed</w:t>
            </w:r>
          </w:p>
        </w:tc>
      </w:tr>
      <w:tr w:rsidR="002F1E6C" w:rsidRPr="002959DB" w14:paraId="0EA0B74C" w14:textId="77777777" w:rsidTr="0031308D">
        <w:trPr>
          <w:trHeight w:val="899"/>
        </w:trPr>
        <w:tc>
          <w:tcPr>
            <w:tcW w:w="2444" w:type="dxa"/>
          </w:tcPr>
          <w:p w14:paraId="07FBDB2C" w14:textId="77777777" w:rsidR="002F1E6C" w:rsidRPr="002959DB" w:rsidRDefault="002F1E6C" w:rsidP="00C633F6">
            <w:pPr>
              <w:widowControl w:val="0"/>
              <w:pBdr>
                <w:top w:val="nil"/>
                <w:left w:val="nil"/>
                <w:bottom w:val="nil"/>
                <w:right w:val="nil"/>
                <w:between w:val="nil"/>
              </w:pBdr>
              <w:spacing w:after="0" w:line="276" w:lineRule="auto"/>
              <w:ind w:left="110" w:right="262"/>
              <w:rPr>
                <w:rFonts w:ascii="Times New Roman" w:eastAsia="Times New Roman" w:hAnsi="Times New Roman" w:cs="Times New Roman"/>
                <w:color w:val="000000"/>
                <w:sz w:val="24"/>
                <w:szCs w:val="24"/>
              </w:rPr>
            </w:pPr>
          </w:p>
        </w:tc>
        <w:tc>
          <w:tcPr>
            <w:tcW w:w="5661" w:type="dxa"/>
          </w:tcPr>
          <w:p w14:paraId="6413E852" w14:textId="77777777" w:rsidR="002F1E6C" w:rsidRPr="002959DB" w:rsidRDefault="002F1E6C" w:rsidP="00692C46">
            <w:pPr>
              <w:widowControl w:val="0"/>
              <w:pBdr>
                <w:top w:val="nil"/>
                <w:left w:val="nil"/>
                <w:bottom w:val="nil"/>
                <w:right w:val="nil"/>
                <w:between w:val="nil"/>
              </w:pBdr>
              <w:spacing w:after="0" w:line="276" w:lineRule="auto"/>
              <w:ind w:left="107" w:right="12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is to train a Liberian as caterer or cook/chef to serve as the head cook and Catering Manager. </w:t>
            </w:r>
            <w:r w:rsidRPr="002959DB">
              <w:rPr>
                <w:rFonts w:ascii="Times New Roman" w:eastAsia="Times New Roman" w:hAnsi="Times New Roman" w:cs="Times New Roman"/>
                <w:i/>
                <w:color w:val="000000"/>
                <w:sz w:val="24"/>
                <w:szCs w:val="24"/>
              </w:rPr>
              <w:t>Section 12.1</w:t>
            </w:r>
          </w:p>
        </w:tc>
        <w:tc>
          <w:tcPr>
            <w:tcW w:w="2259" w:type="dxa"/>
          </w:tcPr>
          <w:p w14:paraId="6AC47A9D" w14:textId="77777777" w:rsidR="002F1E6C" w:rsidRPr="002959DB" w:rsidRDefault="002F1E6C" w:rsidP="00C633F6">
            <w:pPr>
              <w:widowControl w:val="0"/>
              <w:pBdr>
                <w:top w:val="nil"/>
                <w:left w:val="nil"/>
                <w:bottom w:val="nil"/>
                <w:right w:val="nil"/>
                <w:between w:val="nil"/>
              </w:pBdr>
              <w:spacing w:after="0" w:line="246" w:lineRule="auto"/>
              <w:ind w:left="107"/>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Within 5 years after the agreement is signed</w:t>
            </w:r>
          </w:p>
        </w:tc>
      </w:tr>
      <w:tr w:rsidR="002F1E6C" w:rsidRPr="002959DB" w14:paraId="0C901A59" w14:textId="77777777" w:rsidTr="0068529A">
        <w:trPr>
          <w:trHeight w:val="980"/>
        </w:trPr>
        <w:tc>
          <w:tcPr>
            <w:tcW w:w="2444" w:type="dxa"/>
          </w:tcPr>
          <w:p w14:paraId="46A4A56B" w14:textId="77777777" w:rsidR="002F1E6C" w:rsidRPr="002959DB" w:rsidRDefault="002F1E6C" w:rsidP="00C633F6">
            <w:pPr>
              <w:widowControl w:val="0"/>
              <w:pBdr>
                <w:top w:val="nil"/>
                <w:left w:val="nil"/>
                <w:bottom w:val="nil"/>
                <w:right w:val="nil"/>
                <w:between w:val="nil"/>
              </w:pBdr>
              <w:spacing w:after="0" w:line="276" w:lineRule="auto"/>
              <w:ind w:left="110" w:right="262"/>
              <w:rPr>
                <w:rFonts w:ascii="Times New Roman" w:eastAsia="Times New Roman" w:hAnsi="Times New Roman" w:cs="Times New Roman"/>
                <w:color w:val="000000"/>
                <w:sz w:val="24"/>
                <w:szCs w:val="24"/>
              </w:rPr>
            </w:pPr>
          </w:p>
        </w:tc>
        <w:tc>
          <w:tcPr>
            <w:tcW w:w="5661" w:type="dxa"/>
            <w:shd w:val="clear" w:color="auto" w:fill="EE0000"/>
          </w:tcPr>
          <w:p w14:paraId="356AC64D" w14:textId="77777777" w:rsidR="002F1E6C" w:rsidRPr="002959DB" w:rsidRDefault="002F1E6C" w:rsidP="00692C46">
            <w:pPr>
              <w:widowControl w:val="0"/>
              <w:pBdr>
                <w:top w:val="nil"/>
                <w:left w:val="nil"/>
                <w:bottom w:val="nil"/>
                <w:right w:val="nil"/>
                <w:between w:val="nil"/>
              </w:pBdr>
              <w:spacing w:after="0" w:line="276" w:lineRule="auto"/>
              <w:ind w:left="107" w:right="12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The company will pay US $1.25 per hectare for undeveloped land (land the company is not using) in the concession area for 8 years.</w:t>
            </w:r>
          </w:p>
        </w:tc>
        <w:tc>
          <w:tcPr>
            <w:tcW w:w="2259" w:type="dxa"/>
            <w:shd w:val="clear" w:color="auto" w:fill="EE0000"/>
          </w:tcPr>
          <w:p w14:paraId="5C4635F0" w14:textId="77777777" w:rsidR="002F1E6C" w:rsidRPr="002959DB" w:rsidRDefault="002F1E6C" w:rsidP="00C633F6">
            <w:pPr>
              <w:widowControl w:val="0"/>
              <w:pBdr>
                <w:top w:val="nil"/>
                <w:left w:val="nil"/>
                <w:bottom w:val="nil"/>
                <w:right w:val="nil"/>
                <w:between w:val="nil"/>
              </w:pBdr>
              <w:spacing w:after="0" w:line="246" w:lineRule="auto"/>
              <w:ind w:left="107"/>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Every year for 8 years by January 15</w:t>
            </w:r>
          </w:p>
        </w:tc>
      </w:tr>
      <w:tr w:rsidR="002F1E6C" w:rsidRPr="002959DB" w14:paraId="25513973" w14:textId="77777777" w:rsidTr="0068529A">
        <w:trPr>
          <w:trHeight w:val="2037"/>
        </w:trPr>
        <w:tc>
          <w:tcPr>
            <w:tcW w:w="2444" w:type="dxa"/>
            <w:shd w:val="clear" w:color="auto" w:fill="00B0F0"/>
          </w:tcPr>
          <w:p w14:paraId="0F4F79DD" w14:textId="7EBBEC60" w:rsidR="002F1E6C" w:rsidRPr="002959DB" w:rsidRDefault="0068529A" w:rsidP="00C633F6">
            <w:pPr>
              <w:widowControl w:val="0"/>
              <w:pBdr>
                <w:top w:val="nil"/>
                <w:left w:val="nil"/>
                <w:bottom w:val="nil"/>
                <w:right w:val="nil"/>
                <w:between w:val="nil"/>
              </w:pBdr>
              <w:spacing w:after="0" w:line="276" w:lineRule="auto"/>
              <w:ind w:left="110" w:right="26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Wrongly placed</w:t>
            </w:r>
          </w:p>
        </w:tc>
        <w:tc>
          <w:tcPr>
            <w:tcW w:w="5661" w:type="dxa"/>
            <w:shd w:val="clear" w:color="auto" w:fill="EE0000"/>
          </w:tcPr>
          <w:p w14:paraId="6C467A9F" w14:textId="77777777" w:rsidR="002F1E6C" w:rsidRPr="002959DB" w:rsidRDefault="002F1E6C" w:rsidP="00692C46">
            <w:pPr>
              <w:widowControl w:val="0"/>
              <w:pBdr>
                <w:top w:val="nil"/>
                <w:left w:val="nil"/>
                <w:bottom w:val="nil"/>
                <w:right w:val="nil"/>
                <w:between w:val="nil"/>
              </w:pBdr>
              <w:spacing w:after="0" w:line="276" w:lineRule="auto"/>
              <w:ind w:left="107" w:right="128"/>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 xml:space="preserve">After 8 years, the company will pay US $2.5 per hectare for undeveloped land in the concession area. </w:t>
            </w:r>
            <w:r w:rsidRPr="002959DB">
              <w:rPr>
                <w:rFonts w:ascii="Times New Roman" w:eastAsia="Times New Roman" w:hAnsi="Times New Roman" w:cs="Times New Roman"/>
                <w:i/>
                <w:color w:val="000000"/>
                <w:sz w:val="24"/>
                <w:szCs w:val="24"/>
              </w:rPr>
              <w:t>Section 20.1</w:t>
            </w:r>
          </w:p>
          <w:p w14:paraId="7702C93B" w14:textId="77777777" w:rsidR="0068529A" w:rsidRPr="002959DB" w:rsidRDefault="0068529A" w:rsidP="0068529A">
            <w:pPr>
              <w:rPr>
                <w:rFonts w:ascii="Times New Roman" w:eastAsia="Times New Roman" w:hAnsi="Times New Roman" w:cs="Times New Roman"/>
                <w:sz w:val="24"/>
                <w:szCs w:val="24"/>
              </w:rPr>
            </w:pPr>
          </w:p>
        </w:tc>
        <w:tc>
          <w:tcPr>
            <w:tcW w:w="2259" w:type="dxa"/>
            <w:shd w:val="clear" w:color="auto" w:fill="EE0000"/>
          </w:tcPr>
          <w:p w14:paraId="40EED43F" w14:textId="77777777" w:rsidR="002F1E6C" w:rsidRPr="002959DB" w:rsidRDefault="002F1E6C" w:rsidP="00C633F6">
            <w:pPr>
              <w:widowControl w:val="0"/>
              <w:pBdr>
                <w:top w:val="nil"/>
                <w:left w:val="nil"/>
                <w:bottom w:val="nil"/>
                <w:right w:val="nil"/>
                <w:between w:val="nil"/>
              </w:pBdr>
              <w:spacing w:after="0" w:line="246" w:lineRule="auto"/>
              <w:ind w:left="107"/>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Every year after the first 8 years, by January 15</w:t>
            </w:r>
          </w:p>
        </w:tc>
      </w:tr>
      <w:tr w:rsidR="002F1E6C" w:rsidRPr="002959DB" w14:paraId="7457AC8A" w14:textId="77777777" w:rsidTr="0031308D">
        <w:trPr>
          <w:trHeight w:val="2037"/>
        </w:trPr>
        <w:tc>
          <w:tcPr>
            <w:tcW w:w="2444" w:type="dxa"/>
          </w:tcPr>
          <w:p w14:paraId="3815ABF9" w14:textId="77777777" w:rsidR="002F1E6C" w:rsidRPr="002959DB" w:rsidRDefault="002F1E6C" w:rsidP="00C633F6">
            <w:pPr>
              <w:widowControl w:val="0"/>
              <w:pBdr>
                <w:top w:val="nil"/>
                <w:left w:val="nil"/>
                <w:bottom w:val="nil"/>
                <w:right w:val="nil"/>
                <w:between w:val="nil"/>
              </w:pBdr>
              <w:spacing w:after="0" w:line="276" w:lineRule="auto"/>
              <w:ind w:left="110" w:right="26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Annual Social Contribution (Social Development Fund)</w:t>
            </w:r>
          </w:p>
        </w:tc>
        <w:tc>
          <w:tcPr>
            <w:tcW w:w="5661" w:type="dxa"/>
          </w:tcPr>
          <w:p w14:paraId="327335F7" w14:textId="2DE70732" w:rsidR="002F1E6C" w:rsidRPr="002959DB" w:rsidRDefault="002F1E6C" w:rsidP="00692C46">
            <w:pPr>
              <w:widowControl w:val="0"/>
              <w:pBdr>
                <w:top w:val="nil"/>
                <w:left w:val="nil"/>
                <w:bottom w:val="nil"/>
                <w:right w:val="nil"/>
                <w:between w:val="nil"/>
              </w:pBdr>
              <w:spacing w:after="0" w:line="276" w:lineRule="auto"/>
              <w:ind w:left="107" w:right="17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and government </w:t>
            </w:r>
            <w:r w:rsidRPr="002959DB">
              <w:rPr>
                <w:rFonts w:ascii="Times New Roman" w:eastAsia="Times New Roman" w:hAnsi="Times New Roman" w:cs="Times New Roman"/>
                <w:color w:val="000000"/>
                <w:sz w:val="24"/>
                <w:szCs w:val="24"/>
                <w:shd w:val="clear" w:color="auto" w:fill="EE0000"/>
              </w:rPr>
              <w:t xml:space="preserve">believe </w:t>
            </w:r>
            <w:commentRangeStart w:id="21"/>
            <w:r w:rsidRPr="002959DB">
              <w:rPr>
                <w:rFonts w:ascii="Times New Roman" w:eastAsia="Times New Roman" w:hAnsi="Times New Roman" w:cs="Times New Roman"/>
                <w:color w:val="000000"/>
                <w:sz w:val="24"/>
                <w:szCs w:val="24"/>
              </w:rPr>
              <w:t>that</w:t>
            </w:r>
            <w:commentRangeEnd w:id="21"/>
            <w:r w:rsidR="0068529A" w:rsidRPr="002959DB">
              <w:rPr>
                <w:rStyle w:val="CommentReference"/>
                <w:rFonts w:ascii="Times New Roman" w:hAnsi="Times New Roman" w:cs="Times New Roman"/>
                <w:sz w:val="24"/>
                <w:szCs w:val="24"/>
              </w:rPr>
              <w:commentReference w:id="21"/>
            </w:r>
            <w:r w:rsidRPr="002959DB">
              <w:rPr>
                <w:rFonts w:ascii="Times New Roman" w:eastAsia="Times New Roman" w:hAnsi="Times New Roman" w:cs="Times New Roman"/>
                <w:color w:val="000000"/>
                <w:sz w:val="24"/>
                <w:szCs w:val="24"/>
              </w:rPr>
              <w:t xml:space="preserve"> </w:t>
            </w:r>
            <w:r w:rsidR="0078795E" w:rsidRPr="002959DB">
              <w:rPr>
                <w:rFonts w:ascii="Times New Roman" w:eastAsia="Times New Roman" w:hAnsi="Times New Roman" w:cs="Times New Roman"/>
                <w:color w:val="000000"/>
                <w:sz w:val="24"/>
                <w:szCs w:val="24"/>
              </w:rPr>
              <w:t>social</w:t>
            </w:r>
            <w:r w:rsidRPr="002959DB">
              <w:rPr>
                <w:rFonts w:ascii="Times New Roman" w:eastAsia="Times New Roman" w:hAnsi="Times New Roman" w:cs="Times New Roman"/>
                <w:color w:val="000000"/>
                <w:sz w:val="24"/>
                <w:szCs w:val="24"/>
              </w:rPr>
              <w:t xml:space="preserve"> development for the local communities is important. This includes </w:t>
            </w:r>
            <w:r w:rsidR="00692C46" w:rsidRPr="002959DB">
              <w:rPr>
                <w:rFonts w:ascii="Times New Roman" w:eastAsia="Times New Roman" w:hAnsi="Times New Roman" w:cs="Times New Roman"/>
                <w:color w:val="000000"/>
                <w:sz w:val="24"/>
                <w:szCs w:val="24"/>
              </w:rPr>
              <w:t xml:space="preserve">both old communities and the new communities that have been formed </w:t>
            </w:r>
            <w:r w:rsidR="0018450A" w:rsidRPr="002959DB">
              <w:rPr>
                <w:rFonts w:ascii="Times New Roman" w:eastAsia="Times New Roman" w:hAnsi="Times New Roman" w:cs="Times New Roman"/>
                <w:color w:val="000000"/>
                <w:sz w:val="24"/>
                <w:szCs w:val="24"/>
              </w:rPr>
              <w:t>because of</w:t>
            </w:r>
            <w:r w:rsidRPr="002959DB">
              <w:rPr>
                <w:rFonts w:ascii="Times New Roman" w:eastAsia="Times New Roman" w:hAnsi="Times New Roman" w:cs="Times New Roman"/>
                <w:color w:val="000000"/>
                <w:sz w:val="24"/>
                <w:szCs w:val="24"/>
              </w:rPr>
              <w:t xml:space="preserve"> the company. The company is supposed to offer programs and work in a way that will empower communities and improve their economic and social life, even after the company has gone.</w:t>
            </w:r>
          </w:p>
          <w:p w14:paraId="08EA1BA7" w14:textId="4DE38F21" w:rsidR="002F1E6C" w:rsidRPr="002959DB" w:rsidRDefault="002F1E6C" w:rsidP="00692C46">
            <w:pPr>
              <w:widowControl w:val="0"/>
              <w:pBdr>
                <w:top w:val="nil"/>
                <w:left w:val="nil"/>
                <w:bottom w:val="nil"/>
                <w:right w:val="nil"/>
                <w:between w:val="nil"/>
              </w:pBdr>
              <w:spacing w:before="115" w:after="0" w:line="276" w:lineRule="auto"/>
              <w:ind w:left="107" w:right="17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is supposed to provide electricity and review with </w:t>
            </w:r>
            <w:r w:rsidR="00692C46" w:rsidRPr="002959DB">
              <w:rPr>
                <w:rFonts w:ascii="Times New Roman" w:eastAsia="Times New Roman" w:hAnsi="Times New Roman" w:cs="Times New Roman"/>
                <w:color w:val="000000"/>
                <w:sz w:val="24"/>
                <w:szCs w:val="24"/>
              </w:rPr>
              <w:t xml:space="preserve">the </w:t>
            </w:r>
            <w:r w:rsidRPr="002959DB">
              <w:rPr>
                <w:rFonts w:ascii="Times New Roman" w:eastAsia="Times New Roman" w:hAnsi="Times New Roman" w:cs="Times New Roman"/>
                <w:color w:val="000000"/>
                <w:sz w:val="24"/>
                <w:szCs w:val="24"/>
              </w:rPr>
              <w:t xml:space="preserve">government the findings of the study </w:t>
            </w:r>
            <w:r w:rsidRPr="002959DB">
              <w:rPr>
                <w:rFonts w:ascii="Times New Roman" w:eastAsia="Times New Roman" w:hAnsi="Times New Roman" w:cs="Times New Roman"/>
                <w:color w:val="000000"/>
                <w:sz w:val="24"/>
                <w:szCs w:val="24"/>
                <w:shd w:val="clear" w:color="auto" w:fill="EE0000"/>
              </w:rPr>
              <w:t xml:space="preserve">(what study?). </w:t>
            </w:r>
            <w:r w:rsidRPr="002959DB">
              <w:rPr>
                <w:rFonts w:ascii="Times New Roman" w:eastAsia="Times New Roman" w:hAnsi="Times New Roman" w:cs="Times New Roman"/>
                <w:color w:val="000000"/>
                <w:sz w:val="24"/>
                <w:szCs w:val="24"/>
              </w:rPr>
              <w:t xml:space="preserve">This does not mean that the company is forced to pay more </w:t>
            </w:r>
            <w:r w:rsidR="0078795E" w:rsidRPr="002959DB">
              <w:rPr>
                <w:rFonts w:ascii="Times New Roman" w:eastAsia="Times New Roman" w:hAnsi="Times New Roman" w:cs="Times New Roman"/>
                <w:color w:val="000000"/>
                <w:sz w:val="24"/>
                <w:szCs w:val="24"/>
              </w:rPr>
              <w:t>than</w:t>
            </w:r>
            <w:r w:rsidRPr="002959DB">
              <w:rPr>
                <w:rFonts w:ascii="Times New Roman" w:eastAsia="Times New Roman" w:hAnsi="Times New Roman" w:cs="Times New Roman"/>
                <w:color w:val="000000"/>
                <w:sz w:val="24"/>
                <w:szCs w:val="24"/>
              </w:rPr>
              <w:t xml:space="preserve"> it would have spent on its regular business activities.</w:t>
            </w:r>
          </w:p>
          <w:p w14:paraId="18337DC2" w14:textId="77777777" w:rsidR="002F1E6C" w:rsidRPr="002959DB" w:rsidRDefault="002F1E6C" w:rsidP="00692C46">
            <w:pPr>
              <w:widowControl w:val="0"/>
              <w:pBdr>
                <w:top w:val="nil"/>
                <w:left w:val="nil"/>
                <w:bottom w:val="nil"/>
                <w:right w:val="nil"/>
                <w:between w:val="nil"/>
              </w:pBdr>
              <w:spacing w:after="0" w:line="276" w:lineRule="auto"/>
              <w:ind w:left="107" w:right="12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i/>
                <w:color w:val="000000"/>
                <w:sz w:val="24"/>
                <w:szCs w:val="24"/>
              </w:rPr>
              <w:t>Section 15.1.</w:t>
            </w:r>
          </w:p>
        </w:tc>
        <w:tc>
          <w:tcPr>
            <w:tcW w:w="2259" w:type="dxa"/>
          </w:tcPr>
          <w:p w14:paraId="0A6C35C6" w14:textId="77777777" w:rsidR="002F1E6C" w:rsidRPr="002959DB" w:rsidRDefault="00000000" w:rsidP="00C633F6">
            <w:pPr>
              <w:widowControl w:val="0"/>
              <w:pBdr>
                <w:top w:val="nil"/>
                <w:left w:val="nil"/>
                <w:bottom w:val="nil"/>
                <w:right w:val="nil"/>
                <w:between w:val="nil"/>
              </w:pBdr>
              <w:spacing w:after="0" w:line="246" w:lineRule="auto"/>
              <w:ind w:left="107"/>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445"/>
                <w:id w:val="-1841666881"/>
              </w:sdtPr>
              <w:sdtContent>
                <w:sdt>
                  <w:sdtPr>
                    <w:rPr>
                      <w:rFonts w:ascii="Times New Roman" w:hAnsi="Times New Roman" w:cs="Times New Roman"/>
                      <w:sz w:val="24"/>
                      <w:szCs w:val="24"/>
                    </w:rPr>
                    <w:tag w:val="goog_rdk_446"/>
                    <w:id w:val="-478993219"/>
                  </w:sdtPr>
                  <w:sdtContent>
                    <w:r w:rsidR="002F1E6C"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447"/>
                <w:id w:val="1376564598"/>
              </w:sdtPr>
              <w:sdtContent>
                <w:sdt>
                  <w:sdtPr>
                    <w:rPr>
                      <w:rFonts w:ascii="Times New Roman" w:hAnsi="Times New Roman" w:cs="Times New Roman"/>
                      <w:sz w:val="24"/>
                      <w:szCs w:val="24"/>
                    </w:rPr>
                    <w:tag w:val="goog_rdk_448"/>
                    <w:id w:val="-264591846"/>
                    <w:showingPlcHdr/>
                  </w:sdtPr>
                  <w:sdtContent>
                    <w:r w:rsidR="002F1E6C" w:rsidRPr="002959DB">
                      <w:rPr>
                        <w:rFonts w:ascii="Times New Roman" w:hAnsi="Times New Roman" w:cs="Times New Roman"/>
                        <w:sz w:val="24"/>
                        <w:szCs w:val="24"/>
                      </w:rPr>
                      <w:t xml:space="preserve">     </w:t>
                    </w:r>
                  </w:sdtContent>
                </w:sdt>
              </w:sdtContent>
            </w:sdt>
          </w:p>
        </w:tc>
      </w:tr>
      <w:tr w:rsidR="002F1E6C" w:rsidRPr="002959DB" w14:paraId="10306562" w14:textId="77777777" w:rsidTr="00EF6280">
        <w:trPr>
          <w:trHeight w:val="1844"/>
        </w:trPr>
        <w:tc>
          <w:tcPr>
            <w:tcW w:w="2444" w:type="dxa"/>
            <w:shd w:val="clear" w:color="auto" w:fill="4F81BD" w:themeFill="accent1"/>
          </w:tcPr>
          <w:p w14:paraId="62833280" w14:textId="41B29128" w:rsidR="002F1E6C" w:rsidRPr="002959DB" w:rsidRDefault="00EF6280" w:rsidP="00C633F6">
            <w:pPr>
              <w:widowControl w:val="0"/>
              <w:pBdr>
                <w:top w:val="nil"/>
                <w:left w:val="nil"/>
                <w:bottom w:val="nil"/>
                <w:right w:val="nil"/>
                <w:between w:val="nil"/>
              </w:pBdr>
              <w:spacing w:after="0" w:line="276" w:lineRule="auto"/>
              <w:ind w:left="110" w:right="26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Could be wrongly placed</w:t>
            </w:r>
          </w:p>
        </w:tc>
        <w:tc>
          <w:tcPr>
            <w:tcW w:w="5661" w:type="dxa"/>
            <w:shd w:val="clear" w:color="auto" w:fill="EE0000"/>
          </w:tcPr>
          <w:p w14:paraId="5E3548D1" w14:textId="214E6B11" w:rsidR="002F1E6C" w:rsidRPr="002959DB" w:rsidRDefault="002F1E6C" w:rsidP="00692C46">
            <w:pPr>
              <w:widowControl w:val="0"/>
              <w:pBdr>
                <w:top w:val="nil"/>
                <w:left w:val="nil"/>
                <w:bottom w:val="nil"/>
                <w:right w:val="nil"/>
                <w:between w:val="nil"/>
              </w:pBdr>
              <w:spacing w:after="0" w:line="276" w:lineRule="auto"/>
              <w:ind w:left="107" w:right="17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w:t>
            </w:r>
            <w:r w:rsidR="0078795E" w:rsidRPr="002959DB">
              <w:rPr>
                <w:rFonts w:ascii="Times New Roman" w:eastAsia="Times New Roman" w:hAnsi="Times New Roman" w:cs="Times New Roman"/>
                <w:color w:val="000000"/>
                <w:sz w:val="24"/>
                <w:szCs w:val="24"/>
              </w:rPr>
              <w:t>Out-grower</w:t>
            </w:r>
            <w:r w:rsidRPr="002959DB">
              <w:rPr>
                <w:rFonts w:ascii="Times New Roman" w:eastAsia="Times New Roman" w:hAnsi="Times New Roman" w:cs="Times New Roman"/>
                <w:color w:val="000000"/>
                <w:sz w:val="24"/>
                <w:szCs w:val="24"/>
              </w:rPr>
              <w:t xml:space="preserve"> Program is a program where the company will help farmers to grow rubber or oil palm trees. </w:t>
            </w:r>
            <w:r w:rsidR="00EE02B5" w:rsidRPr="002959DB">
              <w:rPr>
                <w:rFonts w:ascii="Times New Roman" w:eastAsia="Times New Roman" w:hAnsi="Times New Roman" w:cs="Times New Roman"/>
                <w:color w:val="000000"/>
                <w:sz w:val="24"/>
                <w:szCs w:val="24"/>
              </w:rPr>
              <w:t>Later</w:t>
            </w:r>
            <w:r w:rsidRPr="002959DB">
              <w:rPr>
                <w:rFonts w:ascii="Times New Roman" w:eastAsia="Times New Roman" w:hAnsi="Times New Roman" w:cs="Times New Roman"/>
                <w:color w:val="000000"/>
                <w:sz w:val="24"/>
                <w:szCs w:val="24"/>
              </w:rPr>
              <w:t xml:space="preserve">, the farmer will </w:t>
            </w:r>
            <w:r w:rsidR="00692C46" w:rsidRPr="002959DB">
              <w:rPr>
                <w:rFonts w:ascii="Times New Roman" w:eastAsia="Times New Roman" w:hAnsi="Times New Roman" w:cs="Times New Roman"/>
                <w:color w:val="000000"/>
                <w:sz w:val="24"/>
                <w:szCs w:val="24"/>
              </w:rPr>
              <w:t xml:space="preserve">repay the company by selling </w:t>
            </w:r>
            <w:r w:rsidR="00B86C29" w:rsidRPr="002959DB">
              <w:rPr>
                <w:rFonts w:ascii="Times New Roman" w:eastAsia="Times New Roman" w:hAnsi="Times New Roman" w:cs="Times New Roman"/>
                <w:color w:val="000000"/>
                <w:sz w:val="24"/>
                <w:szCs w:val="24"/>
              </w:rPr>
              <w:t>rubber</w:t>
            </w:r>
            <w:r w:rsidR="00692C46" w:rsidRPr="002959DB">
              <w:rPr>
                <w:rFonts w:ascii="Times New Roman" w:eastAsia="Times New Roman" w:hAnsi="Times New Roman" w:cs="Times New Roman"/>
                <w:color w:val="000000"/>
                <w:sz w:val="24"/>
                <w:szCs w:val="24"/>
              </w:rPr>
              <w:t>, oil, etc</w:t>
            </w:r>
            <w:r w:rsidRPr="002959DB">
              <w:rPr>
                <w:rFonts w:ascii="Times New Roman" w:eastAsia="Times New Roman" w:hAnsi="Times New Roman" w:cs="Times New Roman"/>
                <w:color w:val="000000"/>
                <w:sz w:val="24"/>
                <w:szCs w:val="24"/>
              </w:rPr>
              <w:t xml:space="preserve">. To make this happen, </w:t>
            </w:r>
            <w:r w:rsidR="00692C46" w:rsidRPr="002959DB">
              <w:rPr>
                <w:rFonts w:ascii="Times New Roman" w:eastAsia="Times New Roman" w:hAnsi="Times New Roman" w:cs="Times New Roman"/>
                <w:color w:val="000000"/>
                <w:sz w:val="24"/>
                <w:szCs w:val="24"/>
              </w:rPr>
              <w:t xml:space="preserve">the </w:t>
            </w:r>
            <w:r w:rsidRPr="002959DB">
              <w:rPr>
                <w:rFonts w:ascii="Times New Roman" w:eastAsia="Times New Roman" w:hAnsi="Times New Roman" w:cs="Times New Roman"/>
                <w:color w:val="000000"/>
                <w:sz w:val="24"/>
                <w:szCs w:val="24"/>
              </w:rPr>
              <w:t xml:space="preserve">government will give 44,000 hectares more land to the company. </w:t>
            </w:r>
            <w:r w:rsidRPr="002959DB">
              <w:rPr>
                <w:rFonts w:ascii="Times New Roman" w:eastAsia="Times New Roman" w:hAnsi="Times New Roman" w:cs="Times New Roman"/>
                <w:i/>
                <w:color w:val="000000"/>
                <w:sz w:val="24"/>
                <w:szCs w:val="24"/>
              </w:rPr>
              <w:t>Section 15.2.</w:t>
            </w:r>
          </w:p>
        </w:tc>
        <w:tc>
          <w:tcPr>
            <w:tcW w:w="2259" w:type="dxa"/>
          </w:tcPr>
          <w:p w14:paraId="3D375E7B" w14:textId="77777777" w:rsidR="002F1E6C" w:rsidRPr="002959DB" w:rsidRDefault="002F1E6C" w:rsidP="00C633F6">
            <w:pPr>
              <w:widowControl w:val="0"/>
              <w:pBdr>
                <w:top w:val="nil"/>
                <w:left w:val="nil"/>
                <w:bottom w:val="nil"/>
                <w:right w:val="nil"/>
                <w:between w:val="nil"/>
              </w:pBdr>
              <w:spacing w:after="0" w:line="246" w:lineRule="auto"/>
              <w:ind w:left="107"/>
              <w:rPr>
                <w:rFonts w:ascii="Times New Roman" w:eastAsia="Times New Roman" w:hAnsi="Times New Roman" w:cs="Times New Roman"/>
                <w:sz w:val="24"/>
                <w:szCs w:val="24"/>
              </w:rPr>
            </w:pPr>
            <w:r w:rsidRPr="002959DB">
              <w:rPr>
                <w:rFonts w:ascii="Times New Roman" w:eastAsia="Times New Roman" w:hAnsi="Times New Roman" w:cs="Times New Roman"/>
                <w:color w:val="000000"/>
                <w:sz w:val="24"/>
                <w:szCs w:val="24"/>
              </w:rPr>
              <w:t>3 years after the contract is signed</w:t>
            </w:r>
          </w:p>
        </w:tc>
      </w:tr>
      <w:tr w:rsidR="002F1E6C" w:rsidRPr="002959DB" w14:paraId="4F6FD114" w14:textId="77777777" w:rsidTr="0031308D">
        <w:trPr>
          <w:trHeight w:val="1430"/>
        </w:trPr>
        <w:tc>
          <w:tcPr>
            <w:tcW w:w="2444" w:type="dxa"/>
          </w:tcPr>
          <w:p w14:paraId="2BAE2C21" w14:textId="77777777" w:rsidR="002F1E6C" w:rsidRPr="002959DB" w:rsidRDefault="002F1E6C" w:rsidP="00C633F6">
            <w:pPr>
              <w:widowControl w:val="0"/>
              <w:pBdr>
                <w:top w:val="nil"/>
                <w:left w:val="nil"/>
                <w:bottom w:val="nil"/>
                <w:right w:val="nil"/>
                <w:between w:val="nil"/>
              </w:pBdr>
              <w:spacing w:after="0" w:line="276" w:lineRule="auto"/>
              <w:ind w:left="110" w:right="26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Oil Pam Development Fund</w:t>
            </w:r>
          </w:p>
        </w:tc>
        <w:tc>
          <w:tcPr>
            <w:tcW w:w="5661" w:type="dxa"/>
          </w:tcPr>
          <w:p w14:paraId="53DFCB6C" w14:textId="7E1F8E19" w:rsidR="002F1E6C" w:rsidRPr="002959DB" w:rsidRDefault="00EF6280" w:rsidP="00692C46">
            <w:pPr>
              <w:widowControl w:val="0"/>
              <w:pBdr>
                <w:top w:val="nil"/>
                <w:left w:val="nil"/>
                <w:bottom w:val="nil"/>
                <w:right w:val="nil"/>
                <w:between w:val="nil"/>
              </w:pBdr>
              <w:spacing w:after="0" w:line="276" w:lineRule="auto"/>
              <w:ind w:left="107" w:right="17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shd w:val="clear" w:color="auto" w:fill="EE0000"/>
              </w:rPr>
              <w:t>Insert the section/ What the agreement says about this</w:t>
            </w:r>
            <w:r w:rsidRPr="002959DB">
              <w:rPr>
                <w:rFonts w:ascii="Times New Roman" w:eastAsia="Times New Roman" w:hAnsi="Times New Roman" w:cs="Times New Roman"/>
                <w:color w:val="000000"/>
                <w:sz w:val="24"/>
                <w:szCs w:val="24"/>
              </w:rPr>
              <w:t>?</w:t>
            </w:r>
          </w:p>
        </w:tc>
        <w:tc>
          <w:tcPr>
            <w:tcW w:w="2259" w:type="dxa"/>
          </w:tcPr>
          <w:p w14:paraId="4B8BDB7B" w14:textId="68026912" w:rsidR="002F1E6C" w:rsidRPr="002959DB" w:rsidRDefault="002F1E6C" w:rsidP="00C633F6">
            <w:pPr>
              <w:widowControl w:val="0"/>
              <w:pBdr>
                <w:top w:val="nil"/>
                <w:left w:val="nil"/>
                <w:bottom w:val="nil"/>
                <w:right w:val="nil"/>
                <w:between w:val="nil"/>
              </w:pBdr>
              <w:spacing w:after="0" w:line="246" w:lineRule="auto"/>
              <w:ind w:left="107"/>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When the company starts to sell Red Oil</w:t>
            </w:r>
            <w:r w:rsidR="00692C46" w:rsidRPr="002959DB">
              <w:rPr>
                <w:rFonts w:ascii="Times New Roman" w:eastAsia="Times New Roman" w:hAnsi="Times New Roman" w:cs="Times New Roman"/>
                <w:color w:val="000000"/>
                <w:sz w:val="24"/>
                <w:szCs w:val="24"/>
              </w:rPr>
              <w:t>,</w:t>
            </w:r>
            <w:r w:rsidRPr="002959DB">
              <w:rPr>
                <w:rFonts w:ascii="Times New Roman" w:eastAsia="Times New Roman" w:hAnsi="Times New Roman" w:cs="Times New Roman"/>
                <w:color w:val="000000"/>
                <w:sz w:val="24"/>
                <w:szCs w:val="24"/>
              </w:rPr>
              <w:t xml:space="preserve"> and when the Fund is established by law</w:t>
            </w:r>
          </w:p>
        </w:tc>
      </w:tr>
      <w:tr w:rsidR="002F1E6C" w:rsidRPr="002959DB" w14:paraId="0411D35E" w14:textId="77777777" w:rsidTr="00EF6280">
        <w:trPr>
          <w:trHeight w:val="1340"/>
        </w:trPr>
        <w:tc>
          <w:tcPr>
            <w:tcW w:w="2444" w:type="dxa"/>
          </w:tcPr>
          <w:p w14:paraId="0FB4CC7A" w14:textId="77777777" w:rsidR="002F1E6C" w:rsidRPr="002959DB" w:rsidRDefault="002F1E6C" w:rsidP="00C633F6">
            <w:pPr>
              <w:widowControl w:val="0"/>
              <w:pBdr>
                <w:top w:val="nil"/>
                <w:left w:val="nil"/>
                <w:bottom w:val="nil"/>
                <w:right w:val="nil"/>
                <w:between w:val="nil"/>
              </w:pBdr>
              <w:spacing w:after="0" w:line="276" w:lineRule="auto"/>
              <w:ind w:left="110" w:right="26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Rubber Development Fund</w:t>
            </w:r>
          </w:p>
        </w:tc>
        <w:tc>
          <w:tcPr>
            <w:tcW w:w="5661" w:type="dxa"/>
            <w:shd w:val="clear" w:color="auto" w:fill="EE0000"/>
          </w:tcPr>
          <w:p w14:paraId="2615207D" w14:textId="77777777" w:rsidR="002F1E6C" w:rsidRPr="002959DB" w:rsidRDefault="002F1E6C" w:rsidP="00692C46">
            <w:pPr>
              <w:widowControl w:val="0"/>
              <w:pBdr>
                <w:top w:val="nil"/>
                <w:left w:val="nil"/>
                <w:bottom w:val="nil"/>
                <w:right w:val="nil"/>
                <w:between w:val="nil"/>
              </w:pBdr>
              <w:spacing w:after="0" w:line="276" w:lineRule="auto"/>
              <w:ind w:left="107" w:right="17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Same as Oil Palm Development Fund. Section 19.7</w:t>
            </w:r>
          </w:p>
        </w:tc>
        <w:tc>
          <w:tcPr>
            <w:tcW w:w="2259" w:type="dxa"/>
          </w:tcPr>
          <w:p w14:paraId="138C2FC8" w14:textId="12BD1407" w:rsidR="002F1E6C" w:rsidRPr="002959DB" w:rsidRDefault="002F1E6C" w:rsidP="00C633F6">
            <w:pPr>
              <w:widowControl w:val="0"/>
              <w:pBdr>
                <w:top w:val="nil"/>
                <w:left w:val="nil"/>
                <w:bottom w:val="nil"/>
                <w:right w:val="nil"/>
                <w:between w:val="nil"/>
              </w:pBdr>
              <w:spacing w:after="0" w:line="246" w:lineRule="auto"/>
              <w:ind w:left="107"/>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When the company starts to sell Rubber</w:t>
            </w:r>
            <w:r w:rsidR="00692C46" w:rsidRPr="002959DB">
              <w:rPr>
                <w:rFonts w:ascii="Times New Roman" w:eastAsia="Times New Roman" w:hAnsi="Times New Roman" w:cs="Times New Roman"/>
                <w:color w:val="000000"/>
                <w:sz w:val="24"/>
                <w:szCs w:val="24"/>
              </w:rPr>
              <w:t>,</w:t>
            </w:r>
            <w:r w:rsidRPr="002959DB">
              <w:rPr>
                <w:rFonts w:ascii="Times New Roman" w:eastAsia="Times New Roman" w:hAnsi="Times New Roman" w:cs="Times New Roman"/>
                <w:color w:val="000000"/>
                <w:sz w:val="24"/>
                <w:szCs w:val="24"/>
              </w:rPr>
              <w:t xml:space="preserve"> and when the Fund is established by law</w:t>
            </w:r>
          </w:p>
        </w:tc>
      </w:tr>
      <w:tr w:rsidR="002F1E6C" w:rsidRPr="002959DB" w14:paraId="399B2D16" w14:textId="77777777" w:rsidTr="0031308D">
        <w:trPr>
          <w:trHeight w:val="2037"/>
        </w:trPr>
        <w:tc>
          <w:tcPr>
            <w:tcW w:w="2444" w:type="dxa"/>
          </w:tcPr>
          <w:p w14:paraId="30E657F2" w14:textId="77777777" w:rsidR="002F1E6C" w:rsidRPr="002959DB" w:rsidRDefault="002F1E6C" w:rsidP="00C633F6">
            <w:pPr>
              <w:widowControl w:val="0"/>
              <w:pBdr>
                <w:top w:val="nil"/>
                <w:left w:val="nil"/>
                <w:bottom w:val="nil"/>
                <w:right w:val="nil"/>
                <w:between w:val="nil"/>
              </w:pBdr>
              <w:spacing w:after="0" w:line="276" w:lineRule="auto"/>
              <w:ind w:left="110" w:right="26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Minimum Wage Arrangement</w:t>
            </w:r>
          </w:p>
          <w:p w14:paraId="1DBE8B54" w14:textId="77777777" w:rsidR="00EF6280" w:rsidRPr="002959DB" w:rsidRDefault="00EF6280" w:rsidP="00C633F6">
            <w:pPr>
              <w:widowControl w:val="0"/>
              <w:pBdr>
                <w:top w:val="nil"/>
                <w:left w:val="nil"/>
                <w:bottom w:val="nil"/>
                <w:right w:val="nil"/>
                <w:between w:val="nil"/>
              </w:pBdr>
              <w:spacing w:after="0" w:line="276" w:lineRule="auto"/>
              <w:ind w:left="110" w:right="262"/>
              <w:rPr>
                <w:rFonts w:ascii="Times New Roman" w:eastAsia="Times New Roman" w:hAnsi="Times New Roman" w:cs="Times New Roman"/>
                <w:color w:val="000000"/>
                <w:sz w:val="24"/>
                <w:szCs w:val="24"/>
              </w:rPr>
            </w:pPr>
          </w:p>
          <w:p w14:paraId="3AE66A1B" w14:textId="5FE23EC5" w:rsidR="00EF6280" w:rsidRPr="002959DB" w:rsidRDefault="00EF6280" w:rsidP="00C633F6">
            <w:pPr>
              <w:widowControl w:val="0"/>
              <w:pBdr>
                <w:top w:val="nil"/>
                <w:left w:val="nil"/>
                <w:bottom w:val="nil"/>
                <w:right w:val="nil"/>
                <w:between w:val="nil"/>
              </w:pBdr>
              <w:spacing w:after="0" w:line="276" w:lineRule="auto"/>
              <w:ind w:left="110" w:right="26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shd w:val="clear" w:color="auto" w:fill="4F81BD" w:themeFill="accent1"/>
              </w:rPr>
              <w:t>Are they highlighted lines part of the agreement?</w:t>
            </w:r>
            <w:r w:rsidRPr="002959DB">
              <w:rPr>
                <w:rFonts w:ascii="Times New Roman" w:eastAsia="Times New Roman" w:hAnsi="Times New Roman" w:cs="Times New Roman"/>
                <w:color w:val="000000"/>
                <w:sz w:val="24"/>
                <w:szCs w:val="24"/>
              </w:rPr>
              <w:t xml:space="preserve"> </w:t>
            </w:r>
          </w:p>
        </w:tc>
        <w:tc>
          <w:tcPr>
            <w:tcW w:w="5661" w:type="dxa"/>
          </w:tcPr>
          <w:p w14:paraId="3481670D" w14:textId="0B8348D8" w:rsidR="002F1E6C" w:rsidRPr="002959DB" w:rsidRDefault="002F1E6C" w:rsidP="00692C46">
            <w:pPr>
              <w:widowControl w:val="0"/>
              <w:pBdr>
                <w:top w:val="nil"/>
                <w:left w:val="nil"/>
                <w:bottom w:val="nil"/>
                <w:right w:val="nil"/>
                <w:between w:val="nil"/>
              </w:pBdr>
              <w:spacing w:after="0" w:line="276" w:lineRule="auto"/>
              <w:ind w:left="107" w:right="17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shd w:val="clear" w:color="auto" w:fill="EE0000"/>
              </w:rPr>
              <w:t xml:space="preserve">The Ministry of Labor </w:t>
            </w:r>
            <w:r w:rsidR="0078795E" w:rsidRPr="002959DB">
              <w:rPr>
                <w:rFonts w:ascii="Times New Roman" w:eastAsia="Times New Roman" w:hAnsi="Times New Roman" w:cs="Times New Roman"/>
                <w:color w:val="000000"/>
                <w:sz w:val="24"/>
                <w:szCs w:val="24"/>
                <w:shd w:val="clear" w:color="auto" w:fill="EE0000"/>
              </w:rPr>
              <w:t>sets</w:t>
            </w:r>
            <w:r w:rsidRPr="002959DB">
              <w:rPr>
                <w:rFonts w:ascii="Times New Roman" w:eastAsia="Times New Roman" w:hAnsi="Times New Roman" w:cs="Times New Roman"/>
                <w:color w:val="000000"/>
                <w:sz w:val="24"/>
                <w:szCs w:val="24"/>
                <w:shd w:val="clear" w:color="auto" w:fill="EE0000"/>
              </w:rPr>
              <w:t xml:space="preserve"> the pay rate for the country</w:t>
            </w:r>
            <w:r w:rsidR="0031308D" w:rsidRPr="002959DB">
              <w:rPr>
                <w:rFonts w:ascii="Times New Roman" w:eastAsia="Times New Roman" w:hAnsi="Times New Roman" w:cs="Times New Roman"/>
                <w:color w:val="000000"/>
                <w:sz w:val="24"/>
                <w:szCs w:val="24"/>
                <w:shd w:val="clear" w:color="auto" w:fill="EE0000"/>
              </w:rPr>
              <w:t>,</w:t>
            </w:r>
            <w:r w:rsidRPr="002959DB">
              <w:rPr>
                <w:rFonts w:ascii="Times New Roman" w:eastAsia="Times New Roman" w:hAnsi="Times New Roman" w:cs="Times New Roman"/>
                <w:color w:val="000000"/>
                <w:sz w:val="24"/>
                <w:szCs w:val="24"/>
                <w:shd w:val="clear" w:color="auto" w:fill="EE0000"/>
              </w:rPr>
              <w:t xml:space="preserve"> and the lowest amount a person can be paid in Liberia</w:t>
            </w:r>
            <w:r w:rsidRPr="002959DB">
              <w:rPr>
                <w:rFonts w:ascii="Times New Roman" w:eastAsia="Times New Roman" w:hAnsi="Times New Roman" w:cs="Times New Roman"/>
                <w:color w:val="000000"/>
                <w:sz w:val="24"/>
                <w:szCs w:val="24"/>
              </w:rPr>
              <w:t xml:space="preserve">. </w:t>
            </w:r>
            <w:r w:rsidRPr="002959DB">
              <w:rPr>
                <w:rFonts w:ascii="Times New Roman" w:eastAsia="Times New Roman" w:hAnsi="Times New Roman" w:cs="Times New Roman"/>
                <w:color w:val="000000"/>
                <w:sz w:val="24"/>
                <w:szCs w:val="24"/>
                <w:shd w:val="clear" w:color="auto" w:fill="EE0000"/>
              </w:rPr>
              <w:t>The company and all organizations in the country are supposed to abide by this pay rate.</w:t>
            </w:r>
            <w:r w:rsidRPr="002959DB">
              <w:rPr>
                <w:rFonts w:ascii="Times New Roman" w:eastAsia="Times New Roman" w:hAnsi="Times New Roman" w:cs="Times New Roman"/>
                <w:color w:val="000000"/>
                <w:sz w:val="24"/>
                <w:szCs w:val="24"/>
              </w:rPr>
              <w:t xml:space="preserve"> The company agrees to follow the labor laws of the country and </w:t>
            </w:r>
            <w:r w:rsidR="00692C46" w:rsidRPr="002959DB">
              <w:rPr>
                <w:rFonts w:ascii="Times New Roman" w:eastAsia="Times New Roman" w:hAnsi="Times New Roman" w:cs="Times New Roman"/>
                <w:color w:val="000000"/>
                <w:sz w:val="24"/>
                <w:szCs w:val="24"/>
              </w:rPr>
              <w:t>provide its employees with the correct compensation and benefits</w:t>
            </w:r>
            <w:r w:rsidRPr="002959DB">
              <w:rPr>
                <w:rFonts w:ascii="Times New Roman" w:eastAsia="Times New Roman" w:hAnsi="Times New Roman" w:cs="Times New Roman"/>
                <w:color w:val="000000"/>
                <w:sz w:val="24"/>
                <w:szCs w:val="24"/>
              </w:rPr>
              <w:t xml:space="preserve">. </w:t>
            </w:r>
            <w:r w:rsidRPr="002959DB">
              <w:rPr>
                <w:rFonts w:ascii="Times New Roman" w:eastAsia="Times New Roman" w:hAnsi="Times New Roman" w:cs="Times New Roman"/>
                <w:i/>
                <w:color w:val="000000"/>
                <w:sz w:val="24"/>
                <w:szCs w:val="24"/>
              </w:rPr>
              <w:t>Section 12.3.</w:t>
            </w:r>
          </w:p>
        </w:tc>
        <w:tc>
          <w:tcPr>
            <w:tcW w:w="2259" w:type="dxa"/>
          </w:tcPr>
          <w:p w14:paraId="635B1E02" w14:textId="77777777" w:rsidR="002F1E6C" w:rsidRPr="002959DB" w:rsidRDefault="00000000" w:rsidP="00C633F6">
            <w:pPr>
              <w:widowControl w:val="0"/>
              <w:pBdr>
                <w:top w:val="nil"/>
                <w:left w:val="nil"/>
                <w:bottom w:val="nil"/>
                <w:right w:val="nil"/>
                <w:between w:val="nil"/>
              </w:pBdr>
              <w:spacing w:after="0" w:line="246" w:lineRule="auto"/>
              <w:ind w:left="107"/>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450"/>
                <w:id w:val="-1201937620"/>
              </w:sdtPr>
              <w:sdtContent>
                <w:sdt>
                  <w:sdtPr>
                    <w:rPr>
                      <w:rFonts w:ascii="Times New Roman" w:hAnsi="Times New Roman" w:cs="Times New Roman"/>
                      <w:sz w:val="24"/>
                      <w:szCs w:val="24"/>
                    </w:rPr>
                    <w:tag w:val="goog_rdk_451"/>
                    <w:id w:val="-1987504308"/>
                  </w:sdtPr>
                  <w:sdtContent>
                    <w:r w:rsidR="002F1E6C"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452"/>
                <w:id w:val="-350608656"/>
              </w:sdtPr>
              <w:sdtContent>
                <w:sdt>
                  <w:sdtPr>
                    <w:rPr>
                      <w:rFonts w:ascii="Times New Roman" w:hAnsi="Times New Roman" w:cs="Times New Roman"/>
                      <w:sz w:val="24"/>
                      <w:szCs w:val="24"/>
                    </w:rPr>
                    <w:tag w:val="goog_rdk_453"/>
                    <w:id w:val="240172834"/>
                    <w:showingPlcHdr/>
                  </w:sdtPr>
                  <w:sdtContent>
                    <w:r w:rsidR="002F1E6C" w:rsidRPr="002959DB">
                      <w:rPr>
                        <w:rFonts w:ascii="Times New Roman" w:hAnsi="Times New Roman" w:cs="Times New Roman"/>
                        <w:sz w:val="24"/>
                        <w:szCs w:val="24"/>
                      </w:rPr>
                      <w:t xml:space="preserve">     </w:t>
                    </w:r>
                  </w:sdtContent>
                </w:sdt>
              </w:sdtContent>
            </w:sdt>
          </w:p>
        </w:tc>
      </w:tr>
      <w:tr w:rsidR="002F1E6C" w:rsidRPr="002959DB" w14:paraId="39450639" w14:textId="77777777" w:rsidTr="00EF6280">
        <w:trPr>
          <w:trHeight w:val="2037"/>
        </w:trPr>
        <w:tc>
          <w:tcPr>
            <w:tcW w:w="2444" w:type="dxa"/>
          </w:tcPr>
          <w:p w14:paraId="111D7039" w14:textId="77777777" w:rsidR="002F1E6C" w:rsidRPr="002959DB" w:rsidRDefault="002F1E6C" w:rsidP="00C633F6">
            <w:pPr>
              <w:widowControl w:val="0"/>
              <w:pBdr>
                <w:top w:val="nil"/>
                <w:left w:val="nil"/>
                <w:bottom w:val="nil"/>
                <w:right w:val="nil"/>
                <w:between w:val="nil"/>
              </w:pBdr>
              <w:spacing w:after="0" w:line="276" w:lineRule="auto"/>
              <w:ind w:left="110" w:right="26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Liberian Equity Participation</w:t>
            </w:r>
          </w:p>
        </w:tc>
        <w:tc>
          <w:tcPr>
            <w:tcW w:w="5661" w:type="dxa"/>
            <w:shd w:val="clear" w:color="auto" w:fill="EE0000"/>
          </w:tcPr>
          <w:p w14:paraId="3166FC45" w14:textId="4B02EC2C" w:rsidR="002F1E6C" w:rsidRPr="002959DB" w:rsidRDefault="002F1E6C" w:rsidP="00692C46">
            <w:pPr>
              <w:widowControl w:val="0"/>
              <w:pBdr>
                <w:top w:val="nil"/>
                <w:left w:val="nil"/>
                <w:bottom w:val="nil"/>
                <w:right w:val="nil"/>
                <w:between w:val="nil"/>
              </w:pBdr>
              <w:spacing w:after="0" w:line="276" w:lineRule="auto"/>
              <w:ind w:left="107" w:right="17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Not stated. </w:t>
            </w:r>
            <w:r w:rsidR="0031308D" w:rsidRPr="002959DB">
              <w:rPr>
                <w:rFonts w:ascii="Times New Roman" w:eastAsia="Times New Roman" w:hAnsi="Times New Roman" w:cs="Times New Roman"/>
                <w:color w:val="000000"/>
                <w:sz w:val="24"/>
                <w:szCs w:val="24"/>
              </w:rPr>
              <w:t>Sime Darby Malaysia owns the company</w:t>
            </w:r>
            <w:r w:rsidRPr="002959DB">
              <w:rPr>
                <w:rFonts w:ascii="Times New Roman" w:eastAsia="Times New Roman" w:hAnsi="Times New Roman" w:cs="Times New Roman"/>
                <w:color w:val="000000"/>
                <w:sz w:val="24"/>
                <w:szCs w:val="24"/>
              </w:rPr>
              <w:t>. (Why is this here?)</w:t>
            </w:r>
          </w:p>
        </w:tc>
        <w:tc>
          <w:tcPr>
            <w:tcW w:w="2259" w:type="dxa"/>
          </w:tcPr>
          <w:p w14:paraId="56E8BA6F" w14:textId="77777777" w:rsidR="002F1E6C" w:rsidRPr="002959DB" w:rsidRDefault="002F1E6C" w:rsidP="00C633F6">
            <w:pPr>
              <w:widowControl w:val="0"/>
              <w:pBdr>
                <w:top w:val="nil"/>
                <w:left w:val="nil"/>
                <w:bottom w:val="nil"/>
                <w:right w:val="nil"/>
                <w:between w:val="nil"/>
              </w:pBdr>
              <w:spacing w:after="0" w:line="246" w:lineRule="auto"/>
              <w:ind w:left="107"/>
              <w:rPr>
                <w:rFonts w:ascii="Times New Roman" w:eastAsia="Times New Roman" w:hAnsi="Times New Roman" w:cs="Times New Roman"/>
                <w:sz w:val="24"/>
                <w:szCs w:val="24"/>
              </w:rPr>
            </w:pPr>
          </w:p>
        </w:tc>
      </w:tr>
      <w:tr w:rsidR="002F1E6C" w:rsidRPr="002959DB" w14:paraId="360E97E0" w14:textId="77777777" w:rsidTr="0031308D">
        <w:trPr>
          <w:trHeight w:val="1430"/>
        </w:trPr>
        <w:tc>
          <w:tcPr>
            <w:tcW w:w="2444" w:type="dxa"/>
          </w:tcPr>
          <w:p w14:paraId="280C80A4" w14:textId="77777777" w:rsidR="002F1E6C" w:rsidRPr="002959DB" w:rsidRDefault="002F1E6C" w:rsidP="00C633F6">
            <w:pPr>
              <w:widowControl w:val="0"/>
              <w:pBdr>
                <w:top w:val="nil"/>
                <w:left w:val="nil"/>
                <w:bottom w:val="nil"/>
                <w:right w:val="nil"/>
                <w:between w:val="nil"/>
              </w:pBdr>
              <w:spacing w:after="0" w:line="276" w:lineRule="auto"/>
              <w:ind w:left="110" w:right="26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Sale of Interest/ Concession Rights</w:t>
            </w:r>
          </w:p>
        </w:tc>
        <w:tc>
          <w:tcPr>
            <w:tcW w:w="5661" w:type="dxa"/>
          </w:tcPr>
          <w:p w14:paraId="02AFD572" w14:textId="1A9A3245" w:rsidR="002F1E6C" w:rsidRPr="002959DB" w:rsidRDefault="002F1E6C" w:rsidP="00692C46">
            <w:pPr>
              <w:widowControl w:val="0"/>
              <w:pBdr>
                <w:top w:val="nil"/>
                <w:left w:val="nil"/>
                <w:bottom w:val="nil"/>
                <w:right w:val="nil"/>
                <w:between w:val="nil"/>
              </w:pBdr>
              <w:spacing w:after="0" w:line="276" w:lineRule="auto"/>
              <w:ind w:left="107" w:right="17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If the owner(s) of the company </w:t>
            </w:r>
            <w:r w:rsidR="00B86C29" w:rsidRPr="002959DB">
              <w:rPr>
                <w:rFonts w:ascii="Times New Roman" w:eastAsia="Times New Roman" w:hAnsi="Times New Roman" w:cs="Times New Roman"/>
                <w:color w:val="000000"/>
                <w:sz w:val="24"/>
                <w:szCs w:val="24"/>
              </w:rPr>
              <w:t>wants</w:t>
            </w:r>
            <w:r w:rsidR="0031308D" w:rsidRPr="002959DB">
              <w:rPr>
                <w:rFonts w:ascii="Times New Roman" w:eastAsia="Times New Roman" w:hAnsi="Times New Roman" w:cs="Times New Roman"/>
                <w:color w:val="000000"/>
                <w:sz w:val="24"/>
                <w:szCs w:val="24"/>
              </w:rPr>
              <w:t xml:space="preserve"> to sell the company or a part of it to raise money, they must tell the government first,</w:t>
            </w:r>
            <w:r w:rsidRPr="002959DB">
              <w:rPr>
                <w:rFonts w:ascii="Times New Roman" w:eastAsia="Times New Roman" w:hAnsi="Times New Roman" w:cs="Times New Roman"/>
                <w:color w:val="000000"/>
                <w:sz w:val="24"/>
                <w:szCs w:val="24"/>
              </w:rPr>
              <w:t xml:space="preserve"> and the government must agree. </w:t>
            </w:r>
            <w:r w:rsidRPr="002959DB">
              <w:rPr>
                <w:rFonts w:ascii="Times New Roman" w:eastAsia="Times New Roman" w:hAnsi="Times New Roman" w:cs="Times New Roman"/>
                <w:i/>
                <w:color w:val="000000"/>
                <w:sz w:val="24"/>
                <w:szCs w:val="24"/>
              </w:rPr>
              <w:t>Section 24.1</w:t>
            </w:r>
          </w:p>
        </w:tc>
        <w:tc>
          <w:tcPr>
            <w:tcW w:w="2259" w:type="dxa"/>
          </w:tcPr>
          <w:p w14:paraId="2E9C1CEE" w14:textId="77777777" w:rsidR="002F1E6C" w:rsidRPr="002959DB" w:rsidRDefault="00000000" w:rsidP="00C633F6">
            <w:pPr>
              <w:widowControl w:val="0"/>
              <w:pBdr>
                <w:top w:val="nil"/>
                <w:left w:val="nil"/>
                <w:bottom w:val="nil"/>
                <w:right w:val="nil"/>
                <w:between w:val="nil"/>
              </w:pBdr>
              <w:spacing w:after="0" w:line="246" w:lineRule="auto"/>
              <w:ind w:left="107"/>
              <w:rPr>
                <w:rFonts w:ascii="Times New Roman" w:eastAsia="Times New Roman" w:hAnsi="Times New Roman" w:cs="Times New Roman"/>
                <w:sz w:val="24"/>
                <w:szCs w:val="24"/>
              </w:rPr>
            </w:pPr>
            <w:sdt>
              <w:sdtPr>
                <w:rPr>
                  <w:rFonts w:ascii="Times New Roman" w:hAnsi="Times New Roman" w:cs="Times New Roman"/>
                  <w:sz w:val="24"/>
                  <w:szCs w:val="24"/>
                </w:rPr>
                <w:tag w:val="goog_rdk_455"/>
                <w:id w:val="111394332"/>
              </w:sdtPr>
              <w:sdtContent>
                <w:sdt>
                  <w:sdtPr>
                    <w:rPr>
                      <w:rFonts w:ascii="Times New Roman" w:hAnsi="Times New Roman" w:cs="Times New Roman"/>
                      <w:sz w:val="24"/>
                      <w:szCs w:val="24"/>
                    </w:rPr>
                    <w:tag w:val="goog_rdk_456"/>
                    <w:id w:val="1819405858"/>
                  </w:sdtPr>
                  <w:sdtContent>
                    <w:r w:rsidR="002F1E6C"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457"/>
                <w:id w:val="805365406"/>
              </w:sdtPr>
              <w:sdtContent>
                <w:sdt>
                  <w:sdtPr>
                    <w:rPr>
                      <w:rFonts w:ascii="Times New Roman" w:hAnsi="Times New Roman" w:cs="Times New Roman"/>
                      <w:sz w:val="24"/>
                      <w:szCs w:val="24"/>
                    </w:rPr>
                    <w:tag w:val="goog_rdk_458"/>
                    <w:id w:val="-187164330"/>
                    <w:showingPlcHdr/>
                  </w:sdtPr>
                  <w:sdtContent>
                    <w:r w:rsidR="002F1E6C" w:rsidRPr="002959DB">
                      <w:rPr>
                        <w:rFonts w:ascii="Times New Roman" w:hAnsi="Times New Roman" w:cs="Times New Roman"/>
                        <w:sz w:val="24"/>
                        <w:szCs w:val="24"/>
                      </w:rPr>
                      <w:t xml:space="preserve">     </w:t>
                    </w:r>
                  </w:sdtContent>
                </w:sdt>
              </w:sdtContent>
            </w:sdt>
          </w:p>
        </w:tc>
      </w:tr>
      <w:tr w:rsidR="002F1E6C" w:rsidRPr="002959DB" w14:paraId="6CB759B0" w14:textId="77777777" w:rsidTr="0031308D">
        <w:trPr>
          <w:trHeight w:val="2037"/>
        </w:trPr>
        <w:tc>
          <w:tcPr>
            <w:tcW w:w="2444" w:type="dxa"/>
          </w:tcPr>
          <w:p w14:paraId="6F33EC3B" w14:textId="77777777" w:rsidR="002F1E6C" w:rsidRPr="002959DB" w:rsidRDefault="002F1E6C" w:rsidP="00C633F6">
            <w:pPr>
              <w:widowControl w:val="0"/>
              <w:pBdr>
                <w:top w:val="nil"/>
                <w:left w:val="nil"/>
                <w:bottom w:val="nil"/>
                <w:right w:val="nil"/>
                <w:between w:val="nil"/>
              </w:pBdr>
              <w:spacing w:after="0" w:line="276" w:lineRule="auto"/>
              <w:ind w:left="110" w:right="26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Depreciation Method</w:t>
            </w:r>
          </w:p>
          <w:p w14:paraId="64D715CF" w14:textId="77777777" w:rsidR="00EF6280" w:rsidRPr="002959DB" w:rsidRDefault="00EF6280" w:rsidP="00C633F6">
            <w:pPr>
              <w:widowControl w:val="0"/>
              <w:pBdr>
                <w:top w:val="nil"/>
                <w:left w:val="nil"/>
                <w:bottom w:val="nil"/>
                <w:right w:val="nil"/>
                <w:between w:val="nil"/>
              </w:pBdr>
              <w:spacing w:after="0" w:line="276" w:lineRule="auto"/>
              <w:ind w:left="110" w:right="262"/>
              <w:rPr>
                <w:rFonts w:ascii="Times New Roman" w:eastAsia="Times New Roman" w:hAnsi="Times New Roman" w:cs="Times New Roman"/>
                <w:color w:val="000000"/>
                <w:sz w:val="24"/>
                <w:szCs w:val="24"/>
              </w:rPr>
            </w:pPr>
          </w:p>
          <w:p w14:paraId="2B03ED0E" w14:textId="77777777" w:rsidR="00EF6280" w:rsidRPr="002959DB" w:rsidRDefault="00EF6280" w:rsidP="00C633F6">
            <w:pPr>
              <w:widowControl w:val="0"/>
              <w:pBdr>
                <w:top w:val="nil"/>
                <w:left w:val="nil"/>
                <w:bottom w:val="nil"/>
                <w:right w:val="nil"/>
                <w:between w:val="nil"/>
              </w:pBdr>
              <w:spacing w:after="0" w:line="276" w:lineRule="auto"/>
              <w:ind w:left="110" w:right="262"/>
              <w:rPr>
                <w:rFonts w:ascii="Times New Roman" w:eastAsia="Times New Roman" w:hAnsi="Times New Roman" w:cs="Times New Roman"/>
                <w:color w:val="000000"/>
                <w:sz w:val="24"/>
                <w:szCs w:val="24"/>
                <w:shd w:val="clear" w:color="auto" w:fill="EE0000"/>
              </w:rPr>
            </w:pPr>
            <w:r w:rsidRPr="002959DB">
              <w:rPr>
                <w:rFonts w:ascii="Times New Roman" w:eastAsia="Times New Roman" w:hAnsi="Times New Roman" w:cs="Times New Roman"/>
                <w:color w:val="000000"/>
                <w:sz w:val="24"/>
                <w:szCs w:val="24"/>
                <w:shd w:val="clear" w:color="auto" w:fill="EE0000"/>
              </w:rPr>
              <w:t>It has used over a period of time.</w:t>
            </w:r>
          </w:p>
          <w:p w14:paraId="258FE0AB" w14:textId="77777777" w:rsidR="00EF6280" w:rsidRPr="002959DB" w:rsidRDefault="00EF6280" w:rsidP="00C633F6">
            <w:pPr>
              <w:widowControl w:val="0"/>
              <w:pBdr>
                <w:top w:val="nil"/>
                <w:left w:val="nil"/>
                <w:bottom w:val="nil"/>
                <w:right w:val="nil"/>
                <w:between w:val="nil"/>
              </w:pBdr>
              <w:spacing w:after="0" w:line="276" w:lineRule="auto"/>
              <w:ind w:left="110" w:right="262"/>
              <w:rPr>
                <w:rFonts w:ascii="Times New Roman" w:eastAsia="Times New Roman" w:hAnsi="Times New Roman" w:cs="Times New Roman"/>
                <w:color w:val="000000"/>
                <w:sz w:val="24"/>
                <w:szCs w:val="24"/>
                <w:shd w:val="clear" w:color="auto" w:fill="EE0000"/>
              </w:rPr>
            </w:pPr>
          </w:p>
          <w:p w14:paraId="68E54CCE" w14:textId="3AFE223D" w:rsidR="00EF6280" w:rsidRPr="002959DB" w:rsidRDefault="00EF6280" w:rsidP="00C633F6">
            <w:pPr>
              <w:widowControl w:val="0"/>
              <w:pBdr>
                <w:top w:val="nil"/>
                <w:left w:val="nil"/>
                <w:bottom w:val="nil"/>
                <w:right w:val="nil"/>
                <w:between w:val="nil"/>
              </w:pBdr>
              <w:spacing w:after="0" w:line="276" w:lineRule="auto"/>
              <w:ind w:left="110" w:right="26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shd w:val="clear" w:color="auto" w:fill="EE0000"/>
              </w:rPr>
              <w:t>Is this what the agreement has?</w:t>
            </w:r>
          </w:p>
        </w:tc>
        <w:tc>
          <w:tcPr>
            <w:tcW w:w="5661" w:type="dxa"/>
          </w:tcPr>
          <w:p w14:paraId="3FC07246" w14:textId="77777777" w:rsidR="002F1E6C" w:rsidRPr="002959DB" w:rsidRDefault="002F1E6C" w:rsidP="00EF6280">
            <w:pPr>
              <w:widowControl w:val="0"/>
              <w:pBdr>
                <w:top w:val="nil"/>
                <w:left w:val="nil"/>
                <w:bottom w:val="nil"/>
                <w:right w:val="nil"/>
                <w:between w:val="nil"/>
              </w:pBdr>
              <w:shd w:val="clear" w:color="auto" w:fill="EE0000"/>
              <w:spacing w:after="0" w:line="246" w:lineRule="auto"/>
              <w:ind w:left="107"/>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i/>
                <w:color w:val="000000"/>
                <w:sz w:val="24"/>
                <w:szCs w:val="24"/>
              </w:rPr>
              <w:t>Note Stated.</w:t>
            </w:r>
          </w:p>
          <w:p w14:paraId="54ECAF6F" w14:textId="1C06BE99" w:rsidR="002F1E6C" w:rsidRPr="002959DB" w:rsidRDefault="002F1E6C" w:rsidP="00692C46">
            <w:pPr>
              <w:widowControl w:val="0"/>
              <w:pBdr>
                <w:top w:val="nil"/>
                <w:left w:val="nil"/>
                <w:bottom w:val="nil"/>
                <w:right w:val="nil"/>
                <w:between w:val="nil"/>
              </w:pBdr>
              <w:spacing w:before="157"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shd w:val="clear" w:color="auto" w:fill="EE0000"/>
              </w:rPr>
              <w:t>Depreciation is how the company makes money from the investment in assets and equipment</w:t>
            </w:r>
            <w:r w:rsidRPr="002959DB">
              <w:rPr>
                <w:rFonts w:ascii="Times New Roman" w:eastAsia="Times New Roman" w:hAnsi="Times New Roman" w:cs="Times New Roman"/>
                <w:color w:val="000000"/>
                <w:sz w:val="24"/>
                <w:szCs w:val="24"/>
              </w:rPr>
              <w:t xml:space="preserve">. It does so by dividing the cost of their investment by 10 years in Liberia and then </w:t>
            </w:r>
            <w:r w:rsidR="00692C46" w:rsidRPr="002959DB">
              <w:rPr>
                <w:rFonts w:ascii="Times New Roman" w:eastAsia="Times New Roman" w:hAnsi="Times New Roman" w:cs="Times New Roman"/>
                <w:color w:val="000000"/>
                <w:sz w:val="24"/>
                <w:szCs w:val="24"/>
              </w:rPr>
              <w:t>subtracting that amount from the profit gradually</w:t>
            </w:r>
            <w:r w:rsidRPr="002959DB">
              <w:rPr>
                <w:rFonts w:ascii="Times New Roman" w:eastAsia="Times New Roman" w:hAnsi="Times New Roman" w:cs="Times New Roman"/>
                <w:color w:val="000000"/>
                <w:sz w:val="24"/>
                <w:szCs w:val="24"/>
              </w:rPr>
              <w:t>.</w:t>
            </w:r>
          </w:p>
          <w:p w14:paraId="17132485" w14:textId="78CDCA40" w:rsidR="002F1E6C" w:rsidRPr="002959DB" w:rsidRDefault="002F1E6C" w:rsidP="00692C46">
            <w:pPr>
              <w:widowControl w:val="0"/>
              <w:pBdr>
                <w:top w:val="nil"/>
                <w:left w:val="nil"/>
                <w:bottom w:val="nil"/>
                <w:right w:val="nil"/>
                <w:between w:val="nil"/>
              </w:pBdr>
              <w:spacing w:after="0" w:line="276" w:lineRule="auto"/>
              <w:ind w:left="107" w:right="17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Sometimes the company </w:t>
            </w:r>
            <w:r w:rsidR="00692C46" w:rsidRPr="002959DB">
              <w:rPr>
                <w:rFonts w:ascii="Times New Roman" w:eastAsia="Times New Roman" w:hAnsi="Times New Roman" w:cs="Times New Roman"/>
                <w:color w:val="000000"/>
                <w:sz w:val="24"/>
                <w:szCs w:val="24"/>
              </w:rPr>
              <w:t>may request a shorter term, which would result in a significant depreciation expense and lower</w:t>
            </w:r>
            <w:r w:rsidRPr="002959DB">
              <w:rPr>
                <w:rFonts w:ascii="Times New Roman" w:eastAsia="Times New Roman" w:hAnsi="Times New Roman" w:cs="Times New Roman"/>
                <w:color w:val="000000"/>
                <w:sz w:val="24"/>
                <w:szCs w:val="24"/>
              </w:rPr>
              <w:t xml:space="preserve"> income. When this happens, it will be hard for the company to make other contributions.</w:t>
            </w:r>
          </w:p>
        </w:tc>
        <w:tc>
          <w:tcPr>
            <w:tcW w:w="2259" w:type="dxa"/>
          </w:tcPr>
          <w:p w14:paraId="546CCB12" w14:textId="77777777" w:rsidR="002F1E6C" w:rsidRPr="002959DB" w:rsidRDefault="00000000" w:rsidP="00C633F6">
            <w:pPr>
              <w:widowControl w:val="0"/>
              <w:pBdr>
                <w:top w:val="nil"/>
                <w:left w:val="nil"/>
                <w:bottom w:val="nil"/>
                <w:right w:val="nil"/>
                <w:between w:val="nil"/>
              </w:pBdr>
              <w:spacing w:after="0" w:line="246" w:lineRule="auto"/>
              <w:ind w:left="107"/>
              <w:rPr>
                <w:rFonts w:ascii="Times New Roman" w:eastAsia="Times New Roman" w:hAnsi="Times New Roman" w:cs="Times New Roman"/>
                <w:sz w:val="24"/>
                <w:szCs w:val="24"/>
              </w:rPr>
            </w:pPr>
            <w:sdt>
              <w:sdtPr>
                <w:rPr>
                  <w:rFonts w:ascii="Times New Roman" w:hAnsi="Times New Roman" w:cs="Times New Roman"/>
                  <w:sz w:val="24"/>
                  <w:szCs w:val="24"/>
                </w:rPr>
                <w:tag w:val="goog_rdk_460"/>
                <w:id w:val="-1575256128"/>
              </w:sdtPr>
              <w:sdtContent>
                <w:sdt>
                  <w:sdtPr>
                    <w:rPr>
                      <w:rFonts w:ascii="Times New Roman" w:hAnsi="Times New Roman" w:cs="Times New Roman"/>
                      <w:sz w:val="24"/>
                      <w:szCs w:val="24"/>
                    </w:rPr>
                    <w:tag w:val="goog_rdk_461"/>
                    <w:id w:val="756741450"/>
                  </w:sdtPr>
                  <w:sdtContent>
                    <w:r w:rsidR="002F1E6C"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462"/>
                <w:id w:val="1664846724"/>
              </w:sdtPr>
              <w:sdtContent>
                <w:sdt>
                  <w:sdtPr>
                    <w:rPr>
                      <w:rFonts w:ascii="Times New Roman" w:hAnsi="Times New Roman" w:cs="Times New Roman"/>
                      <w:sz w:val="24"/>
                      <w:szCs w:val="24"/>
                    </w:rPr>
                    <w:tag w:val="goog_rdk_463"/>
                    <w:id w:val="-1475079067"/>
                    <w:showingPlcHdr/>
                  </w:sdtPr>
                  <w:sdtContent>
                    <w:r w:rsidR="002F1E6C" w:rsidRPr="002959DB">
                      <w:rPr>
                        <w:rFonts w:ascii="Times New Roman" w:hAnsi="Times New Roman" w:cs="Times New Roman"/>
                        <w:sz w:val="24"/>
                        <w:szCs w:val="24"/>
                      </w:rPr>
                      <w:t xml:space="preserve">     </w:t>
                    </w:r>
                  </w:sdtContent>
                </w:sdt>
              </w:sdtContent>
            </w:sdt>
          </w:p>
        </w:tc>
      </w:tr>
      <w:tr w:rsidR="002F1E6C" w:rsidRPr="002959DB" w14:paraId="3633F942" w14:textId="77777777" w:rsidTr="0031308D">
        <w:trPr>
          <w:trHeight w:val="1115"/>
        </w:trPr>
        <w:tc>
          <w:tcPr>
            <w:tcW w:w="2444" w:type="dxa"/>
          </w:tcPr>
          <w:p w14:paraId="50F8A135" w14:textId="77777777" w:rsidR="002F1E6C" w:rsidRPr="002959DB" w:rsidRDefault="002F1E6C" w:rsidP="00C633F6">
            <w:pPr>
              <w:widowControl w:val="0"/>
              <w:pBdr>
                <w:top w:val="nil"/>
                <w:left w:val="nil"/>
                <w:bottom w:val="nil"/>
                <w:right w:val="nil"/>
                <w:between w:val="nil"/>
              </w:pBdr>
              <w:spacing w:after="0" w:line="276" w:lineRule="auto"/>
              <w:ind w:left="110" w:right="26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Farm/Mineral Development Fund and Science Research Fund</w:t>
            </w:r>
          </w:p>
        </w:tc>
        <w:tc>
          <w:tcPr>
            <w:tcW w:w="5661" w:type="dxa"/>
          </w:tcPr>
          <w:p w14:paraId="022D6306" w14:textId="77777777" w:rsidR="002F1E6C" w:rsidRPr="002959DB" w:rsidRDefault="002F1E6C" w:rsidP="00692C46">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 xml:space="preserve">Same as Oil Palm Development Fund. </w:t>
            </w:r>
            <w:r w:rsidRPr="002959DB">
              <w:rPr>
                <w:rFonts w:ascii="Times New Roman" w:eastAsia="Times New Roman" w:hAnsi="Times New Roman" w:cs="Times New Roman"/>
                <w:i/>
                <w:color w:val="000000"/>
                <w:sz w:val="24"/>
                <w:szCs w:val="24"/>
              </w:rPr>
              <w:t>Section 19.5 &amp; 19.6</w:t>
            </w:r>
          </w:p>
          <w:p w14:paraId="08C58BDD" w14:textId="77777777" w:rsidR="00EF6280" w:rsidRPr="002959DB" w:rsidRDefault="00EF6280" w:rsidP="00692C46">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i/>
                <w:color w:val="000000"/>
                <w:sz w:val="24"/>
                <w:szCs w:val="24"/>
              </w:rPr>
            </w:pPr>
          </w:p>
          <w:p w14:paraId="6D4D5A39" w14:textId="121703EA" w:rsidR="00EF6280" w:rsidRPr="002959DB" w:rsidRDefault="00EF6280" w:rsidP="00692C46">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i/>
                <w:color w:val="000000"/>
                <w:sz w:val="24"/>
                <w:szCs w:val="24"/>
                <w:shd w:val="clear" w:color="auto" w:fill="EE0000"/>
              </w:rPr>
              <w:t>Please indicate it here</w:t>
            </w:r>
          </w:p>
        </w:tc>
        <w:tc>
          <w:tcPr>
            <w:tcW w:w="2259" w:type="dxa"/>
          </w:tcPr>
          <w:p w14:paraId="4B8B3318" w14:textId="77777777" w:rsidR="002F1E6C" w:rsidRPr="002959DB" w:rsidRDefault="00000000" w:rsidP="00C633F6">
            <w:pPr>
              <w:widowControl w:val="0"/>
              <w:pBdr>
                <w:top w:val="nil"/>
                <w:left w:val="nil"/>
                <w:bottom w:val="nil"/>
                <w:right w:val="nil"/>
                <w:between w:val="nil"/>
              </w:pBdr>
              <w:spacing w:after="0" w:line="246" w:lineRule="auto"/>
              <w:ind w:left="107"/>
              <w:rPr>
                <w:rFonts w:ascii="Times New Roman" w:eastAsia="Times New Roman" w:hAnsi="Times New Roman" w:cs="Times New Roman"/>
                <w:sz w:val="24"/>
                <w:szCs w:val="24"/>
              </w:rPr>
            </w:pPr>
            <w:sdt>
              <w:sdtPr>
                <w:rPr>
                  <w:rFonts w:ascii="Times New Roman" w:hAnsi="Times New Roman" w:cs="Times New Roman"/>
                  <w:sz w:val="24"/>
                  <w:szCs w:val="24"/>
                </w:rPr>
                <w:tag w:val="goog_rdk_465"/>
                <w:id w:val="1126174946"/>
              </w:sdtPr>
              <w:sdtContent>
                <w:sdt>
                  <w:sdtPr>
                    <w:rPr>
                      <w:rFonts w:ascii="Times New Roman" w:hAnsi="Times New Roman" w:cs="Times New Roman"/>
                      <w:sz w:val="24"/>
                      <w:szCs w:val="24"/>
                    </w:rPr>
                    <w:tag w:val="goog_rdk_466"/>
                    <w:id w:val="979310535"/>
                  </w:sdtPr>
                  <w:sdtContent>
                    <w:r w:rsidR="002F1E6C"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467"/>
                <w:id w:val="-1963229526"/>
              </w:sdtPr>
              <w:sdtContent>
                <w:sdt>
                  <w:sdtPr>
                    <w:rPr>
                      <w:rFonts w:ascii="Times New Roman" w:hAnsi="Times New Roman" w:cs="Times New Roman"/>
                      <w:sz w:val="24"/>
                      <w:szCs w:val="24"/>
                    </w:rPr>
                    <w:tag w:val="goog_rdk_468"/>
                    <w:id w:val="1863507533"/>
                    <w:showingPlcHdr/>
                  </w:sdtPr>
                  <w:sdtContent>
                    <w:r w:rsidR="002F1E6C" w:rsidRPr="002959DB">
                      <w:rPr>
                        <w:rFonts w:ascii="Times New Roman" w:hAnsi="Times New Roman" w:cs="Times New Roman"/>
                        <w:sz w:val="24"/>
                        <w:szCs w:val="24"/>
                      </w:rPr>
                      <w:t xml:space="preserve">     </w:t>
                    </w:r>
                  </w:sdtContent>
                </w:sdt>
              </w:sdtContent>
            </w:sdt>
          </w:p>
        </w:tc>
      </w:tr>
      <w:tr w:rsidR="002F1E6C" w:rsidRPr="002959DB" w14:paraId="1149B1D7" w14:textId="77777777" w:rsidTr="0031308D">
        <w:trPr>
          <w:trHeight w:val="2037"/>
        </w:trPr>
        <w:tc>
          <w:tcPr>
            <w:tcW w:w="2444" w:type="dxa"/>
          </w:tcPr>
          <w:p w14:paraId="02EE3524" w14:textId="77777777" w:rsidR="002F1E6C" w:rsidRPr="002959DB" w:rsidRDefault="002F1E6C" w:rsidP="00C633F6">
            <w:pPr>
              <w:widowControl w:val="0"/>
              <w:pBdr>
                <w:top w:val="nil"/>
                <w:left w:val="nil"/>
                <w:bottom w:val="nil"/>
                <w:right w:val="nil"/>
                <w:between w:val="nil"/>
              </w:pBdr>
              <w:spacing w:after="0" w:line="276" w:lineRule="auto"/>
              <w:ind w:left="110" w:right="26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Land Acquisition and Land Outside Concession Area</w:t>
            </w:r>
          </w:p>
        </w:tc>
        <w:tc>
          <w:tcPr>
            <w:tcW w:w="5661" w:type="dxa"/>
          </w:tcPr>
          <w:p w14:paraId="07796998" w14:textId="103AC828" w:rsidR="002F1E6C" w:rsidRPr="002959DB" w:rsidRDefault="002F1E6C" w:rsidP="00692C46">
            <w:pPr>
              <w:widowControl w:val="0"/>
              <w:pBdr>
                <w:top w:val="nil"/>
                <w:left w:val="nil"/>
                <w:bottom w:val="nil"/>
                <w:right w:val="nil"/>
                <w:between w:val="nil"/>
              </w:pBdr>
              <w:spacing w:after="0" w:line="276" w:lineRule="auto"/>
              <w:ind w:left="107" w:right="86"/>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Once the government gives the company the right to use the land in the concession area, no one is supposed to cause problems for the company. The company has the right to use land belonging to </w:t>
            </w:r>
            <w:r w:rsidR="00692C46" w:rsidRPr="002959DB">
              <w:rPr>
                <w:rFonts w:ascii="Times New Roman" w:eastAsia="Times New Roman" w:hAnsi="Times New Roman" w:cs="Times New Roman"/>
                <w:color w:val="000000"/>
                <w:sz w:val="24"/>
                <w:szCs w:val="24"/>
              </w:rPr>
              <w:t xml:space="preserve">the </w:t>
            </w:r>
            <w:r w:rsidRPr="002959DB">
              <w:rPr>
                <w:rFonts w:ascii="Times New Roman" w:eastAsia="Times New Roman" w:hAnsi="Times New Roman" w:cs="Times New Roman"/>
                <w:color w:val="000000"/>
                <w:sz w:val="24"/>
                <w:szCs w:val="24"/>
              </w:rPr>
              <w:t>government without paying any more money, but it must first ask the government.</w:t>
            </w:r>
          </w:p>
          <w:p w14:paraId="57D49295" w14:textId="5106567B" w:rsidR="002F1E6C" w:rsidRPr="002959DB" w:rsidRDefault="002F1E6C" w:rsidP="00692C46">
            <w:pPr>
              <w:widowControl w:val="0"/>
              <w:pBdr>
                <w:top w:val="nil"/>
                <w:left w:val="nil"/>
                <w:bottom w:val="nil"/>
                <w:right w:val="nil"/>
                <w:between w:val="nil"/>
              </w:pBdr>
              <w:spacing w:before="113" w:after="0" w:line="276" w:lineRule="auto"/>
              <w:ind w:left="107"/>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 xml:space="preserve">If the company wants to use land that belongs to private </w:t>
            </w:r>
            <w:r w:rsidR="00692C46" w:rsidRPr="002959DB">
              <w:rPr>
                <w:rFonts w:ascii="Times New Roman" w:eastAsia="Times New Roman" w:hAnsi="Times New Roman" w:cs="Times New Roman"/>
                <w:color w:val="000000"/>
                <w:sz w:val="24"/>
                <w:szCs w:val="24"/>
              </w:rPr>
              <w:t>individuals, towns, or villages, then the company must negotiate with the owners</w:t>
            </w:r>
            <w:r w:rsidRPr="002959DB">
              <w:rPr>
                <w:rFonts w:ascii="Times New Roman" w:eastAsia="Times New Roman" w:hAnsi="Times New Roman" w:cs="Times New Roman"/>
                <w:color w:val="000000"/>
                <w:sz w:val="24"/>
                <w:szCs w:val="24"/>
              </w:rPr>
              <w:t xml:space="preserve"> and reach an agreement on how much the company will pay for their land. If the people refuse, and they do not have a good reason, the government will use a power called “</w:t>
            </w:r>
            <w:r w:rsidR="0078795E" w:rsidRPr="002959DB">
              <w:rPr>
                <w:rFonts w:ascii="Times New Roman" w:eastAsia="Times New Roman" w:hAnsi="Times New Roman" w:cs="Times New Roman"/>
                <w:i/>
                <w:color w:val="000000"/>
                <w:sz w:val="24"/>
                <w:szCs w:val="24"/>
              </w:rPr>
              <w:t>eminent.</w:t>
            </w:r>
          </w:p>
          <w:p w14:paraId="11084EF7" w14:textId="77777777" w:rsidR="002F1E6C" w:rsidRPr="002959DB" w:rsidRDefault="002F1E6C" w:rsidP="00692C46">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i/>
                <w:color w:val="000000"/>
                <w:sz w:val="24"/>
                <w:szCs w:val="24"/>
              </w:rPr>
              <w:t xml:space="preserve">domain” </w:t>
            </w:r>
            <w:r w:rsidRPr="002959DB">
              <w:rPr>
                <w:rFonts w:ascii="Times New Roman" w:eastAsia="Times New Roman" w:hAnsi="Times New Roman" w:cs="Times New Roman"/>
                <w:color w:val="000000"/>
                <w:sz w:val="24"/>
                <w:szCs w:val="24"/>
              </w:rPr>
              <w:t>to help the company, but it will make sure that the company pays the people a fair market price for the place. Sections 5 &amp; 6</w:t>
            </w:r>
          </w:p>
        </w:tc>
        <w:tc>
          <w:tcPr>
            <w:tcW w:w="2259" w:type="dxa"/>
          </w:tcPr>
          <w:p w14:paraId="06CA130E" w14:textId="77777777" w:rsidR="002F1E6C" w:rsidRPr="002959DB" w:rsidRDefault="00000000" w:rsidP="00C633F6">
            <w:pPr>
              <w:widowControl w:val="0"/>
              <w:pBdr>
                <w:top w:val="nil"/>
                <w:left w:val="nil"/>
                <w:bottom w:val="nil"/>
                <w:right w:val="nil"/>
                <w:between w:val="nil"/>
              </w:pBdr>
              <w:spacing w:after="0" w:line="246" w:lineRule="auto"/>
              <w:ind w:left="107"/>
              <w:rPr>
                <w:rFonts w:ascii="Times New Roman" w:eastAsia="Times New Roman" w:hAnsi="Times New Roman" w:cs="Times New Roman"/>
                <w:sz w:val="24"/>
                <w:szCs w:val="24"/>
              </w:rPr>
            </w:pPr>
            <w:sdt>
              <w:sdtPr>
                <w:rPr>
                  <w:rFonts w:ascii="Times New Roman" w:hAnsi="Times New Roman" w:cs="Times New Roman"/>
                  <w:sz w:val="24"/>
                  <w:szCs w:val="24"/>
                </w:rPr>
                <w:tag w:val="goog_rdk_470"/>
                <w:id w:val="1213058023"/>
              </w:sdtPr>
              <w:sdtContent>
                <w:sdt>
                  <w:sdtPr>
                    <w:rPr>
                      <w:rFonts w:ascii="Times New Roman" w:hAnsi="Times New Roman" w:cs="Times New Roman"/>
                      <w:sz w:val="24"/>
                      <w:szCs w:val="24"/>
                    </w:rPr>
                    <w:tag w:val="goog_rdk_471"/>
                    <w:id w:val="-242622687"/>
                  </w:sdtPr>
                  <w:sdtContent>
                    <w:r w:rsidR="002F1E6C"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472"/>
                <w:id w:val="-398179373"/>
              </w:sdtPr>
              <w:sdtContent>
                <w:sdt>
                  <w:sdtPr>
                    <w:rPr>
                      <w:rFonts w:ascii="Times New Roman" w:hAnsi="Times New Roman" w:cs="Times New Roman"/>
                      <w:sz w:val="24"/>
                      <w:szCs w:val="24"/>
                    </w:rPr>
                    <w:tag w:val="goog_rdk_473"/>
                    <w:id w:val="-1229558534"/>
                    <w:showingPlcHdr/>
                  </w:sdtPr>
                  <w:sdtContent>
                    <w:r w:rsidR="002F1E6C" w:rsidRPr="002959DB">
                      <w:rPr>
                        <w:rFonts w:ascii="Times New Roman" w:hAnsi="Times New Roman" w:cs="Times New Roman"/>
                        <w:sz w:val="24"/>
                        <w:szCs w:val="24"/>
                      </w:rPr>
                      <w:t xml:space="preserve">     </w:t>
                    </w:r>
                  </w:sdtContent>
                </w:sdt>
              </w:sdtContent>
            </w:sdt>
          </w:p>
        </w:tc>
      </w:tr>
      <w:tr w:rsidR="002F1E6C" w:rsidRPr="002959DB" w14:paraId="32605574" w14:textId="77777777" w:rsidTr="0031308D">
        <w:trPr>
          <w:trHeight w:val="350"/>
        </w:trPr>
        <w:tc>
          <w:tcPr>
            <w:tcW w:w="10364" w:type="dxa"/>
            <w:gridSpan w:val="3"/>
            <w:shd w:val="clear" w:color="auto" w:fill="92D050"/>
          </w:tcPr>
          <w:p w14:paraId="53384FF5" w14:textId="77777777" w:rsidR="002F1E6C" w:rsidRPr="002959DB" w:rsidRDefault="002F1E6C" w:rsidP="00692C46">
            <w:pPr>
              <w:widowControl w:val="0"/>
              <w:pBdr>
                <w:top w:val="nil"/>
                <w:left w:val="nil"/>
                <w:bottom w:val="nil"/>
                <w:right w:val="nil"/>
                <w:between w:val="nil"/>
              </w:pBdr>
              <w:spacing w:after="0" w:line="246" w:lineRule="auto"/>
              <w:ind w:left="107"/>
              <w:jc w:val="both"/>
              <w:rPr>
                <w:rFonts w:ascii="Times New Roman" w:hAnsi="Times New Roman" w:cs="Times New Roman"/>
                <w:sz w:val="24"/>
                <w:szCs w:val="24"/>
              </w:rPr>
            </w:pPr>
            <w:r w:rsidRPr="002959DB">
              <w:rPr>
                <w:rFonts w:ascii="Times New Roman" w:eastAsia="Times New Roman" w:hAnsi="Times New Roman" w:cs="Times New Roman"/>
                <w:b/>
                <w:color w:val="000000"/>
                <w:sz w:val="24"/>
                <w:szCs w:val="24"/>
              </w:rPr>
              <w:t>Social &amp; Corporate Commitments/Obligations</w:t>
            </w:r>
          </w:p>
        </w:tc>
      </w:tr>
      <w:tr w:rsidR="002F1E6C" w:rsidRPr="002959DB" w14:paraId="38DD4DC2" w14:textId="77777777" w:rsidTr="00EF6280">
        <w:trPr>
          <w:trHeight w:val="607"/>
        </w:trPr>
        <w:tc>
          <w:tcPr>
            <w:tcW w:w="2444" w:type="dxa"/>
          </w:tcPr>
          <w:p w14:paraId="34BB08C0" w14:textId="77777777" w:rsidR="002F1E6C" w:rsidRPr="002959DB" w:rsidRDefault="002F1E6C" w:rsidP="00C633F6">
            <w:pPr>
              <w:widowControl w:val="0"/>
              <w:pBdr>
                <w:top w:val="nil"/>
                <w:left w:val="nil"/>
                <w:bottom w:val="nil"/>
                <w:right w:val="nil"/>
                <w:between w:val="nil"/>
              </w:pBdr>
              <w:spacing w:after="0" w:line="276" w:lineRule="auto"/>
              <w:ind w:left="110" w:right="262"/>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Issues</w:t>
            </w:r>
          </w:p>
        </w:tc>
        <w:tc>
          <w:tcPr>
            <w:tcW w:w="5661" w:type="dxa"/>
          </w:tcPr>
          <w:p w14:paraId="064B7DC7" w14:textId="77777777" w:rsidR="002F1E6C" w:rsidRPr="002959DB" w:rsidRDefault="002F1E6C" w:rsidP="00692C46">
            <w:pPr>
              <w:widowControl w:val="0"/>
              <w:pBdr>
                <w:top w:val="nil"/>
                <w:left w:val="nil"/>
                <w:bottom w:val="nil"/>
                <w:right w:val="nil"/>
                <w:between w:val="nil"/>
              </w:pBdr>
              <w:spacing w:after="0" w:line="276" w:lineRule="auto"/>
              <w:ind w:left="107" w:right="86"/>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Narratives</w:t>
            </w:r>
          </w:p>
        </w:tc>
        <w:tc>
          <w:tcPr>
            <w:tcW w:w="2259" w:type="dxa"/>
          </w:tcPr>
          <w:p w14:paraId="1924EE79" w14:textId="1C7F894C" w:rsidR="002F1E6C" w:rsidRPr="002959DB" w:rsidRDefault="0078795E" w:rsidP="00C633F6">
            <w:pPr>
              <w:widowControl w:val="0"/>
              <w:pBdr>
                <w:top w:val="nil"/>
                <w:left w:val="nil"/>
                <w:bottom w:val="nil"/>
                <w:right w:val="nil"/>
                <w:between w:val="nil"/>
              </w:pBdr>
              <w:spacing w:after="0" w:line="246" w:lineRule="auto"/>
              <w:ind w:left="107"/>
              <w:rPr>
                <w:rFonts w:ascii="Times New Roman" w:hAnsi="Times New Roman" w:cs="Times New Roman"/>
                <w:sz w:val="24"/>
                <w:szCs w:val="24"/>
              </w:rPr>
            </w:pPr>
            <w:r w:rsidRPr="002959DB">
              <w:rPr>
                <w:rFonts w:ascii="Times New Roman" w:eastAsia="Times New Roman" w:hAnsi="Times New Roman" w:cs="Times New Roman"/>
                <w:b/>
                <w:color w:val="000000"/>
                <w:sz w:val="24"/>
                <w:szCs w:val="24"/>
              </w:rPr>
              <w:t>Timeline</w:t>
            </w:r>
          </w:p>
        </w:tc>
      </w:tr>
      <w:tr w:rsidR="002F1E6C" w:rsidRPr="002959DB" w14:paraId="7132A1C1" w14:textId="77777777" w:rsidTr="00EF6280">
        <w:trPr>
          <w:trHeight w:val="602"/>
        </w:trPr>
        <w:tc>
          <w:tcPr>
            <w:tcW w:w="2444" w:type="dxa"/>
          </w:tcPr>
          <w:p w14:paraId="1CFCCEFD" w14:textId="77777777" w:rsidR="002F1E6C" w:rsidRPr="002959DB" w:rsidRDefault="002F1E6C" w:rsidP="00C633F6">
            <w:pPr>
              <w:widowControl w:val="0"/>
              <w:pBdr>
                <w:top w:val="nil"/>
                <w:left w:val="nil"/>
                <w:bottom w:val="nil"/>
                <w:right w:val="nil"/>
                <w:between w:val="nil"/>
              </w:pBdr>
              <w:spacing w:after="0" w:line="276" w:lineRule="auto"/>
              <w:ind w:left="110" w:right="26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Social Impact &amp; Action Plan</w:t>
            </w:r>
          </w:p>
        </w:tc>
        <w:tc>
          <w:tcPr>
            <w:tcW w:w="5661" w:type="dxa"/>
            <w:shd w:val="clear" w:color="auto" w:fill="EE0000"/>
          </w:tcPr>
          <w:p w14:paraId="299D8CA3" w14:textId="37E1CCB0" w:rsidR="002F1E6C" w:rsidRPr="002959DB" w:rsidRDefault="002F1E6C" w:rsidP="00692C46">
            <w:pPr>
              <w:widowControl w:val="0"/>
              <w:pBdr>
                <w:top w:val="nil"/>
                <w:left w:val="nil"/>
                <w:bottom w:val="nil"/>
                <w:right w:val="nil"/>
                <w:between w:val="nil"/>
              </w:pBdr>
              <w:spacing w:after="0" w:line="276" w:lineRule="auto"/>
              <w:ind w:left="107" w:right="86"/>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Same as Community Programs, Business Linkages</w:t>
            </w:r>
            <w:r w:rsidR="00692C46" w:rsidRPr="002959DB">
              <w:rPr>
                <w:rFonts w:ascii="Times New Roman" w:eastAsia="Times New Roman" w:hAnsi="Times New Roman" w:cs="Times New Roman"/>
                <w:color w:val="000000"/>
                <w:sz w:val="24"/>
                <w:szCs w:val="24"/>
              </w:rPr>
              <w:t>,</w:t>
            </w:r>
            <w:r w:rsidRPr="002959DB">
              <w:rPr>
                <w:rFonts w:ascii="Times New Roman" w:eastAsia="Times New Roman" w:hAnsi="Times New Roman" w:cs="Times New Roman"/>
                <w:color w:val="000000"/>
                <w:sz w:val="24"/>
                <w:szCs w:val="24"/>
              </w:rPr>
              <w:t xml:space="preserve"> and Development Funds</w:t>
            </w:r>
          </w:p>
        </w:tc>
        <w:tc>
          <w:tcPr>
            <w:tcW w:w="2259" w:type="dxa"/>
            <w:shd w:val="clear" w:color="auto" w:fill="EE0000"/>
          </w:tcPr>
          <w:p w14:paraId="1C29230E" w14:textId="7968C28A" w:rsidR="002F1E6C" w:rsidRPr="002959DB" w:rsidRDefault="00EF6280" w:rsidP="00C633F6">
            <w:pPr>
              <w:widowControl w:val="0"/>
              <w:pBdr>
                <w:top w:val="nil"/>
                <w:left w:val="nil"/>
                <w:bottom w:val="nil"/>
                <w:right w:val="nil"/>
                <w:between w:val="nil"/>
              </w:pBdr>
              <w:spacing w:after="0" w:line="246" w:lineRule="auto"/>
              <w:ind w:left="107"/>
              <w:rPr>
                <w:rFonts w:ascii="Times New Roman" w:hAnsi="Times New Roman" w:cs="Times New Roman"/>
                <w:sz w:val="24"/>
                <w:szCs w:val="24"/>
              </w:rPr>
            </w:pPr>
            <w:r w:rsidRPr="002959DB">
              <w:rPr>
                <w:rFonts w:ascii="Times New Roman" w:hAnsi="Times New Roman" w:cs="Times New Roman"/>
                <w:sz w:val="24"/>
                <w:szCs w:val="24"/>
              </w:rPr>
              <w:t>No time, and please indicate the requirement in the agreement</w:t>
            </w:r>
          </w:p>
        </w:tc>
      </w:tr>
      <w:tr w:rsidR="002F1E6C" w:rsidRPr="002959DB" w14:paraId="74FA1ADA" w14:textId="77777777" w:rsidTr="0031308D">
        <w:trPr>
          <w:trHeight w:val="2037"/>
        </w:trPr>
        <w:tc>
          <w:tcPr>
            <w:tcW w:w="2444" w:type="dxa"/>
          </w:tcPr>
          <w:p w14:paraId="3E7468DE" w14:textId="77777777" w:rsidR="002F1E6C" w:rsidRPr="002959DB" w:rsidRDefault="002F1E6C" w:rsidP="00C633F6">
            <w:pPr>
              <w:widowControl w:val="0"/>
              <w:pBdr>
                <w:top w:val="nil"/>
                <w:left w:val="nil"/>
                <w:bottom w:val="nil"/>
                <w:right w:val="nil"/>
                <w:between w:val="nil"/>
              </w:pBdr>
              <w:spacing w:after="0" w:line="276" w:lineRule="auto"/>
              <w:ind w:left="110" w:right="26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Resettlement Plan</w:t>
            </w:r>
          </w:p>
        </w:tc>
        <w:tc>
          <w:tcPr>
            <w:tcW w:w="5661" w:type="dxa"/>
          </w:tcPr>
          <w:p w14:paraId="12E7DAF4" w14:textId="4E669FD3" w:rsidR="002F1E6C" w:rsidRPr="002959DB" w:rsidRDefault="002F1E6C" w:rsidP="00692C46">
            <w:pPr>
              <w:widowControl w:val="0"/>
              <w:pBdr>
                <w:top w:val="nil"/>
                <w:left w:val="nil"/>
                <w:bottom w:val="nil"/>
                <w:right w:val="nil"/>
                <w:between w:val="nil"/>
              </w:pBdr>
              <w:spacing w:after="0" w:line="276" w:lineRule="auto"/>
              <w:ind w:left="107" w:right="86"/>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Sometimes the company will work in places where the people live or have farms. If, while doing its work, the company causes people to be displaced, the company will work with the government to resettle the affected people and or pay the cost to resettle them. The company is to pay US $200 per hectare for the land </w:t>
            </w:r>
            <w:r w:rsidR="00692C46" w:rsidRPr="002959DB">
              <w:rPr>
                <w:rFonts w:ascii="Times New Roman" w:eastAsia="Times New Roman" w:hAnsi="Times New Roman" w:cs="Times New Roman"/>
                <w:color w:val="000000"/>
                <w:sz w:val="24"/>
                <w:szCs w:val="24"/>
              </w:rPr>
              <w:t xml:space="preserve">that </w:t>
            </w:r>
            <w:r w:rsidRPr="002959DB">
              <w:rPr>
                <w:rFonts w:ascii="Times New Roman" w:eastAsia="Times New Roman" w:hAnsi="Times New Roman" w:cs="Times New Roman"/>
                <w:color w:val="000000"/>
                <w:sz w:val="24"/>
                <w:szCs w:val="24"/>
              </w:rPr>
              <w:t xml:space="preserve">the people will move from. </w:t>
            </w:r>
            <w:r w:rsidRPr="002959DB">
              <w:rPr>
                <w:rFonts w:ascii="Times New Roman" w:eastAsia="Times New Roman" w:hAnsi="Times New Roman" w:cs="Times New Roman"/>
                <w:b/>
                <w:i/>
                <w:color w:val="000000"/>
                <w:sz w:val="24"/>
                <w:szCs w:val="24"/>
              </w:rPr>
              <w:t>Section 4.3</w:t>
            </w:r>
          </w:p>
        </w:tc>
        <w:tc>
          <w:tcPr>
            <w:tcW w:w="2259" w:type="dxa"/>
          </w:tcPr>
          <w:p w14:paraId="63C76EFF" w14:textId="77777777" w:rsidR="002F1E6C" w:rsidRPr="002959DB" w:rsidRDefault="00000000" w:rsidP="00C633F6">
            <w:pPr>
              <w:widowControl w:val="0"/>
              <w:pBdr>
                <w:top w:val="nil"/>
                <w:left w:val="nil"/>
                <w:bottom w:val="nil"/>
                <w:right w:val="nil"/>
                <w:between w:val="nil"/>
              </w:pBdr>
              <w:spacing w:after="0" w:line="246" w:lineRule="auto"/>
              <w:ind w:left="107"/>
              <w:rPr>
                <w:rFonts w:ascii="Times New Roman" w:hAnsi="Times New Roman" w:cs="Times New Roman"/>
                <w:sz w:val="24"/>
                <w:szCs w:val="24"/>
              </w:rPr>
            </w:pPr>
            <w:sdt>
              <w:sdtPr>
                <w:rPr>
                  <w:rFonts w:ascii="Times New Roman" w:hAnsi="Times New Roman" w:cs="Times New Roman"/>
                  <w:sz w:val="24"/>
                  <w:szCs w:val="24"/>
                </w:rPr>
                <w:tag w:val="goog_rdk_475"/>
                <w:id w:val="-1342307210"/>
              </w:sdtPr>
              <w:sdtContent>
                <w:sdt>
                  <w:sdtPr>
                    <w:rPr>
                      <w:rFonts w:ascii="Times New Roman" w:hAnsi="Times New Roman" w:cs="Times New Roman"/>
                      <w:sz w:val="24"/>
                      <w:szCs w:val="24"/>
                    </w:rPr>
                    <w:tag w:val="goog_rdk_476"/>
                    <w:id w:val="1829913900"/>
                  </w:sdtPr>
                  <w:sdtContent>
                    <w:r w:rsidR="002F1E6C"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477"/>
                <w:id w:val="-503464876"/>
              </w:sdtPr>
              <w:sdtContent>
                <w:sdt>
                  <w:sdtPr>
                    <w:rPr>
                      <w:rFonts w:ascii="Times New Roman" w:hAnsi="Times New Roman" w:cs="Times New Roman"/>
                      <w:sz w:val="24"/>
                      <w:szCs w:val="24"/>
                    </w:rPr>
                    <w:tag w:val="goog_rdk_478"/>
                    <w:id w:val="-1752597477"/>
                    <w:showingPlcHdr/>
                  </w:sdtPr>
                  <w:sdtContent>
                    <w:r w:rsidR="002F1E6C" w:rsidRPr="002959DB">
                      <w:rPr>
                        <w:rFonts w:ascii="Times New Roman" w:hAnsi="Times New Roman" w:cs="Times New Roman"/>
                        <w:sz w:val="24"/>
                        <w:szCs w:val="24"/>
                      </w:rPr>
                      <w:t xml:space="preserve">     </w:t>
                    </w:r>
                  </w:sdtContent>
                </w:sdt>
              </w:sdtContent>
            </w:sdt>
          </w:p>
        </w:tc>
      </w:tr>
      <w:tr w:rsidR="002F1E6C" w:rsidRPr="002959DB" w14:paraId="1CC05673" w14:textId="77777777" w:rsidTr="0031308D">
        <w:trPr>
          <w:trHeight w:val="2037"/>
        </w:trPr>
        <w:tc>
          <w:tcPr>
            <w:tcW w:w="2444" w:type="dxa"/>
          </w:tcPr>
          <w:p w14:paraId="39E524D1" w14:textId="77777777" w:rsidR="002F1E6C" w:rsidRPr="002959DB" w:rsidRDefault="002F1E6C" w:rsidP="00C633F6">
            <w:pPr>
              <w:widowControl w:val="0"/>
              <w:pBdr>
                <w:top w:val="nil"/>
                <w:left w:val="nil"/>
                <w:bottom w:val="nil"/>
                <w:right w:val="nil"/>
                <w:between w:val="nil"/>
              </w:pBdr>
              <w:spacing w:after="0" w:line="276" w:lineRule="auto"/>
              <w:ind w:left="110" w:right="26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Employee Housing and Clean Water</w:t>
            </w:r>
          </w:p>
        </w:tc>
        <w:tc>
          <w:tcPr>
            <w:tcW w:w="5661" w:type="dxa"/>
          </w:tcPr>
          <w:p w14:paraId="26C23713" w14:textId="03933592" w:rsidR="002F1E6C" w:rsidRPr="002959DB" w:rsidRDefault="002F1E6C" w:rsidP="00692C46">
            <w:pPr>
              <w:widowControl w:val="0"/>
              <w:pBdr>
                <w:top w:val="nil"/>
                <w:left w:val="nil"/>
                <w:bottom w:val="nil"/>
                <w:right w:val="nil"/>
                <w:between w:val="nil"/>
              </w:pBdr>
              <w:spacing w:after="0" w:line="276" w:lineRule="auto"/>
              <w:ind w:left="107" w:right="86"/>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is to provide housing that </w:t>
            </w:r>
            <w:r w:rsidR="0078795E" w:rsidRPr="002959DB">
              <w:rPr>
                <w:rFonts w:ascii="Times New Roman" w:eastAsia="Times New Roman" w:hAnsi="Times New Roman" w:cs="Times New Roman"/>
                <w:color w:val="000000"/>
                <w:sz w:val="24"/>
                <w:szCs w:val="24"/>
              </w:rPr>
              <w:t>meets</w:t>
            </w:r>
            <w:r w:rsidRPr="002959DB">
              <w:rPr>
                <w:rFonts w:ascii="Times New Roman" w:eastAsia="Times New Roman" w:hAnsi="Times New Roman" w:cs="Times New Roman"/>
                <w:color w:val="000000"/>
                <w:sz w:val="24"/>
                <w:szCs w:val="24"/>
              </w:rPr>
              <w:t xml:space="preserve"> international standards for its employees in the production area. They should have between two </w:t>
            </w:r>
            <w:r w:rsidR="00692C46" w:rsidRPr="002959DB">
              <w:rPr>
                <w:rFonts w:ascii="Times New Roman" w:eastAsia="Times New Roman" w:hAnsi="Times New Roman" w:cs="Times New Roman"/>
                <w:color w:val="000000"/>
                <w:sz w:val="24"/>
                <w:szCs w:val="24"/>
              </w:rPr>
              <w:t>and three bedrooms, as the children cannot sleep in the same room as the parents, nor can the older children and the younger children share a</w:t>
            </w:r>
            <w:r w:rsidRPr="002959DB">
              <w:rPr>
                <w:rFonts w:ascii="Times New Roman" w:eastAsia="Times New Roman" w:hAnsi="Times New Roman" w:cs="Times New Roman"/>
                <w:color w:val="000000"/>
                <w:sz w:val="24"/>
                <w:szCs w:val="24"/>
              </w:rPr>
              <w:t xml:space="preserve"> room. The houses must have light and inside plumbing with </w:t>
            </w:r>
            <w:r w:rsidR="00692C46" w:rsidRPr="002959DB">
              <w:rPr>
                <w:rFonts w:ascii="Times New Roman" w:eastAsia="Times New Roman" w:hAnsi="Times New Roman" w:cs="Times New Roman"/>
                <w:color w:val="000000"/>
                <w:sz w:val="24"/>
                <w:szCs w:val="24"/>
              </w:rPr>
              <w:t xml:space="preserve">a toilet and a </w:t>
            </w:r>
            <w:r w:rsidRPr="002959DB">
              <w:rPr>
                <w:rFonts w:ascii="Times New Roman" w:eastAsia="Times New Roman" w:hAnsi="Times New Roman" w:cs="Times New Roman"/>
                <w:color w:val="000000"/>
                <w:sz w:val="24"/>
                <w:szCs w:val="24"/>
              </w:rPr>
              <w:t xml:space="preserve">place to take a bath. </w:t>
            </w:r>
            <w:r w:rsidRPr="002959DB">
              <w:rPr>
                <w:rFonts w:ascii="Times New Roman" w:eastAsia="Times New Roman" w:hAnsi="Times New Roman" w:cs="Times New Roman"/>
                <w:b/>
                <w:i/>
                <w:color w:val="000000"/>
                <w:sz w:val="24"/>
                <w:szCs w:val="24"/>
              </w:rPr>
              <w:t>Sections 9.4&amp; 9.5</w:t>
            </w:r>
          </w:p>
        </w:tc>
        <w:tc>
          <w:tcPr>
            <w:tcW w:w="2259" w:type="dxa"/>
          </w:tcPr>
          <w:p w14:paraId="03C7A2E1" w14:textId="77777777" w:rsidR="002F1E6C" w:rsidRPr="002959DB" w:rsidRDefault="002F1E6C" w:rsidP="00C633F6">
            <w:pPr>
              <w:widowControl w:val="0"/>
              <w:pBdr>
                <w:top w:val="nil"/>
                <w:left w:val="nil"/>
                <w:bottom w:val="nil"/>
                <w:right w:val="nil"/>
                <w:between w:val="nil"/>
              </w:pBdr>
              <w:spacing w:after="0" w:line="246" w:lineRule="auto"/>
              <w:ind w:left="107"/>
              <w:rPr>
                <w:rFonts w:ascii="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sdt>
              <w:sdtPr>
                <w:rPr>
                  <w:rFonts w:ascii="Times New Roman" w:hAnsi="Times New Roman" w:cs="Times New Roman"/>
                  <w:sz w:val="24"/>
                  <w:szCs w:val="24"/>
                </w:rPr>
                <w:tag w:val="goog_rdk_482"/>
                <w:id w:val="1610884536"/>
              </w:sdtPr>
              <w:sdtContent>
                <w:sdt>
                  <w:sdtPr>
                    <w:rPr>
                      <w:rFonts w:ascii="Times New Roman" w:hAnsi="Times New Roman" w:cs="Times New Roman"/>
                      <w:sz w:val="24"/>
                      <w:szCs w:val="24"/>
                    </w:rPr>
                    <w:tag w:val="goog_rdk_483"/>
                    <w:id w:val="783776970"/>
                    <w:showingPlcHdr/>
                  </w:sdtPr>
                  <w:sdtContent>
                    <w:r w:rsidRPr="002959DB">
                      <w:rPr>
                        <w:rFonts w:ascii="Times New Roman" w:hAnsi="Times New Roman" w:cs="Times New Roman"/>
                        <w:sz w:val="24"/>
                        <w:szCs w:val="24"/>
                      </w:rPr>
                      <w:t xml:space="preserve">     </w:t>
                    </w:r>
                  </w:sdtContent>
                </w:sdt>
              </w:sdtContent>
            </w:sdt>
          </w:p>
        </w:tc>
      </w:tr>
      <w:tr w:rsidR="002F1E6C" w:rsidRPr="002959DB" w14:paraId="54077078" w14:textId="77777777" w:rsidTr="0031308D">
        <w:trPr>
          <w:trHeight w:val="1430"/>
        </w:trPr>
        <w:tc>
          <w:tcPr>
            <w:tcW w:w="2444" w:type="dxa"/>
          </w:tcPr>
          <w:p w14:paraId="19C142E9" w14:textId="77777777" w:rsidR="002F1E6C" w:rsidRPr="002959DB" w:rsidRDefault="002F1E6C" w:rsidP="00C633F6">
            <w:pPr>
              <w:widowControl w:val="0"/>
              <w:pBdr>
                <w:top w:val="nil"/>
                <w:left w:val="nil"/>
                <w:bottom w:val="nil"/>
                <w:right w:val="nil"/>
                <w:between w:val="nil"/>
              </w:pBdr>
              <w:spacing w:after="0" w:line="276" w:lineRule="auto"/>
              <w:ind w:left="110" w:right="26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Utilities &amp; Amenities/ Telephone</w:t>
            </w:r>
          </w:p>
        </w:tc>
        <w:tc>
          <w:tcPr>
            <w:tcW w:w="5661" w:type="dxa"/>
          </w:tcPr>
          <w:p w14:paraId="2630A2E9" w14:textId="1168904C" w:rsidR="002F1E6C" w:rsidRPr="002959DB" w:rsidRDefault="002F1E6C" w:rsidP="00692C46">
            <w:pPr>
              <w:widowControl w:val="0"/>
              <w:pBdr>
                <w:top w:val="nil"/>
                <w:left w:val="nil"/>
                <w:bottom w:val="nil"/>
                <w:right w:val="nil"/>
                <w:between w:val="nil"/>
              </w:pBdr>
              <w:spacing w:after="0" w:line="276" w:lineRule="auto"/>
              <w:ind w:left="107" w:right="86"/>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The company is supposed to have its own telephone system for internal communication</w:t>
            </w:r>
            <w:r w:rsidR="00692C46" w:rsidRPr="002959DB">
              <w:rPr>
                <w:rFonts w:ascii="Times New Roman" w:eastAsia="Times New Roman" w:hAnsi="Times New Roman" w:cs="Times New Roman"/>
                <w:color w:val="000000"/>
                <w:sz w:val="24"/>
                <w:szCs w:val="24"/>
              </w:rPr>
              <w:t>,</w:t>
            </w:r>
            <w:r w:rsidRPr="002959DB">
              <w:rPr>
                <w:rFonts w:ascii="Times New Roman" w:eastAsia="Times New Roman" w:hAnsi="Times New Roman" w:cs="Times New Roman"/>
                <w:color w:val="000000"/>
                <w:sz w:val="24"/>
                <w:szCs w:val="24"/>
              </w:rPr>
              <w:t xml:space="preserve"> radio, satellite communications, microwave links, and any other required communication equipment</w:t>
            </w:r>
            <w:r w:rsidR="00692C46" w:rsidRPr="002959DB">
              <w:rPr>
                <w:rFonts w:ascii="Times New Roman" w:eastAsia="Times New Roman" w:hAnsi="Times New Roman" w:cs="Times New Roman"/>
                <w:color w:val="000000"/>
                <w:sz w:val="24"/>
                <w:szCs w:val="24"/>
              </w:rPr>
              <w:t xml:space="preserve"> if it obtains</w:t>
            </w:r>
            <w:r w:rsidRPr="002959DB">
              <w:rPr>
                <w:rFonts w:ascii="Times New Roman" w:eastAsia="Times New Roman" w:hAnsi="Times New Roman" w:cs="Times New Roman"/>
                <w:color w:val="000000"/>
                <w:sz w:val="24"/>
                <w:szCs w:val="24"/>
              </w:rPr>
              <w:t xml:space="preserve"> licenses from the government. </w:t>
            </w:r>
            <w:r w:rsidRPr="002959DB">
              <w:rPr>
                <w:rFonts w:ascii="Times New Roman" w:eastAsia="Times New Roman" w:hAnsi="Times New Roman" w:cs="Times New Roman"/>
                <w:b/>
                <w:i/>
                <w:color w:val="000000"/>
                <w:sz w:val="24"/>
                <w:szCs w:val="24"/>
              </w:rPr>
              <w:t>Section 7.1.</w:t>
            </w:r>
          </w:p>
        </w:tc>
        <w:tc>
          <w:tcPr>
            <w:tcW w:w="2259" w:type="dxa"/>
          </w:tcPr>
          <w:p w14:paraId="32E69C50" w14:textId="77777777" w:rsidR="002F1E6C" w:rsidRPr="002959DB" w:rsidRDefault="002F1E6C" w:rsidP="00C633F6">
            <w:pPr>
              <w:widowControl w:val="0"/>
              <w:pBdr>
                <w:top w:val="nil"/>
                <w:left w:val="nil"/>
                <w:bottom w:val="nil"/>
                <w:right w:val="nil"/>
                <w:between w:val="nil"/>
              </w:pBdr>
              <w:spacing w:after="0" w:line="246" w:lineRule="auto"/>
              <w:ind w:left="107"/>
              <w:rPr>
                <w:rFonts w:ascii="Times New Roman" w:eastAsia="Times New Roman" w:hAnsi="Times New Roman" w:cs="Times New Roman"/>
                <w:sz w:val="24"/>
                <w:szCs w:val="24"/>
              </w:rPr>
            </w:pPr>
          </w:p>
        </w:tc>
      </w:tr>
      <w:tr w:rsidR="002F1E6C" w:rsidRPr="002959DB" w14:paraId="4AFCDACF" w14:textId="77777777" w:rsidTr="0031308D">
        <w:trPr>
          <w:trHeight w:val="1763"/>
        </w:trPr>
        <w:tc>
          <w:tcPr>
            <w:tcW w:w="2444" w:type="dxa"/>
          </w:tcPr>
          <w:p w14:paraId="533B2D92" w14:textId="77777777" w:rsidR="002F1E6C" w:rsidRPr="002959DB" w:rsidRDefault="002F1E6C" w:rsidP="00C633F6">
            <w:pPr>
              <w:widowControl w:val="0"/>
              <w:pBdr>
                <w:top w:val="nil"/>
                <w:left w:val="nil"/>
                <w:bottom w:val="nil"/>
                <w:right w:val="nil"/>
                <w:between w:val="nil"/>
              </w:pBdr>
              <w:spacing w:after="0" w:line="276" w:lineRule="auto"/>
              <w:ind w:left="110" w:right="26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Health, Welfare, Insurance and Sanitation</w:t>
            </w:r>
          </w:p>
          <w:p w14:paraId="3AA75574" w14:textId="77777777" w:rsidR="00FD1ED5" w:rsidRPr="002959DB" w:rsidRDefault="00FD1ED5" w:rsidP="00C633F6">
            <w:pPr>
              <w:widowControl w:val="0"/>
              <w:pBdr>
                <w:top w:val="nil"/>
                <w:left w:val="nil"/>
                <w:bottom w:val="nil"/>
                <w:right w:val="nil"/>
                <w:between w:val="nil"/>
              </w:pBdr>
              <w:spacing w:after="0" w:line="276" w:lineRule="auto"/>
              <w:ind w:left="110" w:right="262"/>
              <w:rPr>
                <w:rFonts w:ascii="Times New Roman" w:eastAsia="Times New Roman" w:hAnsi="Times New Roman" w:cs="Times New Roman"/>
                <w:color w:val="000000"/>
                <w:sz w:val="24"/>
                <w:szCs w:val="24"/>
              </w:rPr>
            </w:pPr>
          </w:p>
          <w:p w14:paraId="3C728968" w14:textId="5635F30F" w:rsidR="00FD1ED5" w:rsidRPr="002959DB" w:rsidRDefault="00FD1ED5" w:rsidP="00C633F6">
            <w:pPr>
              <w:widowControl w:val="0"/>
              <w:pBdr>
                <w:top w:val="nil"/>
                <w:left w:val="nil"/>
                <w:bottom w:val="nil"/>
                <w:right w:val="nil"/>
                <w:between w:val="nil"/>
              </w:pBdr>
              <w:spacing w:after="0" w:line="276" w:lineRule="auto"/>
              <w:ind w:left="110" w:right="26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Did the agreement say “a big hospital”?</w:t>
            </w:r>
          </w:p>
        </w:tc>
        <w:tc>
          <w:tcPr>
            <w:tcW w:w="5661" w:type="dxa"/>
          </w:tcPr>
          <w:p w14:paraId="110E1E25" w14:textId="77777777" w:rsidR="002F1E6C" w:rsidRPr="002959DB" w:rsidRDefault="002F1E6C" w:rsidP="00692C46">
            <w:pPr>
              <w:widowControl w:val="0"/>
              <w:pBdr>
                <w:top w:val="nil"/>
                <w:left w:val="nil"/>
                <w:bottom w:val="nil"/>
                <w:right w:val="nil"/>
                <w:between w:val="nil"/>
              </w:pBdr>
              <w:spacing w:after="0" w:line="276" w:lineRule="auto"/>
              <w:ind w:left="107" w:right="9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The company is supposed to keep the work environment safe and report all deaths and major injuries to the government.</w:t>
            </w:r>
          </w:p>
          <w:p w14:paraId="65A7303B" w14:textId="77777777" w:rsidR="002F1E6C" w:rsidRPr="002959DB" w:rsidRDefault="002F1E6C" w:rsidP="00692C46">
            <w:pPr>
              <w:widowControl w:val="0"/>
              <w:pBdr>
                <w:top w:val="nil"/>
                <w:left w:val="nil"/>
                <w:bottom w:val="nil"/>
                <w:right w:val="nil"/>
                <w:between w:val="nil"/>
              </w:pBdr>
              <w:spacing w:after="0" w:line="240" w:lineRule="auto"/>
              <w:ind w:left="107"/>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Section 9.2</w:t>
            </w:r>
          </w:p>
          <w:p w14:paraId="59F22983" w14:textId="35040EBC" w:rsidR="002F1E6C" w:rsidRPr="002959DB" w:rsidRDefault="002F1E6C" w:rsidP="00692C46">
            <w:pPr>
              <w:widowControl w:val="0"/>
              <w:pBdr>
                <w:top w:val="nil"/>
                <w:left w:val="nil"/>
                <w:bottom w:val="nil"/>
                <w:right w:val="nil"/>
                <w:between w:val="nil"/>
              </w:pBdr>
              <w:spacing w:after="0" w:line="276" w:lineRule="auto"/>
              <w:ind w:left="107" w:right="86"/>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is to build </w:t>
            </w:r>
            <w:r w:rsidR="00692C46" w:rsidRPr="002959DB">
              <w:rPr>
                <w:rFonts w:ascii="Times New Roman" w:eastAsia="Times New Roman" w:hAnsi="Times New Roman" w:cs="Times New Roman"/>
                <w:color w:val="000000"/>
                <w:sz w:val="24"/>
                <w:szCs w:val="24"/>
                <w:shd w:val="clear" w:color="auto" w:fill="EE0000"/>
              </w:rPr>
              <w:t>a</w:t>
            </w:r>
            <w:r w:rsidRPr="002959DB">
              <w:rPr>
                <w:rFonts w:ascii="Times New Roman" w:eastAsia="Times New Roman" w:hAnsi="Times New Roman" w:cs="Times New Roman"/>
                <w:color w:val="000000"/>
                <w:sz w:val="24"/>
                <w:szCs w:val="24"/>
                <w:shd w:val="clear" w:color="auto" w:fill="EE0000"/>
              </w:rPr>
              <w:t xml:space="preserve"> big hospital</w:t>
            </w:r>
            <w:r w:rsidRPr="002959DB">
              <w:rPr>
                <w:rFonts w:ascii="Times New Roman" w:eastAsia="Times New Roman" w:hAnsi="Times New Roman" w:cs="Times New Roman"/>
                <w:color w:val="000000"/>
                <w:sz w:val="24"/>
                <w:szCs w:val="24"/>
              </w:rPr>
              <w:t xml:space="preserve"> for workers and people in the area. </w:t>
            </w:r>
            <w:r w:rsidRPr="002959DB">
              <w:rPr>
                <w:rFonts w:ascii="Times New Roman" w:eastAsia="Times New Roman" w:hAnsi="Times New Roman" w:cs="Times New Roman"/>
                <w:b/>
                <w:i/>
                <w:color w:val="000000"/>
                <w:sz w:val="24"/>
                <w:szCs w:val="24"/>
              </w:rPr>
              <w:t>Section 10.</w:t>
            </w:r>
          </w:p>
        </w:tc>
        <w:tc>
          <w:tcPr>
            <w:tcW w:w="2259" w:type="dxa"/>
          </w:tcPr>
          <w:p w14:paraId="3A2F7DE0" w14:textId="77777777" w:rsidR="002F1E6C" w:rsidRPr="002959DB" w:rsidRDefault="00000000" w:rsidP="00C633F6">
            <w:pPr>
              <w:widowControl w:val="0"/>
              <w:pBdr>
                <w:top w:val="nil"/>
                <w:left w:val="nil"/>
                <w:bottom w:val="nil"/>
                <w:right w:val="nil"/>
                <w:between w:val="nil"/>
              </w:pBdr>
              <w:spacing w:after="0" w:line="246" w:lineRule="auto"/>
              <w:ind w:left="107"/>
              <w:rPr>
                <w:rFonts w:ascii="Times New Roman" w:eastAsia="Times New Roman" w:hAnsi="Times New Roman" w:cs="Times New Roman"/>
                <w:sz w:val="24"/>
                <w:szCs w:val="24"/>
              </w:rPr>
            </w:pPr>
            <w:sdt>
              <w:sdtPr>
                <w:rPr>
                  <w:rFonts w:ascii="Times New Roman" w:hAnsi="Times New Roman" w:cs="Times New Roman"/>
                  <w:sz w:val="24"/>
                  <w:szCs w:val="24"/>
                </w:rPr>
                <w:tag w:val="goog_rdk_485"/>
                <w:id w:val="1376949281"/>
              </w:sdtPr>
              <w:sdtContent>
                <w:sdt>
                  <w:sdtPr>
                    <w:rPr>
                      <w:rFonts w:ascii="Times New Roman" w:hAnsi="Times New Roman" w:cs="Times New Roman"/>
                      <w:sz w:val="24"/>
                      <w:szCs w:val="24"/>
                    </w:rPr>
                    <w:tag w:val="goog_rdk_486"/>
                    <w:id w:val="-473594287"/>
                  </w:sdtPr>
                  <w:sdtContent>
                    <w:r w:rsidR="002F1E6C"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487"/>
                <w:id w:val="1298302243"/>
              </w:sdtPr>
              <w:sdtContent>
                <w:sdt>
                  <w:sdtPr>
                    <w:rPr>
                      <w:rFonts w:ascii="Times New Roman" w:hAnsi="Times New Roman" w:cs="Times New Roman"/>
                      <w:sz w:val="24"/>
                      <w:szCs w:val="24"/>
                    </w:rPr>
                    <w:tag w:val="goog_rdk_488"/>
                    <w:id w:val="832461165"/>
                    <w:showingPlcHdr/>
                  </w:sdtPr>
                  <w:sdtContent>
                    <w:r w:rsidR="002F1E6C" w:rsidRPr="002959DB">
                      <w:rPr>
                        <w:rFonts w:ascii="Times New Roman" w:hAnsi="Times New Roman" w:cs="Times New Roman"/>
                        <w:sz w:val="24"/>
                        <w:szCs w:val="24"/>
                      </w:rPr>
                      <w:t xml:space="preserve">     </w:t>
                    </w:r>
                  </w:sdtContent>
                </w:sdt>
              </w:sdtContent>
            </w:sdt>
            <w:r w:rsidR="002F1E6C" w:rsidRPr="002959DB">
              <w:rPr>
                <w:rFonts w:ascii="Times New Roman" w:eastAsia="Times New Roman" w:hAnsi="Times New Roman" w:cs="Times New Roman"/>
                <w:color w:val="000000"/>
                <w:sz w:val="24"/>
                <w:szCs w:val="24"/>
              </w:rPr>
              <w:t xml:space="preserve"> and within the first 10 years of operations</w:t>
            </w:r>
          </w:p>
        </w:tc>
      </w:tr>
      <w:tr w:rsidR="002F1E6C" w:rsidRPr="002959DB" w14:paraId="23C9B913" w14:textId="77777777" w:rsidTr="0031308D">
        <w:trPr>
          <w:trHeight w:val="2037"/>
        </w:trPr>
        <w:tc>
          <w:tcPr>
            <w:tcW w:w="2444" w:type="dxa"/>
          </w:tcPr>
          <w:p w14:paraId="61630845" w14:textId="77777777" w:rsidR="002F1E6C" w:rsidRPr="002959DB" w:rsidRDefault="002F1E6C" w:rsidP="00C633F6">
            <w:pPr>
              <w:widowControl w:val="0"/>
              <w:pBdr>
                <w:top w:val="nil"/>
                <w:left w:val="nil"/>
                <w:bottom w:val="nil"/>
                <w:right w:val="nil"/>
                <w:between w:val="nil"/>
              </w:pBdr>
              <w:spacing w:after="0" w:line="276" w:lineRule="auto"/>
              <w:ind w:left="110" w:right="262"/>
              <w:rPr>
                <w:rFonts w:ascii="Times New Roman" w:eastAsia="Times New Roman" w:hAnsi="Times New Roman" w:cs="Times New Roman"/>
                <w:color w:val="000000"/>
                <w:sz w:val="24"/>
                <w:szCs w:val="24"/>
              </w:rPr>
            </w:pPr>
          </w:p>
        </w:tc>
        <w:tc>
          <w:tcPr>
            <w:tcW w:w="5661" w:type="dxa"/>
          </w:tcPr>
          <w:p w14:paraId="2F412D70" w14:textId="57A58E2F" w:rsidR="002F1E6C" w:rsidRPr="002959DB" w:rsidRDefault="002F1E6C" w:rsidP="00692C46">
            <w:pPr>
              <w:widowControl w:val="0"/>
              <w:pBdr>
                <w:top w:val="nil"/>
                <w:left w:val="nil"/>
                <w:bottom w:val="nil"/>
                <w:right w:val="nil"/>
                <w:between w:val="nil"/>
              </w:pBdr>
              <w:spacing w:after="0" w:line="276" w:lineRule="auto"/>
              <w:ind w:left="107" w:right="9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Company workers and government officials working in connection with the company, along with their wives and dependents, are entitled to free medical treatment, provided at </w:t>
            </w:r>
            <w:r w:rsidR="00692C46" w:rsidRPr="002959DB">
              <w:rPr>
                <w:rFonts w:ascii="Times New Roman" w:eastAsia="Times New Roman" w:hAnsi="Times New Roman" w:cs="Times New Roman"/>
                <w:color w:val="000000"/>
                <w:sz w:val="24"/>
                <w:szCs w:val="24"/>
              </w:rPr>
              <w:t xml:space="preserve">the </w:t>
            </w:r>
            <w:r w:rsidRPr="002959DB">
              <w:rPr>
                <w:rFonts w:ascii="Times New Roman" w:eastAsia="Times New Roman" w:hAnsi="Times New Roman" w:cs="Times New Roman"/>
                <w:color w:val="000000"/>
                <w:sz w:val="24"/>
                <w:szCs w:val="24"/>
              </w:rPr>
              <w:t xml:space="preserve">best medical standards in a good sanitary environment. The company </w:t>
            </w:r>
            <w:r w:rsidR="00692C46" w:rsidRPr="002959DB">
              <w:rPr>
                <w:rFonts w:ascii="Times New Roman" w:eastAsia="Times New Roman" w:hAnsi="Times New Roman" w:cs="Times New Roman"/>
                <w:color w:val="000000"/>
                <w:sz w:val="24"/>
                <w:szCs w:val="24"/>
              </w:rPr>
              <w:t>must comply with the health and safety rules, regulations, and laws of the GoL, or exceed the government's requirements</w:t>
            </w:r>
            <w:r w:rsidRPr="002959DB">
              <w:rPr>
                <w:rFonts w:ascii="Times New Roman" w:eastAsia="Times New Roman" w:hAnsi="Times New Roman" w:cs="Times New Roman"/>
                <w:color w:val="000000"/>
                <w:sz w:val="24"/>
                <w:szCs w:val="24"/>
              </w:rPr>
              <w:t xml:space="preserve">. Those who do not work for the company can also go to the </w:t>
            </w:r>
            <w:r w:rsidR="00B86C29" w:rsidRPr="002959DB">
              <w:rPr>
                <w:rFonts w:ascii="Times New Roman" w:eastAsia="Times New Roman" w:hAnsi="Times New Roman" w:cs="Times New Roman"/>
                <w:color w:val="000000"/>
                <w:sz w:val="24"/>
                <w:szCs w:val="24"/>
              </w:rPr>
              <w:t>hospital but</w:t>
            </w:r>
            <w:r w:rsidRPr="002959DB">
              <w:rPr>
                <w:rFonts w:ascii="Times New Roman" w:eastAsia="Times New Roman" w:hAnsi="Times New Roman" w:cs="Times New Roman"/>
                <w:color w:val="000000"/>
                <w:sz w:val="24"/>
                <w:szCs w:val="24"/>
              </w:rPr>
              <w:t xml:space="preserve"> will have to pay something small. </w:t>
            </w:r>
            <w:r w:rsidRPr="002959DB">
              <w:rPr>
                <w:rFonts w:ascii="Times New Roman" w:eastAsia="Times New Roman" w:hAnsi="Times New Roman" w:cs="Times New Roman"/>
                <w:b/>
                <w:i/>
                <w:color w:val="000000"/>
                <w:sz w:val="24"/>
                <w:szCs w:val="24"/>
              </w:rPr>
              <w:t>Section 9.1.</w:t>
            </w:r>
          </w:p>
        </w:tc>
        <w:tc>
          <w:tcPr>
            <w:tcW w:w="2259" w:type="dxa"/>
          </w:tcPr>
          <w:p w14:paraId="7278EA84" w14:textId="77777777" w:rsidR="002F1E6C" w:rsidRPr="002959DB" w:rsidRDefault="00000000" w:rsidP="00C633F6">
            <w:pPr>
              <w:widowControl w:val="0"/>
              <w:pBdr>
                <w:top w:val="nil"/>
                <w:left w:val="nil"/>
                <w:bottom w:val="nil"/>
                <w:right w:val="nil"/>
                <w:between w:val="nil"/>
              </w:pBdr>
              <w:spacing w:after="0" w:line="246" w:lineRule="auto"/>
              <w:ind w:left="107"/>
              <w:rPr>
                <w:rFonts w:ascii="Times New Roman" w:eastAsia="Times New Roman" w:hAnsi="Times New Roman" w:cs="Times New Roman"/>
                <w:sz w:val="24"/>
                <w:szCs w:val="24"/>
              </w:rPr>
            </w:pPr>
            <w:sdt>
              <w:sdtPr>
                <w:rPr>
                  <w:rFonts w:ascii="Times New Roman" w:hAnsi="Times New Roman" w:cs="Times New Roman"/>
                  <w:sz w:val="24"/>
                  <w:szCs w:val="24"/>
                </w:rPr>
                <w:tag w:val="goog_rdk_490"/>
                <w:id w:val="-2140873538"/>
              </w:sdtPr>
              <w:sdtContent>
                <w:sdt>
                  <w:sdtPr>
                    <w:rPr>
                      <w:rFonts w:ascii="Times New Roman" w:hAnsi="Times New Roman" w:cs="Times New Roman"/>
                      <w:sz w:val="24"/>
                      <w:szCs w:val="24"/>
                    </w:rPr>
                    <w:tag w:val="goog_rdk_491"/>
                    <w:id w:val="-1637803622"/>
                  </w:sdtPr>
                  <w:sdtContent>
                    <w:r w:rsidR="002F1E6C" w:rsidRPr="002959DB">
                      <w:rPr>
                        <w:rFonts w:ascii="Times New Roman" w:eastAsia="Times New Roman" w:hAnsi="Times New Roman" w:cs="Times New Roman"/>
                        <w:sz w:val="24"/>
                        <w:szCs w:val="24"/>
                      </w:rPr>
                      <w:t>Throughout the contract period</w:t>
                    </w:r>
                  </w:sdtContent>
                </w:sdt>
                <w:sdt>
                  <w:sdtPr>
                    <w:rPr>
                      <w:rFonts w:ascii="Times New Roman" w:hAnsi="Times New Roman" w:cs="Times New Roman"/>
                      <w:sz w:val="24"/>
                      <w:szCs w:val="24"/>
                    </w:rPr>
                    <w:tag w:val="goog_rdk_492"/>
                    <w:id w:val="1037750657"/>
                    <w:showingPlcHdr/>
                  </w:sdtPr>
                  <w:sdtContent>
                    <w:r w:rsidR="002F1E6C" w:rsidRPr="002959DB">
                      <w:rPr>
                        <w:rFonts w:ascii="Times New Roman" w:hAnsi="Times New Roman" w:cs="Times New Roman"/>
                        <w:sz w:val="24"/>
                        <w:szCs w:val="24"/>
                      </w:rPr>
                      <w:t xml:space="preserve">     </w:t>
                    </w:r>
                  </w:sdtContent>
                </w:sdt>
              </w:sdtContent>
            </w:sdt>
            <w:sdt>
              <w:sdtPr>
                <w:rPr>
                  <w:rFonts w:ascii="Times New Roman" w:hAnsi="Times New Roman" w:cs="Times New Roman"/>
                  <w:sz w:val="24"/>
                  <w:szCs w:val="24"/>
                </w:rPr>
                <w:tag w:val="goog_rdk_494"/>
                <w:id w:val="-13953066"/>
              </w:sdtPr>
              <w:sdtContent>
                <w:sdt>
                  <w:sdtPr>
                    <w:rPr>
                      <w:rFonts w:ascii="Times New Roman" w:hAnsi="Times New Roman" w:cs="Times New Roman"/>
                      <w:sz w:val="24"/>
                      <w:szCs w:val="24"/>
                    </w:rPr>
                    <w:tag w:val="goog_rdk_495"/>
                    <w:id w:val="2037725083"/>
                    <w:showingPlcHdr/>
                  </w:sdtPr>
                  <w:sdtContent>
                    <w:r w:rsidR="002F1E6C" w:rsidRPr="002959DB">
                      <w:rPr>
                        <w:rFonts w:ascii="Times New Roman" w:hAnsi="Times New Roman" w:cs="Times New Roman"/>
                        <w:sz w:val="24"/>
                        <w:szCs w:val="24"/>
                      </w:rPr>
                      <w:t xml:space="preserve">     </w:t>
                    </w:r>
                  </w:sdtContent>
                </w:sdt>
              </w:sdtContent>
            </w:sdt>
          </w:p>
        </w:tc>
      </w:tr>
      <w:tr w:rsidR="002F1E6C" w:rsidRPr="002959DB" w14:paraId="3D74F16D" w14:textId="77777777" w:rsidTr="0031308D">
        <w:trPr>
          <w:trHeight w:val="1511"/>
        </w:trPr>
        <w:tc>
          <w:tcPr>
            <w:tcW w:w="2444" w:type="dxa"/>
          </w:tcPr>
          <w:p w14:paraId="0CCDCFC5" w14:textId="77777777" w:rsidR="002F1E6C" w:rsidRPr="002959DB" w:rsidRDefault="002F1E6C" w:rsidP="00C633F6">
            <w:pPr>
              <w:widowControl w:val="0"/>
              <w:pBdr>
                <w:top w:val="nil"/>
                <w:left w:val="nil"/>
                <w:bottom w:val="nil"/>
                <w:right w:val="nil"/>
                <w:between w:val="nil"/>
              </w:pBdr>
              <w:spacing w:after="0" w:line="276" w:lineRule="auto"/>
              <w:ind w:left="110" w:right="26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Education Program/ Funds</w:t>
            </w:r>
          </w:p>
        </w:tc>
        <w:tc>
          <w:tcPr>
            <w:tcW w:w="5661" w:type="dxa"/>
          </w:tcPr>
          <w:p w14:paraId="4EA85F14" w14:textId="65BD4A84" w:rsidR="002F1E6C" w:rsidRPr="002959DB" w:rsidRDefault="002F1E6C" w:rsidP="00692C46">
            <w:pPr>
              <w:widowControl w:val="0"/>
              <w:pBdr>
                <w:top w:val="nil"/>
                <w:left w:val="nil"/>
                <w:bottom w:val="nil"/>
                <w:right w:val="nil"/>
                <w:between w:val="nil"/>
              </w:pBdr>
              <w:spacing w:after="0" w:line="276" w:lineRule="auto"/>
              <w:ind w:left="107" w:right="9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is to build schools and provide free </w:t>
            </w:r>
            <w:r w:rsidR="0078795E" w:rsidRPr="002959DB">
              <w:rPr>
                <w:rFonts w:ascii="Times New Roman" w:eastAsia="Times New Roman" w:hAnsi="Times New Roman" w:cs="Times New Roman"/>
                <w:color w:val="000000"/>
                <w:sz w:val="24"/>
                <w:szCs w:val="24"/>
              </w:rPr>
              <w:t>elementary,</w:t>
            </w:r>
            <w:r w:rsidRPr="002959DB">
              <w:rPr>
                <w:rFonts w:ascii="Times New Roman" w:eastAsia="Times New Roman" w:hAnsi="Times New Roman" w:cs="Times New Roman"/>
                <w:color w:val="000000"/>
                <w:sz w:val="24"/>
                <w:szCs w:val="24"/>
              </w:rPr>
              <w:t xml:space="preserve"> </w:t>
            </w:r>
            <w:r w:rsidR="00AA2D15" w:rsidRPr="002959DB">
              <w:rPr>
                <w:rFonts w:ascii="Times New Roman" w:eastAsia="Times New Roman" w:hAnsi="Times New Roman" w:cs="Times New Roman"/>
                <w:color w:val="000000"/>
                <w:sz w:val="24"/>
                <w:szCs w:val="24"/>
              </w:rPr>
              <w:t>junior,</w:t>
            </w:r>
            <w:r w:rsidRPr="002959DB">
              <w:rPr>
                <w:rFonts w:ascii="Times New Roman" w:eastAsia="Times New Roman" w:hAnsi="Times New Roman" w:cs="Times New Roman"/>
                <w:color w:val="000000"/>
                <w:sz w:val="24"/>
                <w:szCs w:val="24"/>
              </w:rPr>
              <w:t xml:space="preserve"> and high school education for each dependent of its </w:t>
            </w:r>
            <w:r w:rsidR="00CF23EF" w:rsidRPr="002959DB">
              <w:rPr>
                <w:rFonts w:ascii="Times New Roman" w:eastAsia="Times New Roman" w:hAnsi="Times New Roman" w:cs="Times New Roman"/>
                <w:color w:val="000000"/>
                <w:sz w:val="24"/>
                <w:szCs w:val="24"/>
              </w:rPr>
              <w:t>employees</w:t>
            </w:r>
            <w:r w:rsidRPr="002959DB">
              <w:rPr>
                <w:rFonts w:ascii="Times New Roman" w:eastAsia="Times New Roman" w:hAnsi="Times New Roman" w:cs="Times New Roman"/>
                <w:color w:val="000000"/>
                <w:sz w:val="24"/>
                <w:szCs w:val="24"/>
              </w:rPr>
              <w:t xml:space="preserve"> in the production area. Dependents of government officials working in the concession area can also go </w:t>
            </w:r>
            <w:r w:rsidR="00692C46" w:rsidRPr="002959DB">
              <w:rPr>
                <w:rFonts w:ascii="Times New Roman" w:eastAsia="Times New Roman" w:hAnsi="Times New Roman" w:cs="Times New Roman"/>
                <w:color w:val="000000"/>
                <w:sz w:val="24"/>
                <w:szCs w:val="24"/>
              </w:rPr>
              <w:t xml:space="preserve">to </w:t>
            </w:r>
            <w:r w:rsidR="00B86C29" w:rsidRPr="002959DB">
              <w:rPr>
                <w:rFonts w:ascii="Times New Roman" w:eastAsia="Times New Roman" w:hAnsi="Times New Roman" w:cs="Times New Roman"/>
                <w:color w:val="000000"/>
                <w:sz w:val="24"/>
                <w:szCs w:val="24"/>
              </w:rPr>
              <w:t>schools</w:t>
            </w:r>
            <w:r w:rsidRPr="002959DB">
              <w:rPr>
                <w:rFonts w:ascii="Times New Roman" w:eastAsia="Times New Roman" w:hAnsi="Times New Roman" w:cs="Times New Roman"/>
                <w:color w:val="000000"/>
                <w:sz w:val="24"/>
                <w:szCs w:val="24"/>
              </w:rPr>
              <w:t xml:space="preserve">. </w:t>
            </w:r>
            <w:r w:rsidRPr="002959DB">
              <w:rPr>
                <w:rFonts w:ascii="Times New Roman" w:eastAsia="Times New Roman" w:hAnsi="Times New Roman" w:cs="Times New Roman"/>
                <w:b/>
                <w:i/>
                <w:color w:val="000000"/>
                <w:sz w:val="24"/>
                <w:szCs w:val="24"/>
              </w:rPr>
              <w:t>Section 11.1 &amp;2</w:t>
            </w:r>
          </w:p>
        </w:tc>
        <w:tc>
          <w:tcPr>
            <w:tcW w:w="2259" w:type="dxa"/>
          </w:tcPr>
          <w:p w14:paraId="2C546A0B" w14:textId="77777777" w:rsidR="002F1E6C" w:rsidRPr="002959DB" w:rsidRDefault="002F1E6C" w:rsidP="00C633F6">
            <w:pPr>
              <w:widowControl w:val="0"/>
              <w:pBdr>
                <w:top w:val="nil"/>
                <w:left w:val="nil"/>
                <w:bottom w:val="nil"/>
                <w:right w:val="nil"/>
                <w:between w:val="nil"/>
              </w:pBdr>
              <w:spacing w:after="0" w:line="246" w:lineRule="auto"/>
              <w:ind w:left="107"/>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sdt>
              <w:sdtPr>
                <w:rPr>
                  <w:rFonts w:ascii="Times New Roman" w:hAnsi="Times New Roman" w:cs="Times New Roman"/>
                  <w:sz w:val="24"/>
                  <w:szCs w:val="24"/>
                </w:rPr>
                <w:tag w:val="goog_rdk_499"/>
                <w:id w:val="717719932"/>
              </w:sdtPr>
              <w:sdtContent>
                <w:sdt>
                  <w:sdtPr>
                    <w:rPr>
                      <w:rFonts w:ascii="Times New Roman" w:hAnsi="Times New Roman" w:cs="Times New Roman"/>
                      <w:sz w:val="24"/>
                      <w:szCs w:val="24"/>
                    </w:rPr>
                    <w:tag w:val="goog_rdk_500"/>
                    <w:id w:val="-1299152930"/>
                    <w:showingPlcHdr/>
                  </w:sdtPr>
                  <w:sdtContent>
                    <w:r w:rsidRPr="002959DB">
                      <w:rPr>
                        <w:rFonts w:ascii="Times New Roman" w:hAnsi="Times New Roman" w:cs="Times New Roman"/>
                        <w:sz w:val="24"/>
                        <w:szCs w:val="24"/>
                      </w:rPr>
                      <w:t xml:space="preserve">     </w:t>
                    </w:r>
                  </w:sdtContent>
                </w:sdt>
              </w:sdtContent>
            </w:sdt>
          </w:p>
        </w:tc>
      </w:tr>
      <w:tr w:rsidR="002F1E6C" w:rsidRPr="002959DB" w14:paraId="5600939C" w14:textId="77777777" w:rsidTr="0031308D">
        <w:trPr>
          <w:trHeight w:val="2037"/>
        </w:trPr>
        <w:tc>
          <w:tcPr>
            <w:tcW w:w="2444" w:type="dxa"/>
          </w:tcPr>
          <w:p w14:paraId="4A5EBCBC" w14:textId="77777777" w:rsidR="002F1E6C" w:rsidRPr="002959DB" w:rsidRDefault="002F1E6C" w:rsidP="00C633F6">
            <w:pPr>
              <w:widowControl w:val="0"/>
              <w:pBdr>
                <w:top w:val="nil"/>
                <w:left w:val="nil"/>
                <w:bottom w:val="nil"/>
                <w:right w:val="nil"/>
                <w:between w:val="nil"/>
              </w:pBdr>
              <w:spacing w:after="0" w:line="276" w:lineRule="auto"/>
              <w:ind w:left="110" w:right="26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Training/Knowledge Transfer</w:t>
            </w:r>
          </w:p>
        </w:tc>
        <w:tc>
          <w:tcPr>
            <w:tcW w:w="5661" w:type="dxa"/>
          </w:tcPr>
          <w:p w14:paraId="2F7B65D8" w14:textId="77777777" w:rsidR="002F1E6C" w:rsidRPr="002959DB" w:rsidRDefault="002F1E6C" w:rsidP="00692C46">
            <w:pPr>
              <w:widowControl w:val="0"/>
              <w:pBdr>
                <w:top w:val="nil"/>
                <w:left w:val="nil"/>
                <w:bottom w:val="nil"/>
                <w:right w:val="nil"/>
                <w:between w:val="nil"/>
              </w:pBdr>
              <w:spacing w:after="0" w:line="276" w:lineRule="auto"/>
              <w:ind w:left="106" w:right="222"/>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shd w:val="clear" w:color="auto" w:fill="EE0000"/>
              </w:rPr>
              <w:t>An Adult Literacy program teaches grown people to read and write.</w:t>
            </w:r>
            <w:r w:rsidRPr="002959DB">
              <w:rPr>
                <w:rFonts w:ascii="Times New Roman" w:eastAsia="Times New Roman" w:hAnsi="Times New Roman" w:cs="Times New Roman"/>
                <w:color w:val="000000"/>
                <w:sz w:val="24"/>
                <w:szCs w:val="24"/>
              </w:rPr>
              <w:t xml:space="preserve"> The company is supposed to contribute US $25,000 for adult literacy and vocational training programs. </w:t>
            </w:r>
            <w:r w:rsidRPr="002959DB">
              <w:rPr>
                <w:rFonts w:ascii="Times New Roman" w:eastAsia="Times New Roman" w:hAnsi="Times New Roman" w:cs="Times New Roman"/>
                <w:b/>
                <w:i/>
                <w:color w:val="000000"/>
                <w:sz w:val="24"/>
                <w:szCs w:val="24"/>
              </w:rPr>
              <w:t>Section 11.</w:t>
            </w:r>
          </w:p>
          <w:p w14:paraId="2BFED860" w14:textId="77777777" w:rsidR="002F1E6C" w:rsidRPr="002959DB" w:rsidRDefault="002F1E6C" w:rsidP="00692C46">
            <w:pPr>
              <w:widowControl w:val="0"/>
              <w:pBdr>
                <w:top w:val="nil"/>
                <w:left w:val="nil"/>
                <w:bottom w:val="nil"/>
                <w:right w:val="nil"/>
                <w:between w:val="nil"/>
              </w:pBdr>
              <w:spacing w:after="0" w:line="276" w:lineRule="auto"/>
              <w:ind w:left="107" w:right="9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company’s Transfer of Knowledge program will train its Liberian employees to be able to manage the company in future or to do the same work somewhere else. The company will train them on the job. </w:t>
            </w:r>
            <w:r w:rsidRPr="002959DB">
              <w:rPr>
                <w:rFonts w:ascii="Times New Roman" w:eastAsia="Times New Roman" w:hAnsi="Times New Roman" w:cs="Times New Roman"/>
                <w:b/>
                <w:i/>
                <w:color w:val="000000"/>
                <w:sz w:val="24"/>
                <w:szCs w:val="24"/>
              </w:rPr>
              <w:t>Section 11.</w:t>
            </w:r>
          </w:p>
        </w:tc>
        <w:tc>
          <w:tcPr>
            <w:tcW w:w="2259" w:type="dxa"/>
          </w:tcPr>
          <w:p w14:paraId="6ABFAA99" w14:textId="77777777" w:rsidR="002F1E6C" w:rsidRPr="002959DB" w:rsidRDefault="002F1E6C" w:rsidP="00C633F6">
            <w:pPr>
              <w:widowControl w:val="0"/>
              <w:pBdr>
                <w:top w:val="nil"/>
                <w:left w:val="nil"/>
                <w:bottom w:val="nil"/>
                <w:right w:val="nil"/>
                <w:between w:val="nil"/>
              </w:pBdr>
              <w:spacing w:after="0" w:line="246" w:lineRule="auto"/>
              <w:ind w:left="107"/>
              <w:rPr>
                <w:rFonts w:ascii="Times New Roman" w:eastAsia="Times New Roman" w:hAnsi="Times New Roman" w:cs="Times New Roman"/>
                <w:sz w:val="24"/>
                <w:szCs w:val="24"/>
              </w:rPr>
            </w:pPr>
            <w:r w:rsidRPr="002959DB">
              <w:rPr>
                <w:rFonts w:ascii="Times New Roman" w:eastAsia="Times New Roman" w:hAnsi="Times New Roman" w:cs="Times New Roman"/>
                <w:color w:val="000000"/>
                <w:sz w:val="24"/>
                <w:szCs w:val="24"/>
              </w:rPr>
              <w:t>Each year</w:t>
            </w:r>
          </w:p>
        </w:tc>
      </w:tr>
      <w:tr w:rsidR="002F1E6C" w:rsidRPr="002959DB" w14:paraId="4B3D02E4" w14:textId="77777777" w:rsidTr="0031308D">
        <w:trPr>
          <w:trHeight w:val="2037"/>
        </w:trPr>
        <w:tc>
          <w:tcPr>
            <w:tcW w:w="2444" w:type="dxa"/>
          </w:tcPr>
          <w:p w14:paraId="6F2BB451" w14:textId="77777777" w:rsidR="002F1E6C" w:rsidRPr="002959DB" w:rsidRDefault="002F1E6C" w:rsidP="00C633F6">
            <w:pPr>
              <w:widowControl w:val="0"/>
              <w:pBdr>
                <w:top w:val="nil"/>
                <w:left w:val="nil"/>
                <w:bottom w:val="nil"/>
                <w:right w:val="nil"/>
                <w:between w:val="nil"/>
              </w:pBdr>
              <w:spacing w:after="0" w:line="276" w:lineRule="auto"/>
              <w:ind w:left="110" w:right="26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Community Programs, Youth Development/ Sports</w:t>
            </w:r>
          </w:p>
        </w:tc>
        <w:tc>
          <w:tcPr>
            <w:tcW w:w="5661" w:type="dxa"/>
          </w:tcPr>
          <w:p w14:paraId="7AB16FCC" w14:textId="77777777" w:rsidR="002F1E6C" w:rsidRPr="002959DB" w:rsidRDefault="002F1E6C" w:rsidP="00FD1ED5">
            <w:pPr>
              <w:widowControl w:val="0"/>
              <w:pBdr>
                <w:top w:val="nil"/>
                <w:left w:val="nil"/>
                <w:bottom w:val="nil"/>
                <w:right w:val="nil"/>
                <w:between w:val="nil"/>
              </w:pBdr>
              <w:shd w:val="clear" w:color="auto" w:fill="EE0000"/>
              <w:spacing w:after="0" w:line="246" w:lineRule="auto"/>
              <w:ind w:left="106"/>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Same as Business Linkages.</w:t>
            </w:r>
          </w:p>
          <w:p w14:paraId="041AE65D" w14:textId="20BE74C7" w:rsidR="002F1E6C" w:rsidRPr="002959DB" w:rsidRDefault="002F1E6C" w:rsidP="00692C46">
            <w:pPr>
              <w:widowControl w:val="0"/>
              <w:pBdr>
                <w:top w:val="nil"/>
                <w:left w:val="nil"/>
                <w:bottom w:val="nil"/>
                <w:right w:val="nil"/>
                <w:between w:val="nil"/>
              </w:pBdr>
              <w:spacing w:before="157" w:after="0" w:line="276" w:lineRule="auto"/>
              <w:ind w:left="106" w:right="12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w:t>
            </w:r>
            <w:r w:rsidR="006E20BF" w:rsidRPr="002959DB">
              <w:rPr>
                <w:rFonts w:ascii="Times New Roman" w:eastAsia="Times New Roman" w:hAnsi="Times New Roman" w:cs="Times New Roman"/>
                <w:color w:val="000000"/>
                <w:sz w:val="24"/>
                <w:szCs w:val="24"/>
              </w:rPr>
              <w:t>will pay $5 per hectare for land to support</w:t>
            </w:r>
            <w:r w:rsidRPr="002959DB">
              <w:rPr>
                <w:rFonts w:ascii="Times New Roman" w:eastAsia="Times New Roman" w:hAnsi="Times New Roman" w:cs="Times New Roman"/>
                <w:color w:val="000000"/>
                <w:sz w:val="24"/>
                <w:szCs w:val="24"/>
              </w:rPr>
              <w:t xml:space="preserve"> community development programs.</w:t>
            </w:r>
          </w:p>
          <w:p w14:paraId="17043E00" w14:textId="06470267" w:rsidR="002F1E6C" w:rsidRPr="002959DB" w:rsidRDefault="002F1E6C" w:rsidP="00692C46">
            <w:pPr>
              <w:widowControl w:val="0"/>
              <w:pBdr>
                <w:top w:val="nil"/>
                <w:left w:val="nil"/>
                <w:bottom w:val="nil"/>
                <w:right w:val="nil"/>
                <w:between w:val="nil"/>
              </w:pBdr>
              <w:spacing w:after="0" w:line="276" w:lineRule="auto"/>
              <w:ind w:left="106" w:right="22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 group of 10 people (a committee) is supposed to be set up to make sure that this money is managed in the correct way. The group will have members from the community, the government</w:t>
            </w:r>
            <w:r w:rsidR="006E20BF" w:rsidRPr="002959DB">
              <w:rPr>
                <w:rFonts w:ascii="Times New Roman" w:eastAsia="Times New Roman" w:hAnsi="Times New Roman" w:cs="Times New Roman"/>
                <w:color w:val="000000"/>
                <w:sz w:val="24"/>
                <w:szCs w:val="24"/>
              </w:rPr>
              <w:t>,</w:t>
            </w:r>
            <w:r w:rsidRPr="002959DB">
              <w:rPr>
                <w:rFonts w:ascii="Times New Roman" w:eastAsia="Times New Roman" w:hAnsi="Times New Roman" w:cs="Times New Roman"/>
                <w:color w:val="000000"/>
                <w:sz w:val="24"/>
                <w:szCs w:val="24"/>
              </w:rPr>
              <w:t xml:space="preserve"> and the company. </w:t>
            </w:r>
            <w:r w:rsidRPr="002959DB">
              <w:rPr>
                <w:rFonts w:ascii="Times New Roman" w:eastAsia="Times New Roman" w:hAnsi="Times New Roman" w:cs="Times New Roman"/>
                <w:color w:val="EE0000"/>
                <w:sz w:val="24"/>
                <w:szCs w:val="24"/>
              </w:rPr>
              <w:t xml:space="preserve">The company </w:t>
            </w:r>
            <w:r w:rsidRPr="002959DB">
              <w:rPr>
                <w:rFonts w:ascii="Times New Roman" w:eastAsia="Times New Roman" w:hAnsi="Times New Roman" w:cs="Times New Roman"/>
                <w:color w:val="000000"/>
                <w:sz w:val="24"/>
                <w:szCs w:val="24"/>
              </w:rPr>
              <w:t>must nominate half of the management team.</w:t>
            </w:r>
          </w:p>
        </w:tc>
        <w:tc>
          <w:tcPr>
            <w:tcW w:w="2259" w:type="dxa"/>
          </w:tcPr>
          <w:p w14:paraId="18CB5307" w14:textId="77777777" w:rsidR="002F1E6C" w:rsidRPr="002959DB" w:rsidRDefault="002F1E6C" w:rsidP="00C633F6">
            <w:pPr>
              <w:widowControl w:val="0"/>
              <w:pBdr>
                <w:top w:val="nil"/>
                <w:left w:val="nil"/>
                <w:bottom w:val="nil"/>
                <w:right w:val="nil"/>
                <w:between w:val="nil"/>
              </w:pBdr>
              <w:spacing w:after="0" w:line="246" w:lineRule="auto"/>
              <w:ind w:left="107"/>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Each year</w:t>
            </w:r>
          </w:p>
        </w:tc>
      </w:tr>
      <w:tr w:rsidR="002F1E6C" w:rsidRPr="002959DB" w14:paraId="0ADBC1EC" w14:textId="77777777" w:rsidTr="0031308D">
        <w:trPr>
          <w:trHeight w:val="1070"/>
        </w:trPr>
        <w:tc>
          <w:tcPr>
            <w:tcW w:w="2444" w:type="dxa"/>
          </w:tcPr>
          <w:p w14:paraId="7EA4CC60" w14:textId="77777777" w:rsidR="002F1E6C" w:rsidRPr="002959DB" w:rsidRDefault="002F1E6C" w:rsidP="00C633F6">
            <w:pPr>
              <w:widowControl w:val="0"/>
              <w:pBdr>
                <w:top w:val="nil"/>
                <w:left w:val="nil"/>
                <w:bottom w:val="nil"/>
                <w:right w:val="nil"/>
                <w:between w:val="nil"/>
              </w:pBdr>
              <w:spacing w:after="0" w:line="276" w:lineRule="auto"/>
              <w:ind w:left="110" w:right="26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Access to Information</w:t>
            </w:r>
          </w:p>
        </w:tc>
        <w:tc>
          <w:tcPr>
            <w:tcW w:w="5661" w:type="dxa"/>
          </w:tcPr>
          <w:p w14:paraId="13418021" w14:textId="5A2229E6" w:rsidR="002F1E6C" w:rsidRPr="002959DB" w:rsidRDefault="002F1E6C" w:rsidP="00692C46">
            <w:pPr>
              <w:widowControl w:val="0"/>
              <w:pBdr>
                <w:top w:val="nil"/>
                <w:left w:val="nil"/>
                <w:bottom w:val="nil"/>
                <w:right w:val="nil"/>
                <w:between w:val="nil"/>
              </w:pBdr>
              <w:spacing w:after="0" w:line="246" w:lineRule="auto"/>
              <w:ind w:left="106"/>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government will </w:t>
            </w:r>
            <w:r w:rsidR="006E20BF" w:rsidRPr="002959DB">
              <w:rPr>
                <w:rFonts w:ascii="Times New Roman" w:eastAsia="Times New Roman" w:hAnsi="Times New Roman" w:cs="Times New Roman"/>
                <w:color w:val="000000"/>
                <w:sz w:val="24"/>
                <w:szCs w:val="24"/>
              </w:rPr>
              <w:t>ensure the company has access to information, maps, and geological data</w:t>
            </w:r>
            <w:r w:rsidRPr="002959DB">
              <w:rPr>
                <w:rFonts w:ascii="Times New Roman" w:eastAsia="Times New Roman" w:hAnsi="Times New Roman" w:cs="Times New Roman"/>
                <w:color w:val="000000"/>
                <w:sz w:val="24"/>
                <w:szCs w:val="24"/>
              </w:rPr>
              <w:t xml:space="preserve">. The company </w:t>
            </w:r>
            <w:r w:rsidR="0078795E" w:rsidRPr="002959DB">
              <w:rPr>
                <w:rFonts w:ascii="Times New Roman" w:eastAsia="Times New Roman" w:hAnsi="Times New Roman" w:cs="Times New Roman"/>
                <w:color w:val="000000"/>
                <w:sz w:val="24"/>
                <w:szCs w:val="24"/>
              </w:rPr>
              <w:t>will</w:t>
            </w:r>
            <w:r w:rsidRPr="002959DB">
              <w:rPr>
                <w:rFonts w:ascii="Times New Roman" w:eastAsia="Times New Roman" w:hAnsi="Times New Roman" w:cs="Times New Roman"/>
                <w:color w:val="000000"/>
                <w:sz w:val="24"/>
                <w:szCs w:val="24"/>
              </w:rPr>
              <w:t xml:space="preserve"> build its telephone system. </w:t>
            </w:r>
            <w:r w:rsidRPr="002959DB">
              <w:rPr>
                <w:rFonts w:ascii="Times New Roman" w:eastAsia="Times New Roman" w:hAnsi="Times New Roman" w:cs="Times New Roman"/>
                <w:b/>
                <w:i/>
                <w:color w:val="000000"/>
                <w:sz w:val="24"/>
                <w:szCs w:val="24"/>
              </w:rPr>
              <w:t>Section 5.3.</w:t>
            </w:r>
          </w:p>
        </w:tc>
        <w:tc>
          <w:tcPr>
            <w:tcW w:w="2259" w:type="dxa"/>
          </w:tcPr>
          <w:p w14:paraId="52DD3233" w14:textId="77777777" w:rsidR="002F1E6C" w:rsidRPr="002959DB" w:rsidRDefault="00000000" w:rsidP="00C633F6">
            <w:pPr>
              <w:widowControl w:val="0"/>
              <w:pBdr>
                <w:top w:val="nil"/>
                <w:left w:val="nil"/>
                <w:bottom w:val="nil"/>
                <w:right w:val="nil"/>
                <w:between w:val="nil"/>
              </w:pBdr>
              <w:spacing w:after="0" w:line="246" w:lineRule="auto"/>
              <w:ind w:left="107"/>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502"/>
                <w:id w:val="-313724610"/>
              </w:sdtPr>
              <w:sdtContent>
                <w:sdt>
                  <w:sdtPr>
                    <w:rPr>
                      <w:rFonts w:ascii="Times New Roman" w:hAnsi="Times New Roman" w:cs="Times New Roman"/>
                      <w:sz w:val="24"/>
                      <w:szCs w:val="24"/>
                    </w:rPr>
                    <w:tag w:val="goog_rdk_503"/>
                    <w:id w:val="-340218714"/>
                  </w:sdtPr>
                  <w:sdtContent>
                    <w:r w:rsidR="002F1E6C"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504"/>
                <w:id w:val="1868416386"/>
              </w:sdtPr>
              <w:sdtContent>
                <w:sdt>
                  <w:sdtPr>
                    <w:rPr>
                      <w:rFonts w:ascii="Times New Roman" w:hAnsi="Times New Roman" w:cs="Times New Roman"/>
                      <w:sz w:val="24"/>
                      <w:szCs w:val="24"/>
                    </w:rPr>
                    <w:tag w:val="goog_rdk_505"/>
                    <w:id w:val="-543447879"/>
                    <w:showingPlcHdr/>
                  </w:sdtPr>
                  <w:sdtContent>
                    <w:r w:rsidR="002F1E6C" w:rsidRPr="002959DB">
                      <w:rPr>
                        <w:rFonts w:ascii="Times New Roman" w:hAnsi="Times New Roman" w:cs="Times New Roman"/>
                        <w:sz w:val="24"/>
                        <w:szCs w:val="24"/>
                      </w:rPr>
                      <w:t xml:space="preserve">     </w:t>
                    </w:r>
                  </w:sdtContent>
                </w:sdt>
              </w:sdtContent>
            </w:sdt>
          </w:p>
        </w:tc>
      </w:tr>
      <w:tr w:rsidR="002F1E6C" w:rsidRPr="002959DB" w14:paraId="3D657645" w14:textId="77777777" w:rsidTr="0031308D">
        <w:trPr>
          <w:trHeight w:val="908"/>
        </w:trPr>
        <w:tc>
          <w:tcPr>
            <w:tcW w:w="2444" w:type="dxa"/>
          </w:tcPr>
          <w:p w14:paraId="2BAB23B9" w14:textId="77777777" w:rsidR="002F1E6C" w:rsidRPr="002959DB" w:rsidRDefault="002F1E6C" w:rsidP="00C633F6">
            <w:pPr>
              <w:widowControl w:val="0"/>
              <w:pBdr>
                <w:top w:val="nil"/>
                <w:left w:val="nil"/>
                <w:bottom w:val="nil"/>
                <w:right w:val="nil"/>
                <w:between w:val="nil"/>
              </w:pBdr>
              <w:spacing w:after="0" w:line="276" w:lineRule="auto"/>
              <w:ind w:left="110" w:right="26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Roads, Railroads, Ports &amp; Mail</w:t>
            </w:r>
          </w:p>
        </w:tc>
        <w:tc>
          <w:tcPr>
            <w:tcW w:w="5661" w:type="dxa"/>
          </w:tcPr>
          <w:p w14:paraId="5F863165" w14:textId="08BA86D3" w:rsidR="002F1E6C" w:rsidRPr="002959DB" w:rsidRDefault="002F1E6C" w:rsidP="00692C46">
            <w:pPr>
              <w:widowControl w:val="0"/>
              <w:pBdr>
                <w:top w:val="nil"/>
                <w:left w:val="nil"/>
                <w:bottom w:val="nil"/>
                <w:right w:val="nil"/>
                <w:between w:val="nil"/>
              </w:pBdr>
              <w:spacing w:after="0" w:line="246" w:lineRule="auto"/>
              <w:ind w:left="106"/>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is to use public facilities just like anyone else. They can use roads, train tracks, </w:t>
            </w:r>
            <w:r w:rsidR="006E20BF" w:rsidRPr="002959DB">
              <w:rPr>
                <w:rFonts w:ascii="Times New Roman" w:eastAsia="Times New Roman" w:hAnsi="Times New Roman" w:cs="Times New Roman"/>
                <w:color w:val="000000"/>
                <w:sz w:val="24"/>
                <w:szCs w:val="24"/>
              </w:rPr>
              <w:t>airports,</w:t>
            </w:r>
            <w:r w:rsidRPr="002959DB">
              <w:rPr>
                <w:rFonts w:ascii="Times New Roman" w:eastAsia="Times New Roman" w:hAnsi="Times New Roman" w:cs="Times New Roman"/>
                <w:color w:val="000000"/>
                <w:sz w:val="24"/>
                <w:szCs w:val="24"/>
              </w:rPr>
              <w:t xml:space="preserve"> and </w:t>
            </w:r>
            <w:r w:rsidR="00CF23EF" w:rsidRPr="002959DB">
              <w:rPr>
                <w:rFonts w:ascii="Times New Roman" w:eastAsia="Times New Roman" w:hAnsi="Times New Roman" w:cs="Times New Roman"/>
                <w:color w:val="000000"/>
                <w:sz w:val="24"/>
                <w:szCs w:val="24"/>
              </w:rPr>
              <w:t>ports</w:t>
            </w:r>
            <w:r w:rsidRPr="002959DB">
              <w:rPr>
                <w:rFonts w:ascii="Times New Roman" w:eastAsia="Times New Roman" w:hAnsi="Times New Roman" w:cs="Times New Roman"/>
                <w:color w:val="000000"/>
                <w:sz w:val="24"/>
                <w:szCs w:val="24"/>
              </w:rPr>
              <w:t xml:space="preserve">. </w:t>
            </w:r>
            <w:r w:rsidRPr="002959DB">
              <w:rPr>
                <w:rFonts w:ascii="Times New Roman" w:eastAsia="Times New Roman" w:hAnsi="Times New Roman" w:cs="Times New Roman"/>
                <w:b/>
                <w:i/>
                <w:color w:val="000000"/>
                <w:sz w:val="24"/>
                <w:szCs w:val="24"/>
              </w:rPr>
              <w:t>Section 4.12</w:t>
            </w:r>
            <w:r w:rsidRPr="002959DB">
              <w:rPr>
                <w:rFonts w:ascii="Times New Roman" w:eastAsia="Times New Roman" w:hAnsi="Times New Roman" w:cs="Times New Roman"/>
                <w:i/>
                <w:color w:val="000000"/>
                <w:sz w:val="24"/>
                <w:szCs w:val="24"/>
              </w:rPr>
              <w:t>.</w:t>
            </w:r>
          </w:p>
        </w:tc>
        <w:tc>
          <w:tcPr>
            <w:tcW w:w="2259" w:type="dxa"/>
          </w:tcPr>
          <w:p w14:paraId="3A21CA95" w14:textId="77777777" w:rsidR="002F1E6C" w:rsidRPr="002959DB" w:rsidRDefault="00000000" w:rsidP="00C633F6">
            <w:pPr>
              <w:widowControl w:val="0"/>
              <w:pBdr>
                <w:top w:val="nil"/>
                <w:left w:val="nil"/>
                <w:bottom w:val="nil"/>
                <w:right w:val="nil"/>
                <w:between w:val="nil"/>
              </w:pBdr>
              <w:spacing w:after="0" w:line="246" w:lineRule="auto"/>
              <w:ind w:left="107"/>
              <w:rPr>
                <w:rFonts w:ascii="Times New Roman" w:eastAsia="Times New Roman" w:hAnsi="Times New Roman" w:cs="Times New Roman"/>
                <w:sz w:val="24"/>
                <w:szCs w:val="24"/>
              </w:rPr>
            </w:pPr>
            <w:sdt>
              <w:sdtPr>
                <w:rPr>
                  <w:rFonts w:ascii="Times New Roman" w:hAnsi="Times New Roman" w:cs="Times New Roman"/>
                  <w:sz w:val="24"/>
                  <w:szCs w:val="24"/>
                </w:rPr>
                <w:tag w:val="goog_rdk_507"/>
                <w:id w:val="-1591424899"/>
              </w:sdtPr>
              <w:sdtContent>
                <w:sdt>
                  <w:sdtPr>
                    <w:rPr>
                      <w:rFonts w:ascii="Times New Roman" w:hAnsi="Times New Roman" w:cs="Times New Roman"/>
                      <w:sz w:val="24"/>
                      <w:szCs w:val="24"/>
                    </w:rPr>
                    <w:tag w:val="goog_rdk_508"/>
                    <w:id w:val="-706746285"/>
                  </w:sdtPr>
                  <w:sdtContent>
                    <w:r w:rsidR="002F1E6C"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509"/>
                <w:id w:val="-636948254"/>
              </w:sdtPr>
              <w:sdtContent>
                <w:sdt>
                  <w:sdtPr>
                    <w:rPr>
                      <w:rFonts w:ascii="Times New Roman" w:hAnsi="Times New Roman" w:cs="Times New Roman"/>
                      <w:sz w:val="24"/>
                      <w:szCs w:val="24"/>
                    </w:rPr>
                    <w:tag w:val="goog_rdk_510"/>
                    <w:id w:val="-911035028"/>
                    <w:showingPlcHdr/>
                  </w:sdtPr>
                  <w:sdtContent>
                    <w:r w:rsidR="002F1E6C" w:rsidRPr="002959DB">
                      <w:rPr>
                        <w:rFonts w:ascii="Times New Roman" w:hAnsi="Times New Roman" w:cs="Times New Roman"/>
                        <w:sz w:val="24"/>
                        <w:szCs w:val="24"/>
                      </w:rPr>
                      <w:t xml:space="preserve">     </w:t>
                    </w:r>
                  </w:sdtContent>
                </w:sdt>
              </w:sdtContent>
            </w:sdt>
          </w:p>
        </w:tc>
      </w:tr>
      <w:tr w:rsidR="002F1E6C" w:rsidRPr="002959DB" w14:paraId="078CCE19" w14:textId="77777777" w:rsidTr="0031308D">
        <w:trPr>
          <w:trHeight w:val="530"/>
        </w:trPr>
        <w:tc>
          <w:tcPr>
            <w:tcW w:w="10364" w:type="dxa"/>
            <w:gridSpan w:val="3"/>
            <w:shd w:val="clear" w:color="auto" w:fill="92D050"/>
          </w:tcPr>
          <w:p w14:paraId="7876FB1F" w14:textId="77777777" w:rsidR="002F1E6C" w:rsidRPr="002959DB" w:rsidRDefault="002F1E6C" w:rsidP="00692C46">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sz w:val="24"/>
                <w:szCs w:val="24"/>
              </w:rPr>
            </w:pPr>
            <w:r w:rsidRPr="002959DB">
              <w:rPr>
                <w:rFonts w:ascii="Times New Roman" w:eastAsia="Times New Roman" w:hAnsi="Times New Roman" w:cs="Times New Roman"/>
                <w:b/>
                <w:color w:val="000000"/>
                <w:sz w:val="24"/>
                <w:szCs w:val="24"/>
              </w:rPr>
              <w:t>Environmental Controls</w:t>
            </w:r>
          </w:p>
        </w:tc>
      </w:tr>
      <w:tr w:rsidR="002F1E6C" w:rsidRPr="002959DB" w14:paraId="395AC2F7" w14:textId="77777777" w:rsidTr="0031308D">
        <w:trPr>
          <w:trHeight w:val="332"/>
        </w:trPr>
        <w:tc>
          <w:tcPr>
            <w:tcW w:w="2444" w:type="dxa"/>
          </w:tcPr>
          <w:p w14:paraId="3FCB560C" w14:textId="77777777" w:rsidR="002F1E6C" w:rsidRPr="002959DB" w:rsidRDefault="002F1E6C" w:rsidP="00C633F6">
            <w:pPr>
              <w:widowControl w:val="0"/>
              <w:pBdr>
                <w:top w:val="nil"/>
                <w:left w:val="nil"/>
                <w:bottom w:val="nil"/>
                <w:right w:val="nil"/>
                <w:between w:val="nil"/>
              </w:pBdr>
              <w:spacing w:after="0" w:line="276" w:lineRule="auto"/>
              <w:ind w:left="110" w:right="262"/>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Issues</w:t>
            </w:r>
          </w:p>
        </w:tc>
        <w:tc>
          <w:tcPr>
            <w:tcW w:w="5661" w:type="dxa"/>
          </w:tcPr>
          <w:p w14:paraId="76B0D057" w14:textId="77777777" w:rsidR="002F1E6C" w:rsidRPr="002959DB" w:rsidRDefault="002F1E6C" w:rsidP="00692C46">
            <w:pPr>
              <w:widowControl w:val="0"/>
              <w:pBdr>
                <w:top w:val="nil"/>
                <w:left w:val="nil"/>
                <w:bottom w:val="nil"/>
                <w:right w:val="nil"/>
                <w:between w:val="nil"/>
              </w:pBdr>
              <w:spacing w:after="0" w:line="246" w:lineRule="auto"/>
              <w:ind w:left="106"/>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Narratives</w:t>
            </w:r>
          </w:p>
        </w:tc>
        <w:tc>
          <w:tcPr>
            <w:tcW w:w="2259" w:type="dxa"/>
          </w:tcPr>
          <w:p w14:paraId="78358C78" w14:textId="48C2E008" w:rsidR="002F1E6C" w:rsidRPr="002959DB" w:rsidRDefault="006E20BF" w:rsidP="00C633F6">
            <w:pPr>
              <w:widowControl w:val="0"/>
              <w:pBdr>
                <w:top w:val="nil"/>
                <w:left w:val="nil"/>
                <w:bottom w:val="nil"/>
                <w:right w:val="nil"/>
                <w:between w:val="nil"/>
              </w:pBdr>
              <w:spacing w:after="0" w:line="246" w:lineRule="auto"/>
              <w:ind w:left="107"/>
              <w:rPr>
                <w:rFonts w:ascii="Times New Roman" w:eastAsia="Times New Roman" w:hAnsi="Times New Roman" w:cs="Times New Roman"/>
                <w:sz w:val="24"/>
                <w:szCs w:val="24"/>
              </w:rPr>
            </w:pPr>
            <w:r w:rsidRPr="002959DB">
              <w:rPr>
                <w:rFonts w:ascii="Times New Roman" w:eastAsia="Times New Roman" w:hAnsi="Times New Roman" w:cs="Times New Roman"/>
                <w:b/>
                <w:color w:val="000000"/>
                <w:sz w:val="24"/>
                <w:szCs w:val="24"/>
              </w:rPr>
              <w:t>Timeline</w:t>
            </w:r>
          </w:p>
        </w:tc>
      </w:tr>
      <w:tr w:rsidR="002F1E6C" w:rsidRPr="002959DB" w14:paraId="5073FFDE" w14:textId="77777777" w:rsidTr="0031308D">
        <w:trPr>
          <w:trHeight w:val="346"/>
        </w:trPr>
        <w:tc>
          <w:tcPr>
            <w:tcW w:w="2444" w:type="dxa"/>
            <w:tcBorders>
              <w:bottom w:val="single" w:sz="4" w:space="0" w:color="auto"/>
            </w:tcBorders>
          </w:tcPr>
          <w:p w14:paraId="69F662CE" w14:textId="77777777" w:rsidR="002F1E6C" w:rsidRPr="002959DB" w:rsidRDefault="002F1E6C" w:rsidP="00C633F6">
            <w:pPr>
              <w:widowControl w:val="0"/>
              <w:pBdr>
                <w:top w:val="nil"/>
                <w:left w:val="nil"/>
                <w:bottom w:val="nil"/>
                <w:right w:val="nil"/>
                <w:between w:val="nil"/>
              </w:pBdr>
              <w:spacing w:after="0" w:line="276" w:lineRule="auto"/>
              <w:ind w:left="110" w:right="26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Pollution Measures</w:t>
            </w:r>
          </w:p>
        </w:tc>
        <w:tc>
          <w:tcPr>
            <w:tcW w:w="5661" w:type="dxa"/>
            <w:vMerge w:val="restart"/>
          </w:tcPr>
          <w:p w14:paraId="2C397A50" w14:textId="4D2ADE1A" w:rsidR="002F1E6C" w:rsidRPr="002959DB" w:rsidRDefault="002F1E6C" w:rsidP="00692C46">
            <w:pPr>
              <w:widowControl w:val="0"/>
              <w:pBdr>
                <w:top w:val="nil"/>
                <w:left w:val="nil"/>
                <w:bottom w:val="nil"/>
                <w:right w:val="nil"/>
                <w:between w:val="nil"/>
              </w:pBdr>
              <w:spacing w:after="0" w:line="246" w:lineRule="auto"/>
              <w:ind w:left="106"/>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is supposed to abide by the environmental laws of the GoL. The company </w:t>
            </w:r>
            <w:r w:rsidR="006E20BF" w:rsidRPr="002959DB">
              <w:rPr>
                <w:rFonts w:ascii="Times New Roman" w:eastAsia="Times New Roman" w:hAnsi="Times New Roman" w:cs="Times New Roman"/>
                <w:color w:val="000000"/>
                <w:sz w:val="24"/>
                <w:szCs w:val="24"/>
              </w:rPr>
              <w:t xml:space="preserve">will present its </w:t>
            </w:r>
            <w:commentRangeStart w:id="22"/>
            <w:r w:rsidR="006E20BF" w:rsidRPr="002959DB">
              <w:rPr>
                <w:rFonts w:ascii="Times New Roman" w:eastAsia="Times New Roman" w:hAnsi="Times New Roman" w:cs="Times New Roman"/>
                <w:color w:val="000000"/>
                <w:sz w:val="24"/>
                <w:szCs w:val="24"/>
              </w:rPr>
              <w:t>government</w:t>
            </w:r>
            <w:commentRangeEnd w:id="22"/>
            <w:r w:rsidR="00FD1ED5" w:rsidRPr="002959DB">
              <w:rPr>
                <w:rStyle w:val="CommentReference"/>
                <w:rFonts w:ascii="Times New Roman" w:hAnsi="Times New Roman" w:cs="Times New Roman"/>
                <w:sz w:val="24"/>
                <w:szCs w:val="24"/>
              </w:rPr>
              <w:commentReference w:id="22"/>
            </w:r>
            <w:r w:rsidR="006E20BF" w:rsidRPr="002959DB">
              <w:rPr>
                <w:rFonts w:ascii="Times New Roman" w:eastAsia="Times New Roman" w:hAnsi="Times New Roman" w:cs="Times New Roman"/>
                <w:color w:val="000000"/>
                <w:sz w:val="24"/>
                <w:szCs w:val="24"/>
              </w:rPr>
              <w:t xml:space="preserve"> plans and submit reports detailing its approach to managing the area's environment and natural resources, as well as its strategies for addressing potential issues</w:t>
            </w:r>
            <w:r w:rsidRPr="002959DB">
              <w:rPr>
                <w:rFonts w:ascii="Times New Roman" w:eastAsia="Times New Roman" w:hAnsi="Times New Roman" w:cs="Times New Roman"/>
                <w:color w:val="000000"/>
                <w:sz w:val="24"/>
                <w:szCs w:val="24"/>
              </w:rPr>
              <w:t xml:space="preserve">. Some of these problems could be pollution of the air from </w:t>
            </w:r>
            <w:r w:rsidR="006E20BF" w:rsidRPr="002959DB">
              <w:rPr>
                <w:rFonts w:ascii="Times New Roman" w:eastAsia="Times New Roman" w:hAnsi="Times New Roman" w:cs="Times New Roman"/>
                <w:color w:val="000000"/>
                <w:sz w:val="24"/>
                <w:szCs w:val="24"/>
              </w:rPr>
              <w:t xml:space="preserve">large machines and equipment; or pollution of water from the intentional or accidental release of chemicals, or from </w:t>
            </w:r>
            <w:r w:rsidRPr="002959DB">
              <w:rPr>
                <w:rFonts w:ascii="Times New Roman" w:eastAsia="Times New Roman" w:hAnsi="Times New Roman" w:cs="Times New Roman"/>
                <w:color w:val="000000"/>
                <w:sz w:val="24"/>
                <w:szCs w:val="24"/>
              </w:rPr>
              <w:t xml:space="preserve">washing heavy equipment in creeks or rivers, etc. </w:t>
            </w:r>
            <w:r w:rsidRPr="002959DB">
              <w:rPr>
                <w:rFonts w:ascii="Times New Roman" w:eastAsia="Times New Roman" w:hAnsi="Times New Roman" w:cs="Times New Roman"/>
                <w:b/>
                <w:color w:val="000000"/>
                <w:sz w:val="24"/>
                <w:szCs w:val="24"/>
              </w:rPr>
              <w:t>Section 16</w:t>
            </w:r>
          </w:p>
        </w:tc>
        <w:tc>
          <w:tcPr>
            <w:tcW w:w="2259" w:type="dxa"/>
            <w:vMerge w:val="restart"/>
          </w:tcPr>
          <w:p w14:paraId="3416241B" w14:textId="77777777" w:rsidR="002F1E6C" w:rsidRPr="002959DB" w:rsidRDefault="00000000" w:rsidP="00C633F6">
            <w:pPr>
              <w:widowControl w:val="0"/>
              <w:pBdr>
                <w:top w:val="nil"/>
                <w:left w:val="nil"/>
                <w:bottom w:val="nil"/>
                <w:right w:val="nil"/>
                <w:between w:val="nil"/>
              </w:pBdr>
              <w:spacing w:after="0" w:line="246" w:lineRule="auto"/>
              <w:ind w:left="107"/>
              <w:rPr>
                <w:rFonts w:ascii="Times New Roman" w:eastAsia="Times New Roman" w:hAnsi="Times New Roman" w:cs="Times New Roman"/>
                <w:sz w:val="24"/>
                <w:szCs w:val="24"/>
              </w:rPr>
            </w:pPr>
            <w:sdt>
              <w:sdtPr>
                <w:rPr>
                  <w:rFonts w:ascii="Times New Roman" w:hAnsi="Times New Roman" w:cs="Times New Roman"/>
                  <w:sz w:val="24"/>
                  <w:szCs w:val="24"/>
                </w:rPr>
                <w:tag w:val="goog_rdk_512"/>
                <w:id w:val="117253411"/>
              </w:sdtPr>
              <w:sdtContent>
                <w:sdt>
                  <w:sdtPr>
                    <w:rPr>
                      <w:rFonts w:ascii="Times New Roman" w:hAnsi="Times New Roman" w:cs="Times New Roman"/>
                      <w:sz w:val="24"/>
                      <w:szCs w:val="24"/>
                    </w:rPr>
                    <w:tag w:val="goog_rdk_513"/>
                    <w:id w:val="407121801"/>
                  </w:sdtPr>
                  <w:sdtContent>
                    <w:r w:rsidR="002F1E6C"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514"/>
                <w:id w:val="1578073305"/>
              </w:sdtPr>
              <w:sdtContent>
                <w:sdt>
                  <w:sdtPr>
                    <w:rPr>
                      <w:rFonts w:ascii="Times New Roman" w:hAnsi="Times New Roman" w:cs="Times New Roman"/>
                      <w:sz w:val="24"/>
                      <w:szCs w:val="24"/>
                    </w:rPr>
                    <w:tag w:val="goog_rdk_515"/>
                    <w:id w:val="-1492258818"/>
                    <w:showingPlcHdr/>
                  </w:sdtPr>
                  <w:sdtContent>
                    <w:r w:rsidR="002F1E6C" w:rsidRPr="002959DB">
                      <w:rPr>
                        <w:rFonts w:ascii="Times New Roman" w:hAnsi="Times New Roman" w:cs="Times New Roman"/>
                        <w:sz w:val="24"/>
                        <w:szCs w:val="24"/>
                      </w:rPr>
                      <w:t xml:space="preserve">     </w:t>
                    </w:r>
                  </w:sdtContent>
                </w:sdt>
              </w:sdtContent>
            </w:sdt>
          </w:p>
        </w:tc>
      </w:tr>
      <w:tr w:rsidR="002F1E6C" w:rsidRPr="002959DB" w14:paraId="365ABCD9" w14:textId="77777777" w:rsidTr="0031308D">
        <w:trPr>
          <w:trHeight w:val="337"/>
        </w:trPr>
        <w:tc>
          <w:tcPr>
            <w:tcW w:w="2444" w:type="dxa"/>
            <w:tcBorders>
              <w:top w:val="single" w:sz="4" w:space="0" w:color="auto"/>
              <w:bottom w:val="single" w:sz="4" w:space="0" w:color="auto"/>
            </w:tcBorders>
          </w:tcPr>
          <w:p w14:paraId="0D2BBC3F" w14:textId="77777777" w:rsidR="002F1E6C" w:rsidRPr="002959DB" w:rsidRDefault="002F1E6C" w:rsidP="00C633F6">
            <w:pPr>
              <w:widowControl w:val="0"/>
              <w:pBdr>
                <w:top w:val="nil"/>
                <w:left w:val="nil"/>
                <w:bottom w:val="nil"/>
                <w:right w:val="nil"/>
                <w:between w:val="nil"/>
              </w:pBdr>
              <w:spacing w:after="0" w:line="276" w:lineRule="auto"/>
              <w:ind w:left="110" w:right="26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Wetland Management</w:t>
            </w:r>
          </w:p>
        </w:tc>
        <w:tc>
          <w:tcPr>
            <w:tcW w:w="5661" w:type="dxa"/>
            <w:vMerge/>
          </w:tcPr>
          <w:p w14:paraId="61E17322" w14:textId="77777777" w:rsidR="002F1E6C" w:rsidRPr="002959DB" w:rsidRDefault="002F1E6C" w:rsidP="00C633F6">
            <w:pPr>
              <w:widowControl w:val="0"/>
              <w:pBdr>
                <w:top w:val="nil"/>
                <w:left w:val="nil"/>
                <w:bottom w:val="nil"/>
                <w:right w:val="nil"/>
                <w:between w:val="nil"/>
              </w:pBdr>
              <w:spacing w:after="0" w:line="246" w:lineRule="auto"/>
              <w:ind w:left="106"/>
              <w:rPr>
                <w:rFonts w:ascii="Times New Roman" w:eastAsia="Times New Roman" w:hAnsi="Times New Roman" w:cs="Times New Roman"/>
                <w:color w:val="000000"/>
                <w:sz w:val="24"/>
                <w:szCs w:val="24"/>
              </w:rPr>
            </w:pPr>
          </w:p>
        </w:tc>
        <w:tc>
          <w:tcPr>
            <w:tcW w:w="2259" w:type="dxa"/>
            <w:vMerge/>
          </w:tcPr>
          <w:p w14:paraId="210ACCAD" w14:textId="77777777" w:rsidR="002F1E6C" w:rsidRPr="002959DB" w:rsidRDefault="002F1E6C" w:rsidP="00C633F6">
            <w:pPr>
              <w:widowControl w:val="0"/>
              <w:pBdr>
                <w:top w:val="nil"/>
                <w:left w:val="nil"/>
                <w:bottom w:val="nil"/>
                <w:right w:val="nil"/>
                <w:between w:val="nil"/>
              </w:pBdr>
              <w:spacing w:after="0" w:line="246" w:lineRule="auto"/>
              <w:ind w:left="107"/>
              <w:rPr>
                <w:rFonts w:ascii="Times New Roman" w:hAnsi="Times New Roman" w:cs="Times New Roman"/>
                <w:sz w:val="24"/>
                <w:szCs w:val="24"/>
              </w:rPr>
            </w:pPr>
          </w:p>
        </w:tc>
      </w:tr>
      <w:tr w:rsidR="002F1E6C" w:rsidRPr="002959DB" w14:paraId="2C73570B" w14:textId="77777777" w:rsidTr="0031308D">
        <w:trPr>
          <w:trHeight w:val="356"/>
        </w:trPr>
        <w:tc>
          <w:tcPr>
            <w:tcW w:w="2444" w:type="dxa"/>
            <w:tcBorders>
              <w:top w:val="single" w:sz="4" w:space="0" w:color="auto"/>
              <w:bottom w:val="single" w:sz="4" w:space="0" w:color="auto"/>
            </w:tcBorders>
          </w:tcPr>
          <w:p w14:paraId="520BACEB" w14:textId="77777777" w:rsidR="002F1E6C" w:rsidRPr="002959DB" w:rsidRDefault="002F1E6C" w:rsidP="00C633F6">
            <w:pPr>
              <w:widowControl w:val="0"/>
              <w:pBdr>
                <w:top w:val="nil"/>
                <w:left w:val="nil"/>
                <w:bottom w:val="nil"/>
                <w:right w:val="nil"/>
                <w:between w:val="nil"/>
              </w:pBdr>
              <w:spacing w:after="0" w:line="276" w:lineRule="auto"/>
              <w:ind w:left="110" w:right="26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Waterfront Control Measures</w:t>
            </w:r>
          </w:p>
        </w:tc>
        <w:tc>
          <w:tcPr>
            <w:tcW w:w="5661" w:type="dxa"/>
            <w:vMerge/>
          </w:tcPr>
          <w:p w14:paraId="24F59647" w14:textId="77777777" w:rsidR="002F1E6C" w:rsidRPr="002959DB" w:rsidRDefault="002F1E6C" w:rsidP="00C633F6">
            <w:pPr>
              <w:widowControl w:val="0"/>
              <w:pBdr>
                <w:top w:val="nil"/>
                <w:left w:val="nil"/>
                <w:bottom w:val="nil"/>
                <w:right w:val="nil"/>
                <w:between w:val="nil"/>
              </w:pBdr>
              <w:spacing w:after="0" w:line="246" w:lineRule="auto"/>
              <w:ind w:left="106"/>
              <w:rPr>
                <w:rFonts w:ascii="Times New Roman" w:eastAsia="Times New Roman" w:hAnsi="Times New Roman" w:cs="Times New Roman"/>
                <w:color w:val="000000"/>
                <w:sz w:val="24"/>
                <w:szCs w:val="24"/>
              </w:rPr>
            </w:pPr>
          </w:p>
        </w:tc>
        <w:tc>
          <w:tcPr>
            <w:tcW w:w="2259" w:type="dxa"/>
            <w:vMerge/>
          </w:tcPr>
          <w:p w14:paraId="7C92F2A3" w14:textId="77777777" w:rsidR="002F1E6C" w:rsidRPr="002959DB" w:rsidRDefault="002F1E6C" w:rsidP="00C633F6">
            <w:pPr>
              <w:widowControl w:val="0"/>
              <w:pBdr>
                <w:top w:val="nil"/>
                <w:left w:val="nil"/>
                <w:bottom w:val="nil"/>
                <w:right w:val="nil"/>
                <w:between w:val="nil"/>
              </w:pBdr>
              <w:spacing w:after="0" w:line="246" w:lineRule="auto"/>
              <w:ind w:left="107"/>
              <w:rPr>
                <w:rFonts w:ascii="Times New Roman" w:hAnsi="Times New Roman" w:cs="Times New Roman"/>
                <w:sz w:val="24"/>
                <w:szCs w:val="24"/>
              </w:rPr>
            </w:pPr>
          </w:p>
        </w:tc>
      </w:tr>
      <w:tr w:rsidR="002F1E6C" w:rsidRPr="002959DB" w14:paraId="62FF259D" w14:textId="77777777" w:rsidTr="0031308D">
        <w:trPr>
          <w:trHeight w:val="356"/>
        </w:trPr>
        <w:tc>
          <w:tcPr>
            <w:tcW w:w="2444" w:type="dxa"/>
            <w:tcBorders>
              <w:top w:val="single" w:sz="4" w:space="0" w:color="auto"/>
              <w:bottom w:val="single" w:sz="4" w:space="0" w:color="auto"/>
            </w:tcBorders>
          </w:tcPr>
          <w:p w14:paraId="5FDF1656" w14:textId="77777777" w:rsidR="002F1E6C" w:rsidRPr="002959DB" w:rsidRDefault="002F1E6C" w:rsidP="00C633F6">
            <w:pPr>
              <w:widowControl w:val="0"/>
              <w:pBdr>
                <w:top w:val="nil"/>
                <w:left w:val="nil"/>
                <w:bottom w:val="nil"/>
                <w:right w:val="nil"/>
                <w:between w:val="nil"/>
              </w:pBdr>
              <w:spacing w:after="0" w:line="276" w:lineRule="auto"/>
              <w:ind w:left="110" w:right="26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Parks and Forest Reservations</w:t>
            </w:r>
          </w:p>
        </w:tc>
        <w:tc>
          <w:tcPr>
            <w:tcW w:w="5661" w:type="dxa"/>
            <w:vMerge/>
          </w:tcPr>
          <w:p w14:paraId="0C68DD2D" w14:textId="77777777" w:rsidR="002F1E6C" w:rsidRPr="002959DB" w:rsidRDefault="002F1E6C" w:rsidP="00C633F6">
            <w:pPr>
              <w:widowControl w:val="0"/>
              <w:pBdr>
                <w:top w:val="nil"/>
                <w:left w:val="nil"/>
                <w:bottom w:val="nil"/>
                <w:right w:val="nil"/>
                <w:between w:val="nil"/>
              </w:pBdr>
              <w:spacing w:after="0" w:line="246" w:lineRule="auto"/>
              <w:ind w:left="106"/>
              <w:rPr>
                <w:rFonts w:ascii="Times New Roman" w:eastAsia="Times New Roman" w:hAnsi="Times New Roman" w:cs="Times New Roman"/>
                <w:color w:val="000000"/>
                <w:sz w:val="24"/>
                <w:szCs w:val="24"/>
              </w:rPr>
            </w:pPr>
          </w:p>
        </w:tc>
        <w:tc>
          <w:tcPr>
            <w:tcW w:w="2259" w:type="dxa"/>
            <w:vMerge/>
          </w:tcPr>
          <w:p w14:paraId="2DF9CB75" w14:textId="77777777" w:rsidR="002F1E6C" w:rsidRPr="002959DB" w:rsidRDefault="002F1E6C" w:rsidP="00C633F6">
            <w:pPr>
              <w:widowControl w:val="0"/>
              <w:pBdr>
                <w:top w:val="nil"/>
                <w:left w:val="nil"/>
                <w:bottom w:val="nil"/>
                <w:right w:val="nil"/>
                <w:between w:val="nil"/>
              </w:pBdr>
              <w:spacing w:after="0" w:line="246" w:lineRule="auto"/>
              <w:ind w:left="107"/>
              <w:rPr>
                <w:rFonts w:ascii="Times New Roman" w:hAnsi="Times New Roman" w:cs="Times New Roman"/>
                <w:sz w:val="24"/>
                <w:szCs w:val="24"/>
              </w:rPr>
            </w:pPr>
          </w:p>
        </w:tc>
      </w:tr>
      <w:tr w:rsidR="002F1E6C" w:rsidRPr="002959DB" w14:paraId="29DEA351" w14:textId="77777777" w:rsidTr="0031308D">
        <w:trPr>
          <w:trHeight w:val="485"/>
        </w:trPr>
        <w:tc>
          <w:tcPr>
            <w:tcW w:w="2444" w:type="dxa"/>
            <w:tcBorders>
              <w:top w:val="single" w:sz="4" w:space="0" w:color="auto"/>
            </w:tcBorders>
          </w:tcPr>
          <w:p w14:paraId="7152D744" w14:textId="2042D013" w:rsidR="002F1E6C" w:rsidRPr="002959DB" w:rsidRDefault="002F1E6C" w:rsidP="00C633F6">
            <w:pPr>
              <w:widowControl w:val="0"/>
              <w:pBdr>
                <w:top w:val="nil"/>
                <w:left w:val="nil"/>
                <w:bottom w:val="nil"/>
                <w:right w:val="nil"/>
                <w:between w:val="nil"/>
              </w:pBdr>
              <w:spacing w:after="0" w:line="276" w:lineRule="auto"/>
              <w:ind w:left="110" w:right="26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Protection of </w:t>
            </w:r>
            <w:r w:rsidR="006E20BF" w:rsidRPr="002959DB">
              <w:rPr>
                <w:rFonts w:ascii="Times New Roman" w:eastAsia="Times New Roman" w:hAnsi="Times New Roman" w:cs="Times New Roman"/>
                <w:color w:val="000000"/>
                <w:sz w:val="24"/>
                <w:szCs w:val="24"/>
              </w:rPr>
              <w:t>Wildlife</w:t>
            </w:r>
          </w:p>
        </w:tc>
        <w:tc>
          <w:tcPr>
            <w:tcW w:w="5661" w:type="dxa"/>
            <w:vMerge/>
          </w:tcPr>
          <w:p w14:paraId="121946BD" w14:textId="77777777" w:rsidR="002F1E6C" w:rsidRPr="002959DB" w:rsidRDefault="002F1E6C" w:rsidP="00C633F6">
            <w:pPr>
              <w:widowControl w:val="0"/>
              <w:pBdr>
                <w:top w:val="nil"/>
                <w:left w:val="nil"/>
                <w:bottom w:val="nil"/>
                <w:right w:val="nil"/>
                <w:between w:val="nil"/>
              </w:pBdr>
              <w:spacing w:after="0" w:line="246" w:lineRule="auto"/>
              <w:ind w:left="106"/>
              <w:rPr>
                <w:rFonts w:ascii="Times New Roman" w:eastAsia="Times New Roman" w:hAnsi="Times New Roman" w:cs="Times New Roman"/>
                <w:color w:val="000000"/>
                <w:sz w:val="24"/>
                <w:szCs w:val="24"/>
              </w:rPr>
            </w:pPr>
          </w:p>
        </w:tc>
        <w:tc>
          <w:tcPr>
            <w:tcW w:w="2259" w:type="dxa"/>
            <w:vMerge/>
          </w:tcPr>
          <w:p w14:paraId="6EBB7E06" w14:textId="77777777" w:rsidR="002F1E6C" w:rsidRPr="002959DB" w:rsidRDefault="002F1E6C" w:rsidP="00C633F6">
            <w:pPr>
              <w:widowControl w:val="0"/>
              <w:pBdr>
                <w:top w:val="nil"/>
                <w:left w:val="nil"/>
                <w:bottom w:val="nil"/>
                <w:right w:val="nil"/>
                <w:between w:val="nil"/>
              </w:pBdr>
              <w:spacing w:after="0" w:line="246" w:lineRule="auto"/>
              <w:ind w:left="107"/>
              <w:rPr>
                <w:rFonts w:ascii="Times New Roman" w:hAnsi="Times New Roman" w:cs="Times New Roman"/>
                <w:sz w:val="24"/>
                <w:szCs w:val="24"/>
              </w:rPr>
            </w:pPr>
          </w:p>
        </w:tc>
      </w:tr>
    </w:tbl>
    <w:p w14:paraId="0000024E" w14:textId="77777777" w:rsidR="00602D0F" w:rsidRPr="002959DB" w:rsidRDefault="00602D0F">
      <w:pPr>
        <w:spacing w:after="0"/>
        <w:rPr>
          <w:rFonts w:ascii="Times New Roman" w:eastAsia="Times New Roman" w:hAnsi="Times New Roman" w:cs="Times New Roman"/>
          <w:b/>
          <w:sz w:val="24"/>
          <w:szCs w:val="24"/>
        </w:rPr>
      </w:pPr>
    </w:p>
    <w:p w14:paraId="6954AA65" w14:textId="28CCEB9D" w:rsidR="003E5098" w:rsidRPr="002959DB" w:rsidRDefault="003E5098" w:rsidP="003E5098">
      <w:pPr>
        <w:pStyle w:val="Heading1"/>
        <w:spacing w:after="0"/>
        <w:jc w:val="center"/>
        <w:rPr>
          <w:sz w:val="24"/>
          <w:szCs w:val="24"/>
        </w:rPr>
      </w:pPr>
      <w:bookmarkStart w:id="23" w:name="_Toc205915027"/>
      <w:r w:rsidRPr="002959DB">
        <w:rPr>
          <w:sz w:val="24"/>
          <w:szCs w:val="24"/>
        </w:rPr>
        <w:t>b (WESTERN CLUSTER)</w:t>
      </w:r>
      <w:bookmarkEnd w:id="23"/>
    </w:p>
    <w:p w14:paraId="4E05286A" w14:textId="0665AEF9" w:rsidR="003E5098" w:rsidRPr="002959DB" w:rsidRDefault="003E5098" w:rsidP="003E5098">
      <w:pPr>
        <w:pBdr>
          <w:top w:val="nil"/>
          <w:left w:val="nil"/>
          <w:bottom w:val="nil"/>
          <w:right w:val="nil"/>
          <w:between w:val="nil"/>
        </w:pBdr>
        <w:spacing w:after="0" w:line="240" w:lineRule="auto"/>
        <w:jc w:val="center"/>
        <w:rPr>
          <w:rFonts w:ascii="Times New Roman" w:hAnsi="Times New Roman" w:cs="Times New Roman"/>
          <w:color w:val="000000"/>
          <w:sz w:val="24"/>
          <w:szCs w:val="24"/>
        </w:rPr>
      </w:pPr>
    </w:p>
    <w:tbl>
      <w:tblPr>
        <w:tblW w:w="5000" w:type="pct"/>
        <w:tblLook w:val="0400" w:firstRow="0" w:lastRow="0" w:firstColumn="0" w:lastColumn="0" w:noHBand="0" w:noVBand="1"/>
      </w:tblPr>
      <w:tblGrid>
        <w:gridCol w:w="3317"/>
        <w:gridCol w:w="5411"/>
        <w:gridCol w:w="2177"/>
      </w:tblGrid>
      <w:tr w:rsidR="003E5098" w:rsidRPr="002959DB" w14:paraId="379C6CC9" w14:textId="77777777" w:rsidTr="003E5098">
        <w:trPr>
          <w:trHeight w:val="413"/>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92D050"/>
          </w:tcPr>
          <w:p w14:paraId="71DFF3E4" w14:textId="177AB383" w:rsidR="003E5098" w:rsidRPr="002959DB" w:rsidRDefault="003E5098" w:rsidP="003E5098">
            <w:pPr>
              <w:ind w:left="1585"/>
              <w:jc w:val="center"/>
              <w:rPr>
                <w:rFonts w:ascii="Times New Roman" w:hAnsi="Times New Roman" w:cs="Times New Roman"/>
                <w:sz w:val="24"/>
                <w:szCs w:val="24"/>
              </w:rPr>
            </w:pPr>
            <w:r w:rsidRPr="002959DB">
              <w:rPr>
                <w:rFonts w:ascii="Times New Roman" w:eastAsia="Times New Roman" w:hAnsi="Times New Roman" w:cs="Times New Roman"/>
                <w:b/>
                <w:sz w:val="24"/>
                <w:szCs w:val="24"/>
              </w:rPr>
              <w:t>Company Information</w:t>
            </w:r>
          </w:p>
        </w:tc>
      </w:tr>
      <w:tr w:rsidR="003B340C" w:rsidRPr="002959DB" w14:paraId="31400B9A" w14:textId="77777777" w:rsidTr="003B340C">
        <w:trPr>
          <w:trHeight w:val="714"/>
        </w:trPr>
        <w:tc>
          <w:tcPr>
            <w:tcW w:w="1521" w:type="pct"/>
            <w:tcBorders>
              <w:top w:val="single" w:sz="4" w:space="0" w:color="000000"/>
              <w:left w:val="single" w:sz="4" w:space="0" w:color="000000"/>
              <w:bottom w:val="single" w:sz="4" w:space="0" w:color="000000"/>
              <w:right w:val="single" w:sz="4" w:space="0" w:color="000000"/>
            </w:tcBorders>
          </w:tcPr>
          <w:p w14:paraId="1493E8AF" w14:textId="50CF9167" w:rsidR="003E5098" w:rsidRPr="002959DB" w:rsidRDefault="003E5098" w:rsidP="003E5098">
            <w:pPr>
              <w:spacing w:after="14"/>
              <w:ind w:left="26"/>
              <w:rPr>
                <w:rFonts w:ascii="Times New Roman" w:hAnsi="Times New Roman" w:cs="Times New Roman"/>
                <w:sz w:val="24"/>
                <w:szCs w:val="24"/>
              </w:rPr>
            </w:pPr>
            <w:r w:rsidRPr="002959DB">
              <w:rPr>
                <w:rFonts w:ascii="Times New Roman" w:eastAsia="Times New Roman" w:hAnsi="Times New Roman" w:cs="Times New Roman"/>
                <w:sz w:val="24"/>
                <w:szCs w:val="24"/>
              </w:rPr>
              <w:lastRenderedPageBreak/>
              <w:t xml:space="preserve">Name of Company/Concessionaire  </w:t>
            </w:r>
          </w:p>
        </w:tc>
        <w:tc>
          <w:tcPr>
            <w:tcW w:w="3479" w:type="pct"/>
            <w:gridSpan w:val="2"/>
            <w:tcBorders>
              <w:top w:val="single" w:sz="4" w:space="0" w:color="000000"/>
              <w:left w:val="single" w:sz="4" w:space="0" w:color="000000"/>
              <w:bottom w:val="single" w:sz="4" w:space="0" w:color="000000"/>
              <w:right w:val="single" w:sz="4" w:space="0" w:color="000000"/>
            </w:tcBorders>
          </w:tcPr>
          <w:p w14:paraId="09523175" w14:textId="77777777" w:rsidR="003E5098" w:rsidRPr="002959DB" w:rsidRDefault="003E5098" w:rsidP="00C633F6">
            <w:pPr>
              <w:ind w:left="26"/>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Western Cluster </w:t>
            </w:r>
          </w:p>
        </w:tc>
      </w:tr>
      <w:tr w:rsidR="003B340C" w:rsidRPr="002959DB" w14:paraId="71C17799" w14:textId="77777777" w:rsidTr="003B340C">
        <w:trPr>
          <w:trHeight w:val="420"/>
        </w:trPr>
        <w:tc>
          <w:tcPr>
            <w:tcW w:w="1521" w:type="pct"/>
            <w:tcBorders>
              <w:top w:val="single" w:sz="4" w:space="0" w:color="000000"/>
              <w:left w:val="single" w:sz="4" w:space="0" w:color="000000"/>
              <w:bottom w:val="single" w:sz="4" w:space="0" w:color="000000"/>
              <w:right w:val="single" w:sz="4" w:space="0" w:color="000000"/>
            </w:tcBorders>
          </w:tcPr>
          <w:p w14:paraId="0109F255" w14:textId="77777777" w:rsidR="003E5098" w:rsidRPr="002959DB" w:rsidRDefault="003E5098" w:rsidP="00C633F6">
            <w:pPr>
              <w:ind w:left="26"/>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Contract Type  </w:t>
            </w:r>
          </w:p>
        </w:tc>
        <w:tc>
          <w:tcPr>
            <w:tcW w:w="3479" w:type="pct"/>
            <w:gridSpan w:val="2"/>
            <w:tcBorders>
              <w:top w:val="single" w:sz="4" w:space="0" w:color="000000"/>
              <w:left w:val="single" w:sz="4" w:space="0" w:color="000000"/>
              <w:bottom w:val="single" w:sz="4" w:space="0" w:color="000000"/>
              <w:right w:val="single" w:sz="4" w:space="0" w:color="000000"/>
            </w:tcBorders>
          </w:tcPr>
          <w:p w14:paraId="75A2631E" w14:textId="77777777" w:rsidR="003E5098" w:rsidRPr="002959DB" w:rsidRDefault="003E5098" w:rsidP="00C633F6">
            <w:pPr>
              <w:ind w:left="26"/>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Mining Development Agreement (MDA) </w:t>
            </w:r>
          </w:p>
        </w:tc>
      </w:tr>
      <w:tr w:rsidR="003B340C" w:rsidRPr="002959DB" w14:paraId="49421B16" w14:textId="77777777" w:rsidTr="003B340C">
        <w:trPr>
          <w:trHeight w:val="420"/>
        </w:trPr>
        <w:tc>
          <w:tcPr>
            <w:tcW w:w="1521" w:type="pct"/>
            <w:tcBorders>
              <w:top w:val="single" w:sz="4" w:space="0" w:color="000000"/>
              <w:left w:val="single" w:sz="4" w:space="0" w:color="000000"/>
              <w:bottom w:val="single" w:sz="4" w:space="0" w:color="000000"/>
              <w:right w:val="single" w:sz="4" w:space="0" w:color="000000"/>
            </w:tcBorders>
          </w:tcPr>
          <w:p w14:paraId="26161E25" w14:textId="77777777" w:rsidR="003E5098" w:rsidRPr="002959DB" w:rsidRDefault="003E5098" w:rsidP="00C633F6">
            <w:pPr>
              <w:ind w:left="26"/>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Contract Start Date </w:t>
            </w:r>
          </w:p>
        </w:tc>
        <w:tc>
          <w:tcPr>
            <w:tcW w:w="3479" w:type="pct"/>
            <w:gridSpan w:val="2"/>
            <w:tcBorders>
              <w:top w:val="single" w:sz="4" w:space="0" w:color="000000"/>
              <w:left w:val="single" w:sz="4" w:space="0" w:color="000000"/>
              <w:bottom w:val="single" w:sz="4" w:space="0" w:color="000000"/>
              <w:right w:val="single" w:sz="4" w:space="0" w:color="000000"/>
            </w:tcBorders>
          </w:tcPr>
          <w:p w14:paraId="398F4B22" w14:textId="77777777" w:rsidR="003E5098" w:rsidRPr="002959DB" w:rsidRDefault="003E5098" w:rsidP="00C633F6">
            <w:pPr>
              <w:ind w:left="26"/>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August 3, 2011 </w:t>
            </w:r>
          </w:p>
        </w:tc>
      </w:tr>
      <w:tr w:rsidR="003B340C" w:rsidRPr="002959DB" w14:paraId="05590DBF" w14:textId="77777777" w:rsidTr="003B340C">
        <w:trPr>
          <w:trHeight w:val="423"/>
        </w:trPr>
        <w:tc>
          <w:tcPr>
            <w:tcW w:w="1521" w:type="pct"/>
            <w:tcBorders>
              <w:top w:val="single" w:sz="4" w:space="0" w:color="000000"/>
              <w:left w:val="single" w:sz="4" w:space="0" w:color="000000"/>
              <w:bottom w:val="single" w:sz="4" w:space="0" w:color="000000"/>
              <w:right w:val="single" w:sz="4" w:space="0" w:color="000000"/>
            </w:tcBorders>
          </w:tcPr>
          <w:p w14:paraId="0815FCA1" w14:textId="77777777" w:rsidR="003E5098" w:rsidRPr="002959DB" w:rsidRDefault="003E5098" w:rsidP="00C633F6">
            <w:pPr>
              <w:ind w:left="26"/>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Contract End Date </w:t>
            </w:r>
          </w:p>
        </w:tc>
        <w:tc>
          <w:tcPr>
            <w:tcW w:w="3479" w:type="pct"/>
            <w:gridSpan w:val="2"/>
            <w:tcBorders>
              <w:top w:val="single" w:sz="4" w:space="0" w:color="000000"/>
              <w:left w:val="single" w:sz="4" w:space="0" w:color="000000"/>
              <w:bottom w:val="single" w:sz="4" w:space="0" w:color="000000"/>
              <w:right w:val="single" w:sz="4" w:space="0" w:color="000000"/>
            </w:tcBorders>
          </w:tcPr>
          <w:p w14:paraId="4E89539A" w14:textId="77777777" w:rsidR="003E5098" w:rsidRPr="002959DB" w:rsidRDefault="003E5098" w:rsidP="00C633F6">
            <w:pPr>
              <w:ind w:left="26"/>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2036 </w:t>
            </w:r>
          </w:p>
        </w:tc>
      </w:tr>
      <w:tr w:rsidR="003B340C" w:rsidRPr="002959DB" w14:paraId="60CD3877" w14:textId="77777777" w:rsidTr="003B340C">
        <w:trPr>
          <w:trHeight w:val="710"/>
        </w:trPr>
        <w:tc>
          <w:tcPr>
            <w:tcW w:w="1521" w:type="pct"/>
            <w:tcBorders>
              <w:top w:val="single" w:sz="4" w:space="0" w:color="000000"/>
              <w:left w:val="single" w:sz="4" w:space="0" w:color="000000"/>
              <w:bottom w:val="single" w:sz="4" w:space="0" w:color="000000"/>
              <w:right w:val="single" w:sz="4" w:space="0" w:color="000000"/>
            </w:tcBorders>
          </w:tcPr>
          <w:p w14:paraId="447100D9" w14:textId="77777777" w:rsidR="003E5098" w:rsidRPr="002959DB" w:rsidRDefault="003E5098" w:rsidP="00C633F6">
            <w:pPr>
              <w:ind w:left="26"/>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Contract Duration/ Period  </w:t>
            </w:r>
          </w:p>
        </w:tc>
        <w:tc>
          <w:tcPr>
            <w:tcW w:w="3479" w:type="pct"/>
            <w:gridSpan w:val="2"/>
            <w:tcBorders>
              <w:top w:val="single" w:sz="4" w:space="0" w:color="000000"/>
              <w:left w:val="single" w:sz="4" w:space="0" w:color="000000"/>
              <w:bottom w:val="single" w:sz="4" w:space="0" w:color="000000"/>
              <w:right w:val="single" w:sz="4" w:space="0" w:color="000000"/>
            </w:tcBorders>
          </w:tcPr>
          <w:p w14:paraId="3E3A61F8" w14:textId="77777777" w:rsidR="003E5098" w:rsidRPr="002959DB" w:rsidRDefault="003E5098" w:rsidP="00C633F6">
            <w:pPr>
              <w:ind w:left="26"/>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25 years </w:t>
            </w:r>
          </w:p>
        </w:tc>
      </w:tr>
      <w:tr w:rsidR="003B340C" w:rsidRPr="002959DB" w14:paraId="5937D15B" w14:textId="77777777" w:rsidTr="003B340C">
        <w:trPr>
          <w:trHeight w:val="422"/>
        </w:trPr>
        <w:tc>
          <w:tcPr>
            <w:tcW w:w="1521" w:type="pct"/>
            <w:tcBorders>
              <w:top w:val="single" w:sz="4" w:space="0" w:color="000000"/>
              <w:left w:val="single" w:sz="4" w:space="0" w:color="000000"/>
              <w:bottom w:val="single" w:sz="4" w:space="0" w:color="000000"/>
              <w:right w:val="single" w:sz="4" w:space="0" w:color="000000"/>
            </w:tcBorders>
          </w:tcPr>
          <w:p w14:paraId="3BFC111C" w14:textId="77777777" w:rsidR="003E5098" w:rsidRPr="002959DB" w:rsidRDefault="003E5098" w:rsidP="00C633F6">
            <w:pPr>
              <w:ind w:left="26"/>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Investment Size  </w:t>
            </w:r>
          </w:p>
        </w:tc>
        <w:tc>
          <w:tcPr>
            <w:tcW w:w="3479" w:type="pct"/>
            <w:gridSpan w:val="2"/>
            <w:tcBorders>
              <w:top w:val="single" w:sz="4" w:space="0" w:color="000000"/>
              <w:left w:val="single" w:sz="4" w:space="0" w:color="000000"/>
              <w:bottom w:val="single" w:sz="4" w:space="0" w:color="000000"/>
              <w:right w:val="single" w:sz="4" w:space="0" w:color="000000"/>
            </w:tcBorders>
          </w:tcPr>
          <w:p w14:paraId="50293DE1" w14:textId="77777777" w:rsidR="003E5098" w:rsidRPr="002959DB" w:rsidRDefault="003E5098" w:rsidP="00C633F6">
            <w:pPr>
              <w:ind w:left="26"/>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US $2.6 Billion </w:t>
            </w:r>
          </w:p>
        </w:tc>
      </w:tr>
      <w:tr w:rsidR="003B340C" w:rsidRPr="002959DB" w14:paraId="40A2BE22" w14:textId="77777777" w:rsidTr="003B340C">
        <w:trPr>
          <w:trHeight w:val="710"/>
        </w:trPr>
        <w:tc>
          <w:tcPr>
            <w:tcW w:w="1521" w:type="pct"/>
            <w:tcBorders>
              <w:top w:val="single" w:sz="4" w:space="0" w:color="000000"/>
              <w:left w:val="single" w:sz="4" w:space="0" w:color="000000"/>
              <w:bottom w:val="single" w:sz="4" w:space="0" w:color="000000"/>
              <w:right w:val="single" w:sz="4" w:space="0" w:color="000000"/>
            </w:tcBorders>
          </w:tcPr>
          <w:p w14:paraId="4D676A1F" w14:textId="77777777" w:rsidR="003E5098" w:rsidRPr="002959DB" w:rsidRDefault="003E5098" w:rsidP="00C633F6">
            <w:pPr>
              <w:ind w:left="26"/>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Location/Affected Area </w:t>
            </w:r>
          </w:p>
        </w:tc>
        <w:tc>
          <w:tcPr>
            <w:tcW w:w="3479" w:type="pct"/>
            <w:gridSpan w:val="2"/>
            <w:tcBorders>
              <w:top w:val="single" w:sz="4" w:space="0" w:color="000000"/>
              <w:left w:val="single" w:sz="4" w:space="0" w:color="000000"/>
              <w:bottom w:val="single" w:sz="4" w:space="0" w:color="000000"/>
              <w:right w:val="single" w:sz="4" w:space="0" w:color="000000"/>
            </w:tcBorders>
          </w:tcPr>
          <w:p w14:paraId="135F0DD7" w14:textId="77777777" w:rsidR="003E5098" w:rsidRPr="002959DB" w:rsidRDefault="003E5098" w:rsidP="00C633F6">
            <w:pPr>
              <w:ind w:left="26"/>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Mano River  </w:t>
            </w:r>
          </w:p>
        </w:tc>
      </w:tr>
      <w:tr w:rsidR="003B340C" w:rsidRPr="002959DB" w14:paraId="3164AFA8" w14:textId="77777777" w:rsidTr="003B340C">
        <w:trPr>
          <w:trHeight w:val="422"/>
        </w:trPr>
        <w:tc>
          <w:tcPr>
            <w:tcW w:w="1521" w:type="pct"/>
            <w:tcBorders>
              <w:top w:val="single" w:sz="4" w:space="0" w:color="000000"/>
              <w:left w:val="single" w:sz="4" w:space="0" w:color="000000"/>
              <w:bottom w:val="single" w:sz="4" w:space="0" w:color="000000"/>
              <w:right w:val="single" w:sz="4" w:space="0" w:color="000000"/>
            </w:tcBorders>
          </w:tcPr>
          <w:p w14:paraId="3E64EDB3" w14:textId="77777777" w:rsidR="003E5098" w:rsidRPr="002959DB" w:rsidRDefault="003E5098" w:rsidP="00C633F6">
            <w:pPr>
              <w:ind w:left="26"/>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Review Period </w:t>
            </w:r>
          </w:p>
        </w:tc>
        <w:tc>
          <w:tcPr>
            <w:tcW w:w="3479" w:type="pct"/>
            <w:gridSpan w:val="2"/>
            <w:tcBorders>
              <w:top w:val="single" w:sz="4" w:space="0" w:color="000000"/>
              <w:left w:val="single" w:sz="4" w:space="0" w:color="000000"/>
              <w:bottom w:val="single" w:sz="4" w:space="0" w:color="000000"/>
              <w:right w:val="single" w:sz="4" w:space="0" w:color="000000"/>
            </w:tcBorders>
          </w:tcPr>
          <w:p w14:paraId="40FFD394" w14:textId="77777777" w:rsidR="003E5098" w:rsidRPr="002959DB" w:rsidRDefault="003E5098" w:rsidP="00C633F6">
            <w:pPr>
              <w:ind w:left="26"/>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Not provided for in the agreement, but usually every five years or under special circumstances </w:t>
            </w:r>
          </w:p>
        </w:tc>
      </w:tr>
      <w:tr w:rsidR="003B340C" w:rsidRPr="002959DB" w14:paraId="7B75DF46" w14:textId="77777777" w:rsidTr="003B340C">
        <w:trPr>
          <w:trHeight w:val="1295"/>
        </w:trPr>
        <w:tc>
          <w:tcPr>
            <w:tcW w:w="1521" w:type="pct"/>
            <w:tcBorders>
              <w:top w:val="single" w:sz="4" w:space="0" w:color="000000"/>
              <w:left w:val="single" w:sz="4" w:space="0" w:color="000000"/>
              <w:bottom w:val="single" w:sz="4" w:space="0" w:color="000000"/>
              <w:right w:val="single" w:sz="4" w:space="0" w:color="000000"/>
            </w:tcBorders>
          </w:tcPr>
          <w:p w14:paraId="7EB3802B" w14:textId="77777777" w:rsidR="003E5098" w:rsidRPr="002959DB" w:rsidRDefault="003E5098" w:rsidP="00C633F6">
            <w:pPr>
              <w:ind w:left="26"/>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Brief Introductory Statement </w:t>
            </w:r>
          </w:p>
        </w:tc>
        <w:tc>
          <w:tcPr>
            <w:tcW w:w="3479" w:type="pct"/>
            <w:gridSpan w:val="2"/>
            <w:tcBorders>
              <w:top w:val="single" w:sz="4" w:space="0" w:color="000000"/>
              <w:left w:val="single" w:sz="4" w:space="0" w:color="000000"/>
              <w:bottom w:val="single" w:sz="4" w:space="0" w:color="000000"/>
              <w:right w:val="single" w:sz="4" w:space="0" w:color="000000"/>
            </w:tcBorders>
          </w:tcPr>
          <w:p w14:paraId="4748DE0B" w14:textId="77777777" w:rsidR="003E5098" w:rsidRPr="002959DB" w:rsidRDefault="003E5098" w:rsidP="00692C46">
            <w:pPr>
              <w:spacing w:after="3" w:line="272" w:lineRule="auto"/>
              <w:ind w:left="26"/>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Western Cluster, organized under the laws of Delaware, is a Liberian mining company established to mine iron ore in Bomi, Cape Mount and Gbarpolu counties. The company was formally owned 100% by Elenito Minerals and Mining, which also operates in </w:t>
            </w:r>
          </w:p>
          <w:p w14:paraId="517B1F8A" w14:textId="1249AF53" w:rsidR="003E5098" w:rsidRPr="002959DB" w:rsidRDefault="003E5098" w:rsidP="00C633F6">
            <w:pPr>
              <w:ind w:left="26"/>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Tanzania, </w:t>
            </w:r>
            <w:r w:rsidR="0044640E" w:rsidRPr="002959DB">
              <w:rPr>
                <w:rFonts w:ascii="Times New Roman" w:eastAsia="Times New Roman" w:hAnsi="Times New Roman" w:cs="Times New Roman"/>
                <w:sz w:val="24"/>
                <w:szCs w:val="24"/>
              </w:rPr>
              <w:t>Guinea,</w:t>
            </w:r>
            <w:r w:rsidRPr="002959DB">
              <w:rPr>
                <w:rFonts w:ascii="Times New Roman" w:eastAsia="Times New Roman" w:hAnsi="Times New Roman" w:cs="Times New Roman"/>
                <w:sz w:val="24"/>
                <w:szCs w:val="24"/>
              </w:rPr>
              <w:t xml:space="preserve"> and Israel. Elenito has since sold shares to Bloom Fountain/Sesa GOA</w:t>
            </w:r>
            <w:r w:rsidR="0044640E" w:rsidRPr="002959DB">
              <w:rPr>
                <w:rFonts w:ascii="Times New Roman" w:eastAsia="Times New Roman" w:hAnsi="Times New Roman" w:cs="Times New Roman"/>
                <w:sz w:val="24"/>
                <w:szCs w:val="24"/>
              </w:rPr>
              <w:t xml:space="preserve">. </w:t>
            </w:r>
          </w:p>
        </w:tc>
      </w:tr>
      <w:tr w:rsidR="003E5098" w:rsidRPr="002959DB" w14:paraId="765679BD" w14:textId="77777777" w:rsidTr="003E5098">
        <w:trPr>
          <w:trHeight w:val="17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92D050"/>
          </w:tcPr>
          <w:p w14:paraId="3B13815C" w14:textId="07E46BDB" w:rsidR="003E5098" w:rsidRPr="002959DB" w:rsidRDefault="003E5098" w:rsidP="003E5098">
            <w:pPr>
              <w:ind w:left="1786"/>
              <w:jc w:val="center"/>
              <w:rPr>
                <w:rFonts w:ascii="Times New Roman" w:hAnsi="Times New Roman" w:cs="Times New Roman"/>
                <w:sz w:val="24"/>
                <w:szCs w:val="24"/>
              </w:rPr>
            </w:pPr>
            <w:r w:rsidRPr="002959DB">
              <w:rPr>
                <w:rFonts w:ascii="Times New Roman" w:eastAsia="Times New Roman" w:hAnsi="Times New Roman" w:cs="Times New Roman"/>
                <w:b/>
                <w:sz w:val="24"/>
                <w:szCs w:val="24"/>
              </w:rPr>
              <w:t>Economic Features</w:t>
            </w:r>
          </w:p>
        </w:tc>
      </w:tr>
      <w:tr w:rsidR="003B340C" w:rsidRPr="002959DB" w14:paraId="2A0E130F" w14:textId="77777777" w:rsidTr="001B7E26">
        <w:trPr>
          <w:trHeight w:val="424"/>
        </w:trPr>
        <w:tc>
          <w:tcPr>
            <w:tcW w:w="1521" w:type="pct"/>
            <w:tcBorders>
              <w:top w:val="single" w:sz="4" w:space="0" w:color="000000"/>
              <w:left w:val="single" w:sz="4" w:space="0" w:color="000000"/>
              <w:bottom w:val="single" w:sz="4" w:space="0" w:color="000000"/>
              <w:right w:val="single" w:sz="4" w:space="0" w:color="000000"/>
            </w:tcBorders>
          </w:tcPr>
          <w:p w14:paraId="6E894743" w14:textId="77777777" w:rsidR="003E5098" w:rsidRPr="002959DB" w:rsidRDefault="003E5098" w:rsidP="00C633F6">
            <w:pPr>
              <w:ind w:left="6"/>
              <w:jc w:val="center"/>
              <w:rPr>
                <w:rFonts w:ascii="Times New Roman" w:hAnsi="Times New Roman" w:cs="Times New Roman"/>
                <w:sz w:val="24"/>
                <w:szCs w:val="24"/>
              </w:rPr>
            </w:pPr>
            <w:r w:rsidRPr="002959DB">
              <w:rPr>
                <w:rFonts w:ascii="Times New Roman" w:eastAsia="Times New Roman" w:hAnsi="Times New Roman" w:cs="Times New Roman"/>
                <w:b/>
                <w:sz w:val="24"/>
                <w:szCs w:val="24"/>
              </w:rPr>
              <w:t xml:space="preserve">Issues </w:t>
            </w:r>
          </w:p>
        </w:tc>
        <w:tc>
          <w:tcPr>
            <w:tcW w:w="2481" w:type="pct"/>
            <w:tcBorders>
              <w:top w:val="single" w:sz="4" w:space="0" w:color="000000"/>
              <w:left w:val="single" w:sz="4" w:space="0" w:color="000000"/>
              <w:bottom w:val="single" w:sz="4" w:space="0" w:color="000000"/>
              <w:right w:val="single" w:sz="4" w:space="0" w:color="000000"/>
            </w:tcBorders>
          </w:tcPr>
          <w:p w14:paraId="237FBC12" w14:textId="77777777" w:rsidR="003E5098" w:rsidRPr="002959DB" w:rsidRDefault="003E5098" w:rsidP="00C633F6">
            <w:pPr>
              <w:ind w:left="5"/>
              <w:jc w:val="center"/>
              <w:rPr>
                <w:rFonts w:ascii="Times New Roman" w:hAnsi="Times New Roman" w:cs="Times New Roman"/>
                <w:sz w:val="24"/>
                <w:szCs w:val="24"/>
              </w:rPr>
            </w:pPr>
            <w:r w:rsidRPr="002959DB">
              <w:rPr>
                <w:rFonts w:ascii="Times New Roman" w:eastAsia="Times New Roman" w:hAnsi="Times New Roman" w:cs="Times New Roman"/>
                <w:b/>
                <w:sz w:val="24"/>
                <w:szCs w:val="24"/>
              </w:rPr>
              <w:t xml:space="preserve">Narratives </w:t>
            </w:r>
          </w:p>
        </w:tc>
        <w:tc>
          <w:tcPr>
            <w:tcW w:w="999" w:type="pct"/>
            <w:tcBorders>
              <w:top w:val="single" w:sz="4" w:space="0" w:color="000000"/>
              <w:left w:val="single" w:sz="4" w:space="0" w:color="000000"/>
              <w:bottom w:val="single" w:sz="4" w:space="0" w:color="000000"/>
              <w:right w:val="single" w:sz="4" w:space="0" w:color="000000"/>
            </w:tcBorders>
          </w:tcPr>
          <w:p w14:paraId="765EB336" w14:textId="291A7526" w:rsidR="003E5098" w:rsidRPr="002959DB" w:rsidRDefault="006E20BF" w:rsidP="00C633F6">
            <w:pPr>
              <w:ind w:left="7"/>
              <w:jc w:val="center"/>
              <w:rPr>
                <w:rFonts w:ascii="Times New Roman" w:hAnsi="Times New Roman" w:cs="Times New Roman"/>
                <w:sz w:val="24"/>
                <w:szCs w:val="24"/>
              </w:rPr>
            </w:pPr>
            <w:r w:rsidRPr="002959DB">
              <w:rPr>
                <w:rFonts w:ascii="Times New Roman" w:eastAsia="Times New Roman" w:hAnsi="Times New Roman" w:cs="Times New Roman"/>
                <w:b/>
                <w:sz w:val="24"/>
                <w:szCs w:val="24"/>
              </w:rPr>
              <w:t>Timeline</w:t>
            </w:r>
            <w:r w:rsidR="003E5098" w:rsidRPr="002959DB">
              <w:rPr>
                <w:rFonts w:ascii="Times New Roman" w:eastAsia="Times New Roman" w:hAnsi="Times New Roman" w:cs="Times New Roman"/>
                <w:b/>
                <w:sz w:val="24"/>
                <w:szCs w:val="24"/>
              </w:rPr>
              <w:t xml:space="preserve"> </w:t>
            </w:r>
          </w:p>
        </w:tc>
      </w:tr>
      <w:tr w:rsidR="003B340C" w:rsidRPr="002959DB" w14:paraId="3703F8B9" w14:textId="77777777" w:rsidTr="001B7E26">
        <w:trPr>
          <w:trHeight w:val="2458"/>
        </w:trPr>
        <w:tc>
          <w:tcPr>
            <w:tcW w:w="1521" w:type="pct"/>
            <w:tcBorders>
              <w:top w:val="single" w:sz="4" w:space="0" w:color="000000"/>
              <w:left w:val="single" w:sz="4" w:space="0" w:color="000000"/>
              <w:bottom w:val="single" w:sz="4" w:space="0" w:color="000000"/>
              <w:right w:val="single" w:sz="4" w:space="0" w:color="000000"/>
            </w:tcBorders>
          </w:tcPr>
          <w:p w14:paraId="78FDE469" w14:textId="77777777" w:rsidR="003E5098" w:rsidRPr="002959DB" w:rsidRDefault="003E5098" w:rsidP="00C633F6">
            <w:pPr>
              <w:spacing w:after="14"/>
              <w:ind w:left="26"/>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Business Linkages </w:t>
            </w:r>
          </w:p>
          <w:p w14:paraId="3F3098AA" w14:textId="77777777" w:rsidR="003E5098" w:rsidRPr="002959DB" w:rsidRDefault="003E5098" w:rsidP="00C633F6">
            <w:pPr>
              <w:spacing w:after="14"/>
              <w:ind w:left="26"/>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(Supply Chain/Value </w:t>
            </w:r>
          </w:p>
          <w:p w14:paraId="465D89CC" w14:textId="77777777" w:rsidR="003E5098" w:rsidRPr="002959DB" w:rsidRDefault="003E5098" w:rsidP="00C633F6">
            <w:pPr>
              <w:ind w:left="26"/>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Added) </w:t>
            </w:r>
          </w:p>
        </w:tc>
        <w:tc>
          <w:tcPr>
            <w:tcW w:w="2481" w:type="pct"/>
            <w:tcBorders>
              <w:top w:val="single" w:sz="4" w:space="0" w:color="000000"/>
              <w:left w:val="single" w:sz="4" w:space="0" w:color="000000"/>
              <w:bottom w:val="single" w:sz="4" w:space="0" w:color="000000"/>
              <w:right w:val="single" w:sz="4" w:space="0" w:color="000000"/>
            </w:tcBorders>
          </w:tcPr>
          <w:p w14:paraId="0D7C415C" w14:textId="44A377FF" w:rsidR="003E5098" w:rsidRPr="002959DB" w:rsidRDefault="003E5098" w:rsidP="00692C46">
            <w:pPr>
              <w:ind w:left="26"/>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Liberians benefit when the government signs concession agreements because the companies are supposed to provide jobs and business opportunities in the country. If the company wants </w:t>
            </w:r>
            <w:r w:rsidR="006E20BF" w:rsidRPr="002959DB">
              <w:rPr>
                <w:rFonts w:ascii="Times New Roman" w:eastAsia="Times New Roman" w:hAnsi="Times New Roman" w:cs="Times New Roman"/>
                <w:sz w:val="24"/>
                <w:szCs w:val="24"/>
              </w:rPr>
              <w:t>t</w:t>
            </w:r>
            <w:r w:rsidR="006E20BF" w:rsidRPr="002959DB">
              <w:rPr>
                <w:rFonts w:ascii="Times New Roman" w:hAnsi="Times New Roman" w:cs="Times New Roman"/>
                <w:sz w:val="24"/>
                <w:szCs w:val="24"/>
                <w:vertAlign w:val="subscript"/>
              </w:rPr>
              <w:t>o</w:t>
            </w:r>
            <w:r w:rsidRPr="002959DB">
              <w:rPr>
                <w:rFonts w:ascii="Times New Roman" w:eastAsia="Times New Roman" w:hAnsi="Times New Roman" w:cs="Times New Roman"/>
                <w:sz w:val="24"/>
                <w:szCs w:val="24"/>
              </w:rPr>
              <w:t xml:space="preserve"> buy products for its operations, </w:t>
            </w:r>
            <w:r w:rsidR="00692C46" w:rsidRPr="002959DB">
              <w:rPr>
                <w:rFonts w:ascii="Times New Roman" w:eastAsia="Times New Roman" w:hAnsi="Times New Roman" w:cs="Times New Roman"/>
                <w:sz w:val="24"/>
                <w:szCs w:val="24"/>
              </w:rPr>
              <w:t>it</w:t>
            </w:r>
            <w:r w:rsidRPr="002959DB">
              <w:rPr>
                <w:rFonts w:ascii="Times New Roman" w:eastAsia="Times New Roman" w:hAnsi="Times New Roman" w:cs="Times New Roman"/>
                <w:sz w:val="24"/>
                <w:szCs w:val="24"/>
              </w:rPr>
              <w:t xml:space="preserve"> must consider businesses that are owned by Liberians. At the same time, the </w:t>
            </w:r>
            <w:r w:rsidR="0044640E" w:rsidRPr="002959DB">
              <w:rPr>
                <w:rFonts w:ascii="Times New Roman" w:eastAsia="Times New Roman" w:hAnsi="Times New Roman" w:cs="Times New Roman"/>
                <w:sz w:val="24"/>
                <w:szCs w:val="24"/>
              </w:rPr>
              <w:t>goods</w:t>
            </w:r>
            <w:r w:rsidR="00692C46" w:rsidRPr="002959DB">
              <w:rPr>
                <w:rFonts w:ascii="Times New Roman" w:eastAsia="Times New Roman" w:hAnsi="Times New Roman" w:cs="Times New Roman"/>
                <w:sz w:val="24"/>
                <w:szCs w:val="24"/>
              </w:rPr>
              <w:t xml:space="preserve"> or services the Liberian company is selling must be at the same price and quality as those the company would</w:t>
            </w:r>
            <w:r w:rsidRPr="002959DB">
              <w:rPr>
                <w:rFonts w:ascii="Times New Roman" w:eastAsia="Times New Roman" w:hAnsi="Times New Roman" w:cs="Times New Roman"/>
                <w:sz w:val="24"/>
                <w:szCs w:val="24"/>
              </w:rPr>
              <w:t xml:space="preserve"> get from a company outside of Liberia.</w:t>
            </w:r>
            <w:r w:rsidRPr="002959DB">
              <w:rPr>
                <w:rFonts w:ascii="Times New Roman" w:hAnsi="Times New Roman" w:cs="Times New Roman"/>
                <w:sz w:val="24"/>
                <w:szCs w:val="24"/>
              </w:rPr>
              <w:t xml:space="preserve"> </w:t>
            </w:r>
            <w:r w:rsidRPr="002959DB">
              <w:rPr>
                <w:rFonts w:ascii="Times New Roman" w:eastAsia="Times New Roman" w:hAnsi="Times New Roman" w:cs="Times New Roman"/>
                <w:b/>
                <w:i/>
                <w:sz w:val="24"/>
                <w:szCs w:val="24"/>
              </w:rPr>
              <w:t>Section 12</w:t>
            </w:r>
            <w:r w:rsidRPr="002959DB">
              <w:rPr>
                <w:rFonts w:ascii="Times New Roman" w:eastAsia="Times New Roman" w:hAnsi="Times New Roman" w:cs="Times New Roman"/>
                <w:sz w:val="24"/>
                <w:szCs w:val="24"/>
              </w:rPr>
              <w:t xml:space="preserve">. </w:t>
            </w:r>
            <w:r w:rsidRPr="002959DB">
              <w:rPr>
                <w:rFonts w:ascii="Times New Roman" w:eastAsia="Times New Roman" w:hAnsi="Times New Roman" w:cs="Times New Roman"/>
                <w:b/>
                <w:i/>
                <w:sz w:val="24"/>
                <w:szCs w:val="24"/>
              </w:rPr>
              <w:t>Same as Buying Local Goods and Services</w:t>
            </w:r>
            <w:r w:rsidRPr="002959DB">
              <w:rPr>
                <w:rFonts w:ascii="Times New Roman" w:eastAsia="Times New Roman" w:hAnsi="Times New Roman" w:cs="Times New Roman"/>
                <w:sz w:val="24"/>
                <w:szCs w:val="24"/>
              </w:rPr>
              <w:t xml:space="preserve"> </w:t>
            </w:r>
          </w:p>
        </w:tc>
        <w:tc>
          <w:tcPr>
            <w:tcW w:w="999" w:type="pct"/>
            <w:tcBorders>
              <w:top w:val="single" w:sz="4" w:space="0" w:color="000000"/>
              <w:left w:val="single" w:sz="4" w:space="0" w:color="000000"/>
              <w:bottom w:val="single" w:sz="4" w:space="0" w:color="000000"/>
              <w:right w:val="single" w:sz="4" w:space="0" w:color="000000"/>
            </w:tcBorders>
          </w:tcPr>
          <w:p w14:paraId="72E42FA0" w14:textId="77BC38BD" w:rsidR="003E5098" w:rsidRPr="002959DB" w:rsidRDefault="003E5098" w:rsidP="00C633F6">
            <w:pPr>
              <w:ind w:left="26"/>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During </w:t>
            </w:r>
            <w:r w:rsidR="00692C46" w:rsidRPr="002959DB">
              <w:rPr>
                <w:rFonts w:ascii="Times New Roman" w:eastAsia="Times New Roman" w:hAnsi="Times New Roman" w:cs="Times New Roman"/>
                <w:sz w:val="24"/>
                <w:szCs w:val="24"/>
              </w:rPr>
              <w:t>this</w:t>
            </w:r>
            <w:r w:rsidRPr="002959DB">
              <w:rPr>
                <w:rFonts w:ascii="Times New Roman" w:eastAsia="Times New Roman" w:hAnsi="Times New Roman" w:cs="Times New Roman"/>
                <w:sz w:val="24"/>
                <w:szCs w:val="24"/>
              </w:rPr>
              <w:t xml:space="preserve"> </w:t>
            </w:r>
            <w:r w:rsidR="0044640E" w:rsidRPr="002959DB">
              <w:rPr>
                <w:rFonts w:ascii="Times New Roman" w:eastAsia="Times New Roman" w:hAnsi="Times New Roman" w:cs="Times New Roman"/>
                <w:sz w:val="24"/>
                <w:szCs w:val="24"/>
              </w:rPr>
              <w:t>time,</w:t>
            </w:r>
            <w:r w:rsidRPr="002959DB">
              <w:rPr>
                <w:rFonts w:ascii="Times New Roman" w:eastAsia="Times New Roman" w:hAnsi="Times New Roman" w:cs="Times New Roman"/>
                <w:sz w:val="24"/>
                <w:szCs w:val="24"/>
              </w:rPr>
              <w:t xml:space="preserve"> the company will be operating in Liberia</w:t>
            </w:r>
            <w:r w:rsidR="00B86C29" w:rsidRPr="002959DB">
              <w:rPr>
                <w:rFonts w:ascii="Times New Roman" w:eastAsia="Times New Roman" w:hAnsi="Times New Roman" w:cs="Times New Roman"/>
                <w:sz w:val="24"/>
                <w:szCs w:val="24"/>
              </w:rPr>
              <w:t>.</w:t>
            </w:r>
            <w:r w:rsidRPr="002959DB">
              <w:rPr>
                <w:rFonts w:ascii="Times New Roman" w:eastAsia="Times New Roman" w:hAnsi="Times New Roman" w:cs="Times New Roman"/>
                <w:sz w:val="24"/>
                <w:szCs w:val="24"/>
              </w:rPr>
              <w:t xml:space="preserve"> </w:t>
            </w:r>
          </w:p>
        </w:tc>
      </w:tr>
      <w:tr w:rsidR="003B340C" w:rsidRPr="002959DB" w14:paraId="7B662AF8" w14:textId="77777777" w:rsidTr="001B7E26">
        <w:trPr>
          <w:trHeight w:val="1994"/>
        </w:trPr>
        <w:tc>
          <w:tcPr>
            <w:tcW w:w="1521" w:type="pct"/>
            <w:tcBorders>
              <w:top w:val="single" w:sz="4" w:space="0" w:color="000000"/>
              <w:left w:val="single" w:sz="4" w:space="0" w:color="000000"/>
              <w:bottom w:val="single" w:sz="4" w:space="0" w:color="000000"/>
              <w:right w:val="single" w:sz="4" w:space="0" w:color="000000"/>
            </w:tcBorders>
          </w:tcPr>
          <w:p w14:paraId="2E69A4C1" w14:textId="77777777" w:rsidR="003E5098" w:rsidRPr="002959DB" w:rsidRDefault="003E5098" w:rsidP="00C633F6">
            <w:pPr>
              <w:ind w:left="26"/>
              <w:rPr>
                <w:rFonts w:ascii="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Rights and Production Area </w:t>
            </w:r>
          </w:p>
        </w:tc>
        <w:tc>
          <w:tcPr>
            <w:tcW w:w="2481" w:type="pct"/>
            <w:tcBorders>
              <w:top w:val="single" w:sz="4" w:space="0" w:color="000000"/>
              <w:left w:val="single" w:sz="4" w:space="0" w:color="000000"/>
              <w:bottom w:val="single" w:sz="4" w:space="0" w:color="000000"/>
              <w:right w:val="single" w:sz="4" w:space="0" w:color="000000"/>
            </w:tcBorders>
          </w:tcPr>
          <w:p w14:paraId="25E247E6" w14:textId="6BFAE90E" w:rsidR="003E5098" w:rsidRPr="002959DB" w:rsidRDefault="003E5098" w:rsidP="00692C46">
            <w:pPr>
              <w:spacing w:after="116" w:line="274" w:lineRule="auto"/>
              <w:jc w:val="both"/>
              <w:rPr>
                <w:rFonts w:ascii="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The company has the right to mine iron ore only in the production areas of Bomi Hills, Bea Mountain</w:t>
            </w:r>
            <w:r w:rsidR="00692C46" w:rsidRPr="002959DB">
              <w:rPr>
                <w:rFonts w:ascii="Times New Roman" w:eastAsia="Times New Roman" w:hAnsi="Times New Roman" w:cs="Times New Roman"/>
                <w:color w:val="000000"/>
                <w:sz w:val="24"/>
                <w:szCs w:val="24"/>
              </w:rPr>
              <w:t>,</w:t>
            </w:r>
            <w:r w:rsidRPr="002959DB">
              <w:rPr>
                <w:rFonts w:ascii="Times New Roman" w:eastAsia="Times New Roman" w:hAnsi="Times New Roman" w:cs="Times New Roman"/>
                <w:color w:val="000000"/>
                <w:sz w:val="24"/>
                <w:szCs w:val="24"/>
              </w:rPr>
              <w:t xml:space="preserve"> and Mano River and is expected to mine 300,000 tons of ore during its operation. </w:t>
            </w:r>
            <w:r w:rsidRPr="002959DB">
              <w:rPr>
                <w:rFonts w:ascii="Times New Roman" w:eastAsia="Times New Roman" w:hAnsi="Times New Roman" w:cs="Times New Roman"/>
                <w:b/>
                <w:i/>
                <w:color w:val="000000"/>
                <w:sz w:val="24"/>
                <w:szCs w:val="24"/>
              </w:rPr>
              <w:t>Section 4.1, 2, 5.1</w:t>
            </w:r>
            <w:r w:rsidR="00692C46" w:rsidRPr="002959DB">
              <w:rPr>
                <w:rFonts w:ascii="Times New Roman" w:eastAsia="Times New Roman" w:hAnsi="Times New Roman" w:cs="Times New Roman"/>
                <w:b/>
                <w:i/>
                <w:color w:val="000000"/>
                <w:sz w:val="24"/>
                <w:szCs w:val="24"/>
              </w:rPr>
              <w:t>,</w:t>
            </w:r>
            <w:r w:rsidRPr="002959DB">
              <w:rPr>
                <w:rFonts w:ascii="Times New Roman" w:eastAsia="Times New Roman" w:hAnsi="Times New Roman" w:cs="Times New Roman"/>
                <w:b/>
                <w:i/>
                <w:color w:val="000000"/>
                <w:sz w:val="24"/>
                <w:szCs w:val="24"/>
              </w:rPr>
              <w:t xml:space="preserve"> and 4.3</w:t>
            </w:r>
            <w:r w:rsidRPr="002959DB">
              <w:rPr>
                <w:rFonts w:ascii="Times New Roman" w:eastAsia="Times New Roman" w:hAnsi="Times New Roman" w:cs="Times New Roman"/>
                <w:color w:val="000000"/>
                <w:sz w:val="24"/>
                <w:szCs w:val="24"/>
              </w:rPr>
              <w:t xml:space="preserve"> </w:t>
            </w:r>
          </w:p>
          <w:p w14:paraId="399ED983" w14:textId="41BFD378" w:rsidR="003B340C" w:rsidRPr="002959DB" w:rsidRDefault="003E5098" w:rsidP="00692C46">
            <w:pPr>
              <w:spacing w:after="120" w:line="272" w:lineRule="auto"/>
              <w:jc w:val="both"/>
              <w:rPr>
                <w:rFonts w:ascii="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 If the company </w:t>
            </w:r>
            <w:r w:rsidR="00B86C29" w:rsidRPr="002959DB">
              <w:rPr>
                <w:rFonts w:ascii="Times New Roman" w:eastAsia="Times New Roman" w:hAnsi="Times New Roman" w:cs="Times New Roman"/>
                <w:color w:val="000000"/>
                <w:sz w:val="24"/>
                <w:szCs w:val="24"/>
              </w:rPr>
              <w:t>discovers the same type of iron ore being mined elsewhere, it can apply to the government to renegotiate the</w:t>
            </w:r>
            <w:r w:rsidR="003B340C" w:rsidRPr="002959DB">
              <w:rPr>
                <w:rFonts w:ascii="Times New Roman" w:eastAsia="Times New Roman" w:hAnsi="Times New Roman" w:cs="Times New Roman"/>
                <w:color w:val="000000"/>
                <w:sz w:val="24"/>
                <w:szCs w:val="24"/>
              </w:rPr>
              <w:t xml:space="preserve"> agreement. </w:t>
            </w:r>
            <w:r w:rsidR="003B340C" w:rsidRPr="002959DB">
              <w:rPr>
                <w:rFonts w:ascii="Times New Roman" w:eastAsia="Times New Roman" w:hAnsi="Times New Roman" w:cs="Times New Roman"/>
                <w:b/>
                <w:i/>
                <w:color w:val="000000"/>
                <w:sz w:val="24"/>
                <w:szCs w:val="24"/>
              </w:rPr>
              <w:t>Section 4.6</w:t>
            </w:r>
            <w:r w:rsidR="003B340C" w:rsidRPr="002959DB">
              <w:rPr>
                <w:rFonts w:ascii="Times New Roman" w:eastAsia="Times New Roman" w:hAnsi="Times New Roman" w:cs="Times New Roman"/>
                <w:color w:val="000000"/>
                <w:sz w:val="24"/>
                <w:szCs w:val="24"/>
              </w:rPr>
              <w:t xml:space="preserve"> </w:t>
            </w:r>
          </w:p>
          <w:p w14:paraId="41B8A1CD" w14:textId="1E0B5560" w:rsidR="003E5098" w:rsidRPr="002959DB" w:rsidRDefault="003B340C" w:rsidP="00692C46">
            <w:pPr>
              <w:spacing w:after="134"/>
              <w:jc w:val="both"/>
              <w:rPr>
                <w:rFonts w:ascii="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 xml:space="preserve">Mining is supposed to be done according to best practices and international standards. </w:t>
            </w:r>
            <w:r w:rsidRPr="002959DB">
              <w:rPr>
                <w:rFonts w:ascii="Times New Roman" w:eastAsia="Times New Roman" w:hAnsi="Times New Roman" w:cs="Times New Roman"/>
                <w:b/>
                <w:i/>
                <w:color w:val="000000"/>
                <w:sz w:val="24"/>
                <w:szCs w:val="24"/>
              </w:rPr>
              <w:t>Section 6.3</w:t>
            </w:r>
            <w:r w:rsidRPr="002959DB">
              <w:rPr>
                <w:rFonts w:ascii="Times New Roman" w:eastAsia="Times New Roman" w:hAnsi="Times New Roman" w:cs="Times New Roman"/>
                <w:color w:val="000000"/>
                <w:sz w:val="24"/>
                <w:szCs w:val="24"/>
              </w:rPr>
              <w:t xml:space="preserve"> </w:t>
            </w:r>
          </w:p>
        </w:tc>
        <w:tc>
          <w:tcPr>
            <w:tcW w:w="999" w:type="pct"/>
            <w:tcBorders>
              <w:top w:val="single" w:sz="4" w:space="0" w:color="000000"/>
              <w:left w:val="single" w:sz="4" w:space="0" w:color="000000"/>
              <w:bottom w:val="single" w:sz="4" w:space="0" w:color="000000"/>
              <w:right w:val="single" w:sz="4" w:space="0" w:color="000000"/>
            </w:tcBorders>
          </w:tcPr>
          <w:p w14:paraId="63241C7F" w14:textId="77777777" w:rsidR="003E5098" w:rsidRPr="002959DB" w:rsidRDefault="003E5098" w:rsidP="00C633F6">
            <w:pPr>
              <w:ind w:left="26"/>
              <w:rPr>
                <w:rFonts w:ascii="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 xml:space="preserve">During the time of operation </w:t>
            </w:r>
          </w:p>
        </w:tc>
      </w:tr>
      <w:tr w:rsidR="003B340C" w:rsidRPr="002959DB" w14:paraId="5F0C158E" w14:textId="77777777" w:rsidTr="001B7E26">
        <w:trPr>
          <w:trHeight w:val="1994"/>
        </w:trPr>
        <w:tc>
          <w:tcPr>
            <w:tcW w:w="1521" w:type="pct"/>
            <w:tcBorders>
              <w:top w:val="single" w:sz="4" w:space="0" w:color="000000"/>
              <w:left w:val="single" w:sz="4" w:space="0" w:color="000000"/>
              <w:bottom w:val="single" w:sz="4" w:space="0" w:color="000000"/>
              <w:right w:val="single" w:sz="4" w:space="0" w:color="000000"/>
            </w:tcBorders>
          </w:tcPr>
          <w:p w14:paraId="617EF257" w14:textId="769752B2" w:rsidR="003B340C" w:rsidRPr="002959DB" w:rsidRDefault="003B340C" w:rsidP="003B340C">
            <w:pPr>
              <w:ind w:left="26"/>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 xml:space="preserve">Local Employment </w:t>
            </w:r>
          </w:p>
        </w:tc>
        <w:tc>
          <w:tcPr>
            <w:tcW w:w="2481" w:type="pct"/>
            <w:tcBorders>
              <w:top w:val="single" w:sz="4" w:space="0" w:color="000000"/>
              <w:left w:val="single" w:sz="4" w:space="0" w:color="000000"/>
              <w:bottom w:val="single" w:sz="4" w:space="0" w:color="000000"/>
              <w:right w:val="single" w:sz="4" w:space="0" w:color="000000"/>
            </w:tcBorders>
          </w:tcPr>
          <w:p w14:paraId="264C7392" w14:textId="52A22EBE" w:rsidR="003B340C" w:rsidRPr="002959DB" w:rsidRDefault="003B340C" w:rsidP="00692C46">
            <w:pPr>
              <w:spacing w:after="119" w:line="273" w:lineRule="auto"/>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The company is not supposed to bring foreign workers (laborers) to Liberia to do small jobs that people </w:t>
            </w:r>
            <w:r w:rsidR="00FD1ED5" w:rsidRPr="002959DB">
              <w:rPr>
                <w:rFonts w:ascii="Times New Roman" w:eastAsia="Times New Roman" w:hAnsi="Times New Roman" w:cs="Times New Roman"/>
                <w:sz w:val="24"/>
                <w:szCs w:val="24"/>
              </w:rPr>
              <w:t>can learn to do without going to school</w:t>
            </w:r>
            <w:r w:rsidRPr="002959DB">
              <w:rPr>
                <w:rFonts w:ascii="Times New Roman" w:eastAsia="Times New Roman" w:hAnsi="Times New Roman" w:cs="Times New Roman"/>
                <w:sz w:val="24"/>
                <w:szCs w:val="24"/>
              </w:rPr>
              <w:t xml:space="preserve">. Only Liberians are supposed to do </w:t>
            </w:r>
            <w:r w:rsidR="00EE02B5" w:rsidRPr="002959DB">
              <w:rPr>
                <w:rFonts w:ascii="Times New Roman" w:eastAsia="Times New Roman" w:hAnsi="Times New Roman" w:cs="Times New Roman"/>
                <w:sz w:val="24"/>
                <w:szCs w:val="24"/>
              </w:rPr>
              <w:t>all</w:t>
            </w:r>
            <w:r w:rsidRPr="002959DB">
              <w:rPr>
                <w:rFonts w:ascii="Times New Roman" w:eastAsia="Times New Roman" w:hAnsi="Times New Roman" w:cs="Times New Roman"/>
                <w:sz w:val="24"/>
                <w:szCs w:val="24"/>
              </w:rPr>
              <w:t xml:space="preserve"> these small jobs. </w:t>
            </w:r>
            <w:r w:rsidRPr="002959DB">
              <w:rPr>
                <w:rFonts w:ascii="Times New Roman" w:eastAsia="Times New Roman" w:hAnsi="Times New Roman" w:cs="Times New Roman"/>
                <w:b/>
                <w:i/>
                <w:sz w:val="24"/>
                <w:szCs w:val="24"/>
              </w:rPr>
              <w:t>Section 11.1b</w:t>
            </w:r>
            <w:r w:rsidRPr="002959DB">
              <w:rPr>
                <w:rFonts w:ascii="Times New Roman" w:eastAsia="Times New Roman" w:hAnsi="Times New Roman" w:cs="Times New Roman"/>
                <w:sz w:val="24"/>
                <w:szCs w:val="24"/>
              </w:rPr>
              <w:t xml:space="preserve">  </w:t>
            </w:r>
          </w:p>
          <w:p w14:paraId="5E23F0F5" w14:textId="27158850" w:rsidR="003B340C" w:rsidRPr="002959DB" w:rsidRDefault="003B340C" w:rsidP="00692C46">
            <w:pPr>
              <w:spacing w:after="116" w:line="274" w:lineRule="auto"/>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 xml:space="preserve">The company should </w:t>
            </w:r>
            <w:r w:rsidR="00B86C29" w:rsidRPr="002959DB">
              <w:rPr>
                <w:rFonts w:ascii="Times New Roman" w:eastAsia="Times New Roman" w:hAnsi="Times New Roman" w:cs="Times New Roman"/>
                <w:sz w:val="24"/>
                <w:szCs w:val="24"/>
              </w:rPr>
              <w:t>aim to employ Liberians in at least 30% of its</w:t>
            </w:r>
            <w:r w:rsidRPr="002959DB">
              <w:rPr>
                <w:rFonts w:ascii="Times New Roman" w:eastAsia="Times New Roman" w:hAnsi="Times New Roman" w:cs="Times New Roman"/>
                <w:sz w:val="24"/>
                <w:szCs w:val="24"/>
              </w:rPr>
              <w:t xml:space="preserve"> top positions</w:t>
            </w:r>
            <w:r w:rsidR="0044640E" w:rsidRPr="002959DB">
              <w:rPr>
                <w:rFonts w:ascii="Times New Roman" w:eastAsia="Times New Roman" w:hAnsi="Times New Roman" w:cs="Times New Roman"/>
                <w:sz w:val="24"/>
                <w:szCs w:val="24"/>
              </w:rPr>
              <w:t xml:space="preserve">. </w:t>
            </w:r>
          </w:p>
        </w:tc>
        <w:tc>
          <w:tcPr>
            <w:tcW w:w="999" w:type="pct"/>
            <w:tcBorders>
              <w:top w:val="single" w:sz="4" w:space="0" w:color="000000"/>
              <w:left w:val="single" w:sz="4" w:space="0" w:color="000000"/>
              <w:bottom w:val="single" w:sz="4" w:space="0" w:color="000000"/>
              <w:right w:val="single" w:sz="4" w:space="0" w:color="000000"/>
            </w:tcBorders>
          </w:tcPr>
          <w:p w14:paraId="23DFE2CA" w14:textId="7BF3897D" w:rsidR="003B340C" w:rsidRPr="002959DB" w:rsidRDefault="003B340C" w:rsidP="003B340C">
            <w:pPr>
              <w:spacing w:after="134"/>
              <w:ind w:left="26"/>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 xml:space="preserve"> Within 5 years from the day the agreement is signed </w:t>
            </w:r>
          </w:p>
        </w:tc>
      </w:tr>
      <w:tr w:rsidR="003B340C" w:rsidRPr="002959DB" w14:paraId="0476A769" w14:textId="77777777" w:rsidTr="001B7E26">
        <w:trPr>
          <w:trHeight w:val="1994"/>
        </w:trPr>
        <w:tc>
          <w:tcPr>
            <w:tcW w:w="1521" w:type="pct"/>
            <w:tcBorders>
              <w:top w:val="single" w:sz="4" w:space="0" w:color="000000"/>
              <w:left w:val="single" w:sz="4" w:space="0" w:color="000000"/>
              <w:bottom w:val="single" w:sz="4" w:space="0" w:color="000000"/>
              <w:right w:val="single" w:sz="4" w:space="0" w:color="000000"/>
            </w:tcBorders>
          </w:tcPr>
          <w:p w14:paraId="5F53DB3A" w14:textId="77777777" w:rsidR="003B340C" w:rsidRPr="002959DB" w:rsidRDefault="003B340C" w:rsidP="003B340C">
            <w:pPr>
              <w:ind w:left="26"/>
              <w:rPr>
                <w:rFonts w:ascii="Times New Roman" w:eastAsia="Times New Roman" w:hAnsi="Times New Roman" w:cs="Times New Roman"/>
                <w:sz w:val="24"/>
                <w:szCs w:val="24"/>
              </w:rPr>
            </w:pPr>
          </w:p>
        </w:tc>
        <w:tc>
          <w:tcPr>
            <w:tcW w:w="2481" w:type="pct"/>
            <w:tcBorders>
              <w:top w:val="single" w:sz="4" w:space="0" w:color="000000"/>
              <w:left w:val="single" w:sz="4" w:space="0" w:color="000000"/>
              <w:bottom w:val="single" w:sz="4" w:space="0" w:color="000000"/>
              <w:right w:val="single" w:sz="4" w:space="0" w:color="000000"/>
            </w:tcBorders>
          </w:tcPr>
          <w:p w14:paraId="2F0E32DD" w14:textId="570118AC" w:rsidR="003B340C" w:rsidRPr="002959DB" w:rsidRDefault="003B340C" w:rsidP="00692C46">
            <w:pPr>
              <w:spacing w:after="119" w:line="273"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In 10 years, the company must try to employ Liberians for 70% of the top jobs. </w:t>
            </w:r>
            <w:r w:rsidRPr="002959DB">
              <w:rPr>
                <w:rFonts w:ascii="Times New Roman" w:eastAsia="Times New Roman" w:hAnsi="Times New Roman" w:cs="Times New Roman"/>
                <w:b/>
                <w:i/>
                <w:sz w:val="24"/>
                <w:szCs w:val="24"/>
              </w:rPr>
              <w:t>Section 11.1d</w:t>
            </w:r>
            <w:r w:rsidRPr="002959DB">
              <w:rPr>
                <w:rFonts w:ascii="Times New Roman" w:eastAsia="Times New Roman" w:hAnsi="Times New Roman" w:cs="Times New Roman"/>
                <w:sz w:val="24"/>
                <w:szCs w:val="24"/>
              </w:rPr>
              <w:t xml:space="preserve"> </w:t>
            </w:r>
          </w:p>
        </w:tc>
        <w:tc>
          <w:tcPr>
            <w:tcW w:w="999" w:type="pct"/>
            <w:tcBorders>
              <w:top w:val="single" w:sz="4" w:space="0" w:color="000000"/>
              <w:left w:val="single" w:sz="4" w:space="0" w:color="000000"/>
              <w:bottom w:val="single" w:sz="4" w:space="0" w:color="000000"/>
              <w:right w:val="single" w:sz="4" w:space="0" w:color="000000"/>
            </w:tcBorders>
          </w:tcPr>
          <w:p w14:paraId="4EC20640" w14:textId="601C5ACB" w:rsidR="003B340C" w:rsidRPr="002959DB" w:rsidRDefault="003B340C" w:rsidP="003B340C">
            <w:pPr>
              <w:spacing w:after="134"/>
              <w:ind w:left="26"/>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10 years after the contract is signed </w:t>
            </w:r>
          </w:p>
        </w:tc>
      </w:tr>
      <w:tr w:rsidR="003B340C" w:rsidRPr="002959DB" w14:paraId="0E9D0DC6" w14:textId="77777777" w:rsidTr="001B7E26">
        <w:trPr>
          <w:trHeight w:val="1994"/>
        </w:trPr>
        <w:tc>
          <w:tcPr>
            <w:tcW w:w="1521" w:type="pct"/>
            <w:tcBorders>
              <w:top w:val="single" w:sz="4" w:space="0" w:color="000000"/>
              <w:left w:val="single" w:sz="4" w:space="0" w:color="000000"/>
              <w:bottom w:val="single" w:sz="4" w:space="0" w:color="000000"/>
              <w:right w:val="single" w:sz="4" w:space="0" w:color="000000"/>
            </w:tcBorders>
          </w:tcPr>
          <w:p w14:paraId="559D92B6" w14:textId="77777777" w:rsidR="003B340C" w:rsidRPr="002959DB" w:rsidRDefault="003B340C" w:rsidP="003B340C">
            <w:pPr>
              <w:ind w:left="26"/>
              <w:rPr>
                <w:rFonts w:ascii="Times New Roman" w:eastAsia="Times New Roman" w:hAnsi="Times New Roman" w:cs="Times New Roman"/>
                <w:sz w:val="24"/>
                <w:szCs w:val="24"/>
              </w:rPr>
            </w:pPr>
          </w:p>
        </w:tc>
        <w:tc>
          <w:tcPr>
            <w:tcW w:w="2481" w:type="pct"/>
            <w:tcBorders>
              <w:top w:val="single" w:sz="4" w:space="0" w:color="000000"/>
              <w:left w:val="single" w:sz="4" w:space="0" w:color="000000"/>
              <w:bottom w:val="single" w:sz="4" w:space="0" w:color="000000"/>
              <w:right w:val="single" w:sz="4" w:space="0" w:color="000000"/>
            </w:tcBorders>
          </w:tcPr>
          <w:p w14:paraId="19122DB5" w14:textId="3A261F86" w:rsidR="003B340C" w:rsidRPr="002959DB" w:rsidRDefault="003B340C" w:rsidP="00692C46">
            <w:pPr>
              <w:spacing w:after="119" w:line="273"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should train a Liberian to take over the management of the company. </w:t>
            </w:r>
          </w:p>
        </w:tc>
        <w:tc>
          <w:tcPr>
            <w:tcW w:w="999" w:type="pct"/>
            <w:tcBorders>
              <w:top w:val="single" w:sz="4" w:space="0" w:color="000000"/>
              <w:left w:val="single" w:sz="4" w:space="0" w:color="000000"/>
              <w:bottom w:val="single" w:sz="4" w:space="0" w:color="000000"/>
              <w:right w:val="single" w:sz="4" w:space="0" w:color="000000"/>
            </w:tcBorders>
          </w:tcPr>
          <w:p w14:paraId="69702735" w14:textId="68B49627" w:rsidR="003B340C" w:rsidRPr="002959DB" w:rsidRDefault="003B340C" w:rsidP="003B340C">
            <w:pPr>
              <w:spacing w:line="273" w:lineRule="auto"/>
              <w:ind w:left="26"/>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Five years after the contract is signed and for the time the company will work in Liberia </w:t>
            </w:r>
          </w:p>
        </w:tc>
      </w:tr>
      <w:tr w:rsidR="003B340C" w:rsidRPr="002959DB" w14:paraId="0F808F5D" w14:textId="77777777" w:rsidTr="001B7E26">
        <w:trPr>
          <w:trHeight w:val="1994"/>
        </w:trPr>
        <w:tc>
          <w:tcPr>
            <w:tcW w:w="1521" w:type="pct"/>
            <w:tcBorders>
              <w:top w:val="single" w:sz="4" w:space="0" w:color="000000"/>
              <w:left w:val="single" w:sz="4" w:space="0" w:color="000000"/>
              <w:bottom w:val="single" w:sz="4" w:space="0" w:color="000000"/>
              <w:right w:val="single" w:sz="4" w:space="0" w:color="000000"/>
            </w:tcBorders>
          </w:tcPr>
          <w:p w14:paraId="0820F8D2" w14:textId="77777777" w:rsidR="003B340C" w:rsidRPr="002959DB" w:rsidRDefault="003B340C" w:rsidP="003B340C">
            <w:pPr>
              <w:ind w:left="26"/>
              <w:rPr>
                <w:rFonts w:ascii="Times New Roman" w:eastAsia="Times New Roman" w:hAnsi="Times New Roman" w:cs="Times New Roman"/>
                <w:sz w:val="24"/>
                <w:szCs w:val="24"/>
              </w:rPr>
            </w:pPr>
          </w:p>
        </w:tc>
        <w:tc>
          <w:tcPr>
            <w:tcW w:w="2481" w:type="pct"/>
            <w:tcBorders>
              <w:top w:val="single" w:sz="4" w:space="0" w:color="000000"/>
              <w:left w:val="single" w:sz="4" w:space="0" w:color="000000"/>
              <w:bottom w:val="single" w:sz="4" w:space="0" w:color="000000"/>
              <w:right w:val="single" w:sz="4" w:space="0" w:color="000000"/>
            </w:tcBorders>
          </w:tcPr>
          <w:p w14:paraId="520892E3" w14:textId="3042541C" w:rsidR="003B340C" w:rsidRPr="002959DB" w:rsidRDefault="003B340C" w:rsidP="00692C46">
            <w:pPr>
              <w:spacing w:after="119" w:line="274" w:lineRule="auto"/>
              <w:ind w:left="26"/>
              <w:jc w:val="both"/>
              <w:rPr>
                <w:rFonts w:ascii="Times New Roman" w:hAnsi="Times New Roman" w:cs="Times New Roman"/>
                <w:sz w:val="24"/>
                <w:szCs w:val="24"/>
              </w:rPr>
            </w:pPr>
            <w:r w:rsidRPr="002959DB">
              <w:rPr>
                <w:rFonts w:ascii="Times New Roman" w:eastAsia="Times New Roman" w:hAnsi="Times New Roman" w:cs="Times New Roman"/>
                <w:sz w:val="24"/>
                <w:szCs w:val="24"/>
              </w:rPr>
              <w:t>The company is to train a Liberian as caterer or cook/chef to serve as the head cook and Catering Manager at the company headquarters</w:t>
            </w:r>
            <w:r w:rsidR="0044640E" w:rsidRPr="002959DB">
              <w:rPr>
                <w:rFonts w:ascii="Times New Roman" w:eastAsia="Times New Roman" w:hAnsi="Times New Roman" w:cs="Times New Roman"/>
                <w:sz w:val="24"/>
                <w:szCs w:val="24"/>
              </w:rPr>
              <w:t xml:space="preserve">. </w:t>
            </w:r>
          </w:p>
          <w:p w14:paraId="73F64569" w14:textId="2DF7FFD5" w:rsidR="003B340C" w:rsidRPr="002959DB" w:rsidRDefault="003B340C" w:rsidP="00692C46">
            <w:pPr>
              <w:spacing w:after="119" w:line="273"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is to make sure that all Liberians are trained in their areas of work. </w:t>
            </w:r>
            <w:r w:rsidRPr="002959DB">
              <w:rPr>
                <w:rFonts w:ascii="Times New Roman" w:eastAsia="Times New Roman" w:hAnsi="Times New Roman" w:cs="Times New Roman"/>
                <w:b/>
                <w:i/>
                <w:sz w:val="24"/>
                <w:szCs w:val="24"/>
              </w:rPr>
              <w:t>Section 11.2</w:t>
            </w:r>
            <w:r w:rsidRPr="002959DB">
              <w:rPr>
                <w:rFonts w:ascii="Times New Roman" w:eastAsia="Times New Roman" w:hAnsi="Times New Roman" w:cs="Times New Roman"/>
                <w:sz w:val="24"/>
                <w:szCs w:val="24"/>
              </w:rPr>
              <w:t xml:space="preserve"> </w:t>
            </w:r>
          </w:p>
        </w:tc>
        <w:tc>
          <w:tcPr>
            <w:tcW w:w="999" w:type="pct"/>
            <w:tcBorders>
              <w:top w:val="single" w:sz="4" w:space="0" w:color="000000"/>
              <w:left w:val="single" w:sz="4" w:space="0" w:color="000000"/>
              <w:bottom w:val="single" w:sz="4" w:space="0" w:color="000000"/>
              <w:right w:val="single" w:sz="4" w:space="0" w:color="000000"/>
            </w:tcBorders>
          </w:tcPr>
          <w:p w14:paraId="49D1C508" w14:textId="3449D892" w:rsidR="003B340C" w:rsidRPr="002959DB" w:rsidRDefault="003B340C" w:rsidP="003B340C">
            <w:pPr>
              <w:spacing w:line="273" w:lineRule="auto"/>
              <w:ind w:left="26"/>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For the </w:t>
            </w:r>
            <w:r w:rsidR="0044640E" w:rsidRPr="002959DB">
              <w:rPr>
                <w:rFonts w:ascii="Times New Roman" w:eastAsia="Times New Roman" w:hAnsi="Times New Roman" w:cs="Times New Roman"/>
                <w:sz w:val="24"/>
                <w:szCs w:val="24"/>
              </w:rPr>
              <w:t>time,</w:t>
            </w:r>
            <w:r w:rsidRPr="002959DB">
              <w:rPr>
                <w:rFonts w:ascii="Times New Roman" w:eastAsia="Times New Roman" w:hAnsi="Times New Roman" w:cs="Times New Roman"/>
                <w:sz w:val="24"/>
                <w:szCs w:val="24"/>
              </w:rPr>
              <w:t xml:space="preserve"> the company will be operating </w:t>
            </w:r>
          </w:p>
        </w:tc>
      </w:tr>
      <w:tr w:rsidR="003B340C" w:rsidRPr="002959DB" w14:paraId="1A0869DF" w14:textId="77777777" w:rsidTr="001B7E26">
        <w:trPr>
          <w:trHeight w:val="1994"/>
        </w:trPr>
        <w:tc>
          <w:tcPr>
            <w:tcW w:w="1521" w:type="pct"/>
            <w:tcBorders>
              <w:top w:val="single" w:sz="4" w:space="0" w:color="000000"/>
              <w:left w:val="single" w:sz="4" w:space="0" w:color="000000"/>
              <w:bottom w:val="single" w:sz="4" w:space="0" w:color="000000"/>
              <w:right w:val="single" w:sz="4" w:space="0" w:color="000000"/>
            </w:tcBorders>
          </w:tcPr>
          <w:p w14:paraId="7AE95DD6" w14:textId="4D7AFB6A" w:rsidR="003B340C" w:rsidRPr="002959DB" w:rsidRDefault="003B340C" w:rsidP="003B340C">
            <w:pPr>
              <w:ind w:left="26"/>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Buying Local Goods &amp; Services </w:t>
            </w:r>
          </w:p>
        </w:tc>
        <w:tc>
          <w:tcPr>
            <w:tcW w:w="2481" w:type="pct"/>
            <w:tcBorders>
              <w:top w:val="single" w:sz="4" w:space="0" w:color="000000"/>
              <w:left w:val="single" w:sz="4" w:space="0" w:color="000000"/>
              <w:bottom w:val="single" w:sz="4" w:space="0" w:color="000000"/>
              <w:right w:val="single" w:sz="4" w:space="0" w:color="000000"/>
            </w:tcBorders>
          </w:tcPr>
          <w:p w14:paraId="65C1C85C" w14:textId="3FC7F1EB" w:rsidR="003B340C" w:rsidRPr="002959DB" w:rsidRDefault="003B340C" w:rsidP="00692C46">
            <w:pPr>
              <w:spacing w:after="119" w:line="274" w:lineRule="auto"/>
              <w:ind w:left="26"/>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If the company wants to buy goods or services, </w:t>
            </w:r>
            <w:r w:rsidR="00CF23EF" w:rsidRPr="002959DB">
              <w:rPr>
                <w:rFonts w:ascii="Times New Roman" w:eastAsia="Times New Roman" w:hAnsi="Times New Roman" w:cs="Times New Roman"/>
                <w:sz w:val="24"/>
                <w:szCs w:val="24"/>
              </w:rPr>
              <w:t>it</w:t>
            </w:r>
            <w:r w:rsidRPr="002959DB">
              <w:rPr>
                <w:rFonts w:ascii="Times New Roman" w:eastAsia="Times New Roman" w:hAnsi="Times New Roman" w:cs="Times New Roman"/>
                <w:sz w:val="24"/>
                <w:szCs w:val="24"/>
              </w:rPr>
              <w:t xml:space="preserve"> must first consider buying from businesses that are owned by Liberians. A Liberian business is one where a Liberian gets 60% or more of the profit from the business or contract. The goods or services the Liberian company is selling must be </w:t>
            </w:r>
            <w:r w:rsidR="00CF23EF" w:rsidRPr="002959DB">
              <w:rPr>
                <w:rFonts w:ascii="Times New Roman" w:eastAsia="Times New Roman" w:hAnsi="Times New Roman" w:cs="Times New Roman"/>
                <w:sz w:val="24"/>
                <w:szCs w:val="24"/>
              </w:rPr>
              <w:t>of comparable price and quality to those the company would obtain</w:t>
            </w:r>
            <w:r w:rsidRPr="002959DB">
              <w:rPr>
                <w:rFonts w:ascii="Times New Roman" w:eastAsia="Times New Roman" w:hAnsi="Times New Roman" w:cs="Times New Roman"/>
                <w:sz w:val="24"/>
                <w:szCs w:val="24"/>
              </w:rPr>
              <w:t xml:space="preserve"> from a company outside of Liberia. The company must tell the government about all the major contractors </w:t>
            </w:r>
            <w:r w:rsidR="00CF23EF" w:rsidRPr="002959DB">
              <w:rPr>
                <w:rFonts w:ascii="Times New Roman" w:eastAsia="Times New Roman" w:hAnsi="Times New Roman" w:cs="Times New Roman"/>
                <w:sz w:val="24"/>
                <w:szCs w:val="24"/>
              </w:rPr>
              <w:t>it works</w:t>
            </w:r>
            <w:r w:rsidRPr="002959DB">
              <w:rPr>
                <w:rFonts w:ascii="Times New Roman" w:eastAsia="Times New Roman" w:hAnsi="Times New Roman" w:cs="Times New Roman"/>
                <w:sz w:val="24"/>
                <w:szCs w:val="24"/>
              </w:rPr>
              <w:t xml:space="preserve"> with.</w:t>
            </w:r>
            <w:r w:rsidRPr="002959DB">
              <w:rPr>
                <w:rFonts w:ascii="Times New Roman" w:hAnsi="Times New Roman" w:cs="Times New Roman"/>
                <w:sz w:val="24"/>
                <w:szCs w:val="24"/>
                <w:vertAlign w:val="superscript"/>
              </w:rPr>
              <w:t xml:space="preserve"> </w:t>
            </w:r>
            <w:r w:rsidRPr="002959DB">
              <w:rPr>
                <w:rFonts w:ascii="Times New Roman" w:hAnsi="Times New Roman" w:cs="Times New Roman"/>
                <w:sz w:val="24"/>
                <w:szCs w:val="24"/>
                <w:vertAlign w:val="superscript"/>
              </w:rPr>
              <w:tab/>
            </w:r>
            <w:r w:rsidRPr="002959DB">
              <w:rPr>
                <w:rFonts w:ascii="Times New Roman" w:eastAsia="Times New Roman" w:hAnsi="Times New Roman" w:cs="Times New Roman"/>
                <w:sz w:val="24"/>
                <w:szCs w:val="24"/>
              </w:rPr>
              <w:t xml:space="preserve"> </w:t>
            </w:r>
            <w:r w:rsidRPr="002959DB">
              <w:rPr>
                <w:rFonts w:ascii="Times New Roman" w:eastAsia="Times New Roman" w:hAnsi="Times New Roman" w:cs="Times New Roman"/>
                <w:b/>
                <w:i/>
                <w:sz w:val="24"/>
                <w:szCs w:val="24"/>
              </w:rPr>
              <w:t>Section 12.</w:t>
            </w:r>
            <w:r w:rsidRPr="002959DB">
              <w:rPr>
                <w:rFonts w:ascii="Times New Roman" w:eastAsia="Times New Roman" w:hAnsi="Times New Roman" w:cs="Times New Roman"/>
                <w:sz w:val="24"/>
                <w:szCs w:val="24"/>
              </w:rPr>
              <w:t xml:space="preserve"> </w:t>
            </w:r>
          </w:p>
        </w:tc>
        <w:tc>
          <w:tcPr>
            <w:tcW w:w="999" w:type="pct"/>
            <w:tcBorders>
              <w:top w:val="single" w:sz="4" w:space="0" w:color="000000"/>
              <w:left w:val="single" w:sz="4" w:space="0" w:color="000000"/>
              <w:bottom w:val="single" w:sz="4" w:space="0" w:color="000000"/>
              <w:right w:val="single" w:sz="4" w:space="0" w:color="000000"/>
            </w:tcBorders>
          </w:tcPr>
          <w:p w14:paraId="563067BC" w14:textId="1A4F2DDC" w:rsidR="003B340C" w:rsidRPr="002959DB" w:rsidRDefault="003B340C" w:rsidP="003B340C">
            <w:pPr>
              <w:spacing w:line="273" w:lineRule="auto"/>
              <w:ind w:left="26"/>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shd w:val="clear" w:color="auto" w:fill="EE0000"/>
              </w:rPr>
              <w:t xml:space="preserve">For the time </w:t>
            </w:r>
            <w:r w:rsidR="00CF23EF" w:rsidRPr="002959DB">
              <w:rPr>
                <w:rFonts w:ascii="Times New Roman" w:eastAsia="Times New Roman" w:hAnsi="Times New Roman" w:cs="Times New Roman"/>
                <w:sz w:val="24"/>
                <w:szCs w:val="24"/>
                <w:shd w:val="clear" w:color="auto" w:fill="EE0000"/>
              </w:rPr>
              <w:t xml:space="preserve">being, </w:t>
            </w:r>
            <w:r w:rsidRPr="002959DB">
              <w:rPr>
                <w:rFonts w:ascii="Times New Roman" w:eastAsia="Times New Roman" w:hAnsi="Times New Roman" w:cs="Times New Roman"/>
                <w:sz w:val="24"/>
                <w:szCs w:val="24"/>
                <w:shd w:val="clear" w:color="auto" w:fill="EE0000"/>
              </w:rPr>
              <w:t xml:space="preserve">the company will </w:t>
            </w:r>
            <w:r w:rsidR="00CF23EF" w:rsidRPr="002959DB">
              <w:rPr>
                <w:rFonts w:ascii="Times New Roman" w:eastAsia="Times New Roman" w:hAnsi="Times New Roman" w:cs="Times New Roman"/>
                <w:sz w:val="24"/>
                <w:szCs w:val="24"/>
                <w:shd w:val="clear" w:color="auto" w:fill="EE0000"/>
              </w:rPr>
              <w:t>continue to operate</w:t>
            </w:r>
            <w:r w:rsidR="00CF23EF" w:rsidRPr="002959DB">
              <w:rPr>
                <w:rFonts w:ascii="Times New Roman" w:eastAsia="Times New Roman" w:hAnsi="Times New Roman" w:cs="Times New Roman"/>
                <w:sz w:val="24"/>
                <w:szCs w:val="24"/>
              </w:rPr>
              <w:t>.</w:t>
            </w:r>
            <w:r w:rsidRPr="002959DB">
              <w:rPr>
                <w:rFonts w:ascii="Times New Roman" w:eastAsia="Times New Roman" w:hAnsi="Times New Roman" w:cs="Times New Roman"/>
                <w:sz w:val="24"/>
                <w:szCs w:val="24"/>
              </w:rPr>
              <w:t xml:space="preserve"> </w:t>
            </w:r>
          </w:p>
        </w:tc>
      </w:tr>
      <w:tr w:rsidR="003B340C" w:rsidRPr="002959DB" w14:paraId="531ABCBC" w14:textId="77777777" w:rsidTr="001B7E26">
        <w:trPr>
          <w:trHeight w:val="1106"/>
        </w:trPr>
        <w:tc>
          <w:tcPr>
            <w:tcW w:w="1521" w:type="pct"/>
            <w:tcBorders>
              <w:top w:val="single" w:sz="4" w:space="0" w:color="000000"/>
              <w:left w:val="single" w:sz="4" w:space="0" w:color="000000"/>
              <w:bottom w:val="single" w:sz="4" w:space="0" w:color="000000"/>
              <w:right w:val="single" w:sz="4" w:space="0" w:color="000000"/>
            </w:tcBorders>
          </w:tcPr>
          <w:p w14:paraId="16857345" w14:textId="77777777" w:rsidR="003B340C" w:rsidRPr="002959DB" w:rsidRDefault="003B340C" w:rsidP="003B340C">
            <w:pPr>
              <w:spacing w:after="14"/>
              <w:ind w:left="29"/>
              <w:rPr>
                <w:rFonts w:ascii="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 xml:space="preserve">Royalty/Surface </w:t>
            </w:r>
          </w:p>
          <w:p w14:paraId="41AC267B" w14:textId="18A3ECD2" w:rsidR="003B340C" w:rsidRPr="002959DB" w:rsidRDefault="003B340C" w:rsidP="003B340C">
            <w:pPr>
              <w:ind w:left="26"/>
              <w:rPr>
                <w:rFonts w:ascii="Times New Roman" w:eastAsia="Times New Roman" w:hAnsi="Times New Roman" w:cs="Times New Roman"/>
                <w:sz w:val="24"/>
                <w:szCs w:val="24"/>
              </w:rPr>
            </w:pPr>
            <w:r w:rsidRPr="002959DB">
              <w:rPr>
                <w:rFonts w:ascii="Times New Roman" w:eastAsia="Times New Roman" w:hAnsi="Times New Roman" w:cs="Times New Roman"/>
                <w:color w:val="000000"/>
                <w:sz w:val="24"/>
                <w:szCs w:val="24"/>
              </w:rPr>
              <w:t xml:space="preserve">Rental/Signature Fees </w:t>
            </w:r>
          </w:p>
        </w:tc>
        <w:tc>
          <w:tcPr>
            <w:tcW w:w="2481" w:type="pct"/>
            <w:tcBorders>
              <w:top w:val="single" w:sz="4" w:space="0" w:color="000000"/>
              <w:left w:val="single" w:sz="4" w:space="0" w:color="000000"/>
              <w:bottom w:val="single" w:sz="4" w:space="0" w:color="000000"/>
              <w:right w:val="single" w:sz="4" w:space="0" w:color="000000"/>
            </w:tcBorders>
          </w:tcPr>
          <w:p w14:paraId="044D0C7C" w14:textId="31F7AD7B" w:rsidR="003B340C" w:rsidRPr="002959DB" w:rsidRDefault="003B340C" w:rsidP="00692C46">
            <w:pPr>
              <w:spacing w:after="119" w:line="274" w:lineRule="auto"/>
              <w:ind w:left="26"/>
              <w:jc w:val="both"/>
              <w:rPr>
                <w:rFonts w:ascii="Times New Roman" w:eastAsia="Times New Roman" w:hAnsi="Times New Roman" w:cs="Times New Roman"/>
                <w:sz w:val="24"/>
                <w:szCs w:val="24"/>
              </w:rPr>
            </w:pPr>
            <w:r w:rsidRPr="002959DB">
              <w:rPr>
                <w:rFonts w:ascii="Times New Roman" w:eastAsia="Times New Roman" w:hAnsi="Times New Roman" w:cs="Times New Roman"/>
                <w:color w:val="000000"/>
                <w:sz w:val="24"/>
                <w:szCs w:val="24"/>
              </w:rPr>
              <w:t xml:space="preserve">The company </w:t>
            </w:r>
            <w:r w:rsidR="006E20BF" w:rsidRPr="002959DB">
              <w:rPr>
                <w:rFonts w:ascii="Times New Roman" w:eastAsia="Times New Roman" w:hAnsi="Times New Roman" w:cs="Times New Roman"/>
                <w:color w:val="000000"/>
                <w:sz w:val="24"/>
                <w:szCs w:val="24"/>
              </w:rPr>
              <w:t xml:space="preserve">will </w:t>
            </w:r>
            <w:r w:rsidRPr="002959DB">
              <w:rPr>
                <w:rFonts w:ascii="Times New Roman" w:eastAsia="Times New Roman" w:hAnsi="Times New Roman" w:cs="Times New Roman"/>
                <w:color w:val="000000"/>
                <w:sz w:val="24"/>
                <w:szCs w:val="24"/>
              </w:rPr>
              <w:t xml:space="preserve">pay the government a royalty fee of 4.5% </w:t>
            </w:r>
            <w:r w:rsidR="006E20BF" w:rsidRPr="002959DB">
              <w:rPr>
                <w:rFonts w:ascii="Times New Roman" w:eastAsia="Times New Roman" w:hAnsi="Times New Roman" w:cs="Times New Roman"/>
                <w:color w:val="000000"/>
                <w:sz w:val="24"/>
                <w:szCs w:val="24"/>
              </w:rPr>
              <w:t xml:space="preserve">on </w:t>
            </w:r>
            <w:r w:rsidR="00CF23EF" w:rsidRPr="002959DB">
              <w:rPr>
                <w:rFonts w:ascii="Times New Roman" w:eastAsia="Times New Roman" w:hAnsi="Times New Roman" w:cs="Times New Roman"/>
                <w:color w:val="000000"/>
                <w:sz w:val="24"/>
                <w:szCs w:val="24"/>
              </w:rPr>
              <w:t>shipments to buye</w:t>
            </w:r>
            <w:r w:rsidRPr="002959DB">
              <w:rPr>
                <w:rFonts w:ascii="Times New Roman" w:eastAsia="Times New Roman" w:hAnsi="Times New Roman" w:cs="Times New Roman"/>
                <w:color w:val="000000"/>
                <w:sz w:val="24"/>
                <w:szCs w:val="24"/>
              </w:rPr>
              <w:t xml:space="preserve">rs. </w:t>
            </w:r>
            <w:r w:rsidRPr="002959DB">
              <w:rPr>
                <w:rFonts w:ascii="Times New Roman" w:eastAsia="Times New Roman" w:hAnsi="Times New Roman" w:cs="Times New Roman"/>
                <w:b/>
                <w:i/>
                <w:color w:val="000000"/>
                <w:sz w:val="24"/>
                <w:szCs w:val="24"/>
              </w:rPr>
              <w:t>Section 15.1</w:t>
            </w:r>
            <w:r w:rsidRPr="002959DB">
              <w:rPr>
                <w:rFonts w:ascii="Times New Roman" w:eastAsia="Times New Roman" w:hAnsi="Times New Roman" w:cs="Times New Roman"/>
                <w:color w:val="000000"/>
                <w:sz w:val="24"/>
                <w:szCs w:val="24"/>
              </w:rPr>
              <w:t xml:space="preserve"> </w:t>
            </w:r>
            <w:r w:rsidRPr="002959DB">
              <w:rPr>
                <w:rFonts w:ascii="Times New Roman" w:eastAsia="Times New Roman" w:hAnsi="Times New Roman" w:cs="Times New Roman"/>
                <w:color w:val="000000"/>
                <w:sz w:val="24"/>
                <w:szCs w:val="24"/>
                <w:shd w:val="clear" w:color="auto" w:fill="EE0000"/>
              </w:rPr>
              <w:t>No reference made to surface rental fees.</w:t>
            </w:r>
          </w:p>
        </w:tc>
        <w:tc>
          <w:tcPr>
            <w:tcW w:w="999" w:type="pct"/>
            <w:tcBorders>
              <w:top w:val="single" w:sz="4" w:space="0" w:color="000000"/>
              <w:left w:val="single" w:sz="4" w:space="0" w:color="000000"/>
              <w:bottom w:val="single" w:sz="4" w:space="0" w:color="000000"/>
              <w:right w:val="single" w:sz="4" w:space="0" w:color="000000"/>
            </w:tcBorders>
          </w:tcPr>
          <w:p w14:paraId="1AE4B5AF" w14:textId="79FB4235" w:rsidR="003B340C" w:rsidRPr="002959DB" w:rsidRDefault="003B340C" w:rsidP="003B340C">
            <w:pPr>
              <w:spacing w:line="273" w:lineRule="auto"/>
              <w:ind w:left="26"/>
              <w:rPr>
                <w:rFonts w:ascii="Times New Roman" w:eastAsia="Times New Roman" w:hAnsi="Times New Roman" w:cs="Times New Roman"/>
                <w:sz w:val="24"/>
                <w:szCs w:val="24"/>
              </w:rPr>
            </w:pPr>
            <w:r w:rsidRPr="002959DB">
              <w:rPr>
                <w:rFonts w:ascii="Times New Roman" w:eastAsia="Times New Roman" w:hAnsi="Times New Roman" w:cs="Times New Roman"/>
                <w:color w:val="000000"/>
                <w:sz w:val="24"/>
                <w:szCs w:val="24"/>
              </w:rPr>
              <w:t xml:space="preserve">At the time of shipping </w:t>
            </w:r>
          </w:p>
        </w:tc>
      </w:tr>
      <w:tr w:rsidR="003B340C" w:rsidRPr="002959DB" w14:paraId="1345EA99" w14:textId="77777777" w:rsidTr="001B7E26">
        <w:trPr>
          <w:trHeight w:val="1178"/>
        </w:trPr>
        <w:tc>
          <w:tcPr>
            <w:tcW w:w="1521" w:type="pct"/>
            <w:tcBorders>
              <w:top w:val="single" w:sz="4" w:space="0" w:color="000000"/>
              <w:left w:val="single" w:sz="4" w:space="0" w:color="000000"/>
              <w:bottom w:val="single" w:sz="4" w:space="0" w:color="000000"/>
              <w:right w:val="single" w:sz="4" w:space="0" w:color="000000"/>
            </w:tcBorders>
          </w:tcPr>
          <w:p w14:paraId="00552532" w14:textId="77777777" w:rsidR="003B340C" w:rsidRPr="002959DB" w:rsidRDefault="003B340C" w:rsidP="003B340C">
            <w:pPr>
              <w:spacing w:after="17"/>
              <w:ind w:left="29"/>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Annual Social </w:t>
            </w:r>
          </w:p>
          <w:p w14:paraId="5D809C45" w14:textId="77777777" w:rsidR="003B340C" w:rsidRPr="002959DB" w:rsidRDefault="003B340C" w:rsidP="003B340C">
            <w:pPr>
              <w:spacing w:after="14"/>
              <w:ind w:left="29"/>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Development </w:t>
            </w:r>
          </w:p>
          <w:p w14:paraId="29F7EA3F" w14:textId="77777777" w:rsidR="003B340C" w:rsidRPr="002959DB" w:rsidRDefault="003B340C" w:rsidP="003B340C">
            <w:pPr>
              <w:spacing w:after="14"/>
              <w:ind w:left="29"/>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Contribution (Social </w:t>
            </w:r>
          </w:p>
          <w:p w14:paraId="50CBA70B" w14:textId="26E23952" w:rsidR="003B340C" w:rsidRPr="002959DB" w:rsidRDefault="003B340C" w:rsidP="003B340C">
            <w:pPr>
              <w:spacing w:after="14"/>
              <w:ind w:left="29"/>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 xml:space="preserve">Development Fund) </w:t>
            </w:r>
          </w:p>
        </w:tc>
        <w:tc>
          <w:tcPr>
            <w:tcW w:w="2481" w:type="pct"/>
            <w:tcBorders>
              <w:top w:val="single" w:sz="4" w:space="0" w:color="000000"/>
              <w:left w:val="single" w:sz="4" w:space="0" w:color="000000"/>
              <w:bottom w:val="single" w:sz="4" w:space="0" w:color="000000"/>
              <w:right w:val="single" w:sz="4" w:space="0" w:color="000000"/>
            </w:tcBorders>
          </w:tcPr>
          <w:p w14:paraId="2FD422D2" w14:textId="01CA1BE7" w:rsidR="003B340C" w:rsidRPr="002959DB" w:rsidRDefault="003B340C" w:rsidP="00692C46">
            <w:pPr>
              <w:spacing w:after="119" w:line="274" w:lineRule="auto"/>
              <w:ind w:left="26"/>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All concessions are supposed to work with the government to build Liberia and develop programs for the people. To do this</w:t>
            </w:r>
            <w:r w:rsidR="00CF23EF" w:rsidRPr="002959DB">
              <w:rPr>
                <w:rFonts w:ascii="Times New Roman" w:eastAsia="Times New Roman" w:hAnsi="Times New Roman" w:cs="Times New Roman"/>
                <w:sz w:val="24"/>
                <w:szCs w:val="24"/>
              </w:rPr>
              <w:t>,</w:t>
            </w:r>
            <w:r w:rsidRPr="002959DB">
              <w:rPr>
                <w:rFonts w:ascii="Times New Roman" w:eastAsia="Times New Roman" w:hAnsi="Times New Roman" w:cs="Times New Roman"/>
                <w:sz w:val="24"/>
                <w:szCs w:val="24"/>
              </w:rPr>
              <w:t xml:space="preserve"> the company is to pay its Annual Social Development Contribution </w:t>
            </w:r>
            <w:r w:rsidR="00B86C29" w:rsidRPr="002959DB">
              <w:rPr>
                <w:rFonts w:ascii="Times New Roman" w:eastAsia="Times New Roman" w:hAnsi="Times New Roman" w:cs="Times New Roman"/>
                <w:sz w:val="24"/>
                <w:szCs w:val="24"/>
              </w:rPr>
              <w:t>as</w:t>
            </w:r>
            <w:r w:rsidRPr="002959DB">
              <w:rPr>
                <w:rFonts w:ascii="Times New Roman" w:eastAsia="Times New Roman" w:hAnsi="Times New Roman" w:cs="Times New Roman"/>
                <w:sz w:val="24"/>
                <w:szCs w:val="24"/>
              </w:rPr>
              <w:t xml:space="preserve"> </w:t>
            </w:r>
            <w:r w:rsidR="00B86C29" w:rsidRPr="002959DB">
              <w:rPr>
                <w:rFonts w:ascii="Times New Roman" w:eastAsia="Times New Roman" w:hAnsi="Times New Roman" w:cs="Times New Roman"/>
                <w:sz w:val="24"/>
                <w:szCs w:val="24"/>
              </w:rPr>
              <w:t>follows</w:t>
            </w:r>
            <w:r w:rsidRPr="002959DB">
              <w:rPr>
                <w:rFonts w:ascii="Times New Roman" w:eastAsia="Times New Roman" w:hAnsi="Times New Roman" w:cs="Times New Roman"/>
                <w:sz w:val="24"/>
                <w:szCs w:val="24"/>
              </w:rPr>
              <w:t xml:space="preserve">: </w:t>
            </w:r>
          </w:p>
        </w:tc>
        <w:tc>
          <w:tcPr>
            <w:tcW w:w="999" w:type="pct"/>
            <w:tcBorders>
              <w:top w:val="single" w:sz="4" w:space="0" w:color="000000"/>
              <w:left w:val="single" w:sz="4" w:space="0" w:color="000000"/>
              <w:bottom w:val="single" w:sz="4" w:space="0" w:color="000000"/>
              <w:right w:val="single" w:sz="4" w:space="0" w:color="000000"/>
            </w:tcBorders>
          </w:tcPr>
          <w:p w14:paraId="78489340" w14:textId="3FB0FB3B" w:rsidR="003B340C" w:rsidRPr="002959DB" w:rsidRDefault="003B340C" w:rsidP="003B340C">
            <w:pPr>
              <w:spacing w:line="273" w:lineRule="auto"/>
              <w:ind w:left="26"/>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 xml:space="preserve"> </w:t>
            </w:r>
          </w:p>
        </w:tc>
      </w:tr>
      <w:tr w:rsidR="003B340C" w:rsidRPr="002959DB" w14:paraId="281E4389" w14:textId="77777777" w:rsidTr="001B7E26">
        <w:trPr>
          <w:trHeight w:val="710"/>
        </w:trPr>
        <w:tc>
          <w:tcPr>
            <w:tcW w:w="1521" w:type="pct"/>
            <w:tcBorders>
              <w:top w:val="single" w:sz="4" w:space="0" w:color="000000"/>
              <w:left w:val="single" w:sz="4" w:space="0" w:color="000000"/>
              <w:bottom w:val="single" w:sz="4" w:space="0" w:color="000000"/>
              <w:right w:val="single" w:sz="4" w:space="0" w:color="000000"/>
            </w:tcBorders>
          </w:tcPr>
          <w:p w14:paraId="187926C4" w14:textId="77777777" w:rsidR="003B340C" w:rsidRPr="002959DB" w:rsidRDefault="003B340C" w:rsidP="003B340C">
            <w:pPr>
              <w:spacing w:after="14"/>
              <w:ind w:left="29"/>
              <w:rPr>
                <w:rFonts w:ascii="Times New Roman" w:eastAsia="Times New Roman" w:hAnsi="Times New Roman" w:cs="Times New Roman"/>
                <w:color w:val="000000"/>
                <w:sz w:val="24"/>
                <w:szCs w:val="24"/>
              </w:rPr>
            </w:pPr>
          </w:p>
        </w:tc>
        <w:tc>
          <w:tcPr>
            <w:tcW w:w="2481" w:type="pct"/>
            <w:tcBorders>
              <w:top w:val="single" w:sz="4" w:space="0" w:color="000000"/>
              <w:left w:val="single" w:sz="4" w:space="0" w:color="000000"/>
              <w:bottom w:val="single" w:sz="4" w:space="0" w:color="000000"/>
              <w:right w:val="single" w:sz="4" w:space="0" w:color="000000"/>
            </w:tcBorders>
          </w:tcPr>
          <w:p w14:paraId="7AD0F6B5" w14:textId="03A2E6B8" w:rsidR="003B340C" w:rsidRPr="002959DB" w:rsidRDefault="003B340C" w:rsidP="00692C46">
            <w:pPr>
              <w:spacing w:after="119" w:line="274" w:lineRule="auto"/>
              <w:ind w:left="26"/>
              <w:jc w:val="both"/>
              <w:rPr>
                <w:rFonts w:ascii="Times New Roman" w:eastAsia="Times New Roman" w:hAnsi="Times New Roman" w:cs="Times New Roman"/>
                <w:color w:val="000000"/>
                <w:sz w:val="24"/>
                <w:szCs w:val="24"/>
              </w:rPr>
            </w:pPr>
            <w:r w:rsidRPr="002959DB">
              <w:rPr>
                <w:rFonts w:ascii="Times New Roman" w:hAnsi="Times New Roman" w:cs="Times New Roman"/>
                <w:sz w:val="24"/>
                <w:szCs w:val="24"/>
              </w:rPr>
              <w:tab/>
            </w:r>
            <w:r w:rsidRPr="002959DB">
              <w:rPr>
                <w:rFonts w:ascii="Times New Roman" w:eastAsia="Quattrocento Sans" w:hAnsi="Times New Roman" w:cs="Times New Roman"/>
                <w:sz w:val="24"/>
                <w:szCs w:val="24"/>
              </w:rPr>
              <w:t></w:t>
            </w:r>
            <w:r w:rsidRPr="002959DB">
              <w:rPr>
                <w:rFonts w:ascii="Times New Roman" w:eastAsia="Arial" w:hAnsi="Times New Roman" w:cs="Times New Roman"/>
                <w:sz w:val="24"/>
                <w:szCs w:val="24"/>
              </w:rPr>
              <w:t xml:space="preserve"> </w:t>
            </w:r>
            <w:r w:rsidRPr="002959DB">
              <w:rPr>
                <w:rFonts w:ascii="Times New Roman" w:eastAsia="Arial" w:hAnsi="Times New Roman" w:cs="Times New Roman"/>
                <w:sz w:val="24"/>
                <w:szCs w:val="24"/>
              </w:rPr>
              <w:tab/>
            </w:r>
            <w:r w:rsidRPr="002959DB">
              <w:rPr>
                <w:rFonts w:ascii="Times New Roman" w:eastAsia="Times New Roman" w:hAnsi="Times New Roman" w:cs="Times New Roman"/>
                <w:sz w:val="24"/>
                <w:szCs w:val="24"/>
              </w:rPr>
              <w:t xml:space="preserve">US $2 Million </w:t>
            </w:r>
          </w:p>
        </w:tc>
        <w:tc>
          <w:tcPr>
            <w:tcW w:w="999" w:type="pct"/>
            <w:tcBorders>
              <w:top w:val="single" w:sz="4" w:space="0" w:color="000000"/>
              <w:left w:val="single" w:sz="4" w:space="0" w:color="000000"/>
              <w:bottom w:val="single" w:sz="4" w:space="0" w:color="000000"/>
              <w:right w:val="single" w:sz="4" w:space="0" w:color="000000"/>
            </w:tcBorders>
          </w:tcPr>
          <w:p w14:paraId="3D956A5D" w14:textId="1B79E3FB" w:rsidR="003B340C" w:rsidRPr="002959DB" w:rsidRDefault="003B340C" w:rsidP="003B340C">
            <w:pPr>
              <w:spacing w:line="273" w:lineRule="auto"/>
              <w:ind w:left="26"/>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 xml:space="preserve">1st year of production </w:t>
            </w:r>
          </w:p>
        </w:tc>
      </w:tr>
      <w:tr w:rsidR="003B340C" w:rsidRPr="002959DB" w14:paraId="46401310" w14:textId="77777777" w:rsidTr="001B7E26">
        <w:trPr>
          <w:trHeight w:val="863"/>
        </w:trPr>
        <w:tc>
          <w:tcPr>
            <w:tcW w:w="1521" w:type="pct"/>
            <w:tcBorders>
              <w:top w:val="single" w:sz="4" w:space="0" w:color="000000"/>
              <w:left w:val="single" w:sz="4" w:space="0" w:color="000000"/>
              <w:bottom w:val="single" w:sz="4" w:space="0" w:color="000000"/>
              <w:right w:val="single" w:sz="4" w:space="0" w:color="000000"/>
            </w:tcBorders>
          </w:tcPr>
          <w:p w14:paraId="5FC777C3" w14:textId="77777777" w:rsidR="003B340C" w:rsidRPr="002959DB" w:rsidRDefault="003B340C" w:rsidP="003B340C">
            <w:pPr>
              <w:spacing w:after="14"/>
              <w:ind w:left="29"/>
              <w:rPr>
                <w:rFonts w:ascii="Times New Roman" w:eastAsia="Times New Roman" w:hAnsi="Times New Roman" w:cs="Times New Roman"/>
                <w:color w:val="000000"/>
                <w:sz w:val="24"/>
                <w:szCs w:val="24"/>
              </w:rPr>
            </w:pPr>
          </w:p>
        </w:tc>
        <w:tc>
          <w:tcPr>
            <w:tcW w:w="2481" w:type="pct"/>
            <w:tcBorders>
              <w:top w:val="single" w:sz="4" w:space="0" w:color="000000"/>
              <w:left w:val="single" w:sz="4" w:space="0" w:color="000000"/>
              <w:bottom w:val="single" w:sz="4" w:space="0" w:color="000000"/>
              <w:right w:val="single" w:sz="4" w:space="0" w:color="000000"/>
            </w:tcBorders>
          </w:tcPr>
          <w:p w14:paraId="024A5C5E" w14:textId="361806E4" w:rsidR="003B340C" w:rsidRPr="002959DB" w:rsidRDefault="003B340C" w:rsidP="00692C46">
            <w:pPr>
              <w:spacing w:after="119" w:line="274" w:lineRule="auto"/>
              <w:ind w:left="26"/>
              <w:jc w:val="both"/>
              <w:rPr>
                <w:rFonts w:ascii="Times New Roman" w:hAnsi="Times New Roman" w:cs="Times New Roman"/>
                <w:sz w:val="24"/>
                <w:szCs w:val="24"/>
              </w:rPr>
            </w:pPr>
            <w:r w:rsidRPr="002959DB">
              <w:rPr>
                <w:rFonts w:ascii="Times New Roman" w:hAnsi="Times New Roman" w:cs="Times New Roman"/>
                <w:sz w:val="24"/>
                <w:szCs w:val="24"/>
              </w:rPr>
              <w:tab/>
            </w:r>
            <w:r w:rsidRPr="002959DB">
              <w:rPr>
                <w:rFonts w:ascii="Times New Roman" w:eastAsia="Quattrocento Sans" w:hAnsi="Times New Roman" w:cs="Times New Roman"/>
                <w:sz w:val="24"/>
                <w:szCs w:val="24"/>
              </w:rPr>
              <w:t></w:t>
            </w:r>
            <w:r w:rsidRPr="002959DB">
              <w:rPr>
                <w:rFonts w:ascii="Times New Roman" w:eastAsia="Arial" w:hAnsi="Times New Roman" w:cs="Times New Roman"/>
                <w:sz w:val="24"/>
                <w:szCs w:val="24"/>
              </w:rPr>
              <w:t xml:space="preserve"> </w:t>
            </w:r>
            <w:r w:rsidRPr="002959DB">
              <w:rPr>
                <w:rFonts w:ascii="Times New Roman" w:eastAsia="Arial" w:hAnsi="Times New Roman" w:cs="Times New Roman"/>
                <w:sz w:val="24"/>
                <w:szCs w:val="24"/>
              </w:rPr>
              <w:tab/>
            </w:r>
            <w:r w:rsidRPr="002959DB">
              <w:rPr>
                <w:rFonts w:ascii="Times New Roman" w:eastAsia="Times New Roman" w:hAnsi="Times New Roman" w:cs="Times New Roman"/>
                <w:sz w:val="24"/>
                <w:szCs w:val="24"/>
              </w:rPr>
              <w:t>US $2.5 Million</w:t>
            </w:r>
            <w:r w:rsidRPr="002959DB">
              <w:rPr>
                <w:rFonts w:ascii="Times New Roman" w:eastAsia="Times New Roman" w:hAnsi="Times New Roman" w:cs="Times New Roman"/>
                <w:b/>
                <w:sz w:val="24"/>
                <w:szCs w:val="24"/>
              </w:rPr>
              <w:t xml:space="preserve"> </w:t>
            </w:r>
          </w:p>
        </w:tc>
        <w:tc>
          <w:tcPr>
            <w:tcW w:w="999" w:type="pct"/>
            <w:tcBorders>
              <w:top w:val="single" w:sz="4" w:space="0" w:color="000000"/>
              <w:left w:val="single" w:sz="4" w:space="0" w:color="000000"/>
              <w:bottom w:val="single" w:sz="4" w:space="0" w:color="000000"/>
              <w:right w:val="single" w:sz="4" w:space="0" w:color="000000"/>
            </w:tcBorders>
          </w:tcPr>
          <w:p w14:paraId="79C64488" w14:textId="52CD1F8F" w:rsidR="003B340C" w:rsidRPr="002959DB" w:rsidRDefault="003B340C" w:rsidP="003B340C">
            <w:pPr>
              <w:spacing w:line="273" w:lineRule="auto"/>
              <w:ind w:left="26"/>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10 days after the contract is signed </w:t>
            </w:r>
          </w:p>
        </w:tc>
      </w:tr>
      <w:tr w:rsidR="003B340C" w:rsidRPr="002959DB" w14:paraId="4FAD6F1B" w14:textId="77777777" w:rsidTr="001B7E26">
        <w:trPr>
          <w:trHeight w:val="809"/>
        </w:trPr>
        <w:tc>
          <w:tcPr>
            <w:tcW w:w="1521" w:type="pct"/>
            <w:tcBorders>
              <w:top w:val="single" w:sz="4" w:space="0" w:color="000000"/>
              <w:left w:val="single" w:sz="4" w:space="0" w:color="000000"/>
              <w:bottom w:val="single" w:sz="4" w:space="0" w:color="000000"/>
              <w:right w:val="single" w:sz="4" w:space="0" w:color="000000"/>
            </w:tcBorders>
          </w:tcPr>
          <w:p w14:paraId="77FF4AC2" w14:textId="77777777" w:rsidR="003B340C" w:rsidRPr="002959DB" w:rsidRDefault="003B340C" w:rsidP="003B340C">
            <w:pPr>
              <w:spacing w:after="14"/>
              <w:ind w:left="29"/>
              <w:rPr>
                <w:rFonts w:ascii="Times New Roman" w:eastAsia="Times New Roman" w:hAnsi="Times New Roman" w:cs="Times New Roman"/>
                <w:color w:val="000000"/>
                <w:sz w:val="24"/>
                <w:szCs w:val="24"/>
              </w:rPr>
            </w:pPr>
          </w:p>
        </w:tc>
        <w:tc>
          <w:tcPr>
            <w:tcW w:w="2481" w:type="pct"/>
            <w:tcBorders>
              <w:top w:val="single" w:sz="4" w:space="0" w:color="000000"/>
              <w:left w:val="single" w:sz="4" w:space="0" w:color="000000"/>
              <w:bottom w:val="single" w:sz="4" w:space="0" w:color="000000"/>
              <w:right w:val="single" w:sz="4" w:space="0" w:color="000000"/>
            </w:tcBorders>
          </w:tcPr>
          <w:p w14:paraId="22409CC6" w14:textId="17BE8367" w:rsidR="003B340C" w:rsidRPr="002959DB" w:rsidRDefault="003B340C" w:rsidP="00692C46">
            <w:pPr>
              <w:tabs>
                <w:tab w:val="center" w:pos="89"/>
                <w:tab w:val="center" w:pos="1091"/>
              </w:tabs>
              <w:spacing w:after="104"/>
              <w:jc w:val="both"/>
              <w:rPr>
                <w:rFonts w:ascii="Times New Roman" w:hAnsi="Times New Roman" w:cs="Times New Roman"/>
                <w:sz w:val="24"/>
                <w:szCs w:val="24"/>
              </w:rPr>
            </w:pPr>
            <w:r w:rsidRPr="002959DB">
              <w:rPr>
                <w:rFonts w:ascii="Times New Roman" w:hAnsi="Times New Roman" w:cs="Times New Roman"/>
                <w:sz w:val="24"/>
                <w:szCs w:val="24"/>
              </w:rPr>
              <w:tab/>
            </w:r>
            <w:r w:rsidRPr="002959DB">
              <w:rPr>
                <w:rFonts w:ascii="Times New Roman" w:eastAsia="Quattrocento Sans" w:hAnsi="Times New Roman" w:cs="Times New Roman"/>
                <w:sz w:val="24"/>
                <w:szCs w:val="24"/>
              </w:rPr>
              <w:t></w:t>
            </w:r>
            <w:r w:rsidRPr="002959DB">
              <w:rPr>
                <w:rFonts w:ascii="Times New Roman" w:eastAsia="Arial" w:hAnsi="Times New Roman" w:cs="Times New Roman"/>
                <w:sz w:val="24"/>
                <w:szCs w:val="24"/>
              </w:rPr>
              <w:t xml:space="preserve"> </w:t>
            </w:r>
            <w:r w:rsidRPr="002959DB">
              <w:rPr>
                <w:rFonts w:ascii="Times New Roman" w:eastAsia="Arial" w:hAnsi="Times New Roman" w:cs="Times New Roman"/>
                <w:sz w:val="24"/>
                <w:szCs w:val="24"/>
              </w:rPr>
              <w:tab/>
            </w:r>
            <w:r w:rsidRPr="002959DB">
              <w:rPr>
                <w:rFonts w:ascii="Times New Roman" w:eastAsia="Times New Roman" w:hAnsi="Times New Roman" w:cs="Times New Roman"/>
                <w:sz w:val="24"/>
                <w:szCs w:val="24"/>
              </w:rPr>
              <w:t xml:space="preserve">US 3.1 </w:t>
            </w:r>
            <w:r w:rsidR="00CF23EF" w:rsidRPr="002959DB">
              <w:rPr>
                <w:rFonts w:ascii="Times New Roman" w:eastAsia="Times New Roman" w:hAnsi="Times New Roman" w:cs="Times New Roman"/>
                <w:sz w:val="24"/>
                <w:szCs w:val="24"/>
              </w:rPr>
              <w:t>million</w:t>
            </w:r>
            <w:r w:rsidRPr="002959DB">
              <w:rPr>
                <w:rFonts w:ascii="Times New Roman" w:eastAsia="Times New Roman" w:hAnsi="Times New Roman" w:cs="Times New Roman"/>
                <w:sz w:val="24"/>
                <w:szCs w:val="24"/>
              </w:rPr>
              <w:t>.</w:t>
            </w:r>
            <w:r w:rsidRPr="002959DB">
              <w:rPr>
                <w:rFonts w:ascii="Times New Roman" w:eastAsia="Times New Roman" w:hAnsi="Times New Roman" w:cs="Times New Roman"/>
                <w:b/>
                <w:sz w:val="24"/>
                <w:szCs w:val="24"/>
              </w:rPr>
              <w:t xml:space="preserve"> </w:t>
            </w:r>
          </w:p>
          <w:p w14:paraId="17E3E9E4" w14:textId="23CB1A05" w:rsidR="003B340C" w:rsidRPr="002959DB" w:rsidRDefault="003B340C" w:rsidP="00692C46">
            <w:pPr>
              <w:spacing w:after="119" w:line="274" w:lineRule="auto"/>
              <w:ind w:left="26"/>
              <w:jc w:val="both"/>
              <w:rPr>
                <w:rFonts w:ascii="Times New Roman" w:hAnsi="Times New Roman" w:cs="Times New Roman"/>
                <w:sz w:val="24"/>
                <w:szCs w:val="24"/>
              </w:rPr>
            </w:pPr>
            <w:r w:rsidRPr="002959DB">
              <w:rPr>
                <w:rFonts w:ascii="Times New Roman" w:eastAsia="Times New Roman" w:hAnsi="Times New Roman" w:cs="Times New Roman"/>
                <w:b/>
                <w:i/>
                <w:sz w:val="24"/>
                <w:szCs w:val="24"/>
              </w:rPr>
              <w:t>Section 8.2.</w:t>
            </w:r>
            <w:r w:rsidRPr="002959DB">
              <w:rPr>
                <w:rFonts w:ascii="Times New Roman" w:eastAsia="Times New Roman" w:hAnsi="Times New Roman" w:cs="Times New Roman"/>
                <w:b/>
                <w:sz w:val="24"/>
                <w:szCs w:val="24"/>
              </w:rPr>
              <w:t xml:space="preserve">  </w:t>
            </w:r>
          </w:p>
        </w:tc>
        <w:tc>
          <w:tcPr>
            <w:tcW w:w="999" w:type="pct"/>
            <w:tcBorders>
              <w:top w:val="single" w:sz="4" w:space="0" w:color="000000"/>
              <w:left w:val="single" w:sz="4" w:space="0" w:color="000000"/>
              <w:bottom w:val="single" w:sz="4" w:space="0" w:color="000000"/>
              <w:right w:val="single" w:sz="4" w:space="0" w:color="000000"/>
            </w:tcBorders>
          </w:tcPr>
          <w:p w14:paraId="1D909B95" w14:textId="302BFB70" w:rsidR="003B340C" w:rsidRPr="002959DB" w:rsidRDefault="003B340C" w:rsidP="003B340C">
            <w:pPr>
              <w:spacing w:line="273" w:lineRule="auto"/>
              <w:ind w:left="26"/>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To be paid as </w:t>
            </w:r>
            <w:r w:rsidR="00B86C29" w:rsidRPr="002959DB">
              <w:rPr>
                <w:rFonts w:ascii="Times New Roman" w:eastAsia="Times New Roman" w:hAnsi="Times New Roman" w:cs="Times New Roman"/>
                <w:sz w:val="24"/>
                <w:szCs w:val="24"/>
              </w:rPr>
              <w:t xml:space="preserve">an </w:t>
            </w:r>
            <w:r w:rsidRPr="002959DB">
              <w:rPr>
                <w:rFonts w:ascii="Times New Roman" w:eastAsia="Times New Roman" w:hAnsi="Times New Roman" w:cs="Times New Roman"/>
                <w:sz w:val="24"/>
                <w:szCs w:val="24"/>
              </w:rPr>
              <w:t xml:space="preserve">annual contribution </w:t>
            </w:r>
          </w:p>
        </w:tc>
      </w:tr>
      <w:tr w:rsidR="003B340C" w:rsidRPr="002959DB" w14:paraId="5529A593" w14:textId="77777777" w:rsidTr="001B7E26">
        <w:trPr>
          <w:trHeight w:val="1994"/>
        </w:trPr>
        <w:tc>
          <w:tcPr>
            <w:tcW w:w="1521" w:type="pct"/>
            <w:tcBorders>
              <w:top w:val="single" w:sz="4" w:space="0" w:color="000000"/>
              <w:left w:val="single" w:sz="4" w:space="0" w:color="000000"/>
              <w:bottom w:val="single" w:sz="4" w:space="0" w:color="000000"/>
              <w:right w:val="single" w:sz="4" w:space="0" w:color="000000"/>
            </w:tcBorders>
          </w:tcPr>
          <w:p w14:paraId="6B4ADB30" w14:textId="0AB0C3BD" w:rsidR="003B340C" w:rsidRPr="002959DB" w:rsidRDefault="003B340C" w:rsidP="003B340C">
            <w:pPr>
              <w:spacing w:after="14"/>
              <w:ind w:left="29"/>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 xml:space="preserve">Minimum Wage Arrangement </w:t>
            </w:r>
          </w:p>
        </w:tc>
        <w:tc>
          <w:tcPr>
            <w:tcW w:w="2481" w:type="pct"/>
            <w:tcBorders>
              <w:top w:val="single" w:sz="4" w:space="0" w:color="000000"/>
              <w:left w:val="single" w:sz="4" w:space="0" w:color="000000"/>
              <w:bottom w:val="single" w:sz="4" w:space="0" w:color="000000"/>
              <w:right w:val="single" w:sz="4" w:space="0" w:color="000000"/>
            </w:tcBorders>
          </w:tcPr>
          <w:p w14:paraId="3A51E17B" w14:textId="77777777" w:rsidR="003B340C" w:rsidRPr="002959DB" w:rsidRDefault="003B340C" w:rsidP="00692C46">
            <w:pPr>
              <w:spacing w:line="272" w:lineRule="auto"/>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The Ministry of Labor sets the pay rate for the country and the lowest amount a person can make in Liberia. The company and all organizations in the country are supposed to abide by this pay rate. </w:t>
            </w:r>
          </w:p>
          <w:p w14:paraId="31C7C357" w14:textId="724411E2" w:rsidR="003B340C" w:rsidRPr="002959DB" w:rsidRDefault="003B340C" w:rsidP="00692C46">
            <w:pPr>
              <w:tabs>
                <w:tab w:val="center" w:pos="89"/>
                <w:tab w:val="center" w:pos="1091"/>
              </w:tabs>
              <w:spacing w:after="104"/>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The company agrees to follow the labor laws of the country. </w:t>
            </w:r>
          </w:p>
        </w:tc>
        <w:tc>
          <w:tcPr>
            <w:tcW w:w="999" w:type="pct"/>
            <w:tcBorders>
              <w:top w:val="single" w:sz="4" w:space="0" w:color="000000"/>
              <w:left w:val="single" w:sz="4" w:space="0" w:color="000000"/>
              <w:bottom w:val="single" w:sz="4" w:space="0" w:color="000000"/>
              <w:right w:val="single" w:sz="4" w:space="0" w:color="000000"/>
            </w:tcBorders>
          </w:tcPr>
          <w:p w14:paraId="579DA0AB" w14:textId="14D45E05" w:rsidR="003B340C" w:rsidRPr="002959DB" w:rsidRDefault="003B340C" w:rsidP="003B340C">
            <w:pPr>
              <w:spacing w:line="273" w:lineRule="auto"/>
              <w:ind w:left="26"/>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For the entire time the company is operating in Liberia</w:t>
            </w:r>
            <w:r w:rsidR="00B86C29" w:rsidRPr="002959DB">
              <w:rPr>
                <w:rFonts w:ascii="Times New Roman" w:eastAsia="Times New Roman" w:hAnsi="Times New Roman" w:cs="Times New Roman"/>
                <w:sz w:val="24"/>
                <w:szCs w:val="24"/>
              </w:rPr>
              <w:t>.</w:t>
            </w:r>
            <w:r w:rsidRPr="002959DB">
              <w:rPr>
                <w:rFonts w:ascii="Times New Roman" w:eastAsia="Times New Roman" w:hAnsi="Times New Roman" w:cs="Times New Roman"/>
                <w:sz w:val="24"/>
                <w:szCs w:val="24"/>
              </w:rPr>
              <w:t xml:space="preserve"> </w:t>
            </w:r>
          </w:p>
        </w:tc>
      </w:tr>
      <w:tr w:rsidR="003B340C" w:rsidRPr="002959DB" w14:paraId="04062A7F" w14:textId="77777777" w:rsidTr="001B7E26">
        <w:trPr>
          <w:trHeight w:val="1994"/>
        </w:trPr>
        <w:tc>
          <w:tcPr>
            <w:tcW w:w="1521" w:type="pct"/>
            <w:tcBorders>
              <w:top w:val="single" w:sz="4" w:space="0" w:color="000000"/>
              <w:left w:val="single" w:sz="4" w:space="0" w:color="000000"/>
              <w:bottom w:val="single" w:sz="4" w:space="0" w:color="000000"/>
              <w:right w:val="single" w:sz="4" w:space="0" w:color="000000"/>
            </w:tcBorders>
          </w:tcPr>
          <w:p w14:paraId="0EACE9D4" w14:textId="7B990E78" w:rsidR="003B340C" w:rsidRPr="002959DB" w:rsidRDefault="003B340C" w:rsidP="003B340C">
            <w:pPr>
              <w:spacing w:after="14"/>
              <w:ind w:left="29"/>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Liberian Equity Participation </w:t>
            </w:r>
          </w:p>
        </w:tc>
        <w:tc>
          <w:tcPr>
            <w:tcW w:w="2481" w:type="pct"/>
            <w:tcBorders>
              <w:top w:val="single" w:sz="4" w:space="0" w:color="000000"/>
              <w:left w:val="single" w:sz="4" w:space="0" w:color="000000"/>
              <w:bottom w:val="single" w:sz="4" w:space="0" w:color="000000"/>
              <w:right w:val="single" w:sz="4" w:space="0" w:color="000000"/>
            </w:tcBorders>
          </w:tcPr>
          <w:p w14:paraId="1A932330" w14:textId="39CD049C" w:rsidR="003B340C" w:rsidRPr="002959DB" w:rsidRDefault="003B340C" w:rsidP="00692C46">
            <w:pPr>
              <w:spacing w:line="272"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No reference made to this. </w:t>
            </w:r>
          </w:p>
        </w:tc>
        <w:tc>
          <w:tcPr>
            <w:tcW w:w="999" w:type="pct"/>
            <w:tcBorders>
              <w:top w:val="single" w:sz="4" w:space="0" w:color="000000"/>
              <w:left w:val="single" w:sz="4" w:space="0" w:color="000000"/>
              <w:bottom w:val="single" w:sz="4" w:space="0" w:color="000000"/>
              <w:right w:val="single" w:sz="4" w:space="0" w:color="000000"/>
            </w:tcBorders>
          </w:tcPr>
          <w:p w14:paraId="19B9B29F" w14:textId="0936A79F" w:rsidR="003B340C" w:rsidRPr="002959DB" w:rsidRDefault="003B340C" w:rsidP="003B340C">
            <w:pPr>
              <w:spacing w:line="273" w:lineRule="auto"/>
              <w:ind w:left="26"/>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 </w:t>
            </w:r>
          </w:p>
        </w:tc>
      </w:tr>
      <w:tr w:rsidR="003B340C" w:rsidRPr="002959DB" w14:paraId="3E24C63A" w14:textId="77777777" w:rsidTr="001B7E26">
        <w:trPr>
          <w:trHeight w:val="620"/>
        </w:trPr>
        <w:tc>
          <w:tcPr>
            <w:tcW w:w="1521" w:type="pct"/>
            <w:tcBorders>
              <w:top w:val="single" w:sz="4" w:space="0" w:color="000000"/>
              <w:left w:val="single" w:sz="4" w:space="0" w:color="000000"/>
              <w:bottom w:val="single" w:sz="4" w:space="0" w:color="000000"/>
              <w:right w:val="single" w:sz="4" w:space="0" w:color="000000"/>
            </w:tcBorders>
          </w:tcPr>
          <w:p w14:paraId="23D5776A" w14:textId="77777777" w:rsidR="003B340C" w:rsidRPr="002959DB" w:rsidRDefault="003B340C" w:rsidP="003B340C">
            <w:pPr>
              <w:spacing w:after="17"/>
              <w:ind w:left="2"/>
              <w:rPr>
                <w:rFonts w:ascii="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Sale of Interest/ </w:t>
            </w:r>
          </w:p>
          <w:p w14:paraId="1E4216B4" w14:textId="4F52D6E7" w:rsidR="003B340C" w:rsidRPr="002959DB" w:rsidRDefault="003B340C" w:rsidP="003B340C">
            <w:pPr>
              <w:spacing w:after="14"/>
              <w:ind w:left="29"/>
              <w:rPr>
                <w:rFonts w:ascii="Times New Roman" w:eastAsia="Times New Roman" w:hAnsi="Times New Roman" w:cs="Times New Roman"/>
                <w:sz w:val="24"/>
                <w:szCs w:val="24"/>
              </w:rPr>
            </w:pPr>
            <w:r w:rsidRPr="002959DB">
              <w:rPr>
                <w:rFonts w:ascii="Times New Roman" w:eastAsia="Times New Roman" w:hAnsi="Times New Roman" w:cs="Times New Roman"/>
                <w:color w:val="000000"/>
                <w:sz w:val="24"/>
                <w:szCs w:val="24"/>
              </w:rPr>
              <w:t xml:space="preserve">Concession Rights </w:t>
            </w:r>
          </w:p>
        </w:tc>
        <w:tc>
          <w:tcPr>
            <w:tcW w:w="2481" w:type="pct"/>
            <w:tcBorders>
              <w:top w:val="single" w:sz="4" w:space="0" w:color="000000"/>
              <w:left w:val="single" w:sz="4" w:space="0" w:color="000000"/>
              <w:bottom w:val="single" w:sz="4" w:space="0" w:color="000000"/>
              <w:right w:val="single" w:sz="4" w:space="0" w:color="000000"/>
            </w:tcBorders>
          </w:tcPr>
          <w:p w14:paraId="686DACE3" w14:textId="6C4B1007" w:rsidR="003B340C" w:rsidRPr="002959DB" w:rsidRDefault="003B340C" w:rsidP="00692C46">
            <w:pPr>
              <w:spacing w:line="272"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color w:val="000000"/>
                <w:sz w:val="24"/>
                <w:szCs w:val="24"/>
              </w:rPr>
              <w:t xml:space="preserve">If the owner(s) of the company </w:t>
            </w:r>
            <w:r w:rsidR="00B86C29" w:rsidRPr="002959DB">
              <w:rPr>
                <w:rFonts w:ascii="Times New Roman" w:eastAsia="Times New Roman" w:hAnsi="Times New Roman" w:cs="Times New Roman"/>
                <w:color w:val="000000"/>
                <w:sz w:val="24"/>
                <w:szCs w:val="24"/>
              </w:rPr>
              <w:t>wants to sell the company or a part of it, they must tell the government first,</w:t>
            </w:r>
            <w:r w:rsidRPr="002959DB">
              <w:rPr>
                <w:rFonts w:ascii="Times New Roman" w:eastAsia="Times New Roman" w:hAnsi="Times New Roman" w:cs="Times New Roman"/>
                <w:color w:val="000000"/>
                <w:sz w:val="24"/>
                <w:szCs w:val="24"/>
              </w:rPr>
              <w:t xml:space="preserve"> and the government must agree. </w:t>
            </w:r>
            <w:r w:rsidRPr="002959DB">
              <w:rPr>
                <w:rFonts w:ascii="Times New Roman" w:eastAsia="Times New Roman" w:hAnsi="Times New Roman" w:cs="Times New Roman"/>
                <w:b/>
                <w:i/>
                <w:color w:val="000000"/>
                <w:sz w:val="24"/>
                <w:szCs w:val="24"/>
              </w:rPr>
              <w:t>Section 23.1</w:t>
            </w:r>
            <w:r w:rsidRPr="002959DB">
              <w:rPr>
                <w:rFonts w:ascii="Times New Roman" w:eastAsia="Times New Roman" w:hAnsi="Times New Roman" w:cs="Times New Roman"/>
                <w:color w:val="000000"/>
                <w:sz w:val="24"/>
                <w:szCs w:val="24"/>
              </w:rPr>
              <w:t xml:space="preserve"> </w:t>
            </w:r>
          </w:p>
        </w:tc>
        <w:tc>
          <w:tcPr>
            <w:tcW w:w="999" w:type="pct"/>
            <w:tcBorders>
              <w:top w:val="single" w:sz="4" w:space="0" w:color="000000"/>
              <w:left w:val="single" w:sz="4" w:space="0" w:color="000000"/>
              <w:bottom w:val="single" w:sz="4" w:space="0" w:color="000000"/>
              <w:right w:val="single" w:sz="4" w:space="0" w:color="000000"/>
            </w:tcBorders>
          </w:tcPr>
          <w:p w14:paraId="528E74D4" w14:textId="21E35C19" w:rsidR="003B340C" w:rsidRPr="002959DB" w:rsidRDefault="003B340C" w:rsidP="003B340C">
            <w:pPr>
              <w:spacing w:line="273" w:lineRule="auto"/>
              <w:ind w:left="26"/>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entire time the company is operating in Liberia </w:t>
            </w:r>
          </w:p>
        </w:tc>
      </w:tr>
      <w:tr w:rsidR="003B340C" w:rsidRPr="002959DB" w14:paraId="6BDED35F" w14:textId="77777777" w:rsidTr="001B7E26">
        <w:trPr>
          <w:trHeight w:val="440"/>
        </w:trPr>
        <w:tc>
          <w:tcPr>
            <w:tcW w:w="1521" w:type="pct"/>
            <w:tcBorders>
              <w:top w:val="single" w:sz="4" w:space="0" w:color="000000"/>
              <w:left w:val="single" w:sz="4" w:space="0" w:color="000000"/>
              <w:bottom w:val="single" w:sz="4" w:space="0" w:color="000000"/>
              <w:right w:val="single" w:sz="4" w:space="0" w:color="000000"/>
            </w:tcBorders>
          </w:tcPr>
          <w:p w14:paraId="13097D23" w14:textId="5E5FD540" w:rsidR="003B340C" w:rsidRPr="002959DB" w:rsidRDefault="003B340C" w:rsidP="003B340C">
            <w:pPr>
              <w:spacing w:after="17"/>
              <w:ind w:left="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Depreciation Method </w:t>
            </w:r>
          </w:p>
        </w:tc>
        <w:tc>
          <w:tcPr>
            <w:tcW w:w="2481" w:type="pct"/>
            <w:tcBorders>
              <w:top w:val="single" w:sz="4" w:space="0" w:color="000000"/>
              <w:left w:val="single" w:sz="4" w:space="0" w:color="000000"/>
              <w:bottom w:val="single" w:sz="4" w:space="0" w:color="000000"/>
              <w:right w:val="single" w:sz="4" w:space="0" w:color="000000"/>
            </w:tcBorders>
          </w:tcPr>
          <w:p w14:paraId="6E1252F2" w14:textId="1D84EE44" w:rsidR="003B340C" w:rsidRPr="002959DB" w:rsidRDefault="003B340C" w:rsidP="00692C46">
            <w:pPr>
              <w:spacing w:line="272" w:lineRule="auto"/>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NOT INDICATED IN MDA</w:t>
            </w:r>
          </w:p>
        </w:tc>
        <w:tc>
          <w:tcPr>
            <w:tcW w:w="999" w:type="pct"/>
            <w:tcBorders>
              <w:top w:val="single" w:sz="4" w:space="0" w:color="000000"/>
              <w:left w:val="single" w:sz="4" w:space="0" w:color="000000"/>
              <w:bottom w:val="single" w:sz="4" w:space="0" w:color="000000"/>
              <w:right w:val="single" w:sz="4" w:space="0" w:color="000000"/>
            </w:tcBorders>
          </w:tcPr>
          <w:p w14:paraId="500506B3" w14:textId="0FB55D67" w:rsidR="003B340C" w:rsidRPr="002959DB" w:rsidRDefault="003B340C" w:rsidP="003B340C">
            <w:pPr>
              <w:spacing w:line="273" w:lineRule="auto"/>
              <w:ind w:left="26"/>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 </w:t>
            </w:r>
          </w:p>
        </w:tc>
      </w:tr>
      <w:tr w:rsidR="003B340C" w:rsidRPr="002959DB" w14:paraId="2B46D0E0" w14:textId="77777777" w:rsidTr="001B7E26">
        <w:trPr>
          <w:trHeight w:val="890"/>
        </w:trPr>
        <w:tc>
          <w:tcPr>
            <w:tcW w:w="1521" w:type="pct"/>
            <w:tcBorders>
              <w:top w:val="single" w:sz="4" w:space="0" w:color="000000"/>
              <w:left w:val="single" w:sz="4" w:space="0" w:color="000000"/>
              <w:bottom w:val="single" w:sz="4" w:space="0" w:color="000000"/>
              <w:right w:val="single" w:sz="4" w:space="0" w:color="000000"/>
            </w:tcBorders>
          </w:tcPr>
          <w:p w14:paraId="56C7E4A9" w14:textId="77777777" w:rsidR="003B340C" w:rsidRPr="002959DB" w:rsidRDefault="003B340C" w:rsidP="003B340C">
            <w:pPr>
              <w:spacing w:after="2" w:line="273" w:lineRule="auto"/>
              <w:ind w:left="2"/>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Farm/Mineral Development Fund and Science Research </w:t>
            </w:r>
          </w:p>
          <w:p w14:paraId="346F9D1F" w14:textId="4D9C0594" w:rsidR="003B340C" w:rsidRPr="002959DB" w:rsidRDefault="003B340C" w:rsidP="003B340C">
            <w:pPr>
              <w:spacing w:after="17"/>
              <w:ind w:left="2"/>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 xml:space="preserve">Fund </w:t>
            </w:r>
          </w:p>
        </w:tc>
        <w:tc>
          <w:tcPr>
            <w:tcW w:w="2481" w:type="pct"/>
            <w:tcBorders>
              <w:top w:val="single" w:sz="4" w:space="0" w:color="000000"/>
              <w:left w:val="single" w:sz="4" w:space="0" w:color="000000"/>
              <w:bottom w:val="single" w:sz="4" w:space="0" w:color="000000"/>
              <w:right w:val="single" w:sz="4" w:space="0" w:color="000000"/>
            </w:tcBorders>
          </w:tcPr>
          <w:p w14:paraId="38EB7691" w14:textId="758EE4F7" w:rsidR="003B340C" w:rsidRPr="002959DB" w:rsidRDefault="003B340C" w:rsidP="00692C46">
            <w:pPr>
              <w:spacing w:line="272" w:lineRule="auto"/>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The company is to pay US $50,000 for a Mineral Development Fund.</w:t>
            </w:r>
            <w:r w:rsidRPr="002959DB">
              <w:rPr>
                <w:rFonts w:ascii="Times New Roman" w:eastAsia="Times New Roman" w:hAnsi="Times New Roman" w:cs="Times New Roman"/>
                <w:b/>
                <w:i/>
                <w:sz w:val="24"/>
                <w:szCs w:val="24"/>
              </w:rPr>
              <w:t xml:space="preserve"> Section 16.5</w:t>
            </w:r>
            <w:r w:rsidRPr="002959DB">
              <w:rPr>
                <w:rFonts w:ascii="Times New Roman" w:eastAsia="Times New Roman" w:hAnsi="Times New Roman" w:cs="Times New Roman"/>
                <w:sz w:val="24"/>
                <w:szCs w:val="24"/>
              </w:rPr>
              <w:t xml:space="preserve"> </w:t>
            </w:r>
            <w:r w:rsidRPr="002959DB">
              <w:rPr>
                <w:rFonts w:ascii="Times New Roman" w:eastAsia="Times New Roman" w:hAnsi="Times New Roman" w:cs="Times New Roman"/>
                <w:b/>
                <w:i/>
                <w:sz w:val="24"/>
                <w:szCs w:val="24"/>
              </w:rPr>
              <w:t xml:space="preserve"> </w:t>
            </w:r>
          </w:p>
        </w:tc>
        <w:tc>
          <w:tcPr>
            <w:tcW w:w="999" w:type="pct"/>
            <w:tcBorders>
              <w:top w:val="single" w:sz="4" w:space="0" w:color="000000"/>
              <w:left w:val="single" w:sz="4" w:space="0" w:color="000000"/>
              <w:bottom w:val="single" w:sz="4" w:space="0" w:color="000000"/>
              <w:right w:val="single" w:sz="4" w:space="0" w:color="000000"/>
            </w:tcBorders>
          </w:tcPr>
          <w:p w14:paraId="3C307D61" w14:textId="05F2CEA5" w:rsidR="003B340C" w:rsidRPr="002959DB" w:rsidRDefault="003B340C" w:rsidP="003B340C">
            <w:pPr>
              <w:spacing w:line="273" w:lineRule="auto"/>
              <w:ind w:left="26"/>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Paid one time on the day the agreement is signed </w:t>
            </w:r>
          </w:p>
        </w:tc>
      </w:tr>
      <w:tr w:rsidR="003B340C" w:rsidRPr="002959DB" w14:paraId="257BA2B4" w14:textId="77777777" w:rsidTr="001B7E26">
        <w:trPr>
          <w:trHeight w:val="665"/>
        </w:trPr>
        <w:tc>
          <w:tcPr>
            <w:tcW w:w="1521" w:type="pct"/>
            <w:tcBorders>
              <w:top w:val="single" w:sz="4" w:space="0" w:color="000000"/>
              <w:left w:val="single" w:sz="4" w:space="0" w:color="000000"/>
              <w:bottom w:val="single" w:sz="4" w:space="0" w:color="000000"/>
              <w:right w:val="single" w:sz="4" w:space="0" w:color="000000"/>
            </w:tcBorders>
          </w:tcPr>
          <w:p w14:paraId="5B3BC044" w14:textId="131D97BA" w:rsidR="003B340C" w:rsidRPr="002959DB" w:rsidRDefault="003B340C" w:rsidP="003B340C">
            <w:pPr>
              <w:spacing w:after="2" w:line="273" w:lineRule="auto"/>
              <w:ind w:left="2"/>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Scientific Research </w:t>
            </w:r>
          </w:p>
        </w:tc>
        <w:tc>
          <w:tcPr>
            <w:tcW w:w="2481" w:type="pct"/>
            <w:tcBorders>
              <w:top w:val="single" w:sz="4" w:space="0" w:color="000000"/>
              <w:left w:val="single" w:sz="4" w:space="0" w:color="000000"/>
              <w:bottom w:val="single" w:sz="4" w:space="0" w:color="000000"/>
              <w:right w:val="single" w:sz="4" w:space="0" w:color="000000"/>
            </w:tcBorders>
          </w:tcPr>
          <w:p w14:paraId="1E4BD03D" w14:textId="0D49D414" w:rsidR="003B340C" w:rsidRPr="002959DB" w:rsidRDefault="003B340C" w:rsidP="00692C46">
            <w:pPr>
              <w:spacing w:line="272"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is to pay US $100,000 to </w:t>
            </w:r>
            <w:r w:rsidR="00CF23EF" w:rsidRPr="002959DB">
              <w:rPr>
                <w:rFonts w:ascii="Times New Roman" w:eastAsia="Times New Roman" w:hAnsi="Times New Roman" w:cs="Times New Roman"/>
                <w:sz w:val="24"/>
                <w:szCs w:val="24"/>
              </w:rPr>
              <w:t>GOL</w:t>
            </w:r>
            <w:r w:rsidRPr="002959DB">
              <w:rPr>
                <w:rFonts w:ascii="Times New Roman" w:eastAsia="Times New Roman" w:hAnsi="Times New Roman" w:cs="Times New Roman"/>
                <w:sz w:val="24"/>
                <w:szCs w:val="24"/>
              </w:rPr>
              <w:t xml:space="preserve"> for scientific research. </w:t>
            </w:r>
            <w:r w:rsidRPr="002959DB">
              <w:rPr>
                <w:rFonts w:ascii="Times New Roman" w:eastAsia="Times New Roman" w:hAnsi="Times New Roman" w:cs="Times New Roman"/>
                <w:b/>
                <w:i/>
                <w:sz w:val="24"/>
                <w:szCs w:val="24"/>
              </w:rPr>
              <w:t>Section 11.4</w:t>
            </w:r>
            <w:r w:rsidRPr="002959DB">
              <w:rPr>
                <w:rFonts w:ascii="Times New Roman" w:eastAsia="Times New Roman" w:hAnsi="Times New Roman" w:cs="Times New Roman"/>
                <w:sz w:val="24"/>
                <w:szCs w:val="24"/>
              </w:rPr>
              <w:t xml:space="preserve"> </w:t>
            </w:r>
          </w:p>
        </w:tc>
        <w:tc>
          <w:tcPr>
            <w:tcW w:w="999" w:type="pct"/>
            <w:tcBorders>
              <w:top w:val="single" w:sz="4" w:space="0" w:color="000000"/>
              <w:left w:val="single" w:sz="4" w:space="0" w:color="000000"/>
              <w:bottom w:val="single" w:sz="4" w:space="0" w:color="000000"/>
              <w:right w:val="single" w:sz="4" w:space="0" w:color="000000"/>
            </w:tcBorders>
          </w:tcPr>
          <w:p w14:paraId="5D807E56" w14:textId="061A6895" w:rsidR="003B340C" w:rsidRPr="002959DB" w:rsidRDefault="003B340C" w:rsidP="003B340C">
            <w:pPr>
              <w:spacing w:line="273" w:lineRule="auto"/>
              <w:ind w:left="26"/>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Every year </w:t>
            </w:r>
          </w:p>
        </w:tc>
      </w:tr>
      <w:tr w:rsidR="003B340C" w:rsidRPr="002959DB" w14:paraId="65FF3659" w14:textId="77777777" w:rsidTr="001B7E26">
        <w:trPr>
          <w:trHeight w:val="1187"/>
        </w:trPr>
        <w:tc>
          <w:tcPr>
            <w:tcW w:w="1521" w:type="pct"/>
            <w:tcBorders>
              <w:top w:val="single" w:sz="4" w:space="0" w:color="000000"/>
              <w:left w:val="single" w:sz="4" w:space="0" w:color="000000"/>
              <w:bottom w:val="single" w:sz="4" w:space="0" w:color="000000"/>
              <w:right w:val="single" w:sz="4" w:space="0" w:color="000000"/>
            </w:tcBorders>
          </w:tcPr>
          <w:p w14:paraId="34751716" w14:textId="68B57497" w:rsidR="003B340C" w:rsidRPr="002959DB" w:rsidRDefault="003B340C" w:rsidP="003B340C">
            <w:pPr>
              <w:spacing w:after="2" w:line="273" w:lineRule="auto"/>
              <w:ind w:left="2"/>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lastRenderedPageBreak/>
              <w:t xml:space="preserve">General Education Fund, </w:t>
            </w:r>
            <w:r w:rsidR="00EE02B5" w:rsidRPr="002959DB">
              <w:rPr>
                <w:rFonts w:ascii="Times New Roman" w:eastAsia="Times New Roman" w:hAnsi="Times New Roman" w:cs="Times New Roman"/>
                <w:sz w:val="24"/>
                <w:szCs w:val="24"/>
              </w:rPr>
              <w:t>to</w:t>
            </w:r>
            <w:r w:rsidRPr="002959DB">
              <w:rPr>
                <w:rFonts w:ascii="Times New Roman" w:eastAsia="Times New Roman" w:hAnsi="Times New Roman" w:cs="Times New Roman"/>
                <w:sz w:val="24"/>
                <w:szCs w:val="24"/>
              </w:rPr>
              <w:t xml:space="preserve"> students from Bomi Hills, Grand Cape Mount</w:t>
            </w:r>
            <w:r w:rsidR="00B86C29" w:rsidRPr="002959DB">
              <w:rPr>
                <w:rFonts w:ascii="Times New Roman" w:eastAsia="Times New Roman" w:hAnsi="Times New Roman" w:cs="Times New Roman"/>
                <w:sz w:val="24"/>
                <w:szCs w:val="24"/>
              </w:rPr>
              <w:t>,</w:t>
            </w:r>
            <w:r w:rsidRPr="002959DB">
              <w:rPr>
                <w:rFonts w:ascii="Times New Roman" w:eastAsia="Times New Roman" w:hAnsi="Times New Roman" w:cs="Times New Roman"/>
                <w:sz w:val="24"/>
                <w:szCs w:val="24"/>
              </w:rPr>
              <w:t xml:space="preserve"> and Gbarpolu counties </w:t>
            </w:r>
          </w:p>
        </w:tc>
        <w:tc>
          <w:tcPr>
            <w:tcW w:w="2481" w:type="pct"/>
            <w:tcBorders>
              <w:top w:val="single" w:sz="4" w:space="0" w:color="000000"/>
              <w:left w:val="single" w:sz="4" w:space="0" w:color="000000"/>
              <w:bottom w:val="single" w:sz="4" w:space="0" w:color="000000"/>
              <w:right w:val="single" w:sz="4" w:space="0" w:color="000000"/>
            </w:tcBorders>
          </w:tcPr>
          <w:p w14:paraId="0B036A0E" w14:textId="25266F6B" w:rsidR="003B340C" w:rsidRPr="002959DB" w:rsidRDefault="003B340C" w:rsidP="00692C46">
            <w:pPr>
              <w:spacing w:line="272"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is to pay for general education like this: </w:t>
            </w:r>
          </w:p>
        </w:tc>
        <w:tc>
          <w:tcPr>
            <w:tcW w:w="999" w:type="pct"/>
            <w:tcBorders>
              <w:top w:val="single" w:sz="4" w:space="0" w:color="000000"/>
              <w:left w:val="single" w:sz="4" w:space="0" w:color="000000"/>
              <w:bottom w:val="single" w:sz="4" w:space="0" w:color="000000"/>
              <w:right w:val="single" w:sz="4" w:space="0" w:color="000000"/>
            </w:tcBorders>
          </w:tcPr>
          <w:p w14:paraId="4E8D32A3" w14:textId="77777777" w:rsidR="003B340C" w:rsidRPr="002959DB" w:rsidRDefault="003B340C" w:rsidP="003B340C">
            <w:pPr>
              <w:spacing w:after="134"/>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 </w:t>
            </w:r>
          </w:p>
          <w:p w14:paraId="1D08645E" w14:textId="19DC7E18" w:rsidR="003B340C" w:rsidRPr="002959DB" w:rsidRDefault="003B340C" w:rsidP="003B340C">
            <w:pPr>
              <w:spacing w:line="273" w:lineRule="auto"/>
              <w:ind w:left="26"/>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Every year </w:t>
            </w:r>
          </w:p>
        </w:tc>
      </w:tr>
      <w:tr w:rsidR="003B340C" w:rsidRPr="002959DB" w14:paraId="5028EE94" w14:textId="77777777" w:rsidTr="00690B37">
        <w:trPr>
          <w:trHeight w:val="1070"/>
        </w:trPr>
        <w:tc>
          <w:tcPr>
            <w:tcW w:w="1521" w:type="pct"/>
            <w:tcBorders>
              <w:top w:val="single" w:sz="4" w:space="0" w:color="000000"/>
              <w:left w:val="single" w:sz="4" w:space="0" w:color="000000"/>
              <w:bottom w:val="single" w:sz="4" w:space="0" w:color="000000"/>
              <w:right w:val="single" w:sz="4" w:space="0" w:color="000000"/>
            </w:tcBorders>
          </w:tcPr>
          <w:p w14:paraId="68DB9F7B" w14:textId="77777777" w:rsidR="003B340C" w:rsidRPr="002959DB" w:rsidRDefault="003B340C" w:rsidP="003B340C">
            <w:pPr>
              <w:spacing w:after="2" w:line="273" w:lineRule="auto"/>
              <w:ind w:left="2"/>
              <w:rPr>
                <w:rFonts w:ascii="Times New Roman" w:eastAsia="Times New Roman" w:hAnsi="Times New Roman" w:cs="Times New Roman"/>
                <w:sz w:val="24"/>
                <w:szCs w:val="24"/>
              </w:rPr>
            </w:pPr>
          </w:p>
        </w:tc>
        <w:tc>
          <w:tcPr>
            <w:tcW w:w="2481" w:type="pct"/>
            <w:tcBorders>
              <w:top w:val="single" w:sz="4" w:space="0" w:color="000000"/>
              <w:left w:val="single" w:sz="4" w:space="0" w:color="000000"/>
              <w:bottom w:val="single" w:sz="4" w:space="0" w:color="000000"/>
              <w:right w:val="single" w:sz="4" w:space="0" w:color="000000"/>
            </w:tcBorders>
          </w:tcPr>
          <w:p w14:paraId="4C82206D" w14:textId="387D2C5F" w:rsidR="003B340C" w:rsidRPr="002959DB" w:rsidRDefault="003B340C" w:rsidP="00692C46">
            <w:pPr>
              <w:spacing w:after="6" w:line="216" w:lineRule="auto"/>
              <w:ind w:left="141" w:hanging="103"/>
              <w:jc w:val="both"/>
              <w:rPr>
                <w:rFonts w:ascii="Times New Roman" w:hAnsi="Times New Roman" w:cs="Times New Roman"/>
                <w:sz w:val="24"/>
                <w:szCs w:val="24"/>
              </w:rPr>
            </w:pPr>
            <w:r w:rsidRPr="002959DB">
              <w:rPr>
                <w:rFonts w:ascii="Times New Roman" w:eastAsia="Quattrocento Sans" w:hAnsi="Times New Roman" w:cs="Times New Roman"/>
                <w:sz w:val="24"/>
                <w:szCs w:val="24"/>
              </w:rPr>
              <w:t></w:t>
            </w:r>
            <w:r w:rsidRPr="002959DB">
              <w:rPr>
                <w:rFonts w:ascii="Times New Roman" w:eastAsia="Arial" w:hAnsi="Times New Roman" w:cs="Times New Roman"/>
                <w:sz w:val="24"/>
                <w:szCs w:val="24"/>
              </w:rPr>
              <w:t xml:space="preserve"> </w:t>
            </w:r>
            <w:r w:rsidRPr="002959DB">
              <w:rPr>
                <w:rFonts w:ascii="Times New Roman" w:eastAsia="Times New Roman" w:hAnsi="Times New Roman" w:cs="Times New Roman"/>
                <w:sz w:val="24"/>
                <w:szCs w:val="24"/>
              </w:rPr>
              <w:t xml:space="preserve">US$80,000 to the GoL for all students, but </w:t>
            </w:r>
            <w:r w:rsidR="00EE02B5" w:rsidRPr="002959DB">
              <w:rPr>
                <w:rFonts w:ascii="Times New Roman" w:eastAsia="Times New Roman" w:hAnsi="Times New Roman" w:cs="Times New Roman"/>
                <w:sz w:val="24"/>
                <w:szCs w:val="24"/>
              </w:rPr>
              <w:t>for</w:t>
            </w:r>
            <w:r w:rsidRPr="002959DB">
              <w:rPr>
                <w:rFonts w:ascii="Times New Roman" w:eastAsia="Times New Roman" w:hAnsi="Times New Roman" w:cs="Times New Roman"/>
                <w:sz w:val="24"/>
                <w:szCs w:val="24"/>
              </w:rPr>
              <w:t xml:space="preserve"> students</w:t>
            </w:r>
            <w:r w:rsidRPr="002959DB">
              <w:rPr>
                <w:rFonts w:ascii="Times New Roman" w:hAnsi="Times New Roman" w:cs="Times New Roman"/>
                <w:sz w:val="24"/>
                <w:szCs w:val="24"/>
                <w:vertAlign w:val="superscript"/>
              </w:rPr>
              <w:t xml:space="preserve"> </w:t>
            </w:r>
            <w:r w:rsidRPr="002959DB">
              <w:rPr>
                <w:rFonts w:ascii="Times New Roman" w:eastAsia="Times New Roman" w:hAnsi="Times New Roman" w:cs="Times New Roman"/>
                <w:sz w:val="24"/>
                <w:szCs w:val="24"/>
              </w:rPr>
              <w:t>from the mining area of Bomi Hills, Grand Cape Mount</w:t>
            </w:r>
            <w:r w:rsidR="00B86C29" w:rsidRPr="002959DB">
              <w:rPr>
                <w:rFonts w:ascii="Times New Roman" w:eastAsia="Times New Roman" w:hAnsi="Times New Roman" w:cs="Times New Roman"/>
                <w:sz w:val="24"/>
                <w:szCs w:val="24"/>
              </w:rPr>
              <w:t>,</w:t>
            </w:r>
            <w:r w:rsidRPr="002959DB">
              <w:rPr>
                <w:rFonts w:ascii="Times New Roman" w:eastAsia="Times New Roman" w:hAnsi="Times New Roman" w:cs="Times New Roman"/>
                <w:sz w:val="24"/>
                <w:szCs w:val="24"/>
              </w:rPr>
              <w:t xml:space="preserve"> and Gbarpolu counties, to study geology or mining at the University of Liberia. </w:t>
            </w:r>
            <w:r w:rsidRPr="002959DB">
              <w:rPr>
                <w:rFonts w:ascii="Times New Roman" w:eastAsia="Times New Roman" w:hAnsi="Times New Roman" w:cs="Times New Roman"/>
                <w:b/>
                <w:sz w:val="24"/>
                <w:szCs w:val="24"/>
              </w:rPr>
              <w:t>Section 11.3</w:t>
            </w:r>
            <w:r w:rsidRPr="002959DB">
              <w:rPr>
                <w:rFonts w:ascii="Times New Roman" w:eastAsia="Times New Roman" w:hAnsi="Times New Roman" w:cs="Times New Roman"/>
                <w:sz w:val="24"/>
                <w:szCs w:val="24"/>
              </w:rPr>
              <w:t xml:space="preserve"> </w:t>
            </w:r>
          </w:p>
        </w:tc>
        <w:tc>
          <w:tcPr>
            <w:tcW w:w="999" w:type="pct"/>
            <w:tcBorders>
              <w:top w:val="single" w:sz="4" w:space="0" w:color="000000"/>
              <w:left w:val="single" w:sz="4" w:space="0" w:color="000000"/>
              <w:bottom w:val="single" w:sz="4" w:space="0" w:color="000000"/>
              <w:right w:val="single" w:sz="4" w:space="0" w:color="000000"/>
            </w:tcBorders>
            <w:shd w:val="clear" w:color="auto" w:fill="EE0000"/>
          </w:tcPr>
          <w:p w14:paraId="3722E145" w14:textId="64BEFFFE" w:rsidR="003B340C" w:rsidRPr="002959DB" w:rsidRDefault="00690B37" w:rsidP="003B340C">
            <w:pPr>
              <w:spacing w:after="134"/>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When?</w:t>
            </w:r>
          </w:p>
        </w:tc>
      </w:tr>
      <w:tr w:rsidR="003B340C" w:rsidRPr="002959DB" w14:paraId="11CE380D" w14:textId="77777777" w:rsidTr="001B7E26">
        <w:trPr>
          <w:trHeight w:val="521"/>
        </w:trPr>
        <w:tc>
          <w:tcPr>
            <w:tcW w:w="1521" w:type="pct"/>
            <w:tcBorders>
              <w:top w:val="single" w:sz="4" w:space="0" w:color="000000"/>
              <w:left w:val="single" w:sz="4" w:space="0" w:color="000000"/>
              <w:bottom w:val="single" w:sz="4" w:space="0" w:color="000000"/>
              <w:right w:val="single" w:sz="4" w:space="0" w:color="000000"/>
            </w:tcBorders>
          </w:tcPr>
          <w:p w14:paraId="4E435DBF" w14:textId="77777777" w:rsidR="003B340C" w:rsidRPr="002959DB" w:rsidRDefault="003B340C" w:rsidP="003B340C">
            <w:pPr>
              <w:spacing w:after="2" w:line="273" w:lineRule="auto"/>
              <w:ind w:left="2"/>
              <w:rPr>
                <w:rFonts w:ascii="Times New Roman" w:eastAsia="Times New Roman" w:hAnsi="Times New Roman" w:cs="Times New Roman"/>
                <w:sz w:val="24"/>
                <w:szCs w:val="24"/>
              </w:rPr>
            </w:pPr>
          </w:p>
        </w:tc>
        <w:tc>
          <w:tcPr>
            <w:tcW w:w="2481" w:type="pct"/>
            <w:tcBorders>
              <w:top w:val="single" w:sz="4" w:space="0" w:color="000000"/>
              <w:left w:val="single" w:sz="4" w:space="0" w:color="000000"/>
              <w:bottom w:val="single" w:sz="4" w:space="0" w:color="000000"/>
              <w:right w:val="single" w:sz="4" w:space="0" w:color="000000"/>
            </w:tcBorders>
          </w:tcPr>
          <w:p w14:paraId="09703784" w14:textId="24C4B70C" w:rsidR="003B340C" w:rsidRPr="002959DB" w:rsidRDefault="003B340C" w:rsidP="00692C46">
            <w:pPr>
              <w:spacing w:after="6" w:line="216" w:lineRule="auto"/>
              <w:ind w:left="141" w:hanging="103"/>
              <w:jc w:val="both"/>
              <w:rPr>
                <w:rFonts w:ascii="Times New Roman" w:eastAsia="Quattrocento Sans" w:hAnsi="Times New Roman" w:cs="Times New Roman"/>
                <w:sz w:val="24"/>
                <w:szCs w:val="24"/>
              </w:rPr>
            </w:pPr>
            <w:r w:rsidRPr="002959DB">
              <w:rPr>
                <w:rFonts w:ascii="Times New Roman" w:eastAsia="Quattrocento Sans" w:hAnsi="Times New Roman" w:cs="Times New Roman"/>
                <w:sz w:val="24"/>
                <w:szCs w:val="24"/>
              </w:rPr>
              <w:t></w:t>
            </w:r>
            <w:r w:rsidRPr="002959DB">
              <w:rPr>
                <w:rFonts w:ascii="Times New Roman" w:eastAsia="Arial" w:hAnsi="Times New Roman" w:cs="Times New Roman"/>
                <w:sz w:val="24"/>
                <w:szCs w:val="24"/>
              </w:rPr>
              <w:t xml:space="preserve"> </w:t>
            </w:r>
            <w:r w:rsidRPr="002959DB">
              <w:rPr>
                <w:rFonts w:ascii="Times New Roman" w:eastAsia="Times New Roman" w:hAnsi="Times New Roman" w:cs="Times New Roman"/>
                <w:sz w:val="24"/>
                <w:szCs w:val="24"/>
              </w:rPr>
              <w:t xml:space="preserve">US $40,000 toward building a Mining and Geology college at </w:t>
            </w:r>
            <w:r w:rsidR="00B86C29" w:rsidRPr="002959DB">
              <w:rPr>
                <w:rFonts w:ascii="Times New Roman" w:eastAsia="Times New Roman" w:hAnsi="Times New Roman" w:cs="Times New Roman"/>
                <w:sz w:val="24"/>
                <w:szCs w:val="24"/>
              </w:rPr>
              <w:t xml:space="preserve">the </w:t>
            </w:r>
            <w:r w:rsidRPr="002959DB">
              <w:rPr>
                <w:rFonts w:ascii="Times New Roman" w:eastAsia="Times New Roman" w:hAnsi="Times New Roman" w:cs="Times New Roman"/>
                <w:sz w:val="24"/>
                <w:szCs w:val="24"/>
              </w:rPr>
              <w:t xml:space="preserve">University of Liberia. </w:t>
            </w:r>
            <w:r w:rsidRPr="002959DB">
              <w:rPr>
                <w:rFonts w:ascii="Times New Roman" w:eastAsia="Times New Roman" w:hAnsi="Times New Roman" w:cs="Times New Roman"/>
                <w:b/>
                <w:sz w:val="24"/>
                <w:szCs w:val="24"/>
              </w:rPr>
              <w:t>Section 11.3</w:t>
            </w:r>
            <w:r w:rsidRPr="002959DB">
              <w:rPr>
                <w:rFonts w:ascii="Times New Roman" w:eastAsia="Times New Roman" w:hAnsi="Times New Roman" w:cs="Times New Roman"/>
                <w:sz w:val="24"/>
                <w:szCs w:val="24"/>
              </w:rPr>
              <w:t xml:space="preserve"> </w:t>
            </w:r>
          </w:p>
        </w:tc>
        <w:tc>
          <w:tcPr>
            <w:tcW w:w="999" w:type="pct"/>
            <w:tcBorders>
              <w:top w:val="single" w:sz="4" w:space="0" w:color="000000"/>
              <w:left w:val="single" w:sz="4" w:space="0" w:color="000000"/>
              <w:bottom w:val="single" w:sz="4" w:space="0" w:color="000000"/>
              <w:right w:val="single" w:sz="4" w:space="0" w:color="000000"/>
            </w:tcBorders>
          </w:tcPr>
          <w:p w14:paraId="310E6F3D" w14:textId="20076849" w:rsidR="003B340C" w:rsidRPr="002959DB" w:rsidRDefault="003B340C" w:rsidP="003B340C">
            <w:pPr>
              <w:spacing w:after="134"/>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Every year </w:t>
            </w:r>
          </w:p>
        </w:tc>
      </w:tr>
      <w:tr w:rsidR="003B340C" w:rsidRPr="002959DB" w14:paraId="760AE75C" w14:textId="77777777" w:rsidTr="001B7E26">
        <w:trPr>
          <w:trHeight w:val="719"/>
        </w:trPr>
        <w:tc>
          <w:tcPr>
            <w:tcW w:w="1521" w:type="pct"/>
            <w:tcBorders>
              <w:top w:val="single" w:sz="4" w:space="0" w:color="000000"/>
              <w:left w:val="single" w:sz="4" w:space="0" w:color="000000"/>
              <w:bottom w:val="single" w:sz="4" w:space="0" w:color="000000"/>
              <w:right w:val="single" w:sz="4" w:space="0" w:color="000000"/>
            </w:tcBorders>
          </w:tcPr>
          <w:p w14:paraId="05CAFDD1" w14:textId="77777777" w:rsidR="003B340C" w:rsidRPr="002959DB" w:rsidRDefault="003B340C" w:rsidP="003B340C">
            <w:pPr>
              <w:spacing w:after="2" w:line="273" w:lineRule="auto"/>
              <w:ind w:left="2"/>
              <w:rPr>
                <w:rFonts w:ascii="Times New Roman" w:eastAsia="Times New Roman" w:hAnsi="Times New Roman" w:cs="Times New Roman"/>
                <w:sz w:val="24"/>
                <w:szCs w:val="24"/>
              </w:rPr>
            </w:pPr>
          </w:p>
        </w:tc>
        <w:tc>
          <w:tcPr>
            <w:tcW w:w="2481" w:type="pct"/>
            <w:tcBorders>
              <w:top w:val="single" w:sz="4" w:space="0" w:color="000000"/>
              <w:left w:val="single" w:sz="4" w:space="0" w:color="000000"/>
              <w:bottom w:val="single" w:sz="4" w:space="0" w:color="000000"/>
              <w:right w:val="single" w:sz="4" w:space="0" w:color="000000"/>
            </w:tcBorders>
          </w:tcPr>
          <w:p w14:paraId="5777E303" w14:textId="4C89B34E" w:rsidR="003B340C" w:rsidRPr="002959DB" w:rsidRDefault="003B340C" w:rsidP="00692C46">
            <w:pPr>
              <w:spacing w:after="6" w:line="216" w:lineRule="auto"/>
              <w:ind w:left="141" w:hanging="103"/>
              <w:jc w:val="both"/>
              <w:rPr>
                <w:rFonts w:ascii="Times New Roman" w:eastAsia="Quattrocento Sans" w:hAnsi="Times New Roman" w:cs="Times New Roman"/>
                <w:sz w:val="24"/>
                <w:szCs w:val="24"/>
              </w:rPr>
            </w:pPr>
            <w:r w:rsidRPr="002959DB">
              <w:rPr>
                <w:rFonts w:ascii="Times New Roman" w:eastAsia="Times New Roman" w:hAnsi="Times New Roman" w:cs="Times New Roman"/>
                <w:sz w:val="24"/>
                <w:szCs w:val="24"/>
              </w:rPr>
              <w:t>US $20,000 to encourage students to study Geology or Mining at LU, TC, BWI</w:t>
            </w:r>
            <w:r w:rsidR="00B86C29" w:rsidRPr="002959DB">
              <w:rPr>
                <w:rFonts w:ascii="Times New Roman" w:eastAsia="Times New Roman" w:hAnsi="Times New Roman" w:cs="Times New Roman"/>
                <w:sz w:val="24"/>
                <w:szCs w:val="24"/>
              </w:rPr>
              <w:t>,</w:t>
            </w:r>
            <w:r w:rsidRPr="002959DB">
              <w:rPr>
                <w:rFonts w:ascii="Times New Roman" w:eastAsia="Times New Roman" w:hAnsi="Times New Roman" w:cs="Times New Roman"/>
                <w:sz w:val="24"/>
                <w:szCs w:val="24"/>
              </w:rPr>
              <w:t xml:space="preserve"> or other technical schools in Liberia. </w:t>
            </w:r>
            <w:r w:rsidRPr="002959DB">
              <w:rPr>
                <w:rFonts w:ascii="Times New Roman" w:eastAsia="Times New Roman" w:hAnsi="Times New Roman" w:cs="Times New Roman"/>
                <w:b/>
                <w:sz w:val="24"/>
                <w:szCs w:val="24"/>
              </w:rPr>
              <w:t>Section 11.3</w:t>
            </w:r>
            <w:r w:rsidRPr="002959DB">
              <w:rPr>
                <w:rFonts w:ascii="Times New Roman" w:eastAsia="Times New Roman" w:hAnsi="Times New Roman" w:cs="Times New Roman"/>
                <w:sz w:val="24"/>
                <w:szCs w:val="24"/>
              </w:rPr>
              <w:t xml:space="preserve"> </w:t>
            </w:r>
          </w:p>
        </w:tc>
        <w:tc>
          <w:tcPr>
            <w:tcW w:w="999" w:type="pct"/>
            <w:tcBorders>
              <w:top w:val="single" w:sz="4" w:space="0" w:color="000000"/>
              <w:left w:val="single" w:sz="4" w:space="0" w:color="000000"/>
              <w:bottom w:val="single" w:sz="4" w:space="0" w:color="000000"/>
              <w:right w:val="single" w:sz="4" w:space="0" w:color="000000"/>
            </w:tcBorders>
          </w:tcPr>
          <w:p w14:paraId="2D4CCAC0" w14:textId="030981B4" w:rsidR="003B340C" w:rsidRPr="002959DB" w:rsidRDefault="003B340C" w:rsidP="003B340C">
            <w:pPr>
              <w:spacing w:after="134"/>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Every year </w:t>
            </w:r>
          </w:p>
        </w:tc>
      </w:tr>
      <w:tr w:rsidR="003B340C" w:rsidRPr="002959DB" w14:paraId="288D7B4C" w14:textId="77777777" w:rsidTr="001B7E26">
        <w:trPr>
          <w:trHeight w:val="980"/>
        </w:trPr>
        <w:tc>
          <w:tcPr>
            <w:tcW w:w="1521" w:type="pct"/>
            <w:tcBorders>
              <w:top w:val="single" w:sz="4" w:space="0" w:color="000000"/>
              <w:left w:val="single" w:sz="4" w:space="0" w:color="000000"/>
              <w:bottom w:val="single" w:sz="4" w:space="0" w:color="000000"/>
              <w:right w:val="single" w:sz="4" w:space="0" w:color="000000"/>
            </w:tcBorders>
          </w:tcPr>
          <w:p w14:paraId="08B7A23B" w14:textId="77777777" w:rsidR="003B340C" w:rsidRPr="002959DB" w:rsidRDefault="003B340C" w:rsidP="003B340C">
            <w:pPr>
              <w:spacing w:after="2" w:line="273" w:lineRule="auto"/>
              <w:ind w:left="2"/>
              <w:rPr>
                <w:rFonts w:ascii="Times New Roman" w:eastAsia="Times New Roman" w:hAnsi="Times New Roman" w:cs="Times New Roman"/>
                <w:sz w:val="24"/>
                <w:szCs w:val="24"/>
              </w:rPr>
            </w:pPr>
          </w:p>
        </w:tc>
        <w:tc>
          <w:tcPr>
            <w:tcW w:w="2481" w:type="pct"/>
            <w:tcBorders>
              <w:top w:val="single" w:sz="4" w:space="0" w:color="000000"/>
              <w:left w:val="single" w:sz="4" w:space="0" w:color="000000"/>
              <w:bottom w:val="single" w:sz="4" w:space="0" w:color="000000"/>
              <w:right w:val="single" w:sz="4" w:space="0" w:color="000000"/>
            </w:tcBorders>
          </w:tcPr>
          <w:p w14:paraId="07D77925" w14:textId="3A871D7A" w:rsidR="003B340C" w:rsidRPr="002959DB" w:rsidRDefault="003B340C" w:rsidP="00692C46">
            <w:pPr>
              <w:spacing w:after="6" w:line="216" w:lineRule="auto"/>
              <w:ind w:left="141" w:hanging="103"/>
              <w:jc w:val="both"/>
              <w:rPr>
                <w:rFonts w:ascii="Times New Roman" w:eastAsia="Times New Roman" w:hAnsi="Times New Roman" w:cs="Times New Roman"/>
                <w:sz w:val="24"/>
                <w:szCs w:val="24"/>
              </w:rPr>
            </w:pPr>
            <w:r w:rsidRPr="002959DB">
              <w:rPr>
                <w:rFonts w:ascii="Times New Roman" w:eastAsia="Quattrocento Sans" w:hAnsi="Times New Roman" w:cs="Times New Roman"/>
                <w:sz w:val="24"/>
                <w:szCs w:val="24"/>
              </w:rPr>
              <w:t></w:t>
            </w:r>
            <w:r w:rsidRPr="002959DB">
              <w:rPr>
                <w:rFonts w:ascii="Times New Roman" w:eastAsia="Arial" w:hAnsi="Times New Roman" w:cs="Times New Roman"/>
                <w:sz w:val="24"/>
                <w:szCs w:val="24"/>
              </w:rPr>
              <w:t xml:space="preserve"> </w:t>
            </w:r>
            <w:r w:rsidRPr="002959DB">
              <w:rPr>
                <w:rFonts w:ascii="Times New Roman" w:eastAsia="Arial" w:hAnsi="Times New Roman" w:cs="Times New Roman"/>
                <w:sz w:val="24"/>
                <w:szCs w:val="24"/>
              </w:rPr>
              <w:tab/>
            </w:r>
            <w:r w:rsidRPr="002959DB">
              <w:rPr>
                <w:rFonts w:ascii="Times New Roman" w:eastAsia="Times New Roman" w:hAnsi="Times New Roman" w:cs="Times New Roman"/>
                <w:sz w:val="24"/>
                <w:szCs w:val="24"/>
              </w:rPr>
              <w:t xml:space="preserve">US $60,000 to pay for </w:t>
            </w:r>
            <w:r w:rsidR="00B86C29" w:rsidRPr="002959DB">
              <w:rPr>
                <w:rFonts w:ascii="Times New Roman" w:eastAsia="Times New Roman" w:hAnsi="Times New Roman" w:cs="Times New Roman"/>
                <w:sz w:val="24"/>
                <w:szCs w:val="24"/>
              </w:rPr>
              <w:t>a master’s degree in mining or geology for all students, but for students from Bomi Hills, Grand Cape Mount,</w:t>
            </w:r>
            <w:r w:rsidRPr="002959DB">
              <w:rPr>
                <w:rFonts w:ascii="Times New Roman" w:eastAsia="Times New Roman" w:hAnsi="Times New Roman" w:cs="Times New Roman"/>
                <w:sz w:val="24"/>
                <w:szCs w:val="24"/>
              </w:rPr>
              <w:t xml:space="preserve"> and Gbarpolu counties. </w:t>
            </w:r>
            <w:r w:rsidRPr="002959DB">
              <w:rPr>
                <w:rFonts w:ascii="Times New Roman" w:eastAsia="Times New Roman" w:hAnsi="Times New Roman" w:cs="Times New Roman"/>
                <w:b/>
                <w:i/>
                <w:sz w:val="24"/>
                <w:szCs w:val="24"/>
              </w:rPr>
              <w:t>Section 11.3</w:t>
            </w:r>
            <w:r w:rsidRPr="002959DB">
              <w:rPr>
                <w:rFonts w:ascii="Times New Roman" w:eastAsia="Times New Roman" w:hAnsi="Times New Roman" w:cs="Times New Roman"/>
                <w:sz w:val="24"/>
                <w:szCs w:val="24"/>
              </w:rPr>
              <w:t xml:space="preserve"> </w:t>
            </w:r>
          </w:p>
        </w:tc>
        <w:tc>
          <w:tcPr>
            <w:tcW w:w="999" w:type="pct"/>
            <w:tcBorders>
              <w:top w:val="single" w:sz="4" w:space="0" w:color="000000"/>
              <w:left w:val="single" w:sz="4" w:space="0" w:color="000000"/>
              <w:bottom w:val="single" w:sz="4" w:space="0" w:color="000000"/>
              <w:right w:val="single" w:sz="4" w:space="0" w:color="000000"/>
            </w:tcBorders>
          </w:tcPr>
          <w:p w14:paraId="704F2D65" w14:textId="180D756C" w:rsidR="003B340C" w:rsidRPr="002959DB" w:rsidRDefault="003B340C" w:rsidP="003B340C">
            <w:pPr>
              <w:spacing w:after="134"/>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Every year </w:t>
            </w:r>
          </w:p>
        </w:tc>
      </w:tr>
      <w:tr w:rsidR="003B340C" w:rsidRPr="002959DB" w14:paraId="0E662145" w14:textId="77777777" w:rsidTr="001B7E26">
        <w:trPr>
          <w:trHeight w:val="1994"/>
        </w:trPr>
        <w:tc>
          <w:tcPr>
            <w:tcW w:w="1521" w:type="pct"/>
            <w:tcBorders>
              <w:top w:val="single" w:sz="4" w:space="0" w:color="000000"/>
              <w:left w:val="single" w:sz="4" w:space="0" w:color="000000"/>
              <w:bottom w:val="single" w:sz="4" w:space="0" w:color="000000"/>
              <w:right w:val="single" w:sz="4" w:space="0" w:color="000000"/>
            </w:tcBorders>
          </w:tcPr>
          <w:p w14:paraId="50582A49" w14:textId="77777777" w:rsidR="003B340C" w:rsidRPr="002959DB" w:rsidRDefault="003B340C" w:rsidP="003B340C">
            <w:pPr>
              <w:spacing w:after="14"/>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Land Acquisition and </w:t>
            </w:r>
          </w:p>
          <w:p w14:paraId="615B21B6" w14:textId="77777777" w:rsidR="003B340C" w:rsidRPr="002959DB" w:rsidRDefault="003B340C" w:rsidP="003B340C">
            <w:pPr>
              <w:spacing w:after="14"/>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Land Outside </w:t>
            </w:r>
          </w:p>
          <w:p w14:paraId="60077347" w14:textId="0029323D" w:rsidR="003B340C" w:rsidRPr="002959DB" w:rsidRDefault="003B340C" w:rsidP="003B340C">
            <w:pPr>
              <w:spacing w:after="2" w:line="273" w:lineRule="auto"/>
              <w:ind w:left="2"/>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Concession Area </w:t>
            </w:r>
          </w:p>
        </w:tc>
        <w:tc>
          <w:tcPr>
            <w:tcW w:w="2481" w:type="pct"/>
            <w:tcBorders>
              <w:top w:val="single" w:sz="4" w:space="0" w:color="000000"/>
              <w:left w:val="single" w:sz="4" w:space="0" w:color="000000"/>
              <w:bottom w:val="single" w:sz="4" w:space="0" w:color="000000"/>
              <w:right w:val="single" w:sz="4" w:space="0" w:color="000000"/>
            </w:tcBorders>
          </w:tcPr>
          <w:p w14:paraId="47790FF2" w14:textId="1E42ACF7" w:rsidR="003B340C" w:rsidRPr="002959DB" w:rsidRDefault="003B340C" w:rsidP="00692C46">
            <w:pPr>
              <w:spacing w:after="119" w:line="273" w:lineRule="auto"/>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Once the government gives the company the right to use the land in the concession area, no one is supposed to cause problems for the company. The company can also use other land belonging to </w:t>
            </w:r>
            <w:r w:rsidR="00B86C29" w:rsidRPr="002959DB">
              <w:rPr>
                <w:rFonts w:ascii="Times New Roman" w:eastAsia="Times New Roman" w:hAnsi="Times New Roman" w:cs="Times New Roman"/>
                <w:sz w:val="24"/>
                <w:szCs w:val="24"/>
              </w:rPr>
              <w:t xml:space="preserve">the </w:t>
            </w:r>
            <w:r w:rsidRPr="002959DB">
              <w:rPr>
                <w:rFonts w:ascii="Times New Roman" w:eastAsia="Times New Roman" w:hAnsi="Times New Roman" w:cs="Times New Roman"/>
                <w:sz w:val="24"/>
                <w:szCs w:val="24"/>
              </w:rPr>
              <w:t>government without paying more money</w:t>
            </w:r>
            <w:r w:rsidR="0044640E" w:rsidRPr="002959DB">
              <w:rPr>
                <w:rFonts w:ascii="Times New Roman" w:eastAsia="Times New Roman" w:hAnsi="Times New Roman" w:cs="Times New Roman"/>
                <w:sz w:val="24"/>
                <w:szCs w:val="24"/>
              </w:rPr>
              <w:t xml:space="preserve">. </w:t>
            </w:r>
          </w:p>
          <w:p w14:paraId="18DE5B1D" w14:textId="6427DB73" w:rsidR="003B340C" w:rsidRPr="002959DB" w:rsidRDefault="003B340C" w:rsidP="00692C46">
            <w:pPr>
              <w:spacing w:after="6" w:line="216" w:lineRule="auto"/>
              <w:ind w:left="141" w:hanging="103"/>
              <w:jc w:val="both"/>
              <w:rPr>
                <w:rFonts w:ascii="Times New Roman" w:eastAsia="Quattrocento Sans" w:hAnsi="Times New Roman" w:cs="Times New Roman"/>
                <w:sz w:val="24"/>
                <w:szCs w:val="24"/>
              </w:rPr>
            </w:pPr>
            <w:r w:rsidRPr="002959DB">
              <w:rPr>
                <w:rFonts w:ascii="Times New Roman" w:eastAsia="Times New Roman" w:hAnsi="Times New Roman" w:cs="Times New Roman"/>
                <w:sz w:val="24"/>
                <w:szCs w:val="24"/>
              </w:rPr>
              <w:t xml:space="preserve">If the company </w:t>
            </w:r>
            <w:r w:rsidR="00B86C29" w:rsidRPr="002959DB">
              <w:rPr>
                <w:rFonts w:ascii="Times New Roman" w:eastAsia="Times New Roman" w:hAnsi="Times New Roman" w:cs="Times New Roman"/>
                <w:sz w:val="24"/>
                <w:szCs w:val="24"/>
              </w:rPr>
              <w:t>discovers minerals under land belonging to private individuals, towns, or villages, it must negotiate with the affected parties to reach an agreement on compensation</w:t>
            </w:r>
            <w:r w:rsidRPr="002959DB">
              <w:rPr>
                <w:rFonts w:ascii="Times New Roman" w:eastAsia="Times New Roman" w:hAnsi="Times New Roman" w:cs="Times New Roman"/>
                <w:sz w:val="24"/>
                <w:szCs w:val="24"/>
              </w:rPr>
              <w:t xml:space="preserve"> for their land. If the people refuse</w:t>
            </w:r>
            <w:r w:rsidR="00B86C29" w:rsidRPr="002959DB">
              <w:rPr>
                <w:rFonts w:ascii="Times New Roman" w:eastAsia="Times New Roman" w:hAnsi="Times New Roman" w:cs="Times New Roman"/>
                <w:sz w:val="24"/>
                <w:szCs w:val="24"/>
              </w:rPr>
              <w:t xml:space="preserve"> without a valid reason, the government will use the power of “eminent domain” to assist the company, ensuring it pays a fair market price for the property</w:t>
            </w:r>
            <w:r w:rsidRPr="002959DB">
              <w:rPr>
                <w:rFonts w:ascii="Times New Roman" w:eastAsia="Times New Roman" w:hAnsi="Times New Roman" w:cs="Times New Roman"/>
                <w:sz w:val="24"/>
                <w:szCs w:val="24"/>
              </w:rPr>
              <w:t xml:space="preserve">. </w:t>
            </w:r>
            <w:r w:rsidRPr="002959DB">
              <w:rPr>
                <w:rFonts w:ascii="Times New Roman" w:eastAsia="Times New Roman" w:hAnsi="Times New Roman" w:cs="Times New Roman"/>
                <w:b/>
                <w:i/>
                <w:sz w:val="24"/>
                <w:szCs w:val="24"/>
              </w:rPr>
              <w:t>Section 7.3.</w:t>
            </w:r>
            <w:r w:rsidRPr="002959DB">
              <w:rPr>
                <w:rFonts w:ascii="Times New Roman" w:eastAsia="Times New Roman" w:hAnsi="Times New Roman" w:cs="Times New Roman"/>
                <w:sz w:val="24"/>
                <w:szCs w:val="24"/>
              </w:rPr>
              <w:t xml:space="preserve"> </w:t>
            </w:r>
          </w:p>
        </w:tc>
        <w:tc>
          <w:tcPr>
            <w:tcW w:w="999" w:type="pct"/>
            <w:tcBorders>
              <w:top w:val="single" w:sz="4" w:space="0" w:color="000000"/>
              <w:left w:val="single" w:sz="4" w:space="0" w:color="000000"/>
              <w:bottom w:val="single" w:sz="4" w:space="0" w:color="000000"/>
              <w:right w:val="single" w:sz="4" w:space="0" w:color="000000"/>
            </w:tcBorders>
          </w:tcPr>
          <w:p w14:paraId="255A25BA" w14:textId="78323C5B" w:rsidR="003B340C" w:rsidRPr="002959DB" w:rsidRDefault="003B340C" w:rsidP="003B340C">
            <w:pPr>
              <w:spacing w:after="134"/>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Throughout the contract period </w:t>
            </w:r>
          </w:p>
        </w:tc>
      </w:tr>
      <w:tr w:rsidR="003B340C" w:rsidRPr="002959DB" w14:paraId="59936C36" w14:textId="77777777" w:rsidTr="001B7E26">
        <w:trPr>
          <w:trHeight w:val="413"/>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92D050"/>
          </w:tcPr>
          <w:p w14:paraId="4CB1BC58" w14:textId="5247BB54" w:rsidR="003B340C" w:rsidRPr="002959DB" w:rsidRDefault="003B340C" w:rsidP="00692C46">
            <w:pPr>
              <w:spacing w:after="0"/>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Social &amp; Corporate Commitments/Obligations</w:t>
            </w:r>
          </w:p>
        </w:tc>
      </w:tr>
      <w:tr w:rsidR="003B340C" w:rsidRPr="002959DB" w14:paraId="40DCE453" w14:textId="77777777" w:rsidTr="00690B37">
        <w:trPr>
          <w:trHeight w:val="742"/>
        </w:trPr>
        <w:tc>
          <w:tcPr>
            <w:tcW w:w="1521" w:type="pct"/>
            <w:tcBorders>
              <w:top w:val="single" w:sz="4" w:space="0" w:color="000000"/>
              <w:left w:val="single" w:sz="4" w:space="0" w:color="000000"/>
              <w:bottom w:val="single" w:sz="4" w:space="0" w:color="000000"/>
              <w:right w:val="single" w:sz="4" w:space="0" w:color="000000"/>
            </w:tcBorders>
          </w:tcPr>
          <w:p w14:paraId="505F3106" w14:textId="4FE1292F" w:rsidR="00690B37" w:rsidRPr="002959DB" w:rsidRDefault="003B340C" w:rsidP="00690B37">
            <w:pPr>
              <w:spacing w:after="0"/>
              <w:rPr>
                <w:rFonts w:ascii="Times New Roman" w:eastAsia="Times New Roman" w:hAnsi="Times New Roman" w:cs="Times New Roman"/>
                <w:b/>
                <w:sz w:val="24"/>
                <w:szCs w:val="24"/>
              </w:rPr>
            </w:pPr>
            <w:r w:rsidRPr="002959DB">
              <w:rPr>
                <w:rFonts w:ascii="Times New Roman" w:eastAsia="Times New Roman" w:hAnsi="Times New Roman" w:cs="Times New Roman"/>
                <w:b/>
                <w:sz w:val="24"/>
                <w:szCs w:val="24"/>
              </w:rPr>
              <w:t xml:space="preserve">Issues </w:t>
            </w:r>
          </w:p>
        </w:tc>
        <w:tc>
          <w:tcPr>
            <w:tcW w:w="2481" w:type="pct"/>
            <w:tcBorders>
              <w:top w:val="single" w:sz="4" w:space="0" w:color="000000"/>
              <w:left w:val="single" w:sz="4" w:space="0" w:color="000000"/>
              <w:bottom w:val="single" w:sz="4" w:space="0" w:color="000000"/>
              <w:right w:val="single" w:sz="4" w:space="0" w:color="000000"/>
            </w:tcBorders>
          </w:tcPr>
          <w:p w14:paraId="6BB2DE9B" w14:textId="77777777" w:rsidR="003B340C" w:rsidRPr="002959DB" w:rsidRDefault="003B340C" w:rsidP="00692C46">
            <w:pPr>
              <w:spacing w:after="0" w:line="273" w:lineRule="auto"/>
              <w:jc w:val="both"/>
              <w:rPr>
                <w:rFonts w:ascii="Times New Roman" w:eastAsia="Times New Roman" w:hAnsi="Times New Roman" w:cs="Times New Roman"/>
                <w:b/>
                <w:sz w:val="24"/>
                <w:szCs w:val="24"/>
              </w:rPr>
            </w:pPr>
            <w:r w:rsidRPr="002959DB">
              <w:rPr>
                <w:rFonts w:ascii="Times New Roman" w:eastAsia="Times New Roman" w:hAnsi="Times New Roman" w:cs="Times New Roman"/>
                <w:b/>
                <w:sz w:val="24"/>
                <w:szCs w:val="24"/>
              </w:rPr>
              <w:t xml:space="preserve">Narratives </w:t>
            </w:r>
          </w:p>
          <w:p w14:paraId="14DD4E8D" w14:textId="77777777" w:rsidR="00690B37" w:rsidRPr="002959DB" w:rsidRDefault="00690B37" w:rsidP="00690B37">
            <w:pPr>
              <w:rPr>
                <w:rFonts w:ascii="Times New Roman" w:eastAsia="Times New Roman" w:hAnsi="Times New Roman" w:cs="Times New Roman"/>
                <w:sz w:val="24"/>
                <w:szCs w:val="24"/>
              </w:rPr>
            </w:pPr>
          </w:p>
          <w:p w14:paraId="6EE88ED0" w14:textId="2376DD06" w:rsidR="00690B37" w:rsidRPr="002959DB" w:rsidRDefault="00690B37" w:rsidP="00690B37">
            <w:pPr>
              <w:tabs>
                <w:tab w:val="left" w:pos="3540"/>
              </w:tabs>
              <w:rPr>
                <w:rFonts w:ascii="Times New Roman" w:eastAsia="Times New Roman" w:hAnsi="Times New Roman" w:cs="Times New Roman"/>
                <w:sz w:val="24"/>
                <w:szCs w:val="24"/>
              </w:rPr>
            </w:pPr>
          </w:p>
        </w:tc>
        <w:tc>
          <w:tcPr>
            <w:tcW w:w="999" w:type="pct"/>
            <w:tcBorders>
              <w:top w:val="single" w:sz="4" w:space="0" w:color="000000"/>
              <w:left w:val="single" w:sz="4" w:space="0" w:color="000000"/>
              <w:bottom w:val="single" w:sz="4" w:space="0" w:color="000000"/>
              <w:right w:val="single" w:sz="4" w:space="0" w:color="000000"/>
            </w:tcBorders>
          </w:tcPr>
          <w:p w14:paraId="295C24A8" w14:textId="77777777" w:rsidR="003B340C" w:rsidRPr="002959DB" w:rsidRDefault="00CF23EF" w:rsidP="001B7E26">
            <w:pPr>
              <w:spacing w:after="0"/>
              <w:rPr>
                <w:rFonts w:ascii="Times New Roman" w:eastAsia="Times New Roman" w:hAnsi="Times New Roman" w:cs="Times New Roman"/>
                <w:b/>
                <w:sz w:val="24"/>
                <w:szCs w:val="24"/>
              </w:rPr>
            </w:pPr>
            <w:r w:rsidRPr="002959DB">
              <w:rPr>
                <w:rFonts w:ascii="Times New Roman" w:eastAsia="Times New Roman" w:hAnsi="Times New Roman" w:cs="Times New Roman"/>
                <w:b/>
                <w:sz w:val="24"/>
                <w:szCs w:val="24"/>
              </w:rPr>
              <w:t>Timeline</w:t>
            </w:r>
            <w:r w:rsidR="003B340C" w:rsidRPr="002959DB">
              <w:rPr>
                <w:rFonts w:ascii="Times New Roman" w:eastAsia="Times New Roman" w:hAnsi="Times New Roman" w:cs="Times New Roman"/>
                <w:b/>
                <w:sz w:val="24"/>
                <w:szCs w:val="24"/>
              </w:rPr>
              <w:t xml:space="preserve"> </w:t>
            </w:r>
          </w:p>
          <w:p w14:paraId="6ABBC762" w14:textId="3589CD2D" w:rsidR="00690B37" w:rsidRPr="002959DB" w:rsidRDefault="00690B37" w:rsidP="00690B37">
            <w:pPr>
              <w:rPr>
                <w:rFonts w:ascii="Times New Roman" w:eastAsia="Times New Roman" w:hAnsi="Times New Roman" w:cs="Times New Roman"/>
                <w:sz w:val="24"/>
                <w:szCs w:val="24"/>
              </w:rPr>
            </w:pPr>
          </w:p>
        </w:tc>
      </w:tr>
      <w:tr w:rsidR="003B340C" w:rsidRPr="002959DB" w14:paraId="42E55832" w14:textId="77777777" w:rsidTr="001B7E26">
        <w:trPr>
          <w:trHeight w:val="2420"/>
        </w:trPr>
        <w:tc>
          <w:tcPr>
            <w:tcW w:w="1521" w:type="pct"/>
            <w:tcBorders>
              <w:top w:val="single" w:sz="4" w:space="0" w:color="000000"/>
              <w:left w:val="single" w:sz="4" w:space="0" w:color="000000"/>
              <w:bottom w:val="single" w:sz="4" w:space="0" w:color="000000"/>
              <w:right w:val="single" w:sz="4" w:space="0" w:color="000000"/>
            </w:tcBorders>
          </w:tcPr>
          <w:p w14:paraId="5C41C577" w14:textId="1276C622" w:rsidR="003B340C" w:rsidRPr="002959DB" w:rsidRDefault="003B340C" w:rsidP="003B340C">
            <w:pPr>
              <w:spacing w:after="14"/>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Social Impact &amp; Action Plan </w:t>
            </w:r>
          </w:p>
        </w:tc>
        <w:tc>
          <w:tcPr>
            <w:tcW w:w="2481" w:type="pct"/>
            <w:tcBorders>
              <w:top w:val="single" w:sz="4" w:space="0" w:color="000000"/>
              <w:left w:val="single" w:sz="4" w:space="0" w:color="000000"/>
              <w:bottom w:val="single" w:sz="4" w:space="0" w:color="000000"/>
              <w:right w:val="single" w:sz="4" w:space="0" w:color="000000"/>
            </w:tcBorders>
          </w:tcPr>
          <w:p w14:paraId="6241435D" w14:textId="12808247" w:rsidR="003B340C" w:rsidRPr="002959DB" w:rsidRDefault="003B340C" w:rsidP="00692C46">
            <w:pPr>
              <w:spacing w:after="119" w:line="273"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In doing their business</w:t>
            </w:r>
            <w:r w:rsidR="00B86C29" w:rsidRPr="002959DB">
              <w:rPr>
                <w:rFonts w:ascii="Times New Roman" w:eastAsia="Times New Roman" w:hAnsi="Times New Roman" w:cs="Times New Roman"/>
                <w:sz w:val="24"/>
                <w:szCs w:val="24"/>
              </w:rPr>
              <w:t>,</w:t>
            </w:r>
            <w:r w:rsidRPr="002959DB">
              <w:rPr>
                <w:rFonts w:ascii="Times New Roman" w:eastAsia="Times New Roman" w:hAnsi="Times New Roman" w:cs="Times New Roman"/>
                <w:sz w:val="24"/>
                <w:szCs w:val="24"/>
              </w:rPr>
              <w:t xml:space="preserve"> the company can sometimes cause problems it did not mean to cause. For example, people get </w:t>
            </w:r>
            <w:r w:rsidR="00CF23EF" w:rsidRPr="002959DB">
              <w:rPr>
                <w:rFonts w:ascii="Times New Roman" w:eastAsia="Times New Roman" w:hAnsi="Times New Roman" w:cs="Times New Roman"/>
                <w:sz w:val="24"/>
                <w:szCs w:val="24"/>
              </w:rPr>
              <w:t>displaced,</w:t>
            </w:r>
            <w:r w:rsidRPr="002959DB">
              <w:rPr>
                <w:rFonts w:ascii="Times New Roman" w:eastAsia="Times New Roman" w:hAnsi="Times New Roman" w:cs="Times New Roman"/>
                <w:sz w:val="24"/>
                <w:szCs w:val="24"/>
              </w:rPr>
              <w:t xml:space="preserve"> and dust or noise can spoil </w:t>
            </w:r>
            <w:r w:rsidR="00CF23EF" w:rsidRPr="002959DB">
              <w:rPr>
                <w:rFonts w:ascii="Times New Roman" w:eastAsia="Times New Roman" w:hAnsi="Times New Roman" w:cs="Times New Roman"/>
                <w:sz w:val="24"/>
                <w:szCs w:val="24"/>
              </w:rPr>
              <w:t>peace</w:t>
            </w:r>
            <w:r w:rsidRPr="002959DB">
              <w:rPr>
                <w:rFonts w:ascii="Times New Roman" w:eastAsia="Times New Roman" w:hAnsi="Times New Roman" w:cs="Times New Roman"/>
                <w:sz w:val="24"/>
                <w:szCs w:val="24"/>
              </w:rPr>
              <w:t xml:space="preserve"> in the community. To avoid problems like this, the company </w:t>
            </w:r>
            <w:r w:rsidR="00B86C29" w:rsidRPr="002959DB">
              <w:rPr>
                <w:rFonts w:ascii="Times New Roman" w:eastAsia="Times New Roman" w:hAnsi="Times New Roman" w:cs="Times New Roman"/>
                <w:sz w:val="24"/>
                <w:szCs w:val="24"/>
              </w:rPr>
              <w:t>should act like the government and hold meetings with the people living in the production areas to understand</w:t>
            </w:r>
            <w:r w:rsidRPr="002959DB">
              <w:rPr>
                <w:rFonts w:ascii="Times New Roman" w:eastAsia="Times New Roman" w:hAnsi="Times New Roman" w:cs="Times New Roman"/>
                <w:sz w:val="24"/>
                <w:szCs w:val="24"/>
              </w:rPr>
              <w:t xml:space="preserve"> their views. The company is supposed to give the government a plan on how it will do this. </w:t>
            </w:r>
            <w:r w:rsidRPr="002959DB">
              <w:rPr>
                <w:rFonts w:ascii="Times New Roman" w:eastAsia="Times New Roman" w:hAnsi="Times New Roman" w:cs="Times New Roman"/>
                <w:b/>
                <w:i/>
                <w:sz w:val="24"/>
                <w:szCs w:val="24"/>
              </w:rPr>
              <w:t xml:space="preserve">Section 5.8 </w:t>
            </w:r>
            <w:r w:rsidR="00CF23EF" w:rsidRPr="002959DB">
              <w:rPr>
                <w:rFonts w:ascii="Times New Roman" w:eastAsia="Times New Roman" w:hAnsi="Times New Roman" w:cs="Times New Roman"/>
                <w:b/>
                <w:i/>
                <w:sz w:val="24"/>
                <w:szCs w:val="24"/>
              </w:rPr>
              <w:t>a, b</w:t>
            </w:r>
            <w:r w:rsidRPr="002959DB">
              <w:rPr>
                <w:rFonts w:ascii="Times New Roman" w:eastAsia="Times New Roman" w:hAnsi="Times New Roman" w:cs="Times New Roman"/>
                <w:b/>
                <w:i/>
                <w:sz w:val="24"/>
                <w:szCs w:val="24"/>
              </w:rPr>
              <w:t>, c</w:t>
            </w:r>
            <w:r w:rsidRPr="002959DB">
              <w:rPr>
                <w:rFonts w:ascii="Times New Roman" w:eastAsia="Times New Roman" w:hAnsi="Times New Roman" w:cs="Times New Roman"/>
                <w:sz w:val="24"/>
                <w:szCs w:val="24"/>
              </w:rPr>
              <w:t xml:space="preserve"> </w:t>
            </w:r>
          </w:p>
        </w:tc>
        <w:tc>
          <w:tcPr>
            <w:tcW w:w="999" w:type="pct"/>
            <w:tcBorders>
              <w:top w:val="single" w:sz="4" w:space="0" w:color="000000"/>
              <w:left w:val="single" w:sz="4" w:space="0" w:color="000000"/>
              <w:bottom w:val="single" w:sz="4" w:space="0" w:color="000000"/>
              <w:right w:val="single" w:sz="4" w:space="0" w:color="000000"/>
            </w:tcBorders>
          </w:tcPr>
          <w:p w14:paraId="7CC23E84" w14:textId="7F0F41DB" w:rsidR="003B340C" w:rsidRPr="002959DB" w:rsidRDefault="003B340C" w:rsidP="003B340C">
            <w:pPr>
              <w:spacing w:after="134"/>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Throughout the contract period </w:t>
            </w:r>
          </w:p>
        </w:tc>
      </w:tr>
      <w:tr w:rsidR="003B340C" w:rsidRPr="002959DB" w14:paraId="5E7382BD" w14:textId="77777777" w:rsidTr="001B7E26">
        <w:trPr>
          <w:trHeight w:val="1994"/>
        </w:trPr>
        <w:tc>
          <w:tcPr>
            <w:tcW w:w="1521" w:type="pct"/>
            <w:tcBorders>
              <w:top w:val="single" w:sz="4" w:space="0" w:color="000000"/>
              <w:left w:val="single" w:sz="4" w:space="0" w:color="000000"/>
              <w:bottom w:val="single" w:sz="4" w:space="0" w:color="000000"/>
              <w:right w:val="single" w:sz="4" w:space="0" w:color="000000"/>
            </w:tcBorders>
          </w:tcPr>
          <w:p w14:paraId="14784115" w14:textId="3F24F3DB" w:rsidR="003B340C" w:rsidRPr="002959DB" w:rsidRDefault="003B340C" w:rsidP="003B340C">
            <w:pPr>
              <w:spacing w:after="14"/>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lastRenderedPageBreak/>
              <w:t xml:space="preserve">Resettlement Plan </w:t>
            </w:r>
          </w:p>
        </w:tc>
        <w:tc>
          <w:tcPr>
            <w:tcW w:w="2481" w:type="pct"/>
            <w:tcBorders>
              <w:top w:val="single" w:sz="4" w:space="0" w:color="000000"/>
              <w:left w:val="single" w:sz="4" w:space="0" w:color="000000"/>
              <w:bottom w:val="single" w:sz="4" w:space="0" w:color="000000"/>
              <w:right w:val="single" w:sz="4" w:space="0" w:color="000000"/>
            </w:tcBorders>
          </w:tcPr>
          <w:p w14:paraId="07ABE417" w14:textId="77777777" w:rsidR="003B340C" w:rsidRPr="002959DB" w:rsidRDefault="003B340C" w:rsidP="00692C46">
            <w:pPr>
              <w:spacing w:after="4" w:line="273" w:lineRule="auto"/>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Sometimes the company will work in places where the people live or have farms. If, while doing its work, the company causes people to be displaced, the company will work with the government to resettle the affected people and or pay the cost to resettle them. </w:t>
            </w:r>
          </w:p>
          <w:p w14:paraId="64656CBD" w14:textId="6859FD6D" w:rsidR="003B340C" w:rsidRPr="002959DB" w:rsidRDefault="003B340C" w:rsidP="00692C46">
            <w:pPr>
              <w:spacing w:after="119" w:line="273"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b/>
                <w:i/>
                <w:sz w:val="24"/>
                <w:szCs w:val="24"/>
              </w:rPr>
              <w:t>Section 7.1, &amp; 5.8b</w:t>
            </w:r>
            <w:r w:rsidRPr="002959DB">
              <w:rPr>
                <w:rFonts w:ascii="Times New Roman" w:eastAsia="Times New Roman" w:hAnsi="Times New Roman" w:cs="Times New Roman"/>
                <w:b/>
                <w:sz w:val="24"/>
                <w:szCs w:val="24"/>
              </w:rPr>
              <w:t xml:space="preserve"> </w:t>
            </w:r>
          </w:p>
        </w:tc>
        <w:tc>
          <w:tcPr>
            <w:tcW w:w="999" w:type="pct"/>
            <w:tcBorders>
              <w:top w:val="single" w:sz="4" w:space="0" w:color="000000"/>
              <w:left w:val="single" w:sz="4" w:space="0" w:color="000000"/>
              <w:bottom w:val="single" w:sz="4" w:space="0" w:color="000000"/>
              <w:right w:val="single" w:sz="4" w:space="0" w:color="000000"/>
            </w:tcBorders>
          </w:tcPr>
          <w:p w14:paraId="22096BA6" w14:textId="5F5C2BD7" w:rsidR="003B340C" w:rsidRPr="002959DB" w:rsidRDefault="003B340C" w:rsidP="003B340C">
            <w:pPr>
              <w:spacing w:after="134"/>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Throughout the contract period </w:t>
            </w:r>
          </w:p>
        </w:tc>
      </w:tr>
      <w:tr w:rsidR="003B340C" w:rsidRPr="002959DB" w14:paraId="30E4C8AE" w14:textId="77777777" w:rsidTr="001B7E26">
        <w:trPr>
          <w:trHeight w:val="1994"/>
        </w:trPr>
        <w:tc>
          <w:tcPr>
            <w:tcW w:w="1521" w:type="pct"/>
            <w:tcBorders>
              <w:top w:val="single" w:sz="4" w:space="0" w:color="000000"/>
              <w:left w:val="single" w:sz="4" w:space="0" w:color="000000"/>
              <w:bottom w:val="single" w:sz="4" w:space="0" w:color="000000"/>
              <w:right w:val="single" w:sz="4" w:space="0" w:color="000000"/>
            </w:tcBorders>
          </w:tcPr>
          <w:p w14:paraId="031336B6" w14:textId="6D338EAB" w:rsidR="003B340C" w:rsidRPr="002959DB" w:rsidRDefault="003B340C" w:rsidP="003B340C">
            <w:pPr>
              <w:spacing w:after="14"/>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Employee Housing </w:t>
            </w:r>
          </w:p>
        </w:tc>
        <w:tc>
          <w:tcPr>
            <w:tcW w:w="2481" w:type="pct"/>
            <w:tcBorders>
              <w:top w:val="single" w:sz="4" w:space="0" w:color="000000"/>
              <w:left w:val="single" w:sz="4" w:space="0" w:color="000000"/>
              <w:bottom w:val="single" w:sz="4" w:space="0" w:color="000000"/>
              <w:right w:val="single" w:sz="4" w:space="0" w:color="000000"/>
            </w:tcBorders>
          </w:tcPr>
          <w:p w14:paraId="13268577" w14:textId="63AECDC9" w:rsidR="003B340C" w:rsidRPr="002959DB" w:rsidRDefault="003B340C" w:rsidP="00692C46">
            <w:pPr>
              <w:spacing w:after="4" w:line="273"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is to provide housing that meets international standards for its employees in the production area. They should have between two to three bedrooms; the </w:t>
            </w:r>
            <w:r w:rsidR="00CC1AFC" w:rsidRPr="002959DB">
              <w:rPr>
                <w:rFonts w:ascii="Times New Roman" w:eastAsia="Times New Roman" w:hAnsi="Times New Roman" w:cs="Times New Roman"/>
                <w:sz w:val="24"/>
                <w:szCs w:val="24"/>
              </w:rPr>
              <w:t>spouses</w:t>
            </w:r>
            <w:r w:rsidRPr="002959DB">
              <w:rPr>
                <w:rFonts w:ascii="Times New Roman" w:eastAsia="Times New Roman" w:hAnsi="Times New Roman" w:cs="Times New Roman"/>
                <w:sz w:val="24"/>
                <w:szCs w:val="24"/>
              </w:rPr>
              <w:t xml:space="preserve"> cannot sleep in the same room with the children; the small children and big children cannot sleep in the same room. The houses must have </w:t>
            </w:r>
            <w:r w:rsidR="00CF23EF" w:rsidRPr="002959DB">
              <w:rPr>
                <w:rFonts w:ascii="Times New Roman" w:eastAsia="Times New Roman" w:hAnsi="Times New Roman" w:cs="Times New Roman"/>
                <w:sz w:val="24"/>
                <w:szCs w:val="24"/>
              </w:rPr>
              <w:t xml:space="preserve">light </w:t>
            </w:r>
            <w:r w:rsidR="00CF23EF" w:rsidRPr="002959DB">
              <w:rPr>
                <w:rFonts w:ascii="Times New Roman" w:hAnsi="Times New Roman" w:cs="Times New Roman"/>
                <w:sz w:val="24"/>
                <w:szCs w:val="24"/>
                <w:vertAlign w:val="superscript"/>
              </w:rPr>
              <w:t>and</w:t>
            </w:r>
            <w:r w:rsidRPr="002959DB">
              <w:rPr>
                <w:rFonts w:ascii="Times New Roman" w:eastAsia="Times New Roman" w:hAnsi="Times New Roman" w:cs="Times New Roman"/>
                <w:sz w:val="24"/>
                <w:szCs w:val="24"/>
              </w:rPr>
              <w:t xml:space="preserve"> inside plumbing with toilet and place to take a bath. </w:t>
            </w:r>
            <w:r w:rsidRPr="002959DB">
              <w:rPr>
                <w:rFonts w:ascii="Times New Roman" w:eastAsia="Times New Roman" w:hAnsi="Times New Roman" w:cs="Times New Roman"/>
                <w:b/>
                <w:i/>
                <w:sz w:val="24"/>
                <w:szCs w:val="24"/>
              </w:rPr>
              <w:t>Sections 9.3, .4 &amp; .6.</w:t>
            </w:r>
            <w:r w:rsidRPr="002959DB">
              <w:rPr>
                <w:rFonts w:ascii="Times New Roman" w:eastAsia="Times New Roman" w:hAnsi="Times New Roman" w:cs="Times New Roman"/>
                <w:b/>
                <w:sz w:val="24"/>
                <w:szCs w:val="24"/>
              </w:rPr>
              <w:t xml:space="preserve"> </w:t>
            </w:r>
          </w:p>
        </w:tc>
        <w:tc>
          <w:tcPr>
            <w:tcW w:w="999" w:type="pct"/>
            <w:tcBorders>
              <w:top w:val="single" w:sz="4" w:space="0" w:color="000000"/>
              <w:left w:val="single" w:sz="4" w:space="0" w:color="000000"/>
              <w:bottom w:val="single" w:sz="4" w:space="0" w:color="000000"/>
              <w:right w:val="single" w:sz="4" w:space="0" w:color="000000"/>
            </w:tcBorders>
          </w:tcPr>
          <w:p w14:paraId="47DAD331" w14:textId="738AFBF6" w:rsidR="003B340C" w:rsidRPr="002959DB" w:rsidRDefault="003B340C" w:rsidP="003B340C">
            <w:pPr>
              <w:spacing w:after="134"/>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Throughout the contract period </w:t>
            </w:r>
          </w:p>
        </w:tc>
      </w:tr>
      <w:tr w:rsidR="003B340C" w:rsidRPr="002959DB" w14:paraId="3E6B8769" w14:textId="77777777" w:rsidTr="001B7E26">
        <w:trPr>
          <w:trHeight w:val="962"/>
        </w:trPr>
        <w:tc>
          <w:tcPr>
            <w:tcW w:w="1521" w:type="pct"/>
            <w:tcBorders>
              <w:top w:val="single" w:sz="4" w:space="0" w:color="000000"/>
              <w:left w:val="single" w:sz="4" w:space="0" w:color="000000"/>
              <w:bottom w:val="single" w:sz="4" w:space="0" w:color="000000"/>
              <w:right w:val="single" w:sz="4" w:space="0" w:color="000000"/>
            </w:tcBorders>
          </w:tcPr>
          <w:p w14:paraId="7FE4B6EC" w14:textId="3E36A122" w:rsidR="003B340C" w:rsidRPr="002959DB" w:rsidRDefault="003B340C" w:rsidP="003B340C">
            <w:pPr>
              <w:spacing w:after="14"/>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Utilities &amp; Amenities/ Telephone </w:t>
            </w:r>
          </w:p>
        </w:tc>
        <w:tc>
          <w:tcPr>
            <w:tcW w:w="2481" w:type="pct"/>
            <w:tcBorders>
              <w:top w:val="single" w:sz="4" w:space="0" w:color="000000"/>
              <w:left w:val="single" w:sz="4" w:space="0" w:color="000000"/>
              <w:bottom w:val="single" w:sz="4" w:space="0" w:color="000000"/>
              <w:right w:val="single" w:sz="4" w:space="0" w:color="000000"/>
            </w:tcBorders>
          </w:tcPr>
          <w:p w14:paraId="044A7845" w14:textId="50D074F6" w:rsidR="003B340C" w:rsidRPr="002959DB" w:rsidRDefault="003B340C" w:rsidP="00692C46">
            <w:pPr>
              <w:spacing w:after="4" w:line="273"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is supposed to build all infrastructure not provided by the government to ensure that its operation is a success. </w:t>
            </w:r>
            <w:r w:rsidRPr="002959DB">
              <w:rPr>
                <w:rFonts w:ascii="Times New Roman" w:eastAsia="Times New Roman" w:hAnsi="Times New Roman" w:cs="Times New Roman"/>
                <w:b/>
                <w:i/>
                <w:sz w:val="24"/>
                <w:szCs w:val="24"/>
              </w:rPr>
              <w:t>Section 6.1a.</w:t>
            </w:r>
            <w:r w:rsidRPr="002959DB">
              <w:rPr>
                <w:rFonts w:ascii="Times New Roman" w:eastAsia="Times New Roman" w:hAnsi="Times New Roman" w:cs="Times New Roman"/>
                <w:sz w:val="24"/>
                <w:szCs w:val="24"/>
              </w:rPr>
              <w:t xml:space="preserve"> </w:t>
            </w:r>
          </w:p>
        </w:tc>
        <w:tc>
          <w:tcPr>
            <w:tcW w:w="999" w:type="pct"/>
            <w:tcBorders>
              <w:top w:val="single" w:sz="4" w:space="0" w:color="000000"/>
              <w:left w:val="single" w:sz="4" w:space="0" w:color="000000"/>
              <w:bottom w:val="single" w:sz="4" w:space="0" w:color="000000"/>
              <w:right w:val="single" w:sz="4" w:space="0" w:color="000000"/>
            </w:tcBorders>
          </w:tcPr>
          <w:p w14:paraId="37F49E59" w14:textId="6823D283" w:rsidR="003B340C" w:rsidRPr="002959DB" w:rsidRDefault="003B340C" w:rsidP="003B340C">
            <w:pPr>
              <w:spacing w:after="134"/>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Throughout the contract period </w:t>
            </w:r>
          </w:p>
        </w:tc>
      </w:tr>
      <w:tr w:rsidR="003B340C" w:rsidRPr="002959DB" w14:paraId="09EC28AD" w14:textId="77777777" w:rsidTr="001B7E26">
        <w:trPr>
          <w:trHeight w:val="1994"/>
        </w:trPr>
        <w:tc>
          <w:tcPr>
            <w:tcW w:w="1521" w:type="pct"/>
            <w:tcBorders>
              <w:top w:val="single" w:sz="4" w:space="0" w:color="000000"/>
              <w:left w:val="single" w:sz="4" w:space="0" w:color="000000"/>
              <w:bottom w:val="single" w:sz="4" w:space="0" w:color="000000"/>
              <w:right w:val="single" w:sz="4" w:space="0" w:color="000000"/>
            </w:tcBorders>
          </w:tcPr>
          <w:p w14:paraId="43E13835" w14:textId="77777777" w:rsidR="003B340C" w:rsidRPr="002959DB" w:rsidRDefault="003B340C" w:rsidP="003B340C">
            <w:pPr>
              <w:spacing w:after="14"/>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Health, Welfare, </w:t>
            </w:r>
          </w:p>
          <w:p w14:paraId="32362E69" w14:textId="77777777" w:rsidR="003B340C" w:rsidRPr="002959DB" w:rsidRDefault="003B340C" w:rsidP="003B340C">
            <w:pPr>
              <w:spacing w:after="14"/>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Insurance and </w:t>
            </w:r>
          </w:p>
          <w:p w14:paraId="0B0B012B" w14:textId="639F2DDC" w:rsidR="003B340C" w:rsidRPr="002959DB" w:rsidRDefault="003B340C" w:rsidP="003B340C">
            <w:pPr>
              <w:spacing w:after="14"/>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Sanitation </w:t>
            </w:r>
          </w:p>
        </w:tc>
        <w:tc>
          <w:tcPr>
            <w:tcW w:w="2481" w:type="pct"/>
            <w:tcBorders>
              <w:top w:val="single" w:sz="4" w:space="0" w:color="000000"/>
              <w:left w:val="single" w:sz="4" w:space="0" w:color="000000"/>
              <w:bottom w:val="single" w:sz="4" w:space="0" w:color="000000"/>
              <w:right w:val="single" w:sz="4" w:space="0" w:color="000000"/>
            </w:tcBorders>
          </w:tcPr>
          <w:p w14:paraId="40387FED" w14:textId="4E012AD1" w:rsidR="003B340C" w:rsidRPr="002959DB" w:rsidRDefault="003B340C" w:rsidP="00692C46">
            <w:pPr>
              <w:spacing w:after="4" w:line="273"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Company workers and government officials working in connection with the company, along with their wives and dependents, are entitled to free medical treatment, provided at the best medical standards in a good sanitary environment. The company</w:t>
            </w:r>
            <w:r w:rsidRPr="002959DB">
              <w:rPr>
                <w:rFonts w:ascii="Times New Roman" w:eastAsia="Times New Roman" w:hAnsi="Times New Roman" w:cs="Times New Roman"/>
                <w:b/>
                <w:sz w:val="24"/>
                <w:szCs w:val="24"/>
              </w:rPr>
              <w:t xml:space="preserve"> </w:t>
            </w:r>
            <w:r w:rsidR="00B86C29" w:rsidRPr="002959DB">
              <w:rPr>
                <w:rFonts w:ascii="Times New Roman" w:eastAsia="Times New Roman" w:hAnsi="Times New Roman" w:cs="Times New Roman"/>
                <w:sz w:val="24"/>
                <w:szCs w:val="24"/>
              </w:rPr>
              <w:t>must comply with the health and safety rules, regulations, and laws of the GoL, or exceed the government's requirements</w:t>
            </w:r>
            <w:r w:rsidRPr="002959DB">
              <w:rPr>
                <w:rFonts w:ascii="Times New Roman" w:eastAsia="Times New Roman" w:hAnsi="Times New Roman" w:cs="Times New Roman"/>
                <w:sz w:val="24"/>
                <w:szCs w:val="24"/>
              </w:rPr>
              <w:t xml:space="preserve">. Those who do not work for the company can also go to the </w:t>
            </w:r>
            <w:r w:rsidR="00B86C29" w:rsidRPr="002959DB">
              <w:rPr>
                <w:rFonts w:ascii="Times New Roman" w:eastAsia="Times New Roman" w:hAnsi="Times New Roman" w:cs="Times New Roman"/>
                <w:sz w:val="24"/>
                <w:szCs w:val="24"/>
              </w:rPr>
              <w:t>hospital but</w:t>
            </w:r>
            <w:r w:rsidRPr="002959DB">
              <w:rPr>
                <w:rFonts w:ascii="Times New Roman" w:eastAsia="Times New Roman" w:hAnsi="Times New Roman" w:cs="Times New Roman"/>
                <w:sz w:val="24"/>
                <w:szCs w:val="24"/>
              </w:rPr>
              <w:t xml:space="preserve"> will have to pay something small. </w:t>
            </w:r>
            <w:r w:rsidRPr="002959DB">
              <w:rPr>
                <w:rFonts w:ascii="Times New Roman" w:eastAsia="Times New Roman" w:hAnsi="Times New Roman" w:cs="Times New Roman"/>
                <w:b/>
                <w:i/>
                <w:sz w:val="24"/>
                <w:szCs w:val="24"/>
              </w:rPr>
              <w:t>Section 10S</w:t>
            </w:r>
          </w:p>
        </w:tc>
        <w:tc>
          <w:tcPr>
            <w:tcW w:w="999" w:type="pct"/>
            <w:tcBorders>
              <w:top w:val="single" w:sz="4" w:space="0" w:color="000000"/>
              <w:left w:val="single" w:sz="4" w:space="0" w:color="000000"/>
              <w:bottom w:val="single" w:sz="4" w:space="0" w:color="000000"/>
              <w:right w:val="single" w:sz="4" w:space="0" w:color="000000"/>
            </w:tcBorders>
          </w:tcPr>
          <w:p w14:paraId="52906E81" w14:textId="3FA2D18E" w:rsidR="003B340C" w:rsidRPr="002959DB" w:rsidRDefault="003B340C" w:rsidP="003B340C">
            <w:pPr>
              <w:spacing w:after="134"/>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As soon as the company </w:t>
            </w:r>
            <w:r w:rsidR="00B86C29" w:rsidRPr="002959DB">
              <w:rPr>
                <w:rFonts w:ascii="Times New Roman" w:eastAsia="Times New Roman" w:hAnsi="Times New Roman" w:cs="Times New Roman"/>
                <w:sz w:val="24"/>
                <w:szCs w:val="24"/>
              </w:rPr>
              <w:t>starts</w:t>
            </w:r>
            <w:r w:rsidRPr="002959DB">
              <w:rPr>
                <w:rFonts w:ascii="Times New Roman" w:eastAsia="Times New Roman" w:hAnsi="Times New Roman" w:cs="Times New Roman"/>
                <w:sz w:val="24"/>
                <w:szCs w:val="24"/>
              </w:rPr>
              <w:t xml:space="preserve"> working </w:t>
            </w:r>
          </w:p>
        </w:tc>
      </w:tr>
      <w:tr w:rsidR="003B340C" w:rsidRPr="002959DB" w14:paraId="3110AD43" w14:textId="77777777" w:rsidTr="00522B26">
        <w:trPr>
          <w:trHeight w:val="1195"/>
        </w:trPr>
        <w:tc>
          <w:tcPr>
            <w:tcW w:w="1521" w:type="pct"/>
            <w:tcBorders>
              <w:top w:val="single" w:sz="4" w:space="0" w:color="000000"/>
              <w:left w:val="single" w:sz="4" w:space="0" w:color="000000"/>
              <w:bottom w:val="single" w:sz="4" w:space="0" w:color="000000"/>
              <w:right w:val="single" w:sz="4" w:space="0" w:color="000000"/>
            </w:tcBorders>
          </w:tcPr>
          <w:p w14:paraId="3F845FF5" w14:textId="5A0FB51E" w:rsidR="003B340C" w:rsidRPr="002959DB" w:rsidRDefault="003B340C" w:rsidP="003B340C">
            <w:pPr>
              <w:spacing w:after="14"/>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Training/Knowledge Transfer </w:t>
            </w:r>
          </w:p>
        </w:tc>
        <w:tc>
          <w:tcPr>
            <w:tcW w:w="2481" w:type="pct"/>
            <w:tcBorders>
              <w:top w:val="single" w:sz="4" w:space="0" w:color="000000"/>
              <w:left w:val="single" w:sz="4" w:space="0" w:color="000000"/>
              <w:bottom w:val="single" w:sz="4" w:space="0" w:color="000000"/>
              <w:right w:val="single" w:sz="4" w:space="0" w:color="000000"/>
            </w:tcBorders>
          </w:tcPr>
          <w:p w14:paraId="54620FDF" w14:textId="27A43563" w:rsidR="003B340C" w:rsidRPr="002959DB" w:rsidRDefault="003B340C" w:rsidP="00692C46">
            <w:pPr>
              <w:spacing w:after="4" w:line="273"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must train its Liberian employees to be able to do their jobs all the time. The company must employ qualified Liberians. </w:t>
            </w:r>
            <w:r w:rsidRPr="002959DB">
              <w:rPr>
                <w:rFonts w:ascii="Times New Roman" w:eastAsia="Times New Roman" w:hAnsi="Times New Roman" w:cs="Times New Roman"/>
                <w:b/>
                <w:i/>
                <w:sz w:val="24"/>
                <w:szCs w:val="24"/>
              </w:rPr>
              <w:t>Section 11.2</w:t>
            </w:r>
            <w:r w:rsidRPr="002959DB">
              <w:rPr>
                <w:rFonts w:ascii="Times New Roman" w:eastAsia="Times New Roman" w:hAnsi="Times New Roman" w:cs="Times New Roman"/>
                <w:sz w:val="24"/>
                <w:szCs w:val="24"/>
              </w:rPr>
              <w:t xml:space="preserve"> </w:t>
            </w:r>
          </w:p>
        </w:tc>
        <w:tc>
          <w:tcPr>
            <w:tcW w:w="999" w:type="pct"/>
            <w:tcBorders>
              <w:top w:val="single" w:sz="4" w:space="0" w:color="000000"/>
              <w:left w:val="single" w:sz="4" w:space="0" w:color="000000"/>
              <w:bottom w:val="single" w:sz="4" w:space="0" w:color="000000"/>
              <w:right w:val="single" w:sz="4" w:space="0" w:color="000000"/>
            </w:tcBorders>
          </w:tcPr>
          <w:p w14:paraId="5107BDFF" w14:textId="61A0E99C" w:rsidR="003B340C" w:rsidRPr="002959DB" w:rsidRDefault="003B340C" w:rsidP="003B340C">
            <w:pPr>
              <w:spacing w:after="134"/>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Throughout the contract period </w:t>
            </w:r>
          </w:p>
        </w:tc>
      </w:tr>
      <w:tr w:rsidR="003B340C" w:rsidRPr="002959DB" w14:paraId="0590EFF4" w14:textId="77777777" w:rsidTr="001B7E26">
        <w:trPr>
          <w:trHeight w:val="1994"/>
        </w:trPr>
        <w:tc>
          <w:tcPr>
            <w:tcW w:w="1521" w:type="pct"/>
            <w:tcBorders>
              <w:top w:val="single" w:sz="4" w:space="0" w:color="000000"/>
              <w:left w:val="single" w:sz="4" w:space="0" w:color="000000"/>
              <w:bottom w:val="single" w:sz="4" w:space="0" w:color="000000"/>
              <w:right w:val="single" w:sz="4" w:space="0" w:color="000000"/>
            </w:tcBorders>
          </w:tcPr>
          <w:p w14:paraId="752EECEC" w14:textId="77777777" w:rsidR="003B340C" w:rsidRPr="002959DB" w:rsidRDefault="003B340C" w:rsidP="003B340C">
            <w:pPr>
              <w:spacing w:line="273" w:lineRule="auto"/>
              <w:ind w:left="30"/>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Social Contribution: Community Programs for residents of Bomi County, Grand Cape </w:t>
            </w:r>
          </w:p>
          <w:p w14:paraId="0D72B028" w14:textId="1582AA68" w:rsidR="003B340C" w:rsidRPr="002959DB" w:rsidRDefault="003B340C" w:rsidP="003B340C">
            <w:pPr>
              <w:spacing w:after="14"/>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Mount County</w:t>
            </w:r>
            <w:r w:rsidR="00B86C29" w:rsidRPr="002959DB">
              <w:rPr>
                <w:rFonts w:ascii="Times New Roman" w:eastAsia="Times New Roman" w:hAnsi="Times New Roman" w:cs="Times New Roman"/>
                <w:sz w:val="24"/>
                <w:szCs w:val="24"/>
              </w:rPr>
              <w:t>,</w:t>
            </w:r>
            <w:r w:rsidRPr="002959DB">
              <w:rPr>
                <w:rFonts w:ascii="Times New Roman" w:eastAsia="Times New Roman" w:hAnsi="Times New Roman" w:cs="Times New Roman"/>
                <w:sz w:val="24"/>
                <w:szCs w:val="24"/>
              </w:rPr>
              <w:t xml:space="preserve"> Gbarpolu County, and any other area that is impacted by the company’s operation. </w:t>
            </w:r>
          </w:p>
        </w:tc>
        <w:tc>
          <w:tcPr>
            <w:tcW w:w="2481" w:type="pct"/>
            <w:tcBorders>
              <w:top w:val="single" w:sz="4" w:space="0" w:color="000000"/>
              <w:left w:val="single" w:sz="4" w:space="0" w:color="000000"/>
              <w:bottom w:val="single" w:sz="4" w:space="0" w:color="000000"/>
              <w:right w:val="single" w:sz="4" w:space="0" w:color="000000"/>
            </w:tcBorders>
          </w:tcPr>
          <w:p w14:paraId="5F9ECC3B" w14:textId="20E8CE0F" w:rsidR="003B340C" w:rsidRPr="002959DB" w:rsidRDefault="003B340C" w:rsidP="00692C46">
            <w:pPr>
              <w:spacing w:after="4" w:line="273" w:lineRule="auto"/>
              <w:ind w:left="60" w:right="25"/>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The company and government </w:t>
            </w:r>
            <w:r w:rsidRPr="002959DB">
              <w:rPr>
                <w:rFonts w:ascii="Times New Roman" w:eastAsia="Times New Roman" w:hAnsi="Times New Roman" w:cs="Times New Roman"/>
                <w:sz w:val="24"/>
                <w:szCs w:val="24"/>
                <w:shd w:val="clear" w:color="auto" w:fill="EE0000"/>
              </w:rPr>
              <w:t>believe t</w:t>
            </w:r>
            <w:r w:rsidRPr="002959DB">
              <w:rPr>
                <w:rFonts w:ascii="Times New Roman" w:eastAsia="Times New Roman" w:hAnsi="Times New Roman" w:cs="Times New Roman"/>
                <w:sz w:val="24"/>
                <w:szCs w:val="24"/>
              </w:rPr>
              <w:t xml:space="preserve">hat people’s community </w:t>
            </w:r>
            <w:r w:rsidR="00B86C29" w:rsidRPr="002959DB">
              <w:rPr>
                <w:rFonts w:ascii="Times New Roman" w:eastAsia="Times New Roman" w:hAnsi="Times New Roman" w:cs="Times New Roman"/>
                <w:sz w:val="24"/>
                <w:szCs w:val="24"/>
              </w:rPr>
              <w:t>lives,</w:t>
            </w:r>
            <w:r w:rsidRPr="002959DB">
              <w:rPr>
                <w:rFonts w:ascii="Times New Roman" w:eastAsia="Times New Roman" w:hAnsi="Times New Roman" w:cs="Times New Roman"/>
                <w:sz w:val="24"/>
                <w:szCs w:val="24"/>
              </w:rPr>
              <w:t xml:space="preserve"> and their social development are important. The company</w:t>
            </w:r>
            <w:r w:rsidR="00B86C29" w:rsidRPr="002959DB">
              <w:rPr>
                <w:rFonts w:ascii="Times New Roman" w:eastAsia="Times New Roman" w:hAnsi="Times New Roman" w:cs="Times New Roman"/>
                <w:sz w:val="24"/>
                <w:szCs w:val="24"/>
              </w:rPr>
              <w:t>, in this light,</w:t>
            </w:r>
            <w:r w:rsidRPr="002959DB">
              <w:rPr>
                <w:rFonts w:ascii="Times New Roman" w:eastAsia="Times New Roman" w:hAnsi="Times New Roman" w:cs="Times New Roman"/>
                <w:sz w:val="24"/>
                <w:szCs w:val="24"/>
              </w:rPr>
              <w:t xml:space="preserve"> is supposed to make sure that community programs are put in place for </w:t>
            </w:r>
            <w:r w:rsidR="00CF23EF" w:rsidRPr="002959DB">
              <w:rPr>
                <w:rFonts w:ascii="Times New Roman" w:eastAsia="Times New Roman" w:hAnsi="Times New Roman" w:cs="Times New Roman"/>
                <w:sz w:val="24"/>
                <w:szCs w:val="24"/>
              </w:rPr>
              <w:t>community</w:t>
            </w:r>
            <w:r w:rsidRPr="002959DB">
              <w:rPr>
                <w:rFonts w:ascii="Times New Roman" w:eastAsia="Times New Roman" w:hAnsi="Times New Roman" w:cs="Times New Roman"/>
                <w:sz w:val="24"/>
                <w:szCs w:val="24"/>
              </w:rPr>
              <w:t xml:space="preserve"> growth and social development. </w:t>
            </w:r>
          </w:p>
          <w:p w14:paraId="03DCA934" w14:textId="6A0DE553" w:rsidR="003B340C" w:rsidRPr="002959DB" w:rsidRDefault="003B340C" w:rsidP="00692C46">
            <w:pPr>
              <w:spacing w:after="4" w:line="273"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Section 8.1</w:t>
            </w:r>
            <w:r w:rsidRPr="002959DB">
              <w:rPr>
                <w:rFonts w:ascii="Times New Roman" w:eastAsia="Times New Roman" w:hAnsi="Times New Roman" w:cs="Times New Roman"/>
                <w:sz w:val="24"/>
                <w:szCs w:val="24"/>
              </w:rPr>
              <w:t xml:space="preserve"> </w:t>
            </w:r>
          </w:p>
        </w:tc>
        <w:tc>
          <w:tcPr>
            <w:tcW w:w="999" w:type="pct"/>
            <w:tcBorders>
              <w:top w:val="single" w:sz="4" w:space="0" w:color="000000"/>
              <w:left w:val="single" w:sz="4" w:space="0" w:color="000000"/>
              <w:bottom w:val="single" w:sz="4" w:space="0" w:color="000000"/>
              <w:right w:val="single" w:sz="4" w:space="0" w:color="000000"/>
            </w:tcBorders>
          </w:tcPr>
          <w:p w14:paraId="4353EBFC" w14:textId="32237E97" w:rsidR="003B340C" w:rsidRPr="002959DB" w:rsidRDefault="003B340C" w:rsidP="003B340C">
            <w:pPr>
              <w:spacing w:after="134"/>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Throughout the contract period </w:t>
            </w:r>
          </w:p>
        </w:tc>
      </w:tr>
      <w:tr w:rsidR="003B340C" w:rsidRPr="002959DB" w14:paraId="73A5EDB2" w14:textId="77777777" w:rsidTr="001B7E26">
        <w:trPr>
          <w:trHeight w:val="998"/>
        </w:trPr>
        <w:tc>
          <w:tcPr>
            <w:tcW w:w="1521" w:type="pct"/>
            <w:tcBorders>
              <w:top w:val="single" w:sz="4" w:space="0" w:color="000000"/>
              <w:left w:val="single" w:sz="4" w:space="0" w:color="000000"/>
              <w:bottom w:val="single" w:sz="4" w:space="0" w:color="000000"/>
              <w:right w:val="single" w:sz="4" w:space="0" w:color="000000"/>
            </w:tcBorders>
          </w:tcPr>
          <w:p w14:paraId="3AD2896B" w14:textId="77777777" w:rsidR="003B340C" w:rsidRPr="002959DB" w:rsidRDefault="003B340C" w:rsidP="003B340C">
            <w:pPr>
              <w:spacing w:after="14"/>
              <w:rPr>
                <w:rFonts w:ascii="Times New Roman" w:eastAsia="Times New Roman" w:hAnsi="Times New Roman" w:cs="Times New Roman"/>
                <w:sz w:val="24"/>
                <w:szCs w:val="24"/>
              </w:rPr>
            </w:pPr>
          </w:p>
        </w:tc>
        <w:tc>
          <w:tcPr>
            <w:tcW w:w="2481" w:type="pct"/>
            <w:tcBorders>
              <w:top w:val="single" w:sz="4" w:space="0" w:color="000000"/>
              <w:left w:val="single" w:sz="4" w:space="0" w:color="000000"/>
              <w:bottom w:val="single" w:sz="4" w:space="0" w:color="000000"/>
              <w:right w:val="single" w:sz="4" w:space="0" w:color="000000"/>
            </w:tcBorders>
          </w:tcPr>
          <w:p w14:paraId="16BC2DBE" w14:textId="1DBFF6E2" w:rsidR="003B340C" w:rsidRPr="002959DB" w:rsidRDefault="003B340C" w:rsidP="00692C46">
            <w:pPr>
              <w:spacing w:after="155"/>
              <w:ind w:left="60"/>
              <w:jc w:val="both"/>
              <w:rPr>
                <w:rFonts w:ascii="Times New Roman" w:hAnsi="Times New Roman" w:cs="Times New Roman"/>
                <w:sz w:val="24"/>
                <w:szCs w:val="24"/>
              </w:rPr>
            </w:pPr>
            <w:r w:rsidRPr="002959DB">
              <w:rPr>
                <w:rFonts w:ascii="Times New Roman" w:eastAsia="Times New Roman" w:hAnsi="Times New Roman" w:cs="Times New Roman"/>
                <w:sz w:val="24"/>
                <w:szCs w:val="24"/>
              </w:rPr>
              <w:t>In so doing</w:t>
            </w:r>
            <w:r w:rsidR="00B86C29" w:rsidRPr="002959DB">
              <w:rPr>
                <w:rFonts w:ascii="Times New Roman" w:eastAsia="Times New Roman" w:hAnsi="Times New Roman" w:cs="Times New Roman"/>
                <w:sz w:val="24"/>
                <w:szCs w:val="24"/>
              </w:rPr>
              <w:t>,</w:t>
            </w:r>
            <w:r w:rsidRPr="002959DB">
              <w:rPr>
                <w:rFonts w:ascii="Times New Roman" w:eastAsia="Times New Roman" w:hAnsi="Times New Roman" w:cs="Times New Roman"/>
                <w:sz w:val="24"/>
                <w:szCs w:val="24"/>
              </w:rPr>
              <w:t xml:space="preserve"> the company is to make payment as follows: </w:t>
            </w:r>
          </w:p>
          <w:p w14:paraId="39EEADEE" w14:textId="4C337F0E" w:rsidR="003B340C" w:rsidRPr="002959DB" w:rsidRDefault="003B340C" w:rsidP="00692C46">
            <w:pPr>
              <w:spacing w:after="4" w:line="273" w:lineRule="auto"/>
              <w:jc w:val="both"/>
              <w:rPr>
                <w:rFonts w:ascii="Times New Roman" w:eastAsia="Times New Roman" w:hAnsi="Times New Roman" w:cs="Times New Roman"/>
                <w:sz w:val="24"/>
                <w:szCs w:val="24"/>
              </w:rPr>
            </w:pPr>
            <w:r w:rsidRPr="002959DB">
              <w:rPr>
                <w:rFonts w:ascii="Times New Roman" w:hAnsi="Times New Roman" w:cs="Times New Roman"/>
                <w:sz w:val="24"/>
                <w:szCs w:val="24"/>
              </w:rPr>
              <w:tab/>
            </w:r>
            <w:r w:rsidRPr="002959DB">
              <w:rPr>
                <w:rFonts w:ascii="Times New Roman" w:eastAsia="Quattrocento Sans" w:hAnsi="Times New Roman" w:cs="Times New Roman"/>
                <w:sz w:val="24"/>
                <w:szCs w:val="24"/>
              </w:rPr>
              <w:t></w:t>
            </w:r>
            <w:r w:rsidRPr="002959DB">
              <w:rPr>
                <w:rFonts w:ascii="Times New Roman" w:eastAsia="Arial" w:hAnsi="Times New Roman" w:cs="Times New Roman"/>
                <w:sz w:val="24"/>
                <w:szCs w:val="24"/>
              </w:rPr>
              <w:t xml:space="preserve"> </w:t>
            </w:r>
            <w:r w:rsidRPr="002959DB">
              <w:rPr>
                <w:rFonts w:ascii="Times New Roman" w:eastAsia="Arial" w:hAnsi="Times New Roman" w:cs="Times New Roman"/>
                <w:sz w:val="24"/>
                <w:szCs w:val="24"/>
              </w:rPr>
              <w:tab/>
            </w:r>
            <w:r w:rsidRPr="002959DB">
              <w:rPr>
                <w:rFonts w:ascii="Times New Roman" w:eastAsia="Times New Roman" w:hAnsi="Times New Roman" w:cs="Times New Roman"/>
                <w:sz w:val="24"/>
                <w:szCs w:val="24"/>
              </w:rPr>
              <w:t xml:space="preserve">US $2 Million  </w:t>
            </w:r>
          </w:p>
        </w:tc>
        <w:tc>
          <w:tcPr>
            <w:tcW w:w="999" w:type="pct"/>
            <w:tcBorders>
              <w:top w:val="single" w:sz="4" w:space="0" w:color="000000"/>
              <w:left w:val="single" w:sz="4" w:space="0" w:color="000000"/>
              <w:bottom w:val="single" w:sz="4" w:space="0" w:color="000000"/>
              <w:right w:val="single" w:sz="4" w:space="0" w:color="000000"/>
            </w:tcBorders>
          </w:tcPr>
          <w:p w14:paraId="6E9E1C4B" w14:textId="77777777" w:rsidR="003B340C" w:rsidRPr="002959DB" w:rsidRDefault="003B340C" w:rsidP="003B340C">
            <w:pPr>
              <w:spacing w:after="135"/>
              <w:ind w:left="30"/>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 </w:t>
            </w:r>
          </w:p>
          <w:p w14:paraId="1493580F" w14:textId="42B04BC7" w:rsidR="003B340C" w:rsidRPr="002959DB" w:rsidRDefault="003B340C" w:rsidP="003B340C">
            <w:pPr>
              <w:spacing w:after="134"/>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First Year </w:t>
            </w:r>
          </w:p>
        </w:tc>
      </w:tr>
      <w:tr w:rsidR="003B340C" w:rsidRPr="002959DB" w14:paraId="3F879A3F" w14:textId="77777777" w:rsidTr="001B7E26">
        <w:trPr>
          <w:trHeight w:val="710"/>
        </w:trPr>
        <w:tc>
          <w:tcPr>
            <w:tcW w:w="1521" w:type="pct"/>
            <w:tcBorders>
              <w:top w:val="single" w:sz="4" w:space="0" w:color="000000"/>
              <w:left w:val="single" w:sz="4" w:space="0" w:color="000000"/>
              <w:bottom w:val="single" w:sz="4" w:space="0" w:color="000000"/>
              <w:right w:val="single" w:sz="4" w:space="0" w:color="000000"/>
            </w:tcBorders>
          </w:tcPr>
          <w:p w14:paraId="7F26E30C" w14:textId="77777777" w:rsidR="003B340C" w:rsidRPr="002959DB" w:rsidRDefault="003B340C" w:rsidP="003B340C">
            <w:pPr>
              <w:spacing w:after="14"/>
              <w:rPr>
                <w:rFonts w:ascii="Times New Roman" w:eastAsia="Times New Roman" w:hAnsi="Times New Roman" w:cs="Times New Roman"/>
                <w:sz w:val="24"/>
                <w:szCs w:val="24"/>
              </w:rPr>
            </w:pPr>
          </w:p>
        </w:tc>
        <w:tc>
          <w:tcPr>
            <w:tcW w:w="2481" w:type="pct"/>
            <w:tcBorders>
              <w:top w:val="single" w:sz="4" w:space="0" w:color="000000"/>
              <w:left w:val="single" w:sz="4" w:space="0" w:color="000000"/>
              <w:bottom w:val="single" w:sz="4" w:space="0" w:color="000000"/>
              <w:right w:val="single" w:sz="4" w:space="0" w:color="000000"/>
            </w:tcBorders>
          </w:tcPr>
          <w:p w14:paraId="11E1480F" w14:textId="50354378" w:rsidR="003B340C" w:rsidRPr="002959DB" w:rsidRDefault="003B340C" w:rsidP="00692C46">
            <w:pPr>
              <w:spacing w:after="155"/>
              <w:ind w:left="60"/>
              <w:jc w:val="both"/>
              <w:rPr>
                <w:rFonts w:ascii="Times New Roman" w:eastAsia="Times New Roman" w:hAnsi="Times New Roman" w:cs="Times New Roman"/>
                <w:sz w:val="24"/>
                <w:szCs w:val="24"/>
              </w:rPr>
            </w:pPr>
            <w:r w:rsidRPr="002959DB">
              <w:rPr>
                <w:rFonts w:ascii="Times New Roman" w:hAnsi="Times New Roman" w:cs="Times New Roman"/>
                <w:sz w:val="24"/>
                <w:szCs w:val="24"/>
              </w:rPr>
              <w:tab/>
            </w:r>
            <w:r w:rsidRPr="002959DB">
              <w:rPr>
                <w:rFonts w:ascii="Times New Roman" w:eastAsia="Quattrocento Sans" w:hAnsi="Times New Roman" w:cs="Times New Roman"/>
                <w:sz w:val="24"/>
                <w:szCs w:val="24"/>
              </w:rPr>
              <w:t></w:t>
            </w:r>
            <w:r w:rsidRPr="002959DB">
              <w:rPr>
                <w:rFonts w:ascii="Times New Roman" w:eastAsia="Arial" w:hAnsi="Times New Roman" w:cs="Times New Roman"/>
                <w:sz w:val="24"/>
                <w:szCs w:val="24"/>
              </w:rPr>
              <w:t xml:space="preserve"> </w:t>
            </w:r>
            <w:r w:rsidRPr="002959DB">
              <w:rPr>
                <w:rFonts w:ascii="Times New Roman" w:eastAsia="Arial" w:hAnsi="Times New Roman" w:cs="Times New Roman"/>
                <w:sz w:val="24"/>
                <w:szCs w:val="24"/>
              </w:rPr>
              <w:tab/>
            </w:r>
            <w:r w:rsidRPr="002959DB">
              <w:rPr>
                <w:rFonts w:ascii="Times New Roman" w:eastAsia="Times New Roman" w:hAnsi="Times New Roman" w:cs="Times New Roman"/>
                <w:sz w:val="24"/>
                <w:szCs w:val="24"/>
              </w:rPr>
              <w:t xml:space="preserve">US $2.5 Million </w:t>
            </w:r>
          </w:p>
        </w:tc>
        <w:tc>
          <w:tcPr>
            <w:tcW w:w="999" w:type="pct"/>
            <w:tcBorders>
              <w:top w:val="single" w:sz="4" w:space="0" w:color="000000"/>
              <w:left w:val="single" w:sz="4" w:space="0" w:color="000000"/>
              <w:bottom w:val="single" w:sz="4" w:space="0" w:color="000000"/>
              <w:right w:val="single" w:sz="4" w:space="0" w:color="000000"/>
            </w:tcBorders>
          </w:tcPr>
          <w:p w14:paraId="0A96354E" w14:textId="266A319B" w:rsidR="003B340C" w:rsidRPr="002959DB" w:rsidRDefault="003B340C" w:rsidP="003B340C">
            <w:pPr>
              <w:spacing w:after="135"/>
              <w:ind w:left="30"/>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Starting from the 2</w:t>
            </w:r>
            <w:r w:rsidRPr="002959DB">
              <w:rPr>
                <w:rFonts w:ascii="Times New Roman" w:eastAsia="Times New Roman" w:hAnsi="Times New Roman" w:cs="Times New Roman"/>
                <w:sz w:val="24"/>
                <w:szCs w:val="24"/>
                <w:vertAlign w:val="superscript"/>
              </w:rPr>
              <w:t>nd</w:t>
            </w:r>
            <w:r w:rsidRPr="002959DB">
              <w:rPr>
                <w:rFonts w:ascii="Times New Roman" w:eastAsia="Times New Roman" w:hAnsi="Times New Roman" w:cs="Times New Roman"/>
                <w:sz w:val="24"/>
                <w:szCs w:val="24"/>
              </w:rPr>
              <w:t xml:space="preserve"> year and every year until sales </w:t>
            </w:r>
          </w:p>
        </w:tc>
      </w:tr>
      <w:tr w:rsidR="003B340C" w:rsidRPr="002959DB" w14:paraId="0161FF6A" w14:textId="77777777" w:rsidTr="001B7E26">
        <w:trPr>
          <w:trHeight w:val="827"/>
        </w:trPr>
        <w:tc>
          <w:tcPr>
            <w:tcW w:w="1521" w:type="pct"/>
            <w:tcBorders>
              <w:top w:val="single" w:sz="4" w:space="0" w:color="000000"/>
              <w:left w:val="single" w:sz="4" w:space="0" w:color="000000"/>
              <w:bottom w:val="single" w:sz="4" w:space="0" w:color="000000"/>
              <w:right w:val="single" w:sz="4" w:space="0" w:color="000000"/>
            </w:tcBorders>
          </w:tcPr>
          <w:p w14:paraId="2B9D4ADB" w14:textId="77777777" w:rsidR="003B340C" w:rsidRPr="002959DB" w:rsidRDefault="003B340C" w:rsidP="003B340C">
            <w:pPr>
              <w:spacing w:after="14"/>
              <w:rPr>
                <w:rFonts w:ascii="Times New Roman" w:eastAsia="Times New Roman" w:hAnsi="Times New Roman" w:cs="Times New Roman"/>
                <w:sz w:val="24"/>
                <w:szCs w:val="24"/>
              </w:rPr>
            </w:pPr>
          </w:p>
        </w:tc>
        <w:tc>
          <w:tcPr>
            <w:tcW w:w="2481" w:type="pct"/>
            <w:tcBorders>
              <w:top w:val="single" w:sz="4" w:space="0" w:color="000000"/>
              <w:left w:val="single" w:sz="4" w:space="0" w:color="000000"/>
              <w:bottom w:val="single" w:sz="4" w:space="0" w:color="000000"/>
              <w:right w:val="single" w:sz="4" w:space="0" w:color="000000"/>
            </w:tcBorders>
          </w:tcPr>
          <w:p w14:paraId="4C4D842E" w14:textId="279025A7" w:rsidR="003B340C" w:rsidRPr="002959DB" w:rsidRDefault="003B340C" w:rsidP="00692C46">
            <w:pPr>
              <w:spacing w:after="155"/>
              <w:ind w:left="60"/>
              <w:jc w:val="both"/>
              <w:rPr>
                <w:rFonts w:ascii="Times New Roman" w:hAnsi="Times New Roman" w:cs="Times New Roman"/>
                <w:sz w:val="24"/>
                <w:szCs w:val="24"/>
              </w:rPr>
            </w:pPr>
            <w:r w:rsidRPr="002959DB">
              <w:rPr>
                <w:rFonts w:ascii="Times New Roman" w:hAnsi="Times New Roman" w:cs="Times New Roman"/>
                <w:sz w:val="24"/>
                <w:szCs w:val="24"/>
              </w:rPr>
              <w:tab/>
            </w:r>
            <w:r w:rsidRPr="002959DB">
              <w:rPr>
                <w:rFonts w:ascii="Times New Roman" w:eastAsia="Quattrocento Sans" w:hAnsi="Times New Roman" w:cs="Times New Roman"/>
                <w:sz w:val="24"/>
                <w:szCs w:val="24"/>
              </w:rPr>
              <w:t></w:t>
            </w:r>
            <w:r w:rsidRPr="002959DB">
              <w:rPr>
                <w:rFonts w:ascii="Times New Roman" w:eastAsia="Arial" w:hAnsi="Times New Roman" w:cs="Times New Roman"/>
                <w:sz w:val="24"/>
                <w:szCs w:val="24"/>
              </w:rPr>
              <w:t xml:space="preserve"> </w:t>
            </w:r>
            <w:r w:rsidRPr="002959DB">
              <w:rPr>
                <w:rFonts w:ascii="Times New Roman" w:eastAsia="Arial" w:hAnsi="Times New Roman" w:cs="Times New Roman"/>
                <w:sz w:val="24"/>
                <w:szCs w:val="24"/>
              </w:rPr>
              <w:tab/>
            </w:r>
            <w:r w:rsidRPr="002959DB">
              <w:rPr>
                <w:rFonts w:ascii="Times New Roman" w:eastAsia="Times New Roman" w:hAnsi="Times New Roman" w:cs="Times New Roman"/>
                <w:sz w:val="24"/>
                <w:szCs w:val="24"/>
              </w:rPr>
              <w:t xml:space="preserve">US $3.1 Million </w:t>
            </w:r>
          </w:p>
        </w:tc>
        <w:tc>
          <w:tcPr>
            <w:tcW w:w="999" w:type="pct"/>
            <w:tcBorders>
              <w:top w:val="single" w:sz="4" w:space="0" w:color="000000"/>
              <w:left w:val="single" w:sz="4" w:space="0" w:color="000000"/>
              <w:bottom w:val="single" w:sz="4" w:space="0" w:color="000000"/>
              <w:right w:val="single" w:sz="4" w:space="0" w:color="000000"/>
            </w:tcBorders>
          </w:tcPr>
          <w:p w14:paraId="54D4C3A2" w14:textId="60014E96" w:rsidR="003B340C" w:rsidRPr="002959DB" w:rsidRDefault="003B340C" w:rsidP="003B340C">
            <w:pPr>
              <w:spacing w:after="135"/>
              <w:ind w:left="30"/>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Every year after the company starts selling iron ore </w:t>
            </w:r>
          </w:p>
        </w:tc>
      </w:tr>
      <w:tr w:rsidR="003B340C" w:rsidRPr="002959DB" w14:paraId="36F3FC3B" w14:textId="77777777" w:rsidTr="001B7E26">
        <w:trPr>
          <w:trHeight w:val="584"/>
        </w:trPr>
        <w:tc>
          <w:tcPr>
            <w:tcW w:w="1521" w:type="pct"/>
            <w:tcBorders>
              <w:top w:val="single" w:sz="4" w:space="0" w:color="000000"/>
              <w:left w:val="single" w:sz="4" w:space="0" w:color="000000"/>
              <w:bottom w:val="single" w:sz="4" w:space="0" w:color="000000"/>
              <w:right w:val="single" w:sz="4" w:space="0" w:color="000000"/>
            </w:tcBorders>
          </w:tcPr>
          <w:p w14:paraId="1957A483" w14:textId="492044D7" w:rsidR="003B340C" w:rsidRPr="002959DB" w:rsidRDefault="003B340C" w:rsidP="003B340C">
            <w:pPr>
              <w:spacing w:after="14"/>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Access to Information </w:t>
            </w:r>
          </w:p>
        </w:tc>
        <w:tc>
          <w:tcPr>
            <w:tcW w:w="2481" w:type="pct"/>
            <w:tcBorders>
              <w:top w:val="single" w:sz="4" w:space="0" w:color="000000"/>
              <w:left w:val="single" w:sz="4" w:space="0" w:color="000000"/>
              <w:bottom w:val="single" w:sz="4" w:space="0" w:color="000000"/>
              <w:right w:val="single" w:sz="4" w:space="0" w:color="000000"/>
            </w:tcBorders>
          </w:tcPr>
          <w:p w14:paraId="524EFC3F" w14:textId="75FDCB09" w:rsidR="003B340C" w:rsidRPr="002959DB" w:rsidRDefault="003B340C" w:rsidP="00692C46">
            <w:pPr>
              <w:spacing w:after="155"/>
              <w:ind w:left="60"/>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The company is entitled to receive all information to help it operate in the country. </w:t>
            </w:r>
            <w:r w:rsidRPr="002959DB">
              <w:rPr>
                <w:rFonts w:ascii="Times New Roman" w:eastAsia="Times New Roman" w:hAnsi="Times New Roman" w:cs="Times New Roman"/>
                <w:b/>
                <w:i/>
                <w:sz w:val="24"/>
                <w:szCs w:val="24"/>
              </w:rPr>
              <w:t>Section 19.1</w:t>
            </w:r>
            <w:r w:rsidRPr="002959DB">
              <w:rPr>
                <w:rFonts w:ascii="Times New Roman" w:eastAsia="Times New Roman" w:hAnsi="Times New Roman" w:cs="Times New Roman"/>
                <w:sz w:val="24"/>
                <w:szCs w:val="24"/>
              </w:rPr>
              <w:t xml:space="preserve"> </w:t>
            </w:r>
          </w:p>
        </w:tc>
        <w:tc>
          <w:tcPr>
            <w:tcW w:w="999" w:type="pct"/>
            <w:tcBorders>
              <w:top w:val="single" w:sz="4" w:space="0" w:color="000000"/>
              <w:left w:val="single" w:sz="4" w:space="0" w:color="000000"/>
              <w:bottom w:val="single" w:sz="4" w:space="0" w:color="000000"/>
              <w:right w:val="single" w:sz="4" w:space="0" w:color="000000"/>
            </w:tcBorders>
          </w:tcPr>
          <w:p w14:paraId="3B2FE1BE" w14:textId="24631DCB" w:rsidR="003B340C" w:rsidRPr="002959DB" w:rsidRDefault="003B340C" w:rsidP="003B340C">
            <w:pPr>
              <w:spacing w:after="135"/>
              <w:ind w:left="30"/>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 </w:t>
            </w:r>
          </w:p>
        </w:tc>
      </w:tr>
      <w:tr w:rsidR="003B340C" w:rsidRPr="002959DB" w14:paraId="4FA0FC2E" w14:textId="77777777" w:rsidTr="001B7E26">
        <w:trPr>
          <w:trHeight w:val="1223"/>
        </w:trPr>
        <w:tc>
          <w:tcPr>
            <w:tcW w:w="1521" w:type="pct"/>
            <w:tcBorders>
              <w:top w:val="single" w:sz="4" w:space="0" w:color="000000"/>
              <w:left w:val="single" w:sz="4" w:space="0" w:color="000000"/>
              <w:bottom w:val="single" w:sz="4" w:space="0" w:color="000000"/>
              <w:right w:val="single" w:sz="4" w:space="0" w:color="000000"/>
            </w:tcBorders>
          </w:tcPr>
          <w:p w14:paraId="34E85417" w14:textId="6DF75603" w:rsidR="003B340C" w:rsidRPr="002959DB" w:rsidRDefault="003B340C" w:rsidP="003B340C">
            <w:pPr>
              <w:spacing w:after="14"/>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Roads, Railroads, Ports &amp; Mail </w:t>
            </w:r>
          </w:p>
        </w:tc>
        <w:tc>
          <w:tcPr>
            <w:tcW w:w="2481" w:type="pct"/>
            <w:tcBorders>
              <w:top w:val="single" w:sz="4" w:space="0" w:color="000000"/>
              <w:left w:val="single" w:sz="4" w:space="0" w:color="000000"/>
              <w:bottom w:val="single" w:sz="4" w:space="0" w:color="000000"/>
              <w:right w:val="single" w:sz="4" w:space="0" w:color="000000"/>
            </w:tcBorders>
          </w:tcPr>
          <w:p w14:paraId="4FEEB61E" w14:textId="1F720523" w:rsidR="003B340C" w:rsidRPr="002959DB" w:rsidRDefault="003B340C" w:rsidP="00692C46">
            <w:pPr>
              <w:spacing w:after="155"/>
              <w:ind w:left="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is supposed to build train tracks/railroad from Monrovia to Bomi to transport its iron ore, without causing </w:t>
            </w:r>
            <w:r w:rsidR="00CF23EF" w:rsidRPr="002959DB">
              <w:rPr>
                <w:rFonts w:ascii="Times New Roman" w:eastAsia="Times New Roman" w:hAnsi="Times New Roman" w:cs="Times New Roman"/>
                <w:sz w:val="24"/>
                <w:szCs w:val="24"/>
              </w:rPr>
              <w:t>problems</w:t>
            </w:r>
            <w:r w:rsidRPr="002959DB">
              <w:rPr>
                <w:rFonts w:ascii="Times New Roman" w:eastAsia="Times New Roman" w:hAnsi="Times New Roman" w:cs="Times New Roman"/>
                <w:sz w:val="24"/>
                <w:szCs w:val="24"/>
              </w:rPr>
              <w:t xml:space="preserve"> for road transportation.</w:t>
            </w:r>
            <w:r w:rsidRPr="002959DB">
              <w:rPr>
                <w:rFonts w:ascii="Times New Roman" w:eastAsia="Times New Roman" w:hAnsi="Times New Roman" w:cs="Times New Roman"/>
                <w:b/>
                <w:sz w:val="24"/>
                <w:szCs w:val="24"/>
              </w:rPr>
              <w:t xml:space="preserve"> </w:t>
            </w:r>
            <w:r w:rsidRPr="002959DB">
              <w:rPr>
                <w:rFonts w:ascii="Times New Roman" w:eastAsia="Times New Roman" w:hAnsi="Times New Roman" w:cs="Times New Roman"/>
                <w:b/>
                <w:i/>
                <w:sz w:val="24"/>
                <w:szCs w:val="24"/>
              </w:rPr>
              <w:t>Section 6.7</w:t>
            </w:r>
            <w:r w:rsidRPr="002959DB">
              <w:rPr>
                <w:rFonts w:ascii="Times New Roman" w:eastAsia="Times New Roman" w:hAnsi="Times New Roman" w:cs="Times New Roman"/>
                <w:b/>
                <w:sz w:val="24"/>
                <w:szCs w:val="24"/>
              </w:rPr>
              <w:t xml:space="preserve"> </w:t>
            </w:r>
          </w:p>
        </w:tc>
        <w:tc>
          <w:tcPr>
            <w:tcW w:w="999" w:type="pct"/>
            <w:tcBorders>
              <w:top w:val="single" w:sz="4" w:space="0" w:color="000000"/>
              <w:left w:val="single" w:sz="4" w:space="0" w:color="000000"/>
              <w:bottom w:val="single" w:sz="4" w:space="0" w:color="000000"/>
              <w:right w:val="single" w:sz="4" w:space="0" w:color="000000"/>
            </w:tcBorders>
          </w:tcPr>
          <w:p w14:paraId="13CD8CD8" w14:textId="075077EE" w:rsidR="003B340C" w:rsidRPr="002959DB" w:rsidRDefault="003B340C" w:rsidP="003B340C">
            <w:pPr>
              <w:spacing w:after="135"/>
              <w:ind w:left="30"/>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When the company starts operation </w:t>
            </w:r>
          </w:p>
        </w:tc>
      </w:tr>
      <w:tr w:rsidR="003B340C" w:rsidRPr="002959DB" w14:paraId="705D6C2F" w14:textId="77777777" w:rsidTr="001B7E26">
        <w:trPr>
          <w:trHeight w:val="1403"/>
        </w:trPr>
        <w:tc>
          <w:tcPr>
            <w:tcW w:w="1521" w:type="pct"/>
            <w:tcBorders>
              <w:top w:val="single" w:sz="4" w:space="0" w:color="000000"/>
              <w:left w:val="single" w:sz="4" w:space="0" w:color="000000"/>
              <w:bottom w:val="single" w:sz="4" w:space="0" w:color="000000"/>
              <w:right w:val="single" w:sz="4" w:space="0" w:color="000000"/>
            </w:tcBorders>
          </w:tcPr>
          <w:p w14:paraId="02D48F05" w14:textId="4B0C45B4" w:rsidR="003B340C" w:rsidRPr="002959DB" w:rsidRDefault="003B340C" w:rsidP="003B340C">
            <w:pPr>
              <w:spacing w:after="14"/>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Inspection Concerns </w:t>
            </w:r>
          </w:p>
        </w:tc>
        <w:tc>
          <w:tcPr>
            <w:tcW w:w="2481" w:type="pct"/>
            <w:tcBorders>
              <w:top w:val="single" w:sz="4" w:space="0" w:color="000000"/>
              <w:left w:val="single" w:sz="4" w:space="0" w:color="000000"/>
              <w:bottom w:val="single" w:sz="4" w:space="0" w:color="000000"/>
              <w:right w:val="single" w:sz="4" w:space="0" w:color="000000"/>
            </w:tcBorders>
          </w:tcPr>
          <w:p w14:paraId="2F7F6A1D" w14:textId="698EA5C6" w:rsidR="003B340C" w:rsidRPr="002959DB" w:rsidRDefault="003B340C" w:rsidP="00692C46">
            <w:pPr>
              <w:spacing w:after="155"/>
              <w:ind w:left="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is supposed to allow the government or the </w:t>
            </w:r>
            <w:r w:rsidR="00CF23EF" w:rsidRPr="002959DB">
              <w:rPr>
                <w:rFonts w:ascii="Times New Roman" w:eastAsia="Times New Roman" w:hAnsi="Times New Roman" w:cs="Times New Roman"/>
                <w:sz w:val="24"/>
                <w:szCs w:val="24"/>
              </w:rPr>
              <w:t>environmental</w:t>
            </w:r>
            <w:r w:rsidRPr="002959DB">
              <w:rPr>
                <w:rFonts w:ascii="Times New Roman" w:eastAsia="Times New Roman" w:hAnsi="Times New Roman" w:cs="Times New Roman"/>
                <w:sz w:val="24"/>
                <w:szCs w:val="24"/>
              </w:rPr>
              <w:t xml:space="preserve"> people to inspect their work area. The </w:t>
            </w:r>
            <w:r w:rsidR="00CF23EF" w:rsidRPr="002959DB">
              <w:rPr>
                <w:rFonts w:ascii="Times New Roman" w:eastAsia="Times New Roman" w:hAnsi="Times New Roman" w:cs="Times New Roman"/>
                <w:sz w:val="24"/>
                <w:szCs w:val="24"/>
              </w:rPr>
              <w:t>environment</w:t>
            </w:r>
            <w:r w:rsidRPr="002959DB">
              <w:rPr>
                <w:rFonts w:ascii="Times New Roman" w:eastAsia="Times New Roman" w:hAnsi="Times New Roman" w:cs="Times New Roman"/>
                <w:sz w:val="24"/>
                <w:szCs w:val="24"/>
              </w:rPr>
              <w:t xml:space="preserve"> </w:t>
            </w:r>
            <w:r w:rsidR="00CF23EF" w:rsidRPr="002959DB">
              <w:rPr>
                <w:rFonts w:ascii="Times New Roman" w:eastAsia="Times New Roman" w:hAnsi="Times New Roman" w:cs="Times New Roman"/>
                <w:sz w:val="24"/>
                <w:szCs w:val="24"/>
              </w:rPr>
              <w:t>makes</w:t>
            </w:r>
            <w:r w:rsidRPr="002959DB">
              <w:rPr>
                <w:rFonts w:ascii="Times New Roman" w:eastAsia="Times New Roman" w:hAnsi="Times New Roman" w:cs="Times New Roman"/>
                <w:sz w:val="24"/>
                <w:szCs w:val="24"/>
              </w:rPr>
              <w:t xml:space="preserve"> </w:t>
            </w:r>
            <w:r w:rsidRPr="002959DB">
              <w:rPr>
                <w:rFonts w:ascii="Times New Roman" w:eastAsia="Times New Roman" w:hAnsi="Times New Roman" w:cs="Times New Roman"/>
                <w:color w:val="EE0000"/>
                <w:sz w:val="24"/>
                <w:szCs w:val="24"/>
              </w:rPr>
              <w:t xml:space="preserve">sure that the company </w:t>
            </w:r>
            <w:r w:rsidRPr="002959DB">
              <w:rPr>
                <w:rFonts w:ascii="Times New Roman" w:eastAsia="Times New Roman" w:hAnsi="Times New Roman" w:cs="Times New Roman"/>
                <w:sz w:val="24"/>
                <w:szCs w:val="24"/>
              </w:rPr>
              <w:t xml:space="preserve">does not waste chemicals or other bad things in the water or bushes. </w:t>
            </w:r>
            <w:r w:rsidRPr="002959DB">
              <w:rPr>
                <w:rFonts w:ascii="Times New Roman" w:eastAsia="Times New Roman" w:hAnsi="Times New Roman" w:cs="Times New Roman"/>
                <w:b/>
                <w:i/>
                <w:sz w:val="24"/>
                <w:szCs w:val="24"/>
              </w:rPr>
              <w:t>Section 6.10</w:t>
            </w:r>
            <w:r w:rsidRPr="002959DB">
              <w:rPr>
                <w:rFonts w:ascii="Times New Roman" w:eastAsia="Times New Roman" w:hAnsi="Times New Roman" w:cs="Times New Roman"/>
                <w:sz w:val="24"/>
                <w:szCs w:val="24"/>
              </w:rPr>
              <w:t xml:space="preserve"> </w:t>
            </w:r>
          </w:p>
        </w:tc>
        <w:tc>
          <w:tcPr>
            <w:tcW w:w="999" w:type="pct"/>
            <w:tcBorders>
              <w:top w:val="single" w:sz="4" w:space="0" w:color="000000"/>
              <w:left w:val="single" w:sz="4" w:space="0" w:color="000000"/>
              <w:bottom w:val="single" w:sz="4" w:space="0" w:color="000000"/>
              <w:right w:val="single" w:sz="4" w:space="0" w:color="000000"/>
            </w:tcBorders>
          </w:tcPr>
          <w:p w14:paraId="4616B653" w14:textId="584FFEA8" w:rsidR="003B340C" w:rsidRPr="002959DB" w:rsidRDefault="003B340C" w:rsidP="003B340C">
            <w:pPr>
              <w:spacing w:after="135"/>
              <w:ind w:left="30"/>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When the company starts operation </w:t>
            </w:r>
          </w:p>
        </w:tc>
      </w:tr>
      <w:tr w:rsidR="003B340C" w:rsidRPr="002959DB" w14:paraId="0DFB23BE" w14:textId="77777777" w:rsidTr="001B7E26">
        <w:trPr>
          <w:trHeight w:val="296"/>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92D050"/>
          </w:tcPr>
          <w:p w14:paraId="741CBFE8" w14:textId="173EEE2C" w:rsidR="003B340C" w:rsidRPr="002959DB" w:rsidRDefault="003B340C" w:rsidP="00692C46">
            <w:pPr>
              <w:spacing w:after="0"/>
              <w:ind w:left="30"/>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Environmental Controls</w:t>
            </w:r>
          </w:p>
        </w:tc>
      </w:tr>
      <w:tr w:rsidR="003B340C" w:rsidRPr="002959DB" w14:paraId="494B7C82" w14:textId="77777777" w:rsidTr="001B7E26">
        <w:trPr>
          <w:trHeight w:val="323"/>
        </w:trPr>
        <w:tc>
          <w:tcPr>
            <w:tcW w:w="1521" w:type="pct"/>
            <w:tcBorders>
              <w:top w:val="single" w:sz="4" w:space="0" w:color="000000"/>
              <w:left w:val="single" w:sz="4" w:space="0" w:color="000000"/>
              <w:bottom w:val="single" w:sz="4" w:space="0" w:color="000000"/>
              <w:right w:val="single" w:sz="4" w:space="0" w:color="000000"/>
            </w:tcBorders>
          </w:tcPr>
          <w:p w14:paraId="1CA4AEB0" w14:textId="133FD6C8" w:rsidR="003B340C" w:rsidRPr="002959DB" w:rsidRDefault="003B340C" w:rsidP="001B7E26">
            <w:pPr>
              <w:spacing w:after="0"/>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 xml:space="preserve">Issues </w:t>
            </w:r>
          </w:p>
        </w:tc>
        <w:tc>
          <w:tcPr>
            <w:tcW w:w="2481" w:type="pct"/>
            <w:tcBorders>
              <w:top w:val="single" w:sz="4" w:space="0" w:color="000000"/>
              <w:left w:val="single" w:sz="4" w:space="0" w:color="000000"/>
              <w:bottom w:val="single" w:sz="4" w:space="0" w:color="000000"/>
              <w:right w:val="single" w:sz="4" w:space="0" w:color="000000"/>
            </w:tcBorders>
          </w:tcPr>
          <w:p w14:paraId="74CE58FF" w14:textId="131F60B2" w:rsidR="003B340C" w:rsidRPr="002959DB" w:rsidRDefault="003B340C" w:rsidP="00692C46">
            <w:pPr>
              <w:spacing w:after="0"/>
              <w:ind w:left="60"/>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 xml:space="preserve">Narratives </w:t>
            </w:r>
          </w:p>
        </w:tc>
        <w:tc>
          <w:tcPr>
            <w:tcW w:w="999" w:type="pct"/>
            <w:tcBorders>
              <w:top w:val="single" w:sz="4" w:space="0" w:color="000000"/>
              <w:left w:val="single" w:sz="4" w:space="0" w:color="000000"/>
              <w:bottom w:val="single" w:sz="4" w:space="0" w:color="000000"/>
              <w:right w:val="single" w:sz="4" w:space="0" w:color="000000"/>
            </w:tcBorders>
          </w:tcPr>
          <w:p w14:paraId="2B391E48" w14:textId="2070B18D" w:rsidR="003B340C" w:rsidRPr="002959DB" w:rsidRDefault="00CF23EF" w:rsidP="001B7E26">
            <w:pPr>
              <w:spacing w:after="0"/>
              <w:ind w:left="30"/>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Timeline</w:t>
            </w:r>
            <w:r w:rsidR="003B340C" w:rsidRPr="002959DB">
              <w:rPr>
                <w:rFonts w:ascii="Times New Roman" w:eastAsia="Times New Roman" w:hAnsi="Times New Roman" w:cs="Times New Roman"/>
                <w:b/>
                <w:sz w:val="24"/>
                <w:szCs w:val="24"/>
              </w:rPr>
              <w:t xml:space="preserve"> </w:t>
            </w:r>
          </w:p>
        </w:tc>
      </w:tr>
      <w:tr w:rsidR="003B340C" w:rsidRPr="002959DB" w14:paraId="7C721947" w14:textId="77777777" w:rsidTr="001B7E26">
        <w:trPr>
          <w:trHeight w:val="47"/>
        </w:trPr>
        <w:tc>
          <w:tcPr>
            <w:tcW w:w="1521" w:type="pct"/>
            <w:tcBorders>
              <w:top w:val="single" w:sz="4" w:space="0" w:color="000000"/>
              <w:left w:val="single" w:sz="4" w:space="0" w:color="000000"/>
              <w:bottom w:val="single" w:sz="4" w:space="0" w:color="auto"/>
              <w:right w:val="single" w:sz="4" w:space="0" w:color="000000"/>
            </w:tcBorders>
          </w:tcPr>
          <w:p w14:paraId="46294045" w14:textId="4040B360" w:rsidR="003B340C" w:rsidRPr="002959DB" w:rsidRDefault="003B340C" w:rsidP="003B340C">
            <w:pPr>
              <w:spacing w:after="14"/>
              <w:rPr>
                <w:rFonts w:ascii="Times New Roman" w:eastAsia="Times New Roman" w:hAnsi="Times New Roman" w:cs="Times New Roman"/>
                <w:b/>
                <w:sz w:val="24"/>
                <w:szCs w:val="24"/>
              </w:rPr>
            </w:pPr>
            <w:r w:rsidRPr="002959DB">
              <w:rPr>
                <w:rFonts w:ascii="Times New Roman" w:eastAsia="Times New Roman" w:hAnsi="Times New Roman" w:cs="Times New Roman"/>
                <w:sz w:val="24"/>
                <w:szCs w:val="24"/>
              </w:rPr>
              <w:t xml:space="preserve">Pollution Measures </w:t>
            </w:r>
          </w:p>
        </w:tc>
        <w:tc>
          <w:tcPr>
            <w:tcW w:w="2481" w:type="pct"/>
            <w:vMerge w:val="restart"/>
            <w:tcBorders>
              <w:top w:val="single" w:sz="4" w:space="0" w:color="000000"/>
              <w:left w:val="single" w:sz="4" w:space="0" w:color="000000"/>
              <w:right w:val="single" w:sz="4" w:space="0" w:color="000000"/>
            </w:tcBorders>
          </w:tcPr>
          <w:p w14:paraId="3793721B" w14:textId="0D2E4A03" w:rsidR="003B340C" w:rsidRPr="002959DB" w:rsidRDefault="003B340C" w:rsidP="00692C46">
            <w:pPr>
              <w:spacing w:after="155"/>
              <w:ind w:left="60"/>
              <w:jc w:val="both"/>
              <w:rPr>
                <w:rFonts w:ascii="Times New Roman" w:eastAsia="Times New Roman" w:hAnsi="Times New Roman" w:cs="Times New Roman"/>
                <w:b/>
                <w:sz w:val="24"/>
                <w:szCs w:val="24"/>
              </w:rPr>
            </w:pPr>
            <w:r w:rsidRPr="002959DB">
              <w:rPr>
                <w:rFonts w:ascii="Times New Roman" w:eastAsia="Times New Roman" w:hAnsi="Times New Roman" w:cs="Times New Roman"/>
                <w:sz w:val="24"/>
                <w:szCs w:val="24"/>
              </w:rPr>
              <w:t xml:space="preserve">The company is supposed to abide by the environmental laws of the GoL. The company is to show the government plans and make reports on how it will manage the environment and natural resources of the area and how it will solve problems if something happens. Some of these problems could be pollution of the air from the big machines and equipment; or pollution of water from wasting chemicals, on purpose or by mistake, or washing heavy equipment in creeks or rivers, etc. </w:t>
            </w:r>
            <w:r w:rsidRPr="002959DB">
              <w:rPr>
                <w:rFonts w:ascii="Times New Roman" w:eastAsia="Times New Roman" w:hAnsi="Times New Roman" w:cs="Times New Roman"/>
                <w:b/>
                <w:i/>
                <w:sz w:val="24"/>
                <w:szCs w:val="24"/>
              </w:rPr>
              <w:t>Section 13</w:t>
            </w:r>
          </w:p>
        </w:tc>
        <w:tc>
          <w:tcPr>
            <w:tcW w:w="999" w:type="pct"/>
            <w:vMerge w:val="restart"/>
            <w:tcBorders>
              <w:top w:val="single" w:sz="4" w:space="0" w:color="000000"/>
              <w:left w:val="single" w:sz="4" w:space="0" w:color="000000"/>
              <w:right w:val="single" w:sz="4" w:space="0" w:color="000000"/>
            </w:tcBorders>
          </w:tcPr>
          <w:p w14:paraId="2E8D43E3" w14:textId="43DA0A4A" w:rsidR="003B340C" w:rsidRPr="002959DB" w:rsidRDefault="003B340C" w:rsidP="003B340C">
            <w:pPr>
              <w:spacing w:after="135"/>
              <w:ind w:left="30"/>
              <w:rPr>
                <w:rFonts w:ascii="Times New Roman" w:eastAsia="Times New Roman" w:hAnsi="Times New Roman" w:cs="Times New Roman"/>
                <w:b/>
                <w:sz w:val="24"/>
                <w:szCs w:val="24"/>
              </w:rPr>
            </w:pPr>
            <w:r w:rsidRPr="002959DB">
              <w:rPr>
                <w:rFonts w:ascii="Times New Roman" w:eastAsia="Times New Roman" w:hAnsi="Times New Roman" w:cs="Times New Roman"/>
                <w:sz w:val="24"/>
                <w:szCs w:val="24"/>
              </w:rPr>
              <w:t xml:space="preserve">When the company starts operation </w:t>
            </w:r>
          </w:p>
        </w:tc>
      </w:tr>
      <w:tr w:rsidR="003B340C" w:rsidRPr="002959DB" w14:paraId="1F9CA1AD" w14:textId="77777777" w:rsidTr="001B7E26">
        <w:trPr>
          <w:trHeight w:val="393"/>
        </w:trPr>
        <w:tc>
          <w:tcPr>
            <w:tcW w:w="1521" w:type="pct"/>
            <w:tcBorders>
              <w:top w:val="single" w:sz="4" w:space="0" w:color="auto"/>
              <w:left w:val="single" w:sz="4" w:space="0" w:color="000000"/>
              <w:bottom w:val="single" w:sz="4" w:space="0" w:color="auto"/>
              <w:right w:val="single" w:sz="4" w:space="0" w:color="000000"/>
            </w:tcBorders>
          </w:tcPr>
          <w:p w14:paraId="441FBFE7" w14:textId="4BD7EC21" w:rsidR="003B340C" w:rsidRPr="002959DB" w:rsidRDefault="003B340C" w:rsidP="003B340C">
            <w:pPr>
              <w:spacing w:after="14"/>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Wetland Management </w:t>
            </w:r>
          </w:p>
        </w:tc>
        <w:tc>
          <w:tcPr>
            <w:tcW w:w="2481" w:type="pct"/>
            <w:vMerge/>
            <w:tcBorders>
              <w:left w:val="single" w:sz="4" w:space="0" w:color="000000"/>
              <w:right w:val="single" w:sz="4" w:space="0" w:color="000000"/>
            </w:tcBorders>
          </w:tcPr>
          <w:p w14:paraId="1111CE19" w14:textId="77777777" w:rsidR="003B340C" w:rsidRPr="002959DB" w:rsidRDefault="003B340C" w:rsidP="003B340C">
            <w:pPr>
              <w:spacing w:after="155"/>
              <w:ind w:left="60"/>
              <w:rPr>
                <w:rFonts w:ascii="Times New Roman" w:eastAsia="Times New Roman" w:hAnsi="Times New Roman" w:cs="Times New Roman"/>
                <w:sz w:val="24"/>
                <w:szCs w:val="24"/>
              </w:rPr>
            </w:pPr>
          </w:p>
        </w:tc>
        <w:tc>
          <w:tcPr>
            <w:tcW w:w="999" w:type="pct"/>
            <w:vMerge/>
            <w:tcBorders>
              <w:left w:val="single" w:sz="4" w:space="0" w:color="000000"/>
              <w:right w:val="single" w:sz="4" w:space="0" w:color="000000"/>
            </w:tcBorders>
          </w:tcPr>
          <w:p w14:paraId="731C4C00" w14:textId="77777777" w:rsidR="003B340C" w:rsidRPr="002959DB" w:rsidRDefault="003B340C" w:rsidP="003B340C">
            <w:pPr>
              <w:spacing w:after="135"/>
              <w:ind w:left="30"/>
              <w:rPr>
                <w:rFonts w:ascii="Times New Roman" w:eastAsia="Times New Roman" w:hAnsi="Times New Roman" w:cs="Times New Roman"/>
                <w:sz w:val="24"/>
                <w:szCs w:val="24"/>
              </w:rPr>
            </w:pPr>
          </w:p>
        </w:tc>
      </w:tr>
      <w:tr w:rsidR="003B340C" w:rsidRPr="002959DB" w14:paraId="2A600E37" w14:textId="77777777" w:rsidTr="001B7E26">
        <w:trPr>
          <w:trHeight w:val="440"/>
        </w:trPr>
        <w:tc>
          <w:tcPr>
            <w:tcW w:w="1521" w:type="pct"/>
            <w:tcBorders>
              <w:top w:val="single" w:sz="4" w:space="0" w:color="auto"/>
              <w:left w:val="single" w:sz="4" w:space="0" w:color="000000"/>
              <w:bottom w:val="single" w:sz="4" w:space="0" w:color="auto"/>
              <w:right w:val="single" w:sz="4" w:space="0" w:color="000000"/>
            </w:tcBorders>
          </w:tcPr>
          <w:p w14:paraId="62CF61C0" w14:textId="3DB807FB" w:rsidR="003B340C" w:rsidRPr="002959DB" w:rsidRDefault="003B340C" w:rsidP="003B340C">
            <w:pPr>
              <w:spacing w:after="14"/>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Waterfront Control Measures </w:t>
            </w:r>
          </w:p>
        </w:tc>
        <w:tc>
          <w:tcPr>
            <w:tcW w:w="2481" w:type="pct"/>
            <w:vMerge/>
            <w:tcBorders>
              <w:left w:val="single" w:sz="4" w:space="0" w:color="000000"/>
              <w:right w:val="single" w:sz="4" w:space="0" w:color="000000"/>
            </w:tcBorders>
          </w:tcPr>
          <w:p w14:paraId="48E5DCBD" w14:textId="77777777" w:rsidR="003B340C" w:rsidRPr="002959DB" w:rsidRDefault="003B340C" w:rsidP="003B340C">
            <w:pPr>
              <w:spacing w:after="155"/>
              <w:ind w:left="60"/>
              <w:rPr>
                <w:rFonts w:ascii="Times New Roman" w:eastAsia="Times New Roman" w:hAnsi="Times New Roman" w:cs="Times New Roman"/>
                <w:sz w:val="24"/>
                <w:szCs w:val="24"/>
              </w:rPr>
            </w:pPr>
          </w:p>
        </w:tc>
        <w:tc>
          <w:tcPr>
            <w:tcW w:w="999" w:type="pct"/>
            <w:vMerge/>
            <w:tcBorders>
              <w:left w:val="single" w:sz="4" w:space="0" w:color="000000"/>
              <w:right w:val="single" w:sz="4" w:space="0" w:color="000000"/>
            </w:tcBorders>
          </w:tcPr>
          <w:p w14:paraId="35521E45" w14:textId="77777777" w:rsidR="003B340C" w:rsidRPr="002959DB" w:rsidRDefault="003B340C" w:rsidP="003B340C">
            <w:pPr>
              <w:spacing w:after="135"/>
              <w:ind w:left="30"/>
              <w:rPr>
                <w:rFonts w:ascii="Times New Roman" w:eastAsia="Times New Roman" w:hAnsi="Times New Roman" w:cs="Times New Roman"/>
                <w:sz w:val="24"/>
                <w:szCs w:val="24"/>
              </w:rPr>
            </w:pPr>
          </w:p>
        </w:tc>
      </w:tr>
      <w:tr w:rsidR="003B340C" w:rsidRPr="002959DB" w14:paraId="1CAB0175" w14:textId="77777777" w:rsidTr="001B7E26">
        <w:trPr>
          <w:trHeight w:val="468"/>
        </w:trPr>
        <w:tc>
          <w:tcPr>
            <w:tcW w:w="1521" w:type="pct"/>
            <w:tcBorders>
              <w:top w:val="single" w:sz="4" w:space="0" w:color="auto"/>
              <w:left w:val="single" w:sz="4" w:space="0" w:color="000000"/>
              <w:bottom w:val="single" w:sz="4" w:space="0" w:color="auto"/>
              <w:right w:val="single" w:sz="4" w:space="0" w:color="000000"/>
            </w:tcBorders>
          </w:tcPr>
          <w:p w14:paraId="5BE997A4" w14:textId="18D30A9C" w:rsidR="003B340C" w:rsidRPr="002959DB" w:rsidRDefault="003B340C" w:rsidP="003B340C">
            <w:pPr>
              <w:spacing w:after="14"/>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Parks and Forest Reservations </w:t>
            </w:r>
          </w:p>
        </w:tc>
        <w:tc>
          <w:tcPr>
            <w:tcW w:w="2481" w:type="pct"/>
            <w:vMerge/>
            <w:tcBorders>
              <w:left w:val="single" w:sz="4" w:space="0" w:color="000000"/>
              <w:right w:val="single" w:sz="4" w:space="0" w:color="000000"/>
            </w:tcBorders>
          </w:tcPr>
          <w:p w14:paraId="2B6B524F" w14:textId="77777777" w:rsidR="003B340C" w:rsidRPr="002959DB" w:rsidRDefault="003B340C" w:rsidP="003B340C">
            <w:pPr>
              <w:spacing w:after="155"/>
              <w:ind w:left="60"/>
              <w:rPr>
                <w:rFonts w:ascii="Times New Roman" w:eastAsia="Times New Roman" w:hAnsi="Times New Roman" w:cs="Times New Roman"/>
                <w:sz w:val="24"/>
                <w:szCs w:val="24"/>
              </w:rPr>
            </w:pPr>
          </w:p>
        </w:tc>
        <w:tc>
          <w:tcPr>
            <w:tcW w:w="999" w:type="pct"/>
            <w:vMerge/>
            <w:tcBorders>
              <w:left w:val="single" w:sz="4" w:space="0" w:color="000000"/>
              <w:right w:val="single" w:sz="4" w:space="0" w:color="000000"/>
            </w:tcBorders>
          </w:tcPr>
          <w:p w14:paraId="4F417179" w14:textId="77777777" w:rsidR="003B340C" w:rsidRPr="002959DB" w:rsidRDefault="003B340C" w:rsidP="003B340C">
            <w:pPr>
              <w:spacing w:after="135"/>
              <w:ind w:left="30"/>
              <w:rPr>
                <w:rFonts w:ascii="Times New Roman" w:eastAsia="Times New Roman" w:hAnsi="Times New Roman" w:cs="Times New Roman"/>
                <w:sz w:val="24"/>
                <w:szCs w:val="24"/>
              </w:rPr>
            </w:pPr>
          </w:p>
        </w:tc>
      </w:tr>
      <w:tr w:rsidR="003B340C" w:rsidRPr="002959DB" w14:paraId="68A5180A" w14:textId="77777777" w:rsidTr="001B7E26">
        <w:trPr>
          <w:trHeight w:val="1188"/>
        </w:trPr>
        <w:tc>
          <w:tcPr>
            <w:tcW w:w="1521" w:type="pct"/>
            <w:tcBorders>
              <w:top w:val="single" w:sz="4" w:space="0" w:color="auto"/>
              <w:left w:val="single" w:sz="4" w:space="0" w:color="000000"/>
              <w:bottom w:val="single" w:sz="4" w:space="0" w:color="000000"/>
              <w:right w:val="single" w:sz="4" w:space="0" w:color="000000"/>
            </w:tcBorders>
          </w:tcPr>
          <w:p w14:paraId="41155072" w14:textId="35DDE407" w:rsidR="003B340C" w:rsidRPr="002959DB" w:rsidRDefault="003B340C" w:rsidP="003B340C">
            <w:pPr>
              <w:spacing w:after="14"/>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Protection of </w:t>
            </w:r>
            <w:r w:rsidR="00CF23EF" w:rsidRPr="002959DB">
              <w:rPr>
                <w:rFonts w:ascii="Times New Roman" w:eastAsia="Times New Roman" w:hAnsi="Times New Roman" w:cs="Times New Roman"/>
                <w:sz w:val="24"/>
                <w:szCs w:val="24"/>
              </w:rPr>
              <w:t>Wildlife</w:t>
            </w:r>
            <w:r w:rsidRPr="002959DB">
              <w:rPr>
                <w:rFonts w:ascii="Times New Roman" w:eastAsia="Times New Roman" w:hAnsi="Times New Roman" w:cs="Times New Roman"/>
                <w:sz w:val="24"/>
                <w:szCs w:val="24"/>
              </w:rPr>
              <w:t xml:space="preserve"> </w:t>
            </w:r>
          </w:p>
        </w:tc>
        <w:tc>
          <w:tcPr>
            <w:tcW w:w="2481" w:type="pct"/>
            <w:vMerge/>
            <w:tcBorders>
              <w:left w:val="single" w:sz="4" w:space="0" w:color="000000"/>
              <w:bottom w:val="single" w:sz="4" w:space="0" w:color="000000"/>
              <w:right w:val="single" w:sz="4" w:space="0" w:color="000000"/>
            </w:tcBorders>
          </w:tcPr>
          <w:p w14:paraId="69BBED58" w14:textId="77777777" w:rsidR="003B340C" w:rsidRPr="002959DB" w:rsidRDefault="003B340C" w:rsidP="003B340C">
            <w:pPr>
              <w:spacing w:after="155"/>
              <w:ind w:left="60"/>
              <w:rPr>
                <w:rFonts w:ascii="Times New Roman" w:eastAsia="Times New Roman" w:hAnsi="Times New Roman" w:cs="Times New Roman"/>
                <w:sz w:val="24"/>
                <w:szCs w:val="24"/>
              </w:rPr>
            </w:pPr>
          </w:p>
        </w:tc>
        <w:tc>
          <w:tcPr>
            <w:tcW w:w="999" w:type="pct"/>
            <w:vMerge/>
            <w:tcBorders>
              <w:left w:val="single" w:sz="4" w:space="0" w:color="000000"/>
              <w:bottom w:val="single" w:sz="4" w:space="0" w:color="000000"/>
              <w:right w:val="single" w:sz="4" w:space="0" w:color="000000"/>
            </w:tcBorders>
          </w:tcPr>
          <w:p w14:paraId="698D3131" w14:textId="77777777" w:rsidR="003B340C" w:rsidRPr="002959DB" w:rsidRDefault="003B340C" w:rsidP="003B340C">
            <w:pPr>
              <w:spacing w:after="135"/>
              <w:ind w:left="30"/>
              <w:rPr>
                <w:rFonts w:ascii="Times New Roman" w:eastAsia="Times New Roman" w:hAnsi="Times New Roman" w:cs="Times New Roman"/>
                <w:sz w:val="24"/>
                <w:szCs w:val="24"/>
              </w:rPr>
            </w:pPr>
          </w:p>
        </w:tc>
      </w:tr>
    </w:tbl>
    <w:p w14:paraId="198B6F72" w14:textId="77777777" w:rsidR="003E5098" w:rsidRPr="002959DB" w:rsidRDefault="003E5098" w:rsidP="003E5098">
      <w:pPr>
        <w:spacing w:after="0"/>
        <w:ind w:left="-1354" w:right="187"/>
        <w:rPr>
          <w:rFonts w:ascii="Times New Roman" w:hAnsi="Times New Roman" w:cs="Times New Roman"/>
          <w:color w:val="000000"/>
          <w:sz w:val="24"/>
          <w:szCs w:val="24"/>
        </w:rPr>
      </w:pPr>
    </w:p>
    <w:p w14:paraId="60A7DA11" w14:textId="77777777" w:rsidR="003E5098" w:rsidRPr="002959DB" w:rsidRDefault="003E5098" w:rsidP="003E5098">
      <w:pPr>
        <w:spacing w:after="0"/>
        <w:ind w:left="-1354" w:right="187"/>
        <w:rPr>
          <w:rFonts w:ascii="Times New Roman" w:hAnsi="Times New Roman" w:cs="Times New Roman"/>
          <w:sz w:val="24"/>
          <w:szCs w:val="24"/>
        </w:rPr>
      </w:pPr>
      <w:bookmarkStart w:id="24" w:name="_3k4yhhkywkjm" w:colFirst="0" w:colLast="0"/>
      <w:bookmarkEnd w:id="24"/>
    </w:p>
    <w:p w14:paraId="59BBE09E" w14:textId="77777777" w:rsidR="003E5098" w:rsidRPr="002959DB" w:rsidRDefault="003E5098" w:rsidP="003E5098">
      <w:pPr>
        <w:spacing w:after="0"/>
        <w:ind w:left="-1354" w:right="188"/>
        <w:rPr>
          <w:rFonts w:ascii="Times New Roman" w:hAnsi="Times New Roman" w:cs="Times New Roman"/>
          <w:sz w:val="24"/>
          <w:szCs w:val="24"/>
        </w:rPr>
      </w:pPr>
    </w:p>
    <w:p w14:paraId="15BC3D2A" w14:textId="34472E0F" w:rsidR="00DA6995" w:rsidRPr="002959DB" w:rsidRDefault="00DA6995" w:rsidP="00692C46">
      <w:pPr>
        <w:spacing w:after="91"/>
        <w:ind w:left="3864"/>
        <w:rPr>
          <w:rFonts w:ascii="Times New Roman" w:eastAsia="Times New Roman" w:hAnsi="Times New Roman" w:cs="Times New Roman"/>
          <w:b/>
          <w:bCs/>
          <w:sz w:val="24"/>
          <w:szCs w:val="24"/>
        </w:rPr>
      </w:pPr>
      <w:r w:rsidRPr="002959DB">
        <w:rPr>
          <w:rFonts w:ascii="Times New Roman" w:eastAsia="Times New Roman" w:hAnsi="Times New Roman" w:cs="Times New Roman"/>
          <w:b/>
          <w:bCs/>
          <w:sz w:val="24"/>
          <w:szCs w:val="24"/>
        </w:rPr>
        <w:t>ii BONG COUNTY</w:t>
      </w:r>
    </w:p>
    <w:p w14:paraId="7E67833F" w14:textId="56A5124F" w:rsidR="00DA6995" w:rsidRPr="002959DB" w:rsidRDefault="00DA6995" w:rsidP="00DA6995">
      <w:pPr>
        <w:spacing w:after="91"/>
        <w:ind w:left="4320"/>
        <w:rPr>
          <w:rFonts w:ascii="Times New Roman" w:hAnsi="Times New Roman" w:cs="Times New Roman"/>
          <w:sz w:val="24"/>
          <w:szCs w:val="24"/>
        </w:rPr>
      </w:pPr>
      <w:r w:rsidRPr="002959DB">
        <w:rPr>
          <w:rFonts w:ascii="Times New Roman" w:hAnsi="Times New Roman" w:cs="Times New Roman"/>
          <w:noProof/>
          <w:sz w:val="24"/>
          <w:szCs w:val="24"/>
          <w:lang w:val="en-US"/>
        </w:rPr>
        <mc:AlternateContent>
          <mc:Choice Requires="wpg">
            <w:drawing>
              <wp:inline distT="0" distB="0" distL="0" distR="0" wp14:anchorId="2EA5BE6C" wp14:editId="5D9609E5">
                <wp:extent cx="1287780" cy="585216"/>
                <wp:effectExtent l="0" t="0" r="0" b="0"/>
                <wp:docPr id="3" name="Group 3"/>
                <wp:cNvGraphicFramePr/>
                <a:graphic xmlns:a="http://schemas.openxmlformats.org/drawingml/2006/main">
                  <a:graphicData uri="http://schemas.microsoft.com/office/word/2010/wordprocessingGroup">
                    <wpg:wgp>
                      <wpg:cNvGrpSpPr/>
                      <wpg:grpSpPr>
                        <a:xfrm>
                          <a:off x="0" y="0"/>
                          <a:ext cx="1287740" cy="585198"/>
                          <a:chOff x="4702120" y="3487409"/>
                          <a:chExt cx="1287760" cy="585182"/>
                        </a:xfrm>
                      </wpg:grpSpPr>
                      <wpg:grpSp>
                        <wpg:cNvPr id="493303633" name="Group 493303633"/>
                        <wpg:cNvGrpSpPr/>
                        <wpg:grpSpPr>
                          <a:xfrm>
                            <a:off x="4702120" y="3487409"/>
                            <a:ext cx="1287760" cy="585182"/>
                            <a:chOff x="4702110" y="3487392"/>
                            <a:chExt cx="1287780" cy="585216"/>
                          </a:xfrm>
                        </wpg:grpSpPr>
                        <wps:wsp>
                          <wps:cNvPr id="1818929111" name="Rectangle 1818929111"/>
                          <wps:cNvSpPr/>
                          <wps:spPr>
                            <a:xfrm>
                              <a:off x="4702110" y="3487392"/>
                              <a:ext cx="1287775" cy="585200"/>
                            </a:xfrm>
                            <a:prstGeom prst="rect">
                              <a:avLst/>
                            </a:prstGeom>
                            <a:noFill/>
                            <a:ln>
                              <a:noFill/>
                            </a:ln>
                          </wps:spPr>
                          <wps:txbx>
                            <w:txbxContent>
                              <w:p w14:paraId="7D2BF97F" w14:textId="77777777" w:rsidR="00790255" w:rsidRDefault="00790255" w:rsidP="00DA6995">
                                <w:pPr>
                                  <w:spacing w:after="0" w:line="240" w:lineRule="auto"/>
                                  <w:textDirection w:val="btLr"/>
                                </w:pPr>
                              </w:p>
                            </w:txbxContent>
                          </wps:txbx>
                          <wps:bodyPr spcFirstLastPara="1" wrap="square" lIns="91425" tIns="91425" rIns="91425" bIns="91425" anchor="ctr" anchorCtr="0">
                            <a:noAutofit/>
                          </wps:bodyPr>
                        </wps:wsp>
                        <wpg:grpSp>
                          <wpg:cNvPr id="1548158880" name="Group 1548158880"/>
                          <wpg:cNvGrpSpPr/>
                          <wpg:grpSpPr>
                            <a:xfrm>
                              <a:off x="4702110" y="3487392"/>
                              <a:ext cx="1287780" cy="585216"/>
                              <a:chOff x="0" y="0"/>
                              <a:chExt cx="1287780" cy="585216"/>
                            </a:xfrm>
                          </wpg:grpSpPr>
                          <wps:wsp>
                            <wps:cNvPr id="1578349416" name="Rectangle 1578349416"/>
                            <wps:cNvSpPr/>
                            <wps:spPr>
                              <a:xfrm>
                                <a:off x="1" y="0"/>
                                <a:ext cx="1287775" cy="585200"/>
                              </a:xfrm>
                              <a:prstGeom prst="rect">
                                <a:avLst/>
                              </a:prstGeom>
                              <a:noFill/>
                              <a:ln>
                                <a:noFill/>
                              </a:ln>
                            </wps:spPr>
                            <wps:txbx>
                              <w:txbxContent>
                                <w:p w14:paraId="3D567832" w14:textId="77777777" w:rsidR="00790255" w:rsidRDefault="00790255" w:rsidP="00692C46">
                                  <w:pPr>
                                    <w:spacing w:after="0" w:line="240" w:lineRule="auto"/>
                                    <w:jc w:val="center"/>
                                    <w:textDirection w:val="btLr"/>
                                  </w:pPr>
                                </w:p>
                              </w:txbxContent>
                            </wps:txbx>
                            <wps:bodyPr spcFirstLastPara="1" wrap="square" lIns="91425" tIns="91425" rIns="91425" bIns="91425" anchor="ctr" anchorCtr="0">
                              <a:noAutofit/>
                            </wps:bodyPr>
                          </wps:wsp>
                          <pic:pic xmlns:pic="http://schemas.openxmlformats.org/drawingml/2006/picture">
                            <pic:nvPicPr>
                              <pic:cNvPr id="18" name="Shape 18"/>
                              <pic:cNvPicPr preferRelativeResize="0"/>
                            </pic:nvPicPr>
                            <pic:blipFill rotWithShape="1">
                              <a:blip r:embed="rId26">
                                <a:alphaModFix/>
                              </a:blip>
                              <a:srcRect/>
                              <a:stretch/>
                            </pic:blipFill>
                            <pic:spPr>
                              <a:xfrm>
                                <a:off x="1524" y="1144"/>
                                <a:ext cx="1285240" cy="582295"/>
                              </a:xfrm>
                              <a:prstGeom prst="rect">
                                <a:avLst/>
                              </a:prstGeom>
                              <a:noFill/>
                              <a:ln>
                                <a:noFill/>
                              </a:ln>
                            </pic:spPr>
                          </pic:pic>
                          <pic:pic xmlns:pic="http://schemas.openxmlformats.org/drawingml/2006/picture">
                            <pic:nvPicPr>
                              <pic:cNvPr id="19" name="Shape 19"/>
                              <pic:cNvPicPr preferRelativeResize="0"/>
                            </pic:nvPicPr>
                            <pic:blipFill rotWithShape="1">
                              <a:blip r:embed="rId27">
                                <a:alphaModFix/>
                              </a:blip>
                              <a:srcRect/>
                              <a:stretch/>
                            </pic:blipFill>
                            <pic:spPr>
                              <a:xfrm>
                                <a:off x="0" y="0"/>
                                <a:ext cx="1287780" cy="585216"/>
                              </a:xfrm>
                              <a:prstGeom prst="rect">
                                <a:avLst/>
                              </a:prstGeom>
                              <a:noFill/>
                              <a:ln>
                                <a:noFill/>
                              </a:ln>
                            </pic:spPr>
                          </pic:pic>
                        </wpg:grpSp>
                      </wpg:grpSp>
                    </wpg:wgp>
                  </a:graphicData>
                </a:graphic>
              </wp:inline>
            </w:drawing>
          </mc:Choice>
          <mc:Fallback>
            <w:pict>
              <v:group w14:anchorId="2EA5BE6C" id="Group 3" o:spid="_x0000_s1026" style="width:101.4pt;height:46.1pt;mso-position-horizontal-relative:char;mso-position-vertical-relative:line" coordorigin="47021,34874" coordsize="12877,585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">
                <v:group id="Group 493303633" o:spid="_x0000_s1027" style="position:absolute;left:47021;top:34874;width:12877;height:5851" coordorigin="47021,34873" coordsize="12877,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">
                  <v:rect id="Rectangle 1818929111" o:spid="_x0000_s1028" style="position:absolute;left:47021;top:34873;width:12877;height:5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" filled="f" stroked="f">
                    <v:textbox inset="2.53958mm,2.53958mm,2.53958mm,2.53958mm">
                      <w:txbxContent>
                        <w:p w14:paraId="7D2BF97F" w14:textId="77777777" w:rsidR="00790255" w:rsidRDefault="00790255" w:rsidP="00DA6995">
                          <w:pPr>
                            <w:spacing w:after="0" w:line="240" w:lineRule="auto"/>
                            <w:textDirection w:val="btLr"/>
                          </w:pPr>
                        </w:p>
                      </w:txbxContent>
                    </v:textbox>
                  </v:rect>
                  <v:group id="Group 1548158880" o:spid="_x0000_s1029" style="position:absolute;left:47021;top:34873;width:12877;height:5853" coordsize="12877,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">
                    <v:rect id="Rectangle 1578349416" o:spid="_x0000_s1030" style="position:absolute;width:12877;height:5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" filled="f" stroked="f">
                      <v:textbox inset="2.53958mm,2.53958mm,2.53958mm,2.53958mm">
                        <w:txbxContent>
                          <w:p w14:paraId="3D567832" w14:textId="77777777" w:rsidR="00790255" w:rsidRDefault="00790255" w:rsidP="00692C46">
                            <w:pPr>
                              <w:spacing w:after="0" w:line="240" w:lineRule="auto"/>
                              <w:jc w:val="cente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8" o:spid="_x0000_s1031" type="#_x0000_t75" style="position:absolute;left:15;top:11;width:12852;height:582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">
                      <v:imagedata r:id="rId28" o:title=""/>
                    </v:shape>
                    <v:shape id="Shape 19" o:spid="_x0000_s1032" type="#_x0000_t75" style="position:absolute;width:12877;height:58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">
                      <v:imagedata r:id="rId29" o:title=""/>
                    </v:shape>
                  </v:group>
                </v:group>
                <w10:anchorlock/>
              </v:group>
            </w:pict>
          </mc:Fallback>
        </mc:AlternateContent>
      </w:r>
    </w:p>
    <w:p w14:paraId="6423089D" w14:textId="2ED3ADC8" w:rsidR="00DA6995" w:rsidRPr="002959DB" w:rsidRDefault="00DA6995" w:rsidP="00DA6995">
      <w:pPr>
        <w:tabs>
          <w:tab w:val="center" w:pos="3500"/>
          <w:tab w:val="center" w:pos="4950"/>
        </w:tabs>
        <w:spacing w:after="0"/>
        <w:jc w:val="center"/>
        <w:rPr>
          <w:rFonts w:ascii="Times New Roman" w:hAnsi="Times New Roman" w:cs="Times New Roman"/>
          <w:sz w:val="24"/>
          <w:szCs w:val="24"/>
        </w:rPr>
      </w:pPr>
      <w:r w:rsidRPr="002959DB">
        <w:rPr>
          <w:rFonts w:ascii="Times New Roman" w:eastAsia="Times New Roman" w:hAnsi="Times New Roman" w:cs="Times New Roman"/>
          <w:b/>
          <w:sz w:val="24"/>
          <w:szCs w:val="24"/>
        </w:rPr>
        <w:t>a.</w:t>
      </w:r>
      <w:r w:rsidRPr="002959DB">
        <w:rPr>
          <w:rFonts w:ascii="Times New Roman" w:hAnsi="Times New Roman" w:cs="Times New Roman"/>
          <w:sz w:val="24"/>
          <w:szCs w:val="24"/>
        </w:rPr>
        <w:t xml:space="preserve"> </w:t>
      </w:r>
      <w:r w:rsidRPr="002959DB">
        <w:rPr>
          <w:rFonts w:ascii="Times New Roman" w:eastAsia="Times New Roman" w:hAnsi="Times New Roman" w:cs="Times New Roman"/>
          <w:b/>
          <w:sz w:val="24"/>
          <w:szCs w:val="24"/>
        </w:rPr>
        <w:t>CHINA UNION</w:t>
      </w:r>
      <w:r w:rsidR="00FA51B3" w:rsidRPr="002959DB">
        <w:rPr>
          <w:rFonts w:ascii="Times New Roman" w:eastAsia="Times New Roman" w:hAnsi="Times New Roman" w:cs="Times New Roman"/>
          <w:b/>
          <w:sz w:val="24"/>
          <w:szCs w:val="24"/>
        </w:rPr>
        <w:t xml:space="preserve"> </w:t>
      </w:r>
      <w:r w:rsidRPr="002959DB">
        <w:rPr>
          <w:rFonts w:ascii="Times New Roman" w:eastAsia="Times New Roman" w:hAnsi="Times New Roman" w:cs="Times New Roman"/>
          <w:b/>
          <w:sz w:val="24"/>
          <w:szCs w:val="24"/>
        </w:rPr>
        <w:t>(</w:t>
      </w:r>
      <w:r w:rsidRPr="002959DB">
        <w:rPr>
          <w:rFonts w:ascii="Times New Roman" w:eastAsia="Times New Roman" w:hAnsi="Times New Roman" w:cs="Times New Roman"/>
          <w:b/>
          <w:caps/>
          <w:sz w:val="24"/>
          <w:szCs w:val="24"/>
        </w:rPr>
        <w:t>Hong Kong)</w:t>
      </w:r>
      <w:r w:rsidR="00FA51B3" w:rsidRPr="002959DB">
        <w:rPr>
          <w:rFonts w:ascii="Times New Roman" w:eastAsia="Times New Roman" w:hAnsi="Times New Roman" w:cs="Times New Roman"/>
          <w:b/>
          <w:caps/>
          <w:sz w:val="24"/>
          <w:szCs w:val="24"/>
        </w:rPr>
        <w:t xml:space="preserve"> </w:t>
      </w:r>
      <w:r w:rsidRPr="002959DB">
        <w:rPr>
          <w:rFonts w:ascii="Times New Roman" w:eastAsia="Times New Roman" w:hAnsi="Times New Roman" w:cs="Times New Roman"/>
          <w:b/>
          <w:caps/>
          <w:sz w:val="24"/>
          <w:szCs w:val="24"/>
        </w:rPr>
        <w:t>Mining Company, Ltd &amp; China Union Investment (Liberia), Bong Mines Company</w:t>
      </w:r>
    </w:p>
    <w:tbl>
      <w:tblPr>
        <w:tblW w:w="5000" w:type="pct"/>
        <w:tblLook w:val="0400" w:firstRow="0" w:lastRow="0" w:firstColumn="0" w:lastColumn="0" w:noHBand="0" w:noVBand="1"/>
      </w:tblPr>
      <w:tblGrid>
        <w:gridCol w:w="2312"/>
        <w:gridCol w:w="6554"/>
        <w:gridCol w:w="2039"/>
      </w:tblGrid>
      <w:tr w:rsidR="00DA6995" w:rsidRPr="002959DB" w14:paraId="60224962" w14:textId="77777777" w:rsidTr="00DA6995">
        <w:trPr>
          <w:trHeight w:val="314"/>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92D050"/>
          </w:tcPr>
          <w:p w14:paraId="2A6AD962" w14:textId="602337E1" w:rsidR="00DA6995" w:rsidRPr="002959DB" w:rsidRDefault="00DA6995" w:rsidP="00DA6995">
            <w:pPr>
              <w:ind w:left="1582"/>
              <w:jc w:val="center"/>
              <w:rPr>
                <w:rFonts w:ascii="Times New Roman" w:hAnsi="Times New Roman" w:cs="Times New Roman"/>
                <w:sz w:val="24"/>
                <w:szCs w:val="24"/>
              </w:rPr>
            </w:pPr>
            <w:r w:rsidRPr="002959DB">
              <w:rPr>
                <w:rFonts w:ascii="Times New Roman" w:eastAsia="Times New Roman" w:hAnsi="Times New Roman" w:cs="Times New Roman"/>
                <w:b/>
                <w:sz w:val="24"/>
                <w:szCs w:val="24"/>
              </w:rPr>
              <w:t>Company Information</w:t>
            </w:r>
          </w:p>
        </w:tc>
      </w:tr>
      <w:tr w:rsidR="00DA6995" w:rsidRPr="002959DB" w14:paraId="48767944" w14:textId="77777777" w:rsidTr="00DA6995">
        <w:trPr>
          <w:trHeight w:val="712"/>
        </w:trPr>
        <w:tc>
          <w:tcPr>
            <w:tcW w:w="1060" w:type="pct"/>
            <w:tcBorders>
              <w:top w:val="single" w:sz="4" w:space="0" w:color="000000"/>
              <w:left w:val="single" w:sz="4" w:space="0" w:color="000000"/>
              <w:bottom w:val="single" w:sz="4" w:space="0" w:color="000000"/>
              <w:right w:val="single" w:sz="4" w:space="0" w:color="000000"/>
            </w:tcBorders>
          </w:tcPr>
          <w:p w14:paraId="1E662B11" w14:textId="77777777" w:rsidR="00DA6995" w:rsidRPr="002959DB" w:rsidRDefault="00DA6995" w:rsidP="00C633F6">
            <w:pPr>
              <w:spacing w:after="14"/>
              <w:rPr>
                <w:rFonts w:ascii="Times New Roman" w:hAnsi="Times New Roman" w:cs="Times New Roman"/>
                <w:sz w:val="24"/>
                <w:szCs w:val="24"/>
              </w:rPr>
            </w:pPr>
            <w:r w:rsidRPr="002959DB">
              <w:rPr>
                <w:rFonts w:ascii="Times New Roman" w:eastAsia="Times New Roman" w:hAnsi="Times New Roman" w:cs="Times New Roman"/>
                <w:sz w:val="24"/>
                <w:szCs w:val="24"/>
              </w:rPr>
              <w:lastRenderedPageBreak/>
              <w:t xml:space="preserve">Name of Company/ </w:t>
            </w:r>
          </w:p>
          <w:p w14:paraId="508EE552" w14:textId="77777777" w:rsidR="00DA6995" w:rsidRPr="002959DB" w:rsidRDefault="00DA6995" w:rsidP="00C633F6">
            <w:pPr>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Concessionaire  </w:t>
            </w:r>
          </w:p>
        </w:tc>
        <w:tc>
          <w:tcPr>
            <w:tcW w:w="3940" w:type="pct"/>
            <w:gridSpan w:val="2"/>
            <w:tcBorders>
              <w:top w:val="single" w:sz="4" w:space="0" w:color="000000"/>
              <w:left w:val="single" w:sz="4" w:space="0" w:color="000000"/>
              <w:bottom w:val="single" w:sz="4" w:space="0" w:color="000000"/>
              <w:right w:val="single" w:sz="4" w:space="0" w:color="000000"/>
            </w:tcBorders>
          </w:tcPr>
          <w:p w14:paraId="150052D5" w14:textId="6EA0C901" w:rsidR="00DA6995" w:rsidRPr="002959DB" w:rsidRDefault="00DA6995" w:rsidP="00C633F6">
            <w:pPr>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China-Union (Hong Kong) Mining Company, Ltd &amp; China Union Investment </w:t>
            </w:r>
            <w:r w:rsidR="00CF23EF" w:rsidRPr="002959DB">
              <w:rPr>
                <w:rFonts w:ascii="Times New Roman" w:eastAsia="Times New Roman" w:hAnsi="Times New Roman" w:cs="Times New Roman"/>
                <w:sz w:val="24"/>
                <w:szCs w:val="24"/>
              </w:rPr>
              <w:t>(Liberia)</w:t>
            </w:r>
            <w:r w:rsidRPr="002959DB">
              <w:rPr>
                <w:rFonts w:ascii="Times New Roman" w:eastAsia="Times New Roman" w:hAnsi="Times New Roman" w:cs="Times New Roman"/>
                <w:sz w:val="24"/>
                <w:szCs w:val="24"/>
              </w:rPr>
              <w:t xml:space="preserve">, Bong Mines Company </w:t>
            </w:r>
          </w:p>
        </w:tc>
      </w:tr>
      <w:tr w:rsidR="00DA6995" w:rsidRPr="002959DB" w14:paraId="4531FC49" w14:textId="77777777" w:rsidTr="00DA6995">
        <w:trPr>
          <w:trHeight w:val="422"/>
        </w:trPr>
        <w:tc>
          <w:tcPr>
            <w:tcW w:w="1060" w:type="pct"/>
            <w:tcBorders>
              <w:top w:val="single" w:sz="4" w:space="0" w:color="000000"/>
              <w:left w:val="single" w:sz="4" w:space="0" w:color="000000"/>
              <w:bottom w:val="single" w:sz="4" w:space="0" w:color="000000"/>
              <w:right w:val="single" w:sz="4" w:space="0" w:color="000000"/>
            </w:tcBorders>
          </w:tcPr>
          <w:p w14:paraId="0416EEE9" w14:textId="77777777" w:rsidR="00DA6995" w:rsidRPr="002959DB" w:rsidRDefault="00DA6995" w:rsidP="00C633F6">
            <w:pPr>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Contract Type  </w:t>
            </w:r>
          </w:p>
        </w:tc>
        <w:tc>
          <w:tcPr>
            <w:tcW w:w="3940" w:type="pct"/>
            <w:gridSpan w:val="2"/>
            <w:tcBorders>
              <w:top w:val="single" w:sz="4" w:space="0" w:color="000000"/>
              <w:left w:val="single" w:sz="4" w:space="0" w:color="000000"/>
              <w:bottom w:val="single" w:sz="4" w:space="0" w:color="000000"/>
              <w:right w:val="single" w:sz="4" w:space="0" w:color="000000"/>
            </w:tcBorders>
          </w:tcPr>
          <w:p w14:paraId="7ED825E0" w14:textId="77777777" w:rsidR="00DA6995" w:rsidRPr="002959DB" w:rsidRDefault="00DA6995" w:rsidP="00C633F6">
            <w:pPr>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Mineral Development Agreement (MDA) </w:t>
            </w:r>
          </w:p>
        </w:tc>
      </w:tr>
      <w:tr w:rsidR="00DA6995" w:rsidRPr="002959DB" w14:paraId="2B63015A" w14:textId="77777777" w:rsidTr="00DA6995">
        <w:trPr>
          <w:trHeight w:val="492"/>
        </w:trPr>
        <w:tc>
          <w:tcPr>
            <w:tcW w:w="1060" w:type="pct"/>
            <w:tcBorders>
              <w:top w:val="single" w:sz="4" w:space="0" w:color="000000"/>
              <w:left w:val="single" w:sz="4" w:space="0" w:color="000000"/>
              <w:bottom w:val="single" w:sz="4" w:space="0" w:color="000000"/>
              <w:right w:val="single" w:sz="4" w:space="0" w:color="000000"/>
            </w:tcBorders>
          </w:tcPr>
          <w:p w14:paraId="29A84461" w14:textId="77777777" w:rsidR="00DA6995" w:rsidRPr="002959DB" w:rsidRDefault="00DA6995" w:rsidP="00C633F6">
            <w:pPr>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Contract Start Date </w:t>
            </w:r>
          </w:p>
        </w:tc>
        <w:tc>
          <w:tcPr>
            <w:tcW w:w="3940" w:type="pct"/>
            <w:gridSpan w:val="2"/>
            <w:tcBorders>
              <w:top w:val="single" w:sz="4" w:space="0" w:color="000000"/>
              <w:left w:val="single" w:sz="4" w:space="0" w:color="000000"/>
              <w:bottom w:val="single" w:sz="4" w:space="0" w:color="000000"/>
              <w:right w:val="single" w:sz="4" w:space="0" w:color="000000"/>
            </w:tcBorders>
          </w:tcPr>
          <w:p w14:paraId="3753F822" w14:textId="77777777" w:rsidR="00DA6995" w:rsidRPr="002959DB" w:rsidRDefault="00DA6995" w:rsidP="00C633F6">
            <w:pPr>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January 19, 2009 </w:t>
            </w:r>
          </w:p>
        </w:tc>
      </w:tr>
      <w:tr w:rsidR="00DA6995" w:rsidRPr="002959DB" w14:paraId="3C48BEA2" w14:textId="77777777" w:rsidTr="00DA6995">
        <w:trPr>
          <w:trHeight w:val="420"/>
        </w:trPr>
        <w:tc>
          <w:tcPr>
            <w:tcW w:w="1060" w:type="pct"/>
            <w:tcBorders>
              <w:top w:val="single" w:sz="4" w:space="0" w:color="000000"/>
              <w:left w:val="single" w:sz="4" w:space="0" w:color="000000"/>
              <w:bottom w:val="single" w:sz="4" w:space="0" w:color="000000"/>
              <w:right w:val="single" w:sz="4" w:space="0" w:color="000000"/>
            </w:tcBorders>
          </w:tcPr>
          <w:p w14:paraId="10379ABC" w14:textId="77777777" w:rsidR="00DA6995" w:rsidRPr="002959DB" w:rsidRDefault="00DA6995" w:rsidP="00C633F6">
            <w:pPr>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Contract End Date </w:t>
            </w:r>
          </w:p>
        </w:tc>
        <w:tc>
          <w:tcPr>
            <w:tcW w:w="3940" w:type="pct"/>
            <w:gridSpan w:val="2"/>
            <w:tcBorders>
              <w:top w:val="single" w:sz="4" w:space="0" w:color="000000"/>
              <w:left w:val="single" w:sz="4" w:space="0" w:color="000000"/>
              <w:bottom w:val="single" w:sz="4" w:space="0" w:color="000000"/>
              <w:right w:val="single" w:sz="4" w:space="0" w:color="000000"/>
            </w:tcBorders>
          </w:tcPr>
          <w:p w14:paraId="4037EB40" w14:textId="77777777" w:rsidR="00DA6995" w:rsidRPr="002959DB" w:rsidRDefault="00DA6995" w:rsidP="00C633F6">
            <w:pPr>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January 18, 2034 </w:t>
            </w:r>
          </w:p>
        </w:tc>
      </w:tr>
      <w:tr w:rsidR="00DA6995" w:rsidRPr="002959DB" w14:paraId="7CAB44CD" w14:textId="77777777" w:rsidTr="00DA6995">
        <w:trPr>
          <w:trHeight w:val="713"/>
        </w:trPr>
        <w:tc>
          <w:tcPr>
            <w:tcW w:w="1060" w:type="pct"/>
            <w:tcBorders>
              <w:top w:val="single" w:sz="4" w:space="0" w:color="000000"/>
              <w:left w:val="single" w:sz="4" w:space="0" w:color="000000"/>
              <w:bottom w:val="single" w:sz="4" w:space="0" w:color="000000"/>
              <w:right w:val="single" w:sz="4" w:space="0" w:color="000000"/>
            </w:tcBorders>
          </w:tcPr>
          <w:p w14:paraId="4DC61229" w14:textId="77777777" w:rsidR="00DA6995" w:rsidRPr="002959DB" w:rsidRDefault="00DA6995" w:rsidP="00C633F6">
            <w:pPr>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Contract Duration/ Period  </w:t>
            </w:r>
          </w:p>
        </w:tc>
        <w:tc>
          <w:tcPr>
            <w:tcW w:w="3940" w:type="pct"/>
            <w:gridSpan w:val="2"/>
            <w:tcBorders>
              <w:top w:val="single" w:sz="4" w:space="0" w:color="000000"/>
              <w:left w:val="single" w:sz="4" w:space="0" w:color="000000"/>
              <w:bottom w:val="single" w:sz="4" w:space="0" w:color="000000"/>
              <w:right w:val="single" w:sz="4" w:space="0" w:color="000000"/>
            </w:tcBorders>
          </w:tcPr>
          <w:p w14:paraId="42B38968" w14:textId="77777777" w:rsidR="00DA6995" w:rsidRPr="002959DB" w:rsidRDefault="00DA6995" w:rsidP="00C633F6">
            <w:pPr>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25 years </w:t>
            </w:r>
          </w:p>
        </w:tc>
      </w:tr>
      <w:tr w:rsidR="00DA6995" w:rsidRPr="002959DB" w14:paraId="2217E63F" w14:textId="77777777" w:rsidTr="00DA6995">
        <w:trPr>
          <w:trHeight w:val="420"/>
        </w:trPr>
        <w:tc>
          <w:tcPr>
            <w:tcW w:w="1060" w:type="pct"/>
            <w:tcBorders>
              <w:top w:val="single" w:sz="4" w:space="0" w:color="000000"/>
              <w:left w:val="single" w:sz="4" w:space="0" w:color="000000"/>
              <w:bottom w:val="single" w:sz="4" w:space="0" w:color="000000"/>
              <w:right w:val="single" w:sz="4" w:space="0" w:color="000000"/>
            </w:tcBorders>
          </w:tcPr>
          <w:p w14:paraId="517B6D80" w14:textId="77777777" w:rsidR="00DA6995" w:rsidRPr="002959DB" w:rsidRDefault="00DA6995" w:rsidP="00C633F6">
            <w:pPr>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Investment Size  </w:t>
            </w:r>
          </w:p>
        </w:tc>
        <w:tc>
          <w:tcPr>
            <w:tcW w:w="3940" w:type="pct"/>
            <w:gridSpan w:val="2"/>
            <w:tcBorders>
              <w:top w:val="single" w:sz="4" w:space="0" w:color="000000"/>
              <w:left w:val="single" w:sz="4" w:space="0" w:color="000000"/>
              <w:bottom w:val="single" w:sz="4" w:space="0" w:color="000000"/>
              <w:right w:val="single" w:sz="4" w:space="0" w:color="000000"/>
            </w:tcBorders>
          </w:tcPr>
          <w:p w14:paraId="07249940" w14:textId="77777777" w:rsidR="00DA6995" w:rsidRPr="002959DB" w:rsidRDefault="00DA6995" w:rsidP="00C633F6">
            <w:pPr>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US $2.6 Billion </w:t>
            </w:r>
          </w:p>
        </w:tc>
      </w:tr>
      <w:tr w:rsidR="00DA6995" w:rsidRPr="002959DB" w14:paraId="64AB2BDF" w14:textId="77777777" w:rsidTr="00DA6995">
        <w:trPr>
          <w:trHeight w:val="713"/>
        </w:trPr>
        <w:tc>
          <w:tcPr>
            <w:tcW w:w="1060" w:type="pct"/>
            <w:tcBorders>
              <w:top w:val="single" w:sz="4" w:space="0" w:color="000000"/>
              <w:left w:val="single" w:sz="4" w:space="0" w:color="000000"/>
              <w:bottom w:val="single" w:sz="4" w:space="0" w:color="000000"/>
              <w:right w:val="single" w:sz="4" w:space="0" w:color="000000"/>
            </w:tcBorders>
          </w:tcPr>
          <w:p w14:paraId="09E8C8FF" w14:textId="77777777" w:rsidR="00DA6995" w:rsidRPr="002959DB" w:rsidRDefault="00DA6995" w:rsidP="00C633F6">
            <w:pPr>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Location/Affected Area </w:t>
            </w:r>
          </w:p>
        </w:tc>
        <w:tc>
          <w:tcPr>
            <w:tcW w:w="3940" w:type="pct"/>
            <w:gridSpan w:val="2"/>
            <w:tcBorders>
              <w:top w:val="single" w:sz="4" w:space="0" w:color="000000"/>
              <w:left w:val="single" w:sz="4" w:space="0" w:color="000000"/>
              <w:bottom w:val="single" w:sz="4" w:space="0" w:color="000000"/>
              <w:right w:val="single" w:sz="4" w:space="0" w:color="000000"/>
            </w:tcBorders>
          </w:tcPr>
          <w:p w14:paraId="42738467" w14:textId="77777777" w:rsidR="00DA6995" w:rsidRPr="002959DB" w:rsidRDefault="00DA6995" w:rsidP="00C633F6">
            <w:pPr>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Bong County, formerly the Bong Mines/Bong Range Area </w:t>
            </w:r>
          </w:p>
        </w:tc>
      </w:tr>
      <w:tr w:rsidR="00DA6995" w:rsidRPr="002959DB" w14:paraId="2D9E4ED9" w14:textId="77777777" w:rsidTr="00DA6995">
        <w:trPr>
          <w:trHeight w:val="420"/>
        </w:trPr>
        <w:tc>
          <w:tcPr>
            <w:tcW w:w="1060" w:type="pct"/>
            <w:tcBorders>
              <w:top w:val="single" w:sz="4" w:space="0" w:color="000000"/>
              <w:left w:val="single" w:sz="4" w:space="0" w:color="000000"/>
              <w:bottom w:val="single" w:sz="4" w:space="0" w:color="000000"/>
              <w:right w:val="single" w:sz="4" w:space="0" w:color="000000"/>
            </w:tcBorders>
          </w:tcPr>
          <w:p w14:paraId="15BEFCA8" w14:textId="77777777" w:rsidR="00DA6995" w:rsidRPr="002959DB" w:rsidRDefault="00DA6995" w:rsidP="00C633F6">
            <w:pPr>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Review Period </w:t>
            </w:r>
          </w:p>
        </w:tc>
        <w:tc>
          <w:tcPr>
            <w:tcW w:w="3940" w:type="pct"/>
            <w:gridSpan w:val="2"/>
            <w:tcBorders>
              <w:top w:val="single" w:sz="4" w:space="0" w:color="000000"/>
              <w:left w:val="single" w:sz="4" w:space="0" w:color="000000"/>
              <w:bottom w:val="single" w:sz="4" w:space="0" w:color="000000"/>
              <w:right w:val="single" w:sz="4" w:space="0" w:color="000000"/>
            </w:tcBorders>
          </w:tcPr>
          <w:p w14:paraId="5AEF690F" w14:textId="77777777" w:rsidR="00DA6995" w:rsidRPr="002959DB" w:rsidRDefault="00DA6995" w:rsidP="00C633F6">
            <w:pPr>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Every five years or under special conditions </w:t>
            </w:r>
          </w:p>
        </w:tc>
      </w:tr>
      <w:tr w:rsidR="00DA6995" w:rsidRPr="002959DB" w14:paraId="02CD7FDC" w14:textId="77777777" w:rsidTr="00DA6995">
        <w:trPr>
          <w:trHeight w:val="774"/>
        </w:trPr>
        <w:tc>
          <w:tcPr>
            <w:tcW w:w="1060" w:type="pct"/>
            <w:tcBorders>
              <w:top w:val="single" w:sz="4" w:space="0" w:color="000000"/>
              <w:left w:val="single" w:sz="4" w:space="0" w:color="000000"/>
              <w:bottom w:val="single" w:sz="4" w:space="0" w:color="000000"/>
              <w:right w:val="single" w:sz="4" w:space="0" w:color="000000"/>
            </w:tcBorders>
          </w:tcPr>
          <w:p w14:paraId="2D43B1FA" w14:textId="77777777" w:rsidR="00DA6995" w:rsidRPr="002959DB" w:rsidRDefault="00DA6995" w:rsidP="00C633F6">
            <w:pPr>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Brief Introductory Statement </w:t>
            </w:r>
          </w:p>
        </w:tc>
        <w:tc>
          <w:tcPr>
            <w:tcW w:w="3940" w:type="pct"/>
            <w:gridSpan w:val="2"/>
            <w:tcBorders>
              <w:top w:val="single" w:sz="4" w:space="0" w:color="000000"/>
              <w:left w:val="single" w:sz="4" w:space="0" w:color="000000"/>
              <w:bottom w:val="single" w:sz="4" w:space="0" w:color="000000"/>
              <w:right w:val="single" w:sz="4" w:space="0" w:color="000000"/>
            </w:tcBorders>
          </w:tcPr>
          <w:p w14:paraId="190F80D1" w14:textId="66929510" w:rsidR="00DA6995" w:rsidRPr="002959DB" w:rsidRDefault="00DA6995" w:rsidP="00C633F6">
            <w:pPr>
              <w:ind w:right="13"/>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A term </w:t>
            </w:r>
            <w:r w:rsidR="00CF23EF" w:rsidRPr="002959DB">
              <w:rPr>
                <w:rFonts w:ascii="Times New Roman" w:eastAsia="Times New Roman" w:hAnsi="Times New Roman" w:cs="Times New Roman"/>
                <w:sz w:val="24"/>
                <w:szCs w:val="24"/>
              </w:rPr>
              <w:t>mining</w:t>
            </w:r>
            <w:r w:rsidRPr="002959DB">
              <w:rPr>
                <w:rFonts w:ascii="Times New Roman" w:eastAsia="Times New Roman" w:hAnsi="Times New Roman" w:cs="Times New Roman"/>
                <w:sz w:val="24"/>
                <w:szCs w:val="24"/>
              </w:rPr>
              <w:t xml:space="preserve"> agreement subject to early termination or automatic extensions to match terms containing 304 </w:t>
            </w:r>
            <w:r w:rsidR="00CF23EF" w:rsidRPr="002959DB">
              <w:rPr>
                <w:rFonts w:ascii="Times New Roman" w:eastAsia="Times New Roman" w:hAnsi="Times New Roman" w:cs="Times New Roman"/>
                <w:sz w:val="24"/>
                <w:szCs w:val="24"/>
              </w:rPr>
              <w:t>million</w:t>
            </w:r>
            <w:r w:rsidRPr="002959DB">
              <w:rPr>
                <w:rFonts w:ascii="Times New Roman" w:eastAsia="Times New Roman" w:hAnsi="Times New Roman" w:cs="Times New Roman"/>
                <w:sz w:val="24"/>
                <w:szCs w:val="24"/>
              </w:rPr>
              <w:t xml:space="preserve"> tons of iron ore with a grade of 36.5% </w:t>
            </w:r>
          </w:p>
        </w:tc>
      </w:tr>
      <w:tr w:rsidR="00DA6995" w:rsidRPr="002959DB" w14:paraId="077E9E97" w14:textId="77777777" w:rsidTr="00DA6995">
        <w:trPr>
          <w:trHeight w:val="233"/>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92D050"/>
          </w:tcPr>
          <w:p w14:paraId="3C1EDFDB" w14:textId="6A93F8A8" w:rsidR="00DA6995" w:rsidRPr="002959DB" w:rsidRDefault="00DA6995" w:rsidP="00DA6995">
            <w:pPr>
              <w:spacing w:after="0"/>
              <w:ind w:left="1784"/>
              <w:jc w:val="center"/>
              <w:rPr>
                <w:rFonts w:ascii="Times New Roman" w:hAnsi="Times New Roman" w:cs="Times New Roman"/>
                <w:sz w:val="24"/>
                <w:szCs w:val="24"/>
              </w:rPr>
            </w:pPr>
            <w:r w:rsidRPr="002959DB">
              <w:rPr>
                <w:rFonts w:ascii="Times New Roman" w:eastAsia="Times New Roman" w:hAnsi="Times New Roman" w:cs="Times New Roman"/>
                <w:b/>
                <w:sz w:val="24"/>
                <w:szCs w:val="24"/>
              </w:rPr>
              <w:t>Economic Features</w:t>
            </w:r>
          </w:p>
        </w:tc>
      </w:tr>
      <w:tr w:rsidR="00DA6995" w:rsidRPr="002959DB" w14:paraId="501A3730" w14:textId="77777777" w:rsidTr="00DA6995">
        <w:trPr>
          <w:trHeight w:val="421"/>
        </w:trPr>
        <w:tc>
          <w:tcPr>
            <w:tcW w:w="1060" w:type="pct"/>
            <w:tcBorders>
              <w:top w:val="single" w:sz="4" w:space="0" w:color="000000"/>
              <w:left w:val="single" w:sz="4" w:space="0" w:color="000000"/>
              <w:bottom w:val="single" w:sz="4" w:space="0" w:color="000000"/>
              <w:right w:val="single" w:sz="4" w:space="0" w:color="000000"/>
            </w:tcBorders>
          </w:tcPr>
          <w:p w14:paraId="1F96CC04" w14:textId="77777777" w:rsidR="00DA6995" w:rsidRPr="002959DB" w:rsidRDefault="00DA6995" w:rsidP="00C633F6">
            <w:pPr>
              <w:ind w:right="36"/>
              <w:jc w:val="center"/>
              <w:rPr>
                <w:rFonts w:ascii="Times New Roman" w:hAnsi="Times New Roman" w:cs="Times New Roman"/>
                <w:sz w:val="24"/>
                <w:szCs w:val="24"/>
              </w:rPr>
            </w:pPr>
            <w:r w:rsidRPr="002959DB">
              <w:rPr>
                <w:rFonts w:ascii="Times New Roman" w:eastAsia="Times New Roman" w:hAnsi="Times New Roman" w:cs="Times New Roman"/>
                <w:b/>
                <w:sz w:val="24"/>
                <w:szCs w:val="24"/>
              </w:rPr>
              <w:t xml:space="preserve">Issues </w:t>
            </w:r>
          </w:p>
        </w:tc>
        <w:tc>
          <w:tcPr>
            <w:tcW w:w="3005" w:type="pct"/>
            <w:tcBorders>
              <w:top w:val="single" w:sz="4" w:space="0" w:color="000000"/>
              <w:left w:val="single" w:sz="4" w:space="0" w:color="000000"/>
              <w:bottom w:val="single" w:sz="4" w:space="0" w:color="000000"/>
              <w:right w:val="single" w:sz="4" w:space="0" w:color="000000"/>
            </w:tcBorders>
          </w:tcPr>
          <w:p w14:paraId="771D8207" w14:textId="77777777" w:rsidR="00DA6995" w:rsidRPr="002959DB" w:rsidRDefault="00DA6995" w:rsidP="00C633F6">
            <w:pPr>
              <w:ind w:right="40"/>
              <w:jc w:val="center"/>
              <w:rPr>
                <w:rFonts w:ascii="Times New Roman" w:hAnsi="Times New Roman" w:cs="Times New Roman"/>
                <w:sz w:val="24"/>
                <w:szCs w:val="24"/>
              </w:rPr>
            </w:pPr>
            <w:r w:rsidRPr="002959DB">
              <w:rPr>
                <w:rFonts w:ascii="Times New Roman" w:eastAsia="Times New Roman" w:hAnsi="Times New Roman" w:cs="Times New Roman"/>
                <w:b/>
                <w:sz w:val="24"/>
                <w:szCs w:val="24"/>
              </w:rPr>
              <w:t xml:space="preserve">Narratives </w:t>
            </w:r>
          </w:p>
        </w:tc>
        <w:tc>
          <w:tcPr>
            <w:tcW w:w="935" w:type="pct"/>
            <w:tcBorders>
              <w:top w:val="single" w:sz="4" w:space="0" w:color="000000"/>
              <w:left w:val="single" w:sz="4" w:space="0" w:color="000000"/>
              <w:bottom w:val="single" w:sz="4" w:space="0" w:color="000000"/>
              <w:right w:val="single" w:sz="4" w:space="0" w:color="000000"/>
            </w:tcBorders>
          </w:tcPr>
          <w:p w14:paraId="421238CF" w14:textId="46F7058C" w:rsidR="00DA6995" w:rsidRPr="002959DB" w:rsidRDefault="00CF23EF" w:rsidP="00C633F6">
            <w:pPr>
              <w:ind w:right="41"/>
              <w:jc w:val="center"/>
              <w:rPr>
                <w:rFonts w:ascii="Times New Roman" w:hAnsi="Times New Roman" w:cs="Times New Roman"/>
                <w:sz w:val="24"/>
                <w:szCs w:val="24"/>
              </w:rPr>
            </w:pPr>
            <w:r w:rsidRPr="002959DB">
              <w:rPr>
                <w:rFonts w:ascii="Times New Roman" w:eastAsia="Times New Roman" w:hAnsi="Times New Roman" w:cs="Times New Roman"/>
                <w:b/>
                <w:sz w:val="24"/>
                <w:szCs w:val="24"/>
              </w:rPr>
              <w:t>Timeline</w:t>
            </w:r>
            <w:r w:rsidR="00DA6995" w:rsidRPr="002959DB">
              <w:rPr>
                <w:rFonts w:ascii="Times New Roman" w:eastAsia="Times New Roman" w:hAnsi="Times New Roman" w:cs="Times New Roman"/>
                <w:b/>
                <w:sz w:val="24"/>
                <w:szCs w:val="24"/>
              </w:rPr>
              <w:t xml:space="preserve"> </w:t>
            </w:r>
          </w:p>
        </w:tc>
      </w:tr>
      <w:tr w:rsidR="00DA6995" w:rsidRPr="002959DB" w14:paraId="7561F299" w14:textId="77777777" w:rsidTr="00DA6995">
        <w:trPr>
          <w:trHeight w:val="1294"/>
        </w:trPr>
        <w:tc>
          <w:tcPr>
            <w:tcW w:w="1060" w:type="pct"/>
            <w:tcBorders>
              <w:top w:val="single" w:sz="4" w:space="0" w:color="000000"/>
              <w:left w:val="single" w:sz="4" w:space="0" w:color="000000"/>
              <w:bottom w:val="single" w:sz="4" w:space="0" w:color="000000"/>
              <w:right w:val="single" w:sz="4" w:space="0" w:color="000000"/>
            </w:tcBorders>
          </w:tcPr>
          <w:p w14:paraId="18C40C0C" w14:textId="77777777" w:rsidR="00DA6995" w:rsidRPr="002959DB" w:rsidRDefault="00DA6995" w:rsidP="00C633F6">
            <w:pPr>
              <w:rPr>
                <w:rFonts w:ascii="Times New Roman" w:hAnsi="Times New Roman" w:cs="Times New Roman"/>
                <w:sz w:val="24"/>
                <w:szCs w:val="24"/>
              </w:rPr>
            </w:pPr>
            <w:r w:rsidRPr="002959DB">
              <w:rPr>
                <w:rFonts w:ascii="Times New Roman" w:eastAsia="Times New Roman" w:hAnsi="Times New Roman" w:cs="Times New Roman"/>
                <w:sz w:val="24"/>
                <w:szCs w:val="24"/>
              </w:rPr>
              <w:t>Business Linkages</w:t>
            </w:r>
            <w:r w:rsidRPr="002959DB">
              <w:rPr>
                <w:rFonts w:ascii="Times New Roman" w:eastAsia="Times New Roman" w:hAnsi="Times New Roman" w:cs="Times New Roman"/>
                <w:b/>
                <w:sz w:val="24"/>
                <w:szCs w:val="24"/>
              </w:rPr>
              <w:t xml:space="preserve"> </w:t>
            </w:r>
          </w:p>
        </w:tc>
        <w:tc>
          <w:tcPr>
            <w:tcW w:w="3005" w:type="pct"/>
            <w:tcBorders>
              <w:top w:val="single" w:sz="4" w:space="0" w:color="000000"/>
              <w:left w:val="single" w:sz="4" w:space="0" w:color="000000"/>
              <w:bottom w:val="single" w:sz="4" w:space="0" w:color="000000"/>
              <w:right w:val="single" w:sz="4" w:space="0" w:color="000000"/>
            </w:tcBorders>
          </w:tcPr>
          <w:p w14:paraId="340EF982" w14:textId="77777777" w:rsidR="00DA6995" w:rsidRPr="002959DB" w:rsidRDefault="00DA6995" w:rsidP="00C633F6">
            <w:pPr>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When giving contracts, the company must first consider businesses that are owned by Liberians and registered and operating in Liberia. A Liberian business is one where a Liberian gets 60% or more of the profit from the business or contract. </w:t>
            </w:r>
            <w:r w:rsidRPr="002959DB">
              <w:rPr>
                <w:rFonts w:ascii="Times New Roman" w:eastAsia="Times New Roman" w:hAnsi="Times New Roman" w:cs="Times New Roman"/>
                <w:b/>
                <w:i/>
                <w:sz w:val="24"/>
                <w:szCs w:val="24"/>
              </w:rPr>
              <w:t>Section 12</w:t>
            </w:r>
            <w:r w:rsidRPr="002959DB">
              <w:rPr>
                <w:rFonts w:ascii="Times New Roman" w:eastAsia="Times New Roman" w:hAnsi="Times New Roman" w:cs="Times New Roman"/>
                <w:sz w:val="24"/>
                <w:szCs w:val="24"/>
              </w:rPr>
              <w:t xml:space="preserve">  </w:t>
            </w:r>
          </w:p>
        </w:tc>
        <w:tc>
          <w:tcPr>
            <w:tcW w:w="935" w:type="pct"/>
            <w:tcBorders>
              <w:top w:val="single" w:sz="4" w:space="0" w:color="000000"/>
              <w:left w:val="single" w:sz="4" w:space="0" w:color="000000"/>
              <w:bottom w:val="single" w:sz="4" w:space="0" w:color="000000"/>
              <w:right w:val="single" w:sz="4" w:space="0" w:color="000000"/>
            </w:tcBorders>
          </w:tcPr>
          <w:p w14:paraId="3D86BF34" w14:textId="77777777" w:rsidR="00DA6995" w:rsidRPr="002959DB" w:rsidRDefault="00DA6995" w:rsidP="00C633F6">
            <w:pPr>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Give such report 60 days after each financial year ends  </w:t>
            </w:r>
          </w:p>
        </w:tc>
      </w:tr>
      <w:tr w:rsidR="00DA6995" w:rsidRPr="002959DB" w14:paraId="023EBD83" w14:textId="77777777" w:rsidTr="00DA6995">
        <w:trPr>
          <w:trHeight w:val="1003"/>
        </w:trPr>
        <w:tc>
          <w:tcPr>
            <w:tcW w:w="1060" w:type="pct"/>
            <w:vMerge w:val="restart"/>
            <w:tcBorders>
              <w:top w:val="single" w:sz="4" w:space="0" w:color="000000"/>
              <w:left w:val="single" w:sz="4" w:space="0" w:color="000000"/>
              <w:bottom w:val="single" w:sz="4" w:space="0" w:color="000000"/>
              <w:right w:val="single" w:sz="4" w:space="0" w:color="000000"/>
            </w:tcBorders>
          </w:tcPr>
          <w:p w14:paraId="49A4C713" w14:textId="77777777" w:rsidR="00DA6995" w:rsidRPr="002959DB" w:rsidRDefault="00DA6995" w:rsidP="00C633F6">
            <w:pPr>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Development Plan </w:t>
            </w:r>
          </w:p>
        </w:tc>
        <w:tc>
          <w:tcPr>
            <w:tcW w:w="3005" w:type="pct"/>
            <w:tcBorders>
              <w:top w:val="single" w:sz="4" w:space="0" w:color="000000"/>
              <w:left w:val="single" w:sz="4" w:space="0" w:color="000000"/>
              <w:bottom w:val="single" w:sz="4" w:space="0" w:color="000000"/>
              <w:right w:val="single" w:sz="4" w:space="0" w:color="000000"/>
            </w:tcBorders>
          </w:tcPr>
          <w:p w14:paraId="51760888" w14:textId="77777777" w:rsidR="00DA6995" w:rsidRPr="002959DB" w:rsidRDefault="00DA6995" w:rsidP="00C633F6">
            <w:pPr>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The company is to give the government, through the Ministry of Lands, Mines and Energy, a first-hand plan that shows how they will operate. </w:t>
            </w:r>
            <w:r w:rsidRPr="002959DB">
              <w:rPr>
                <w:rFonts w:ascii="Times New Roman" w:eastAsia="Times New Roman" w:hAnsi="Times New Roman" w:cs="Times New Roman"/>
                <w:b/>
                <w:i/>
                <w:sz w:val="24"/>
                <w:szCs w:val="24"/>
              </w:rPr>
              <w:t>Section 5.1.i</w:t>
            </w:r>
            <w:r w:rsidRPr="002959DB">
              <w:rPr>
                <w:rFonts w:ascii="Times New Roman" w:eastAsia="Times New Roman" w:hAnsi="Times New Roman" w:cs="Times New Roman"/>
                <w:sz w:val="24"/>
                <w:szCs w:val="24"/>
              </w:rPr>
              <w:t xml:space="preserve">  </w:t>
            </w:r>
          </w:p>
        </w:tc>
        <w:tc>
          <w:tcPr>
            <w:tcW w:w="935" w:type="pct"/>
            <w:vMerge w:val="restart"/>
            <w:tcBorders>
              <w:top w:val="single" w:sz="4" w:space="0" w:color="000000"/>
              <w:left w:val="single" w:sz="4" w:space="0" w:color="000000"/>
              <w:bottom w:val="single" w:sz="4" w:space="0" w:color="000000"/>
              <w:right w:val="single" w:sz="4" w:space="0" w:color="000000"/>
            </w:tcBorders>
          </w:tcPr>
          <w:p w14:paraId="38322113" w14:textId="2FBE1459" w:rsidR="00DA6995" w:rsidRPr="002959DB" w:rsidRDefault="00DA6995" w:rsidP="00C633F6">
            <w:pPr>
              <w:spacing w:after="120" w:line="272" w:lineRule="auto"/>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90 days after the day the contract is </w:t>
            </w:r>
            <w:r w:rsidR="00CF23EF" w:rsidRPr="002959DB">
              <w:rPr>
                <w:rFonts w:ascii="Times New Roman" w:eastAsia="Times New Roman" w:hAnsi="Times New Roman" w:cs="Times New Roman"/>
                <w:sz w:val="24"/>
                <w:szCs w:val="24"/>
              </w:rPr>
              <w:t>signed.</w:t>
            </w:r>
            <w:r w:rsidRPr="002959DB">
              <w:rPr>
                <w:rFonts w:ascii="Times New Roman" w:eastAsia="Times New Roman" w:hAnsi="Times New Roman" w:cs="Times New Roman"/>
                <w:sz w:val="24"/>
                <w:szCs w:val="24"/>
              </w:rPr>
              <w:t xml:space="preserve"> </w:t>
            </w:r>
          </w:p>
          <w:p w14:paraId="762B9D4E" w14:textId="77777777" w:rsidR="00DA6995" w:rsidRPr="002959DB" w:rsidRDefault="00DA6995" w:rsidP="00C633F6">
            <w:pPr>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As stated for each of the plans  </w:t>
            </w:r>
          </w:p>
        </w:tc>
      </w:tr>
      <w:tr w:rsidR="00DA6995" w:rsidRPr="002959DB" w14:paraId="7B2F5D36" w14:textId="77777777" w:rsidTr="00DA6995">
        <w:trPr>
          <w:trHeight w:val="1003"/>
        </w:trPr>
        <w:tc>
          <w:tcPr>
            <w:tcW w:w="1060" w:type="pct"/>
            <w:vMerge/>
            <w:tcBorders>
              <w:top w:val="single" w:sz="4" w:space="0" w:color="000000"/>
              <w:left w:val="single" w:sz="4" w:space="0" w:color="000000"/>
              <w:bottom w:val="single" w:sz="4" w:space="0" w:color="000000"/>
              <w:right w:val="single" w:sz="4" w:space="0" w:color="000000"/>
            </w:tcBorders>
          </w:tcPr>
          <w:p w14:paraId="3BF90DF3" w14:textId="77777777" w:rsidR="00DA6995" w:rsidRPr="002959DB" w:rsidRDefault="00DA6995" w:rsidP="00C633F6">
            <w:pPr>
              <w:widowControl w:val="0"/>
              <w:pBdr>
                <w:top w:val="nil"/>
                <w:left w:val="nil"/>
                <w:bottom w:val="nil"/>
                <w:right w:val="nil"/>
                <w:between w:val="nil"/>
              </w:pBdr>
              <w:spacing w:line="276" w:lineRule="auto"/>
              <w:rPr>
                <w:rFonts w:ascii="Times New Roman" w:hAnsi="Times New Roman" w:cs="Times New Roman"/>
                <w:sz w:val="24"/>
                <w:szCs w:val="24"/>
              </w:rPr>
            </w:pPr>
          </w:p>
        </w:tc>
        <w:tc>
          <w:tcPr>
            <w:tcW w:w="3005" w:type="pct"/>
            <w:tcBorders>
              <w:top w:val="single" w:sz="4" w:space="0" w:color="000000"/>
              <w:left w:val="single" w:sz="4" w:space="0" w:color="000000"/>
              <w:bottom w:val="single" w:sz="4" w:space="0" w:color="000000"/>
              <w:right w:val="single" w:sz="4" w:space="0" w:color="000000"/>
            </w:tcBorders>
          </w:tcPr>
          <w:p w14:paraId="5C99086E" w14:textId="77777777" w:rsidR="00DA6995" w:rsidRPr="002959DB" w:rsidRDefault="00DA6995" w:rsidP="00C633F6">
            <w:pPr>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The document is to include environment management plans, social and human resource development plans, and resettlement plans, among others. </w:t>
            </w:r>
            <w:r w:rsidRPr="002959DB">
              <w:rPr>
                <w:rFonts w:ascii="Times New Roman" w:eastAsia="Times New Roman" w:hAnsi="Times New Roman" w:cs="Times New Roman"/>
                <w:b/>
                <w:i/>
                <w:sz w:val="24"/>
                <w:szCs w:val="24"/>
              </w:rPr>
              <w:t>Section 5.2 – 5.5</w:t>
            </w:r>
            <w:r w:rsidRPr="002959DB">
              <w:rPr>
                <w:rFonts w:ascii="Times New Roman" w:eastAsia="Times New Roman" w:hAnsi="Times New Roman" w:cs="Times New Roman"/>
                <w:sz w:val="24"/>
                <w:szCs w:val="24"/>
              </w:rPr>
              <w:t xml:space="preserve"> </w:t>
            </w:r>
          </w:p>
        </w:tc>
        <w:tc>
          <w:tcPr>
            <w:tcW w:w="935" w:type="pct"/>
            <w:vMerge/>
            <w:tcBorders>
              <w:top w:val="single" w:sz="4" w:space="0" w:color="000000"/>
              <w:left w:val="single" w:sz="4" w:space="0" w:color="000000"/>
              <w:bottom w:val="single" w:sz="4" w:space="0" w:color="000000"/>
              <w:right w:val="single" w:sz="4" w:space="0" w:color="000000"/>
            </w:tcBorders>
          </w:tcPr>
          <w:p w14:paraId="75E55D0B" w14:textId="77777777" w:rsidR="00DA6995" w:rsidRPr="002959DB" w:rsidRDefault="00DA6995" w:rsidP="00C633F6">
            <w:pPr>
              <w:widowControl w:val="0"/>
              <w:pBdr>
                <w:top w:val="nil"/>
                <w:left w:val="nil"/>
                <w:bottom w:val="nil"/>
                <w:right w:val="nil"/>
                <w:between w:val="nil"/>
              </w:pBdr>
              <w:spacing w:line="276" w:lineRule="auto"/>
              <w:rPr>
                <w:rFonts w:ascii="Times New Roman" w:hAnsi="Times New Roman" w:cs="Times New Roman"/>
                <w:sz w:val="24"/>
                <w:szCs w:val="24"/>
              </w:rPr>
            </w:pPr>
          </w:p>
        </w:tc>
      </w:tr>
      <w:tr w:rsidR="00DA6995" w:rsidRPr="002959DB" w14:paraId="6D99204D" w14:textId="77777777" w:rsidTr="00DA6995">
        <w:trPr>
          <w:trHeight w:val="1003"/>
        </w:trPr>
        <w:tc>
          <w:tcPr>
            <w:tcW w:w="1060" w:type="pct"/>
            <w:tcBorders>
              <w:top w:val="single" w:sz="4" w:space="0" w:color="000000"/>
              <w:left w:val="single" w:sz="4" w:space="0" w:color="000000"/>
              <w:bottom w:val="single" w:sz="4" w:space="0" w:color="000000"/>
              <w:right w:val="single" w:sz="4" w:space="0" w:color="000000"/>
            </w:tcBorders>
          </w:tcPr>
          <w:p w14:paraId="08BF828C" w14:textId="5651417D" w:rsidR="00DA6995" w:rsidRPr="002959DB" w:rsidRDefault="00DA6995" w:rsidP="00DA6995">
            <w:pPr>
              <w:widowControl w:val="0"/>
              <w:pBdr>
                <w:top w:val="nil"/>
                <w:left w:val="nil"/>
                <w:bottom w:val="nil"/>
                <w:right w:val="nil"/>
                <w:between w:val="nil"/>
              </w:pBdr>
              <w:spacing w:line="276" w:lineRule="auto"/>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Rights and Other Production Rights </w:t>
            </w:r>
          </w:p>
        </w:tc>
        <w:tc>
          <w:tcPr>
            <w:tcW w:w="3005" w:type="pct"/>
            <w:tcBorders>
              <w:top w:val="single" w:sz="4" w:space="0" w:color="000000"/>
              <w:left w:val="single" w:sz="4" w:space="0" w:color="000000"/>
              <w:bottom w:val="single" w:sz="4" w:space="0" w:color="000000"/>
              <w:right w:val="single" w:sz="4" w:space="0" w:color="000000"/>
            </w:tcBorders>
          </w:tcPr>
          <w:p w14:paraId="35FFE44A" w14:textId="064A4E20" w:rsidR="00DA6995" w:rsidRPr="002959DB" w:rsidRDefault="00DA6995" w:rsidP="00DA6995">
            <w:pPr>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has the right to mine iron ore in the Bong Range where there are about 304 million tons of iron ore reserves with a grade of Fe 36.5% located in the Non-Goma Deposits Area. </w:t>
            </w:r>
            <w:r w:rsidRPr="002959DB">
              <w:rPr>
                <w:rFonts w:ascii="Times New Roman" w:eastAsia="Times New Roman" w:hAnsi="Times New Roman" w:cs="Times New Roman"/>
                <w:b/>
                <w:i/>
                <w:sz w:val="24"/>
                <w:szCs w:val="24"/>
              </w:rPr>
              <w:t>Section</w:t>
            </w:r>
            <w:r w:rsidRPr="002959DB">
              <w:rPr>
                <w:rFonts w:ascii="Times New Roman" w:eastAsia="Times New Roman" w:hAnsi="Times New Roman" w:cs="Times New Roman"/>
                <w:sz w:val="24"/>
                <w:szCs w:val="24"/>
              </w:rPr>
              <w:t xml:space="preserve"> </w:t>
            </w:r>
            <w:r w:rsidRPr="002959DB">
              <w:rPr>
                <w:rFonts w:ascii="Times New Roman" w:eastAsia="Times New Roman" w:hAnsi="Times New Roman" w:cs="Times New Roman"/>
                <w:b/>
                <w:i/>
                <w:sz w:val="24"/>
                <w:szCs w:val="24"/>
              </w:rPr>
              <w:t>4.1</w:t>
            </w:r>
            <w:r w:rsidRPr="002959DB">
              <w:rPr>
                <w:rFonts w:ascii="Times New Roman" w:eastAsia="Times New Roman" w:hAnsi="Times New Roman" w:cs="Times New Roman"/>
                <w:sz w:val="24"/>
                <w:szCs w:val="24"/>
              </w:rPr>
              <w:t xml:space="preserve"> </w:t>
            </w:r>
          </w:p>
        </w:tc>
        <w:tc>
          <w:tcPr>
            <w:tcW w:w="935" w:type="pct"/>
            <w:tcBorders>
              <w:top w:val="single" w:sz="4" w:space="0" w:color="000000"/>
              <w:left w:val="single" w:sz="4" w:space="0" w:color="000000"/>
              <w:bottom w:val="single" w:sz="4" w:space="0" w:color="000000"/>
              <w:right w:val="single" w:sz="4" w:space="0" w:color="000000"/>
            </w:tcBorders>
          </w:tcPr>
          <w:p w14:paraId="34E5C3E6" w14:textId="6BA3E2CF" w:rsidR="00DA6995" w:rsidRPr="002959DB" w:rsidRDefault="00DA6995" w:rsidP="00DA6995">
            <w:pPr>
              <w:widowControl w:val="0"/>
              <w:pBdr>
                <w:top w:val="nil"/>
                <w:left w:val="nil"/>
                <w:bottom w:val="nil"/>
                <w:right w:val="nil"/>
                <w:between w:val="nil"/>
              </w:pBdr>
              <w:spacing w:line="276" w:lineRule="auto"/>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The entire time the company will be operating in Liberia </w:t>
            </w:r>
          </w:p>
        </w:tc>
      </w:tr>
      <w:tr w:rsidR="00DA6995" w:rsidRPr="002959DB" w14:paraId="64BE8E5F" w14:textId="77777777" w:rsidTr="00DA6995">
        <w:trPr>
          <w:trHeight w:val="1003"/>
        </w:trPr>
        <w:tc>
          <w:tcPr>
            <w:tcW w:w="1060" w:type="pct"/>
            <w:tcBorders>
              <w:top w:val="single" w:sz="4" w:space="0" w:color="000000"/>
              <w:left w:val="single" w:sz="4" w:space="0" w:color="000000"/>
              <w:bottom w:val="single" w:sz="4" w:space="0" w:color="000000"/>
              <w:right w:val="single" w:sz="4" w:space="0" w:color="000000"/>
            </w:tcBorders>
          </w:tcPr>
          <w:p w14:paraId="37531D58" w14:textId="7D68BEEE" w:rsidR="00DA6995" w:rsidRPr="002959DB" w:rsidRDefault="00DA6995" w:rsidP="00DA699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Local Employment </w:t>
            </w:r>
          </w:p>
        </w:tc>
        <w:tc>
          <w:tcPr>
            <w:tcW w:w="3005" w:type="pct"/>
            <w:tcBorders>
              <w:top w:val="single" w:sz="4" w:space="0" w:color="000000"/>
              <w:left w:val="single" w:sz="4" w:space="0" w:color="000000"/>
              <w:bottom w:val="single" w:sz="4" w:space="0" w:color="000000"/>
              <w:right w:val="single" w:sz="4" w:space="0" w:color="000000"/>
            </w:tcBorders>
          </w:tcPr>
          <w:p w14:paraId="3671AA4C" w14:textId="77777777" w:rsidR="00DA6995" w:rsidRPr="002959DB" w:rsidRDefault="00DA6995" w:rsidP="00DA6995">
            <w:pPr>
              <w:spacing w:after="122" w:line="273" w:lineRule="auto"/>
              <w:ind w:right="32"/>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The company must obey the labor laws of Liberia. The company is not supposed to bring foreign workers (laborers) to Liberia to do small jobs that people do not have to go to school to learn. As well, it must first consider qualified Liberians when employing people. For Liberians to be able to run the company in the future, the company must make sure that Liberians hold 30% of all managerial positions and 30% of the top senior management </w:t>
            </w:r>
            <w:r w:rsidRPr="002959DB">
              <w:rPr>
                <w:rFonts w:ascii="Times New Roman" w:eastAsia="Times New Roman" w:hAnsi="Times New Roman" w:cs="Times New Roman"/>
                <w:sz w:val="24"/>
                <w:szCs w:val="24"/>
              </w:rPr>
              <w:lastRenderedPageBreak/>
              <w:t xml:space="preserve">positions after 5 years when it starts work in Liberia, and 70% in the same manner after 10 years. </w:t>
            </w:r>
          </w:p>
          <w:p w14:paraId="0A997A29" w14:textId="419EE693" w:rsidR="00DA6995" w:rsidRPr="002959DB" w:rsidRDefault="00DA6995" w:rsidP="00DA6995">
            <w:pPr>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However, the company can employ foreigners for jobs they may not find Liberians to do. The foreigners must get all the papers needed to stay and work in Liberia. </w:t>
            </w:r>
            <w:r w:rsidRPr="002959DB">
              <w:rPr>
                <w:rFonts w:ascii="Times New Roman" w:eastAsia="Times New Roman" w:hAnsi="Times New Roman" w:cs="Times New Roman"/>
                <w:b/>
                <w:i/>
                <w:sz w:val="24"/>
                <w:szCs w:val="24"/>
              </w:rPr>
              <w:t>Section 11.1</w:t>
            </w:r>
            <w:r w:rsidRPr="002959DB">
              <w:rPr>
                <w:rFonts w:ascii="Times New Roman" w:eastAsia="Times New Roman" w:hAnsi="Times New Roman" w:cs="Times New Roman"/>
                <w:sz w:val="24"/>
                <w:szCs w:val="24"/>
              </w:rPr>
              <w:t xml:space="preserve"> </w:t>
            </w:r>
          </w:p>
        </w:tc>
        <w:tc>
          <w:tcPr>
            <w:tcW w:w="935" w:type="pct"/>
            <w:tcBorders>
              <w:top w:val="single" w:sz="4" w:space="0" w:color="000000"/>
              <w:left w:val="single" w:sz="4" w:space="0" w:color="000000"/>
              <w:bottom w:val="single" w:sz="4" w:space="0" w:color="000000"/>
              <w:right w:val="single" w:sz="4" w:space="0" w:color="000000"/>
            </w:tcBorders>
          </w:tcPr>
          <w:p w14:paraId="3CF02B6B" w14:textId="08005B64" w:rsidR="00DA6995" w:rsidRPr="002959DB" w:rsidRDefault="00DA6995" w:rsidP="00DA699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lastRenderedPageBreak/>
              <w:t xml:space="preserve">The entire time the company will be operating in Liberia </w:t>
            </w:r>
          </w:p>
        </w:tc>
      </w:tr>
      <w:tr w:rsidR="00DA6995" w:rsidRPr="002959DB" w14:paraId="04D23760" w14:textId="77777777" w:rsidTr="00DA6995">
        <w:trPr>
          <w:trHeight w:val="1003"/>
        </w:trPr>
        <w:tc>
          <w:tcPr>
            <w:tcW w:w="1060" w:type="pct"/>
            <w:tcBorders>
              <w:top w:val="single" w:sz="4" w:space="0" w:color="000000"/>
              <w:left w:val="single" w:sz="4" w:space="0" w:color="000000"/>
              <w:bottom w:val="single" w:sz="4" w:space="0" w:color="000000"/>
              <w:right w:val="single" w:sz="4" w:space="0" w:color="000000"/>
            </w:tcBorders>
          </w:tcPr>
          <w:p w14:paraId="4FB2219B" w14:textId="77777777" w:rsidR="00DA6995" w:rsidRPr="002959DB" w:rsidRDefault="00DA6995" w:rsidP="00DA699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005" w:type="pct"/>
            <w:tcBorders>
              <w:top w:val="single" w:sz="4" w:space="0" w:color="000000"/>
              <w:left w:val="single" w:sz="4" w:space="0" w:color="000000"/>
              <w:bottom w:val="single" w:sz="4" w:space="0" w:color="000000"/>
              <w:right w:val="single" w:sz="4" w:space="0" w:color="000000"/>
            </w:tcBorders>
          </w:tcPr>
          <w:p w14:paraId="7FC01711" w14:textId="4003F4FB" w:rsidR="00DA6995" w:rsidRPr="002959DB" w:rsidRDefault="00DA6995" w:rsidP="00DA6995">
            <w:pPr>
              <w:spacing w:after="122" w:line="273" w:lineRule="auto"/>
              <w:ind w:right="32"/>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must train Liberian employees </w:t>
            </w:r>
            <w:r w:rsidR="00CF23EF" w:rsidRPr="002959DB">
              <w:rPr>
                <w:rFonts w:ascii="Times New Roman" w:eastAsia="Times New Roman" w:hAnsi="Times New Roman" w:cs="Times New Roman"/>
                <w:sz w:val="24"/>
                <w:szCs w:val="24"/>
              </w:rPr>
              <w:t>to,</w:t>
            </w:r>
            <w:r w:rsidRPr="002959DB">
              <w:rPr>
                <w:rFonts w:ascii="Times New Roman" w:eastAsia="Times New Roman" w:hAnsi="Times New Roman" w:cs="Times New Roman"/>
                <w:sz w:val="24"/>
                <w:szCs w:val="24"/>
              </w:rPr>
              <w:t xml:space="preserve"> so they become qualified for key positions. Training can be on-the-job or vocational. The company can also give scholarships for advance trainings both in and outside Liberia. </w:t>
            </w:r>
            <w:r w:rsidRPr="002959DB">
              <w:rPr>
                <w:rFonts w:ascii="Times New Roman" w:eastAsia="Times New Roman" w:hAnsi="Times New Roman" w:cs="Times New Roman"/>
                <w:b/>
                <w:i/>
                <w:sz w:val="24"/>
                <w:szCs w:val="24"/>
              </w:rPr>
              <w:t>Section 11.2</w:t>
            </w:r>
            <w:r w:rsidRPr="002959DB">
              <w:rPr>
                <w:rFonts w:ascii="Times New Roman" w:eastAsia="Times New Roman" w:hAnsi="Times New Roman" w:cs="Times New Roman"/>
                <w:sz w:val="24"/>
                <w:szCs w:val="24"/>
              </w:rPr>
              <w:t xml:space="preserve">  </w:t>
            </w:r>
          </w:p>
        </w:tc>
        <w:tc>
          <w:tcPr>
            <w:tcW w:w="935" w:type="pct"/>
            <w:tcBorders>
              <w:top w:val="single" w:sz="4" w:space="0" w:color="000000"/>
              <w:left w:val="single" w:sz="4" w:space="0" w:color="000000"/>
              <w:bottom w:val="single" w:sz="4" w:space="0" w:color="000000"/>
              <w:right w:val="single" w:sz="4" w:space="0" w:color="000000"/>
            </w:tcBorders>
          </w:tcPr>
          <w:p w14:paraId="0741DD44" w14:textId="7AEF3D1E" w:rsidR="00DA6995" w:rsidRPr="002959DB" w:rsidRDefault="00DA6995" w:rsidP="00DA699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entire time the company will be operating in Liberia. </w:t>
            </w:r>
          </w:p>
        </w:tc>
      </w:tr>
      <w:tr w:rsidR="00DA6995" w:rsidRPr="002959DB" w14:paraId="71D054DD" w14:textId="77777777" w:rsidTr="000132F2">
        <w:trPr>
          <w:trHeight w:val="1003"/>
        </w:trPr>
        <w:tc>
          <w:tcPr>
            <w:tcW w:w="1060" w:type="pct"/>
            <w:tcBorders>
              <w:top w:val="single" w:sz="4" w:space="0" w:color="000000"/>
              <w:left w:val="single" w:sz="4" w:space="0" w:color="000000"/>
              <w:bottom w:val="single" w:sz="4" w:space="0" w:color="000000"/>
              <w:right w:val="single" w:sz="4" w:space="0" w:color="000000"/>
            </w:tcBorders>
          </w:tcPr>
          <w:p w14:paraId="6CFAE6BE" w14:textId="77777777" w:rsidR="00DA6995" w:rsidRPr="002959DB" w:rsidRDefault="00DA6995" w:rsidP="00DA699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005" w:type="pct"/>
            <w:tcBorders>
              <w:top w:val="single" w:sz="4" w:space="0" w:color="000000"/>
              <w:left w:val="single" w:sz="4" w:space="0" w:color="000000"/>
              <w:bottom w:val="single" w:sz="4" w:space="0" w:color="000000"/>
              <w:right w:val="single" w:sz="4" w:space="0" w:color="000000"/>
            </w:tcBorders>
            <w:shd w:val="clear" w:color="auto" w:fill="EE0000"/>
          </w:tcPr>
          <w:p w14:paraId="7072F1B8" w14:textId="6054A568" w:rsidR="00DA6995" w:rsidRPr="002959DB" w:rsidRDefault="00DA6995" w:rsidP="00DA6995">
            <w:pPr>
              <w:spacing w:after="122" w:line="273" w:lineRule="auto"/>
              <w:ind w:right="32"/>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will give US $200,000 every year for scholarships; US $50,000 of that amount will be set aside for students who stay in the county and/or in the company’s working area. It will also give US $50,000 every year to the University of Liberia for students to study mining engineering and geology. </w:t>
            </w:r>
            <w:r w:rsidRPr="002959DB">
              <w:rPr>
                <w:rFonts w:ascii="Times New Roman" w:eastAsia="Times New Roman" w:hAnsi="Times New Roman" w:cs="Times New Roman"/>
                <w:b/>
                <w:i/>
                <w:sz w:val="24"/>
                <w:szCs w:val="24"/>
              </w:rPr>
              <w:t>Section 11.3</w:t>
            </w:r>
            <w:r w:rsidRPr="002959DB">
              <w:rPr>
                <w:rFonts w:ascii="Times New Roman" w:eastAsia="Times New Roman" w:hAnsi="Times New Roman" w:cs="Times New Roman"/>
                <w:sz w:val="24"/>
                <w:szCs w:val="24"/>
              </w:rPr>
              <w:t xml:space="preserve"> </w:t>
            </w:r>
          </w:p>
        </w:tc>
        <w:tc>
          <w:tcPr>
            <w:tcW w:w="935" w:type="pct"/>
            <w:tcBorders>
              <w:top w:val="single" w:sz="4" w:space="0" w:color="000000"/>
              <w:left w:val="single" w:sz="4" w:space="0" w:color="000000"/>
              <w:bottom w:val="single" w:sz="4" w:space="0" w:color="000000"/>
              <w:right w:val="single" w:sz="4" w:space="0" w:color="000000"/>
            </w:tcBorders>
          </w:tcPr>
          <w:p w14:paraId="04B012DD" w14:textId="272814F2" w:rsidR="00DA6995" w:rsidRPr="002959DB" w:rsidRDefault="00DA6995" w:rsidP="00DA699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Every year from the day this contract is signed</w:t>
            </w:r>
            <w:r w:rsidR="0044640E" w:rsidRPr="002959DB">
              <w:rPr>
                <w:rFonts w:ascii="Times New Roman" w:eastAsia="Times New Roman" w:hAnsi="Times New Roman" w:cs="Times New Roman"/>
                <w:sz w:val="24"/>
                <w:szCs w:val="24"/>
              </w:rPr>
              <w:t xml:space="preserve">. </w:t>
            </w:r>
          </w:p>
        </w:tc>
      </w:tr>
      <w:tr w:rsidR="00DA6995" w:rsidRPr="002959DB" w14:paraId="6306F092" w14:textId="77777777" w:rsidTr="00DA6995">
        <w:trPr>
          <w:trHeight w:val="2114"/>
        </w:trPr>
        <w:tc>
          <w:tcPr>
            <w:tcW w:w="1060" w:type="pct"/>
            <w:tcBorders>
              <w:top w:val="single" w:sz="4" w:space="0" w:color="000000"/>
              <w:left w:val="single" w:sz="4" w:space="0" w:color="000000"/>
              <w:bottom w:val="single" w:sz="4" w:space="0" w:color="000000"/>
              <w:right w:val="single" w:sz="4" w:space="0" w:color="000000"/>
            </w:tcBorders>
          </w:tcPr>
          <w:p w14:paraId="75D8EEC2" w14:textId="1C47F047" w:rsidR="00DA6995" w:rsidRPr="002959DB" w:rsidRDefault="00DA6995" w:rsidP="00DA699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Buying Local Goods &amp; Services </w:t>
            </w:r>
          </w:p>
        </w:tc>
        <w:tc>
          <w:tcPr>
            <w:tcW w:w="3005" w:type="pct"/>
            <w:tcBorders>
              <w:top w:val="single" w:sz="4" w:space="0" w:color="000000"/>
              <w:left w:val="single" w:sz="4" w:space="0" w:color="000000"/>
              <w:bottom w:val="single" w:sz="4" w:space="0" w:color="000000"/>
              <w:right w:val="single" w:sz="4" w:space="0" w:color="000000"/>
            </w:tcBorders>
            <w:vAlign w:val="bottom"/>
          </w:tcPr>
          <w:p w14:paraId="1E4C8C0E" w14:textId="3776CC8C" w:rsidR="00DA6995" w:rsidRPr="002959DB" w:rsidRDefault="00DA6995" w:rsidP="00DA6995">
            <w:pPr>
              <w:spacing w:line="273" w:lineRule="auto"/>
              <w:ind w:right="39"/>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When buying goods and services, the company must first consider buying from businesses that are owned by Liberians and registered and operating in Liberia. The goods or services the Liberian company is selling must be the same price, quality and amount the company will get from a company outside of Liberia. They must also be able to deliver in </w:t>
            </w:r>
            <w:r w:rsidR="00EE02B5" w:rsidRPr="002959DB">
              <w:rPr>
                <w:rFonts w:ascii="Times New Roman" w:eastAsia="Times New Roman" w:hAnsi="Times New Roman" w:cs="Times New Roman"/>
                <w:sz w:val="24"/>
                <w:szCs w:val="24"/>
              </w:rPr>
              <w:t>the</w:t>
            </w:r>
            <w:r w:rsidRPr="002959DB">
              <w:rPr>
                <w:rFonts w:ascii="Times New Roman" w:eastAsia="Times New Roman" w:hAnsi="Times New Roman" w:cs="Times New Roman"/>
                <w:sz w:val="24"/>
                <w:szCs w:val="24"/>
              </w:rPr>
              <w:t xml:space="preserve"> same amount of time and give the same type of payment plan. </w:t>
            </w:r>
            <w:r w:rsidRPr="002959DB">
              <w:rPr>
                <w:rFonts w:ascii="Times New Roman" w:eastAsia="Times New Roman" w:hAnsi="Times New Roman" w:cs="Times New Roman"/>
                <w:b/>
                <w:i/>
                <w:sz w:val="24"/>
                <w:szCs w:val="24"/>
              </w:rPr>
              <w:t>Section 12.</w:t>
            </w:r>
            <w:r w:rsidRPr="002959DB">
              <w:rPr>
                <w:rFonts w:ascii="Times New Roman" w:eastAsia="Times New Roman" w:hAnsi="Times New Roman" w:cs="Times New Roman"/>
                <w:sz w:val="24"/>
                <w:szCs w:val="24"/>
              </w:rPr>
              <w:t xml:space="preserve"> </w:t>
            </w:r>
          </w:p>
        </w:tc>
        <w:tc>
          <w:tcPr>
            <w:tcW w:w="935" w:type="pct"/>
            <w:tcBorders>
              <w:top w:val="single" w:sz="4" w:space="0" w:color="000000"/>
              <w:left w:val="single" w:sz="4" w:space="0" w:color="000000"/>
              <w:bottom w:val="single" w:sz="4" w:space="0" w:color="000000"/>
              <w:right w:val="single" w:sz="4" w:space="0" w:color="000000"/>
            </w:tcBorders>
          </w:tcPr>
          <w:p w14:paraId="79A5A70F" w14:textId="23FE2899" w:rsidR="00DA6995" w:rsidRPr="002959DB" w:rsidRDefault="00DA6995" w:rsidP="00DA699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Throughout the contract period </w:t>
            </w:r>
          </w:p>
        </w:tc>
      </w:tr>
      <w:tr w:rsidR="00DA6995" w:rsidRPr="002959DB" w14:paraId="106B8CC5" w14:textId="77777777" w:rsidTr="00C633F6">
        <w:trPr>
          <w:trHeight w:val="1003"/>
        </w:trPr>
        <w:tc>
          <w:tcPr>
            <w:tcW w:w="1060" w:type="pct"/>
            <w:tcBorders>
              <w:top w:val="single" w:sz="4" w:space="0" w:color="000000"/>
              <w:left w:val="single" w:sz="4" w:space="0" w:color="000000"/>
              <w:bottom w:val="single" w:sz="4" w:space="0" w:color="000000"/>
              <w:right w:val="single" w:sz="4" w:space="0" w:color="000000"/>
            </w:tcBorders>
          </w:tcPr>
          <w:p w14:paraId="733A8366" w14:textId="09041F16" w:rsidR="00DA6995" w:rsidRPr="002959DB" w:rsidRDefault="00DA6995" w:rsidP="00DA699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Fiscal/Royalty </w:t>
            </w:r>
          </w:p>
        </w:tc>
        <w:tc>
          <w:tcPr>
            <w:tcW w:w="3005" w:type="pct"/>
            <w:tcBorders>
              <w:top w:val="single" w:sz="4" w:space="0" w:color="000000"/>
              <w:left w:val="single" w:sz="4" w:space="0" w:color="000000"/>
              <w:bottom w:val="single" w:sz="4" w:space="0" w:color="000000"/>
              <w:right w:val="single" w:sz="4" w:space="0" w:color="000000"/>
            </w:tcBorders>
          </w:tcPr>
          <w:p w14:paraId="26CFD53F" w14:textId="7E294756" w:rsidR="00DA6995" w:rsidRPr="002959DB" w:rsidRDefault="00DA6995" w:rsidP="00DA6995">
            <w:pPr>
              <w:spacing w:line="273" w:lineRule="auto"/>
              <w:ind w:right="39"/>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is supposed to pay royalty fee of 3.25% of iron ore sale when the price is US $100.00 per metric ton; pay royalty of 3.5% when the price is US $125 per metric ton; pay royalty of 4.0% when the price is US $150.00 or more. </w:t>
            </w:r>
            <w:r w:rsidRPr="002959DB">
              <w:rPr>
                <w:rFonts w:ascii="Times New Roman" w:eastAsia="Times New Roman" w:hAnsi="Times New Roman" w:cs="Times New Roman"/>
                <w:b/>
                <w:i/>
                <w:sz w:val="24"/>
                <w:szCs w:val="24"/>
              </w:rPr>
              <w:t>Section 15.1</w:t>
            </w:r>
            <w:r w:rsidRPr="002959DB">
              <w:rPr>
                <w:rFonts w:ascii="Times New Roman" w:eastAsia="Times New Roman" w:hAnsi="Times New Roman" w:cs="Times New Roman"/>
                <w:sz w:val="24"/>
                <w:szCs w:val="24"/>
              </w:rPr>
              <w:t xml:space="preserve"> </w:t>
            </w:r>
          </w:p>
        </w:tc>
        <w:tc>
          <w:tcPr>
            <w:tcW w:w="935" w:type="pct"/>
            <w:tcBorders>
              <w:top w:val="single" w:sz="4" w:space="0" w:color="000000"/>
              <w:left w:val="single" w:sz="4" w:space="0" w:color="000000"/>
              <w:bottom w:val="single" w:sz="4" w:space="0" w:color="000000"/>
              <w:right w:val="single" w:sz="4" w:space="0" w:color="000000"/>
            </w:tcBorders>
          </w:tcPr>
          <w:p w14:paraId="0E3488AA" w14:textId="10A29EDD" w:rsidR="00DA6995" w:rsidRPr="002959DB" w:rsidRDefault="00DA6995" w:rsidP="00DA699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30 days after sales or shipment </w:t>
            </w:r>
          </w:p>
        </w:tc>
      </w:tr>
      <w:tr w:rsidR="00DA6995" w:rsidRPr="002959DB" w14:paraId="6475F672" w14:textId="77777777" w:rsidTr="00C633F6">
        <w:trPr>
          <w:trHeight w:val="1003"/>
        </w:trPr>
        <w:tc>
          <w:tcPr>
            <w:tcW w:w="1060" w:type="pct"/>
            <w:tcBorders>
              <w:top w:val="single" w:sz="4" w:space="0" w:color="000000"/>
              <w:left w:val="single" w:sz="4" w:space="0" w:color="000000"/>
              <w:bottom w:val="single" w:sz="4" w:space="0" w:color="000000"/>
              <w:right w:val="single" w:sz="4" w:space="0" w:color="000000"/>
            </w:tcBorders>
          </w:tcPr>
          <w:p w14:paraId="0131EB39" w14:textId="1C7C4D2E" w:rsidR="00DA6995" w:rsidRPr="002959DB" w:rsidRDefault="00DA6995" w:rsidP="00DA699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Surface Rental </w:t>
            </w:r>
          </w:p>
        </w:tc>
        <w:tc>
          <w:tcPr>
            <w:tcW w:w="3005" w:type="pct"/>
            <w:tcBorders>
              <w:top w:val="single" w:sz="4" w:space="0" w:color="000000"/>
              <w:left w:val="single" w:sz="4" w:space="0" w:color="000000"/>
              <w:bottom w:val="single" w:sz="4" w:space="0" w:color="000000"/>
              <w:right w:val="single" w:sz="4" w:space="0" w:color="000000"/>
            </w:tcBorders>
          </w:tcPr>
          <w:p w14:paraId="7319A75F" w14:textId="67A9A86A" w:rsidR="00DA6995" w:rsidRPr="002959DB" w:rsidRDefault="00DA6995" w:rsidP="00DA6995">
            <w:pPr>
              <w:spacing w:line="273" w:lineRule="auto"/>
              <w:ind w:right="39"/>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will pay surface rent for the concession area in the amount of US $100,000. </w:t>
            </w:r>
            <w:r w:rsidRPr="002959DB">
              <w:rPr>
                <w:rFonts w:ascii="Times New Roman" w:eastAsia="Times New Roman" w:hAnsi="Times New Roman" w:cs="Times New Roman"/>
                <w:b/>
                <w:i/>
                <w:sz w:val="24"/>
                <w:szCs w:val="24"/>
              </w:rPr>
              <w:t xml:space="preserve">Section 15.4 </w:t>
            </w:r>
          </w:p>
        </w:tc>
        <w:tc>
          <w:tcPr>
            <w:tcW w:w="935" w:type="pct"/>
            <w:tcBorders>
              <w:top w:val="single" w:sz="4" w:space="0" w:color="000000"/>
              <w:left w:val="single" w:sz="4" w:space="0" w:color="000000"/>
              <w:bottom w:val="single" w:sz="4" w:space="0" w:color="000000"/>
              <w:right w:val="single" w:sz="4" w:space="0" w:color="000000"/>
            </w:tcBorders>
          </w:tcPr>
          <w:p w14:paraId="3A36D429" w14:textId="33B87B52" w:rsidR="00DA6995" w:rsidRPr="002959DB" w:rsidRDefault="00DA6995" w:rsidP="00DA6995">
            <w:pPr>
              <w:spacing w:after="119" w:line="274" w:lineRule="auto"/>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Every year for the first 10 years of operation </w:t>
            </w:r>
          </w:p>
        </w:tc>
      </w:tr>
      <w:tr w:rsidR="00DA6995" w:rsidRPr="002959DB" w14:paraId="326D14A5" w14:textId="77777777" w:rsidTr="00C633F6">
        <w:trPr>
          <w:trHeight w:val="1003"/>
        </w:trPr>
        <w:tc>
          <w:tcPr>
            <w:tcW w:w="1060" w:type="pct"/>
            <w:tcBorders>
              <w:top w:val="single" w:sz="4" w:space="0" w:color="000000"/>
              <w:left w:val="single" w:sz="4" w:space="0" w:color="000000"/>
              <w:bottom w:val="single" w:sz="4" w:space="0" w:color="000000"/>
              <w:right w:val="single" w:sz="4" w:space="0" w:color="000000"/>
            </w:tcBorders>
          </w:tcPr>
          <w:p w14:paraId="4DB63604" w14:textId="77777777" w:rsidR="00DA6995" w:rsidRPr="002959DB" w:rsidRDefault="00DA6995" w:rsidP="00DA699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005" w:type="pct"/>
            <w:tcBorders>
              <w:top w:val="single" w:sz="4" w:space="0" w:color="000000"/>
              <w:left w:val="single" w:sz="4" w:space="0" w:color="000000"/>
              <w:bottom w:val="single" w:sz="4" w:space="0" w:color="000000"/>
              <w:right w:val="single" w:sz="4" w:space="0" w:color="000000"/>
            </w:tcBorders>
          </w:tcPr>
          <w:p w14:paraId="624323DF" w14:textId="1DBDDC5A" w:rsidR="00DA6995" w:rsidRPr="002959DB" w:rsidRDefault="00DA6995" w:rsidP="00DA6995">
            <w:pPr>
              <w:spacing w:line="273" w:lineRule="auto"/>
              <w:ind w:right="39"/>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is to pay another US $250,000 as surface rent. </w:t>
            </w:r>
            <w:r w:rsidRPr="002959DB">
              <w:rPr>
                <w:rFonts w:ascii="Times New Roman" w:eastAsia="Times New Roman" w:hAnsi="Times New Roman" w:cs="Times New Roman"/>
                <w:b/>
                <w:i/>
                <w:sz w:val="24"/>
                <w:szCs w:val="24"/>
              </w:rPr>
              <w:t>Section 15.4.</w:t>
            </w:r>
            <w:r w:rsidRPr="002959DB">
              <w:rPr>
                <w:rFonts w:ascii="Times New Roman" w:eastAsia="Times New Roman" w:hAnsi="Times New Roman" w:cs="Times New Roman"/>
                <w:sz w:val="24"/>
                <w:szCs w:val="24"/>
              </w:rPr>
              <w:t xml:space="preserve">  </w:t>
            </w:r>
          </w:p>
        </w:tc>
        <w:tc>
          <w:tcPr>
            <w:tcW w:w="935" w:type="pct"/>
            <w:tcBorders>
              <w:top w:val="single" w:sz="4" w:space="0" w:color="000000"/>
              <w:left w:val="single" w:sz="4" w:space="0" w:color="000000"/>
              <w:bottom w:val="single" w:sz="4" w:space="0" w:color="000000"/>
              <w:right w:val="single" w:sz="4" w:space="0" w:color="000000"/>
            </w:tcBorders>
          </w:tcPr>
          <w:p w14:paraId="44C41BD8" w14:textId="4061E341" w:rsidR="00DA6995" w:rsidRPr="002959DB" w:rsidRDefault="00DA6995" w:rsidP="00DA6995">
            <w:pPr>
              <w:spacing w:after="119" w:line="274"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Every year for 15 years after the first ten years of operation </w:t>
            </w:r>
          </w:p>
        </w:tc>
      </w:tr>
      <w:tr w:rsidR="00DA6995" w:rsidRPr="002959DB" w14:paraId="52C3E5A6" w14:textId="77777777" w:rsidTr="00C633F6">
        <w:trPr>
          <w:trHeight w:val="1003"/>
        </w:trPr>
        <w:tc>
          <w:tcPr>
            <w:tcW w:w="1060" w:type="pct"/>
            <w:tcBorders>
              <w:top w:val="single" w:sz="4" w:space="0" w:color="000000"/>
              <w:left w:val="single" w:sz="4" w:space="0" w:color="000000"/>
              <w:bottom w:val="single" w:sz="4" w:space="0" w:color="000000"/>
              <w:right w:val="single" w:sz="4" w:space="0" w:color="000000"/>
            </w:tcBorders>
          </w:tcPr>
          <w:p w14:paraId="0336D507" w14:textId="77777777" w:rsidR="00DA6995" w:rsidRPr="002959DB" w:rsidRDefault="00DA6995" w:rsidP="00DA6995">
            <w:pPr>
              <w:spacing w:after="17"/>
              <w:ind w:left="2"/>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Annual Social </w:t>
            </w:r>
          </w:p>
          <w:p w14:paraId="699713FB" w14:textId="77777777" w:rsidR="00DA6995" w:rsidRPr="002959DB" w:rsidRDefault="00DA6995" w:rsidP="00DA6995">
            <w:pPr>
              <w:spacing w:after="14"/>
              <w:ind w:left="2"/>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Contribution (Social </w:t>
            </w:r>
          </w:p>
          <w:p w14:paraId="63E67BFD" w14:textId="77777777" w:rsidR="00DA6995" w:rsidRPr="002959DB" w:rsidRDefault="00DA6995" w:rsidP="00DA6995">
            <w:pPr>
              <w:spacing w:after="19"/>
              <w:ind w:left="2"/>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Development Fund)- </w:t>
            </w:r>
          </w:p>
          <w:p w14:paraId="1C2F7C1E" w14:textId="77777777" w:rsidR="00DA6995" w:rsidRPr="002959DB" w:rsidRDefault="00DA6995" w:rsidP="00DA6995">
            <w:pPr>
              <w:spacing w:after="14"/>
              <w:ind w:left="2"/>
              <w:rPr>
                <w:rFonts w:ascii="Times New Roman" w:hAnsi="Times New Roman" w:cs="Times New Roman"/>
                <w:sz w:val="24"/>
                <w:szCs w:val="24"/>
              </w:rPr>
            </w:pPr>
            <w:r w:rsidRPr="002959DB">
              <w:rPr>
                <w:rFonts w:ascii="Times New Roman" w:eastAsia="Times New Roman" w:hAnsi="Times New Roman" w:cs="Times New Roman"/>
                <w:b/>
                <w:sz w:val="24"/>
                <w:szCs w:val="24"/>
              </w:rPr>
              <w:t xml:space="preserve">Education </w:t>
            </w:r>
          </w:p>
          <w:p w14:paraId="683E39D2" w14:textId="64B95141" w:rsidR="00DA6995" w:rsidRPr="002959DB" w:rsidRDefault="00DA6995" w:rsidP="00DA699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Program/Funds</w:t>
            </w:r>
            <w:r w:rsidRPr="002959DB">
              <w:rPr>
                <w:rFonts w:ascii="Times New Roman" w:eastAsia="Times New Roman" w:hAnsi="Times New Roman" w:cs="Times New Roman"/>
                <w:sz w:val="24"/>
                <w:szCs w:val="24"/>
              </w:rPr>
              <w:t xml:space="preserve"> </w:t>
            </w:r>
          </w:p>
        </w:tc>
        <w:tc>
          <w:tcPr>
            <w:tcW w:w="3005" w:type="pct"/>
            <w:tcBorders>
              <w:top w:val="single" w:sz="4" w:space="0" w:color="000000"/>
              <w:left w:val="single" w:sz="4" w:space="0" w:color="000000"/>
              <w:bottom w:val="single" w:sz="4" w:space="0" w:color="000000"/>
              <w:right w:val="single" w:sz="4" w:space="0" w:color="000000"/>
            </w:tcBorders>
          </w:tcPr>
          <w:p w14:paraId="363D143E" w14:textId="346F19F5" w:rsidR="00DA6995" w:rsidRPr="002959DB" w:rsidRDefault="00DA6995" w:rsidP="00DA6995">
            <w:pPr>
              <w:spacing w:line="273" w:lineRule="auto"/>
              <w:ind w:right="39"/>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All concessions are supposed to work with the government to build Liberia and develop programs for the people. To do this the company is to pay US $3.5 Million as social contribution to communities where the company is operating. </w:t>
            </w:r>
            <w:r w:rsidRPr="002959DB">
              <w:rPr>
                <w:rFonts w:ascii="Times New Roman" w:eastAsia="Times New Roman" w:hAnsi="Times New Roman" w:cs="Times New Roman"/>
                <w:b/>
                <w:i/>
                <w:sz w:val="24"/>
                <w:szCs w:val="24"/>
              </w:rPr>
              <w:t>Section 8.2</w:t>
            </w:r>
            <w:r w:rsidRPr="002959DB">
              <w:rPr>
                <w:rFonts w:ascii="Times New Roman" w:eastAsia="Times New Roman" w:hAnsi="Times New Roman" w:cs="Times New Roman"/>
                <w:sz w:val="24"/>
                <w:szCs w:val="24"/>
              </w:rPr>
              <w:t xml:space="preserve"> </w:t>
            </w:r>
          </w:p>
        </w:tc>
        <w:tc>
          <w:tcPr>
            <w:tcW w:w="935" w:type="pct"/>
            <w:tcBorders>
              <w:top w:val="single" w:sz="4" w:space="0" w:color="000000"/>
              <w:left w:val="single" w:sz="4" w:space="0" w:color="000000"/>
              <w:bottom w:val="single" w:sz="4" w:space="0" w:color="000000"/>
              <w:right w:val="single" w:sz="4" w:space="0" w:color="000000"/>
            </w:tcBorders>
          </w:tcPr>
          <w:p w14:paraId="603E5807" w14:textId="2543A2B3" w:rsidR="00DA6995" w:rsidRPr="002959DB" w:rsidRDefault="00DA6995" w:rsidP="00DA6995">
            <w:pPr>
              <w:spacing w:after="119" w:line="274"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Every year during the time company is in operation Every year </w:t>
            </w:r>
          </w:p>
        </w:tc>
      </w:tr>
      <w:tr w:rsidR="00DA6995" w:rsidRPr="002959DB" w14:paraId="69922EFC" w14:textId="77777777" w:rsidTr="00C633F6">
        <w:trPr>
          <w:trHeight w:val="1003"/>
        </w:trPr>
        <w:tc>
          <w:tcPr>
            <w:tcW w:w="1060" w:type="pct"/>
            <w:tcBorders>
              <w:top w:val="single" w:sz="4" w:space="0" w:color="000000"/>
              <w:left w:val="single" w:sz="4" w:space="0" w:color="000000"/>
              <w:bottom w:val="single" w:sz="4" w:space="0" w:color="000000"/>
              <w:right w:val="single" w:sz="4" w:space="0" w:color="000000"/>
            </w:tcBorders>
          </w:tcPr>
          <w:p w14:paraId="30E7E580" w14:textId="2EC56693" w:rsidR="00DA6995" w:rsidRPr="002959DB" w:rsidRDefault="00DA6995" w:rsidP="00DA699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lastRenderedPageBreak/>
              <w:t xml:space="preserve">Health Care/Employee Safety </w:t>
            </w:r>
          </w:p>
        </w:tc>
        <w:tc>
          <w:tcPr>
            <w:tcW w:w="3005" w:type="pct"/>
            <w:tcBorders>
              <w:top w:val="single" w:sz="4" w:space="0" w:color="000000"/>
              <w:left w:val="single" w:sz="4" w:space="0" w:color="000000"/>
              <w:bottom w:val="single" w:sz="4" w:space="0" w:color="000000"/>
              <w:right w:val="single" w:sz="4" w:space="0" w:color="000000"/>
            </w:tcBorders>
          </w:tcPr>
          <w:p w14:paraId="65FCDC0F" w14:textId="77777777" w:rsidR="00DA6995" w:rsidRPr="002959DB" w:rsidRDefault="00DA6995" w:rsidP="00DA6995">
            <w:pPr>
              <w:spacing w:after="120" w:line="272" w:lineRule="auto"/>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The company is supposed to keep the work environment safe and report all deaths and major injuries to the government. </w:t>
            </w:r>
            <w:r w:rsidRPr="002959DB">
              <w:rPr>
                <w:rFonts w:ascii="Times New Roman" w:eastAsia="Times New Roman" w:hAnsi="Times New Roman" w:cs="Times New Roman"/>
                <w:b/>
                <w:i/>
                <w:sz w:val="24"/>
                <w:szCs w:val="24"/>
              </w:rPr>
              <w:t xml:space="preserve">Section 9.1 </w:t>
            </w:r>
          </w:p>
          <w:p w14:paraId="3093104E" w14:textId="495DB910" w:rsidR="00DA6995" w:rsidRPr="002959DB" w:rsidRDefault="00DA6995" w:rsidP="00DA6995">
            <w:pPr>
              <w:spacing w:after="7" w:line="273" w:lineRule="auto"/>
              <w:rPr>
                <w:rFonts w:ascii="Times New Roman" w:hAnsi="Times New Roman" w:cs="Times New Roman"/>
                <w:sz w:val="24"/>
                <w:szCs w:val="24"/>
              </w:rPr>
            </w:pPr>
            <w:r w:rsidRPr="002959DB">
              <w:rPr>
                <w:rFonts w:ascii="Times New Roman" w:eastAsia="Times New Roman" w:hAnsi="Times New Roman" w:cs="Times New Roman"/>
                <w:sz w:val="24"/>
                <w:szCs w:val="24"/>
              </w:rPr>
              <w:t>Company workers and government officials working in connection with the company, along with their wives and children, are entitled to free medical treatment, provided at best medical standards in a good sanitary environment. The company</w:t>
            </w:r>
            <w:r w:rsidRPr="002959DB">
              <w:rPr>
                <w:rFonts w:ascii="Times New Roman" w:eastAsia="Times New Roman" w:hAnsi="Times New Roman" w:cs="Times New Roman"/>
                <w:b/>
                <w:sz w:val="24"/>
                <w:szCs w:val="24"/>
              </w:rPr>
              <w:t xml:space="preserve"> </w:t>
            </w:r>
            <w:r w:rsidRPr="002959DB">
              <w:rPr>
                <w:rFonts w:ascii="Times New Roman" w:eastAsia="Times New Roman" w:hAnsi="Times New Roman" w:cs="Times New Roman"/>
                <w:sz w:val="24"/>
                <w:szCs w:val="24"/>
              </w:rPr>
              <w:t>is</w:t>
            </w:r>
            <w:r w:rsidRPr="002959DB">
              <w:rPr>
                <w:rFonts w:ascii="Times New Roman" w:eastAsia="Times New Roman" w:hAnsi="Times New Roman" w:cs="Times New Roman"/>
                <w:b/>
                <w:sz w:val="24"/>
                <w:szCs w:val="24"/>
              </w:rPr>
              <w:t xml:space="preserve"> </w:t>
            </w:r>
            <w:r w:rsidRPr="002959DB">
              <w:rPr>
                <w:rFonts w:ascii="Times New Roman" w:eastAsia="Times New Roman" w:hAnsi="Times New Roman" w:cs="Times New Roman"/>
                <w:sz w:val="24"/>
                <w:szCs w:val="24"/>
              </w:rPr>
              <w:t xml:space="preserve">to comply with health and safety rules, </w:t>
            </w:r>
            <w:r w:rsidR="0044640E" w:rsidRPr="002959DB">
              <w:rPr>
                <w:rFonts w:ascii="Times New Roman" w:eastAsia="Times New Roman" w:hAnsi="Times New Roman" w:cs="Times New Roman"/>
                <w:sz w:val="24"/>
                <w:szCs w:val="24"/>
              </w:rPr>
              <w:t>regulations,</w:t>
            </w:r>
            <w:r w:rsidRPr="002959DB">
              <w:rPr>
                <w:rFonts w:ascii="Times New Roman" w:eastAsia="Times New Roman" w:hAnsi="Times New Roman" w:cs="Times New Roman"/>
                <w:sz w:val="24"/>
                <w:szCs w:val="24"/>
              </w:rPr>
              <w:t xml:space="preserve"> and laws of the GoL or do better than what the government wants. Those who do not work for the company can also go to the </w:t>
            </w:r>
            <w:r w:rsidR="00CF23EF" w:rsidRPr="002959DB">
              <w:rPr>
                <w:rFonts w:ascii="Times New Roman" w:eastAsia="Times New Roman" w:hAnsi="Times New Roman" w:cs="Times New Roman"/>
                <w:sz w:val="24"/>
                <w:szCs w:val="24"/>
              </w:rPr>
              <w:t>hospital but</w:t>
            </w:r>
            <w:r w:rsidRPr="002959DB">
              <w:rPr>
                <w:rFonts w:ascii="Times New Roman" w:eastAsia="Times New Roman" w:hAnsi="Times New Roman" w:cs="Times New Roman"/>
                <w:sz w:val="24"/>
                <w:szCs w:val="24"/>
              </w:rPr>
              <w:t xml:space="preserve"> will have to pay something small. </w:t>
            </w:r>
            <w:r w:rsidRPr="002959DB">
              <w:rPr>
                <w:rFonts w:ascii="Times New Roman" w:eastAsia="Times New Roman" w:hAnsi="Times New Roman" w:cs="Times New Roman"/>
                <w:b/>
                <w:i/>
                <w:sz w:val="24"/>
                <w:szCs w:val="24"/>
              </w:rPr>
              <w:t xml:space="preserve">Section </w:t>
            </w:r>
          </w:p>
          <w:p w14:paraId="4B5C27A8" w14:textId="14E5468C" w:rsidR="00DA6995" w:rsidRPr="002959DB" w:rsidRDefault="00DA6995" w:rsidP="00DA6995">
            <w:pPr>
              <w:spacing w:line="273" w:lineRule="auto"/>
              <w:ind w:right="39"/>
              <w:rPr>
                <w:rFonts w:ascii="Times New Roman" w:eastAsia="Times New Roman" w:hAnsi="Times New Roman" w:cs="Times New Roman"/>
                <w:sz w:val="24"/>
                <w:szCs w:val="24"/>
              </w:rPr>
            </w:pPr>
            <w:r w:rsidRPr="002959DB">
              <w:rPr>
                <w:rFonts w:ascii="Times New Roman" w:eastAsia="Times New Roman" w:hAnsi="Times New Roman" w:cs="Times New Roman"/>
                <w:b/>
                <w:i/>
                <w:sz w:val="24"/>
                <w:szCs w:val="24"/>
              </w:rPr>
              <w:t>10</w:t>
            </w:r>
            <w:r w:rsidRPr="002959DB">
              <w:rPr>
                <w:rFonts w:ascii="Times New Roman" w:eastAsia="Times New Roman" w:hAnsi="Times New Roman" w:cs="Times New Roman"/>
                <w:sz w:val="24"/>
                <w:szCs w:val="24"/>
              </w:rPr>
              <w:t xml:space="preserve"> </w:t>
            </w:r>
          </w:p>
        </w:tc>
        <w:tc>
          <w:tcPr>
            <w:tcW w:w="935" w:type="pct"/>
            <w:tcBorders>
              <w:top w:val="single" w:sz="4" w:space="0" w:color="000000"/>
              <w:left w:val="single" w:sz="4" w:space="0" w:color="000000"/>
              <w:bottom w:val="single" w:sz="4" w:space="0" w:color="000000"/>
              <w:right w:val="single" w:sz="4" w:space="0" w:color="000000"/>
            </w:tcBorders>
          </w:tcPr>
          <w:p w14:paraId="296A2ECD" w14:textId="3AD023E7" w:rsidR="00DA6995" w:rsidRPr="002959DB" w:rsidRDefault="00DA6995" w:rsidP="00DA6995">
            <w:pPr>
              <w:spacing w:after="119" w:line="274"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Every year during the time company is in operation </w:t>
            </w:r>
          </w:p>
        </w:tc>
      </w:tr>
      <w:tr w:rsidR="00DA6995" w:rsidRPr="002959DB" w14:paraId="773C93E5" w14:textId="77777777" w:rsidTr="00C633F6">
        <w:trPr>
          <w:trHeight w:val="1003"/>
        </w:trPr>
        <w:tc>
          <w:tcPr>
            <w:tcW w:w="1060" w:type="pct"/>
            <w:tcBorders>
              <w:top w:val="single" w:sz="4" w:space="0" w:color="000000"/>
              <w:left w:val="single" w:sz="4" w:space="0" w:color="000000"/>
              <w:bottom w:val="single" w:sz="4" w:space="0" w:color="000000"/>
              <w:right w:val="single" w:sz="4" w:space="0" w:color="000000"/>
            </w:tcBorders>
          </w:tcPr>
          <w:p w14:paraId="42D70341" w14:textId="6A02A775" w:rsidR="00DA6995" w:rsidRPr="002959DB" w:rsidRDefault="00DA6995" w:rsidP="00DA699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Sanitation </w:t>
            </w:r>
          </w:p>
        </w:tc>
        <w:tc>
          <w:tcPr>
            <w:tcW w:w="3005" w:type="pct"/>
            <w:tcBorders>
              <w:top w:val="single" w:sz="4" w:space="0" w:color="000000"/>
              <w:left w:val="single" w:sz="4" w:space="0" w:color="000000"/>
              <w:bottom w:val="single" w:sz="4" w:space="0" w:color="000000"/>
              <w:right w:val="single" w:sz="4" w:space="0" w:color="000000"/>
            </w:tcBorders>
          </w:tcPr>
          <w:p w14:paraId="02DF29AB" w14:textId="04F774BF" w:rsidR="00DA6995" w:rsidRPr="002959DB" w:rsidRDefault="00DA6995" w:rsidP="00DA6995">
            <w:pPr>
              <w:spacing w:after="120" w:line="272" w:lineRule="auto"/>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The company is to build good bathrooms in </w:t>
            </w:r>
            <w:r w:rsidR="00EE02B5" w:rsidRPr="002959DB">
              <w:rPr>
                <w:rFonts w:ascii="Times New Roman" w:eastAsia="Times New Roman" w:hAnsi="Times New Roman" w:cs="Times New Roman"/>
                <w:sz w:val="24"/>
                <w:szCs w:val="24"/>
              </w:rPr>
              <w:t>all</w:t>
            </w:r>
            <w:r w:rsidRPr="002959DB">
              <w:rPr>
                <w:rFonts w:ascii="Times New Roman" w:eastAsia="Times New Roman" w:hAnsi="Times New Roman" w:cs="Times New Roman"/>
                <w:sz w:val="24"/>
                <w:szCs w:val="24"/>
              </w:rPr>
              <w:t xml:space="preserve"> the employees’ homes and </w:t>
            </w:r>
            <w:r w:rsidR="00CF23EF" w:rsidRPr="002959DB">
              <w:rPr>
                <w:rFonts w:ascii="Times New Roman" w:eastAsia="Times New Roman" w:hAnsi="Times New Roman" w:cs="Times New Roman"/>
                <w:sz w:val="24"/>
                <w:szCs w:val="24"/>
              </w:rPr>
              <w:t>in</w:t>
            </w:r>
            <w:r w:rsidRPr="002959DB">
              <w:rPr>
                <w:rFonts w:ascii="Times New Roman" w:eastAsia="Times New Roman" w:hAnsi="Times New Roman" w:cs="Times New Roman"/>
                <w:sz w:val="24"/>
                <w:szCs w:val="24"/>
              </w:rPr>
              <w:t xml:space="preserve"> the </w:t>
            </w:r>
            <w:r w:rsidR="00CF23EF" w:rsidRPr="002959DB">
              <w:rPr>
                <w:rFonts w:ascii="Times New Roman" w:eastAsia="Times New Roman" w:hAnsi="Times New Roman" w:cs="Times New Roman"/>
                <w:sz w:val="24"/>
                <w:szCs w:val="24"/>
              </w:rPr>
              <w:t>workplace</w:t>
            </w:r>
            <w:r w:rsidRPr="002959DB">
              <w:rPr>
                <w:rFonts w:ascii="Times New Roman" w:eastAsia="Times New Roman" w:hAnsi="Times New Roman" w:cs="Times New Roman"/>
                <w:sz w:val="24"/>
                <w:szCs w:val="24"/>
              </w:rPr>
              <w:t xml:space="preserve"> and offices. </w:t>
            </w:r>
            <w:r w:rsidRPr="002959DB">
              <w:rPr>
                <w:rFonts w:ascii="Times New Roman" w:eastAsia="Times New Roman" w:hAnsi="Times New Roman" w:cs="Times New Roman"/>
                <w:b/>
                <w:i/>
                <w:sz w:val="24"/>
                <w:szCs w:val="24"/>
              </w:rPr>
              <w:t>Section 9.4.</w:t>
            </w:r>
            <w:r w:rsidRPr="002959DB">
              <w:rPr>
                <w:rFonts w:ascii="Times New Roman" w:eastAsia="Times New Roman" w:hAnsi="Times New Roman" w:cs="Times New Roman"/>
                <w:sz w:val="24"/>
                <w:szCs w:val="24"/>
              </w:rPr>
              <w:t xml:space="preserve"> </w:t>
            </w:r>
          </w:p>
          <w:p w14:paraId="464E49C1" w14:textId="083A7C11" w:rsidR="00DA6995" w:rsidRPr="002959DB" w:rsidRDefault="00DA6995" w:rsidP="00DA6995">
            <w:pPr>
              <w:spacing w:line="282" w:lineRule="auto"/>
              <w:jc w:val="both"/>
              <w:rPr>
                <w:rFonts w:ascii="Times New Roman" w:hAnsi="Times New Roman" w:cs="Times New Roman"/>
                <w:sz w:val="24"/>
                <w:szCs w:val="24"/>
              </w:rPr>
            </w:pPr>
            <w:r w:rsidRPr="002959DB">
              <w:rPr>
                <w:rFonts w:ascii="Times New Roman" w:eastAsia="Times New Roman" w:hAnsi="Times New Roman" w:cs="Times New Roman"/>
                <w:sz w:val="24"/>
                <w:szCs w:val="24"/>
              </w:rPr>
              <w:t>The company is to provide safe and clean drinking water for employees’ homes and build hand pumps in the works place</w:t>
            </w:r>
            <w:r w:rsidR="0044640E" w:rsidRPr="002959DB">
              <w:rPr>
                <w:rFonts w:ascii="Times New Roman" w:eastAsia="Times New Roman" w:hAnsi="Times New Roman" w:cs="Times New Roman"/>
                <w:sz w:val="24"/>
                <w:szCs w:val="24"/>
              </w:rPr>
              <w:t xml:space="preserve">. </w:t>
            </w:r>
          </w:p>
          <w:p w14:paraId="4DA49E0B" w14:textId="447059A4" w:rsidR="00DA6995" w:rsidRPr="002959DB" w:rsidRDefault="00DA6995" w:rsidP="00DA6995">
            <w:pPr>
              <w:spacing w:after="120" w:line="272" w:lineRule="auto"/>
              <w:rPr>
                <w:rFonts w:ascii="Times New Roman" w:eastAsia="Times New Roman" w:hAnsi="Times New Roman" w:cs="Times New Roman"/>
                <w:sz w:val="24"/>
                <w:szCs w:val="24"/>
              </w:rPr>
            </w:pPr>
            <w:r w:rsidRPr="002959DB">
              <w:rPr>
                <w:rFonts w:ascii="Times New Roman" w:eastAsia="Times New Roman" w:hAnsi="Times New Roman" w:cs="Times New Roman"/>
                <w:b/>
                <w:i/>
                <w:sz w:val="24"/>
                <w:szCs w:val="24"/>
              </w:rPr>
              <w:t>Section 9.5</w:t>
            </w:r>
            <w:r w:rsidRPr="002959DB">
              <w:rPr>
                <w:rFonts w:ascii="Times New Roman" w:eastAsia="Times New Roman" w:hAnsi="Times New Roman" w:cs="Times New Roman"/>
                <w:sz w:val="24"/>
                <w:szCs w:val="24"/>
              </w:rPr>
              <w:t xml:space="preserve"> </w:t>
            </w:r>
          </w:p>
        </w:tc>
        <w:tc>
          <w:tcPr>
            <w:tcW w:w="935" w:type="pct"/>
            <w:tcBorders>
              <w:top w:val="single" w:sz="4" w:space="0" w:color="000000"/>
              <w:left w:val="single" w:sz="4" w:space="0" w:color="000000"/>
              <w:bottom w:val="single" w:sz="4" w:space="0" w:color="000000"/>
              <w:right w:val="single" w:sz="4" w:space="0" w:color="000000"/>
            </w:tcBorders>
          </w:tcPr>
          <w:p w14:paraId="3F4FE623" w14:textId="252BC1F8" w:rsidR="00DA6995" w:rsidRPr="002959DB" w:rsidRDefault="00DA6995" w:rsidP="00DA6995">
            <w:pPr>
              <w:spacing w:after="119" w:line="274"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For the time company is in operation </w:t>
            </w:r>
          </w:p>
        </w:tc>
      </w:tr>
      <w:tr w:rsidR="00DA6995" w:rsidRPr="002959DB" w14:paraId="6BF16167" w14:textId="77777777" w:rsidTr="00C633F6">
        <w:trPr>
          <w:trHeight w:val="1003"/>
        </w:trPr>
        <w:tc>
          <w:tcPr>
            <w:tcW w:w="1060" w:type="pct"/>
            <w:tcBorders>
              <w:top w:val="single" w:sz="4" w:space="0" w:color="000000"/>
              <w:left w:val="single" w:sz="4" w:space="0" w:color="000000"/>
              <w:bottom w:val="single" w:sz="4" w:space="0" w:color="000000"/>
              <w:right w:val="single" w:sz="4" w:space="0" w:color="000000"/>
            </w:tcBorders>
          </w:tcPr>
          <w:p w14:paraId="776208D6" w14:textId="2632A907" w:rsidR="00DA6995" w:rsidRPr="002959DB" w:rsidRDefault="00DA6995" w:rsidP="00DA699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Minimum Wage Arrangement </w:t>
            </w:r>
          </w:p>
        </w:tc>
        <w:tc>
          <w:tcPr>
            <w:tcW w:w="3005" w:type="pct"/>
            <w:tcBorders>
              <w:top w:val="single" w:sz="4" w:space="0" w:color="000000"/>
              <w:left w:val="single" w:sz="4" w:space="0" w:color="000000"/>
              <w:bottom w:val="single" w:sz="4" w:space="0" w:color="000000"/>
              <w:right w:val="single" w:sz="4" w:space="0" w:color="000000"/>
            </w:tcBorders>
          </w:tcPr>
          <w:p w14:paraId="008B27B8" w14:textId="5CE55BCB" w:rsidR="00DA6995" w:rsidRPr="002959DB" w:rsidRDefault="00DA6995" w:rsidP="00DA6995">
            <w:pPr>
              <w:spacing w:after="137"/>
              <w:rPr>
                <w:rFonts w:ascii="Times New Roman" w:hAnsi="Times New Roman" w:cs="Times New Roman"/>
                <w:sz w:val="24"/>
                <w:szCs w:val="24"/>
              </w:rPr>
            </w:pPr>
            <w:r w:rsidRPr="002959DB">
              <w:rPr>
                <w:rFonts w:ascii="Times New Roman" w:eastAsia="Times New Roman" w:hAnsi="Times New Roman" w:cs="Times New Roman"/>
                <w:sz w:val="24"/>
                <w:szCs w:val="24"/>
              </w:rPr>
              <w:t>Not provided for in the agreement</w:t>
            </w:r>
            <w:r w:rsidR="0044640E" w:rsidRPr="002959DB">
              <w:rPr>
                <w:rFonts w:ascii="Times New Roman" w:eastAsia="Times New Roman" w:hAnsi="Times New Roman" w:cs="Times New Roman"/>
                <w:sz w:val="24"/>
                <w:szCs w:val="24"/>
              </w:rPr>
              <w:t xml:space="preserve">. </w:t>
            </w:r>
          </w:p>
          <w:p w14:paraId="06F9F4B4" w14:textId="757F7DD4" w:rsidR="00DA6995" w:rsidRPr="002959DB" w:rsidRDefault="00DA6995" w:rsidP="00DA6995">
            <w:pPr>
              <w:spacing w:after="120" w:line="272"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But the company is to employ Qualified Liberians and qualify people are paid well. </w:t>
            </w:r>
            <w:r w:rsidRPr="002959DB">
              <w:rPr>
                <w:rFonts w:ascii="Times New Roman" w:eastAsia="Times New Roman" w:hAnsi="Times New Roman" w:cs="Times New Roman"/>
                <w:b/>
                <w:i/>
                <w:sz w:val="24"/>
                <w:szCs w:val="24"/>
              </w:rPr>
              <w:t xml:space="preserve">Section 11.1 and Section 11.2 </w:t>
            </w:r>
          </w:p>
        </w:tc>
        <w:tc>
          <w:tcPr>
            <w:tcW w:w="935" w:type="pct"/>
            <w:tcBorders>
              <w:top w:val="single" w:sz="4" w:space="0" w:color="000000"/>
              <w:left w:val="single" w:sz="4" w:space="0" w:color="000000"/>
              <w:bottom w:val="single" w:sz="4" w:space="0" w:color="000000"/>
              <w:right w:val="single" w:sz="4" w:space="0" w:color="000000"/>
            </w:tcBorders>
          </w:tcPr>
          <w:p w14:paraId="3E2D53B7" w14:textId="370B32DE" w:rsidR="00DA6995" w:rsidRPr="002959DB" w:rsidRDefault="00DA6995" w:rsidP="00DA6995">
            <w:pPr>
              <w:spacing w:after="119" w:line="274"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 </w:t>
            </w:r>
          </w:p>
        </w:tc>
      </w:tr>
      <w:tr w:rsidR="00DA6995" w:rsidRPr="002959DB" w14:paraId="187A792D" w14:textId="77777777" w:rsidTr="00DA6995">
        <w:trPr>
          <w:trHeight w:val="656"/>
        </w:trPr>
        <w:tc>
          <w:tcPr>
            <w:tcW w:w="1060" w:type="pct"/>
            <w:tcBorders>
              <w:top w:val="single" w:sz="4" w:space="0" w:color="000000"/>
              <w:left w:val="single" w:sz="4" w:space="0" w:color="000000"/>
              <w:bottom w:val="single" w:sz="4" w:space="0" w:color="000000"/>
              <w:right w:val="single" w:sz="4" w:space="0" w:color="000000"/>
            </w:tcBorders>
          </w:tcPr>
          <w:p w14:paraId="4D364AB9" w14:textId="2D877031" w:rsidR="00DA6995" w:rsidRPr="002959DB" w:rsidRDefault="00DA6995" w:rsidP="00DA699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Liberian Equity Participation </w:t>
            </w:r>
          </w:p>
        </w:tc>
        <w:tc>
          <w:tcPr>
            <w:tcW w:w="3005" w:type="pct"/>
            <w:tcBorders>
              <w:top w:val="single" w:sz="4" w:space="0" w:color="000000"/>
              <w:left w:val="single" w:sz="4" w:space="0" w:color="000000"/>
              <w:bottom w:val="single" w:sz="4" w:space="0" w:color="000000"/>
              <w:right w:val="single" w:sz="4" w:space="0" w:color="000000"/>
            </w:tcBorders>
          </w:tcPr>
          <w:p w14:paraId="36DD793E" w14:textId="3FE7CE29" w:rsidR="00DA6995" w:rsidRPr="002959DB" w:rsidRDefault="00DA6995" w:rsidP="00DA6995">
            <w:pPr>
              <w:spacing w:after="137"/>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Not provided for in the agreement  </w:t>
            </w:r>
          </w:p>
        </w:tc>
        <w:tc>
          <w:tcPr>
            <w:tcW w:w="935" w:type="pct"/>
            <w:tcBorders>
              <w:top w:val="single" w:sz="4" w:space="0" w:color="000000"/>
              <w:left w:val="single" w:sz="4" w:space="0" w:color="000000"/>
              <w:bottom w:val="single" w:sz="4" w:space="0" w:color="000000"/>
              <w:right w:val="single" w:sz="4" w:space="0" w:color="000000"/>
            </w:tcBorders>
          </w:tcPr>
          <w:p w14:paraId="698117C9" w14:textId="3ADCC3E0" w:rsidR="00DA6995" w:rsidRPr="002959DB" w:rsidRDefault="00DA6995" w:rsidP="00DA6995">
            <w:pPr>
              <w:spacing w:after="119" w:line="274"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 </w:t>
            </w:r>
          </w:p>
        </w:tc>
      </w:tr>
      <w:tr w:rsidR="00DA6995" w:rsidRPr="002959DB" w14:paraId="54ECA921" w14:textId="77777777" w:rsidTr="00C633F6">
        <w:trPr>
          <w:trHeight w:val="1003"/>
        </w:trPr>
        <w:tc>
          <w:tcPr>
            <w:tcW w:w="1060" w:type="pct"/>
            <w:tcBorders>
              <w:top w:val="single" w:sz="4" w:space="0" w:color="000000"/>
              <w:left w:val="single" w:sz="4" w:space="0" w:color="000000"/>
              <w:bottom w:val="single" w:sz="4" w:space="0" w:color="000000"/>
              <w:right w:val="single" w:sz="4" w:space="0" w:color="000000"/>
            </w:tcBorders>
          </w:tcPr>
          <w:p w14:paraId="16213627" w14:textId="77777777" w:rsidR="00DA6995" w:rsidRPr="002959DB" w:rsidRDefault="00DA6995" w:rsidP="00DA6995">
            <w:pPr>
              <w:spacing w:after="14"/>
              <w:ind w:left="2"/>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Sale of Interest/ </w:t>
            </w:r>
          </w:p>
          <w:p w14:paraId="4A585628" w14:textId="132728F9" w:rsidR="00DA6995" w:rsidRPr="002959DB" w:rsidRDefault="00DA6995" w:rsidP="00DA699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Concession Rights </w:t>
            </w:r>
          </w:p>
        </w:tc>
        <w:tc>
          <w:tcPr>
            <w:tcW w:w="3005" w:type="pct"/>
            <w:tcBorders>
              <w:top w:val="single" w:sz="4" w:space="0" w:color="000000"/>
              <w:left w:val="single" w:sz="4" w:space="0" w:color="000000"/>
              <w:bottom w:val="single" w:sz="4" w:space="0" w:color="000000"/>
              <w:right w:val="single" w:sz="4" w:space="0" w:color="000000"/>
            </w:tcBorders>
          </w:tcPr>
          <w:p w14:paraId="39EE291A" w14:textId="605B91C7" w:rsidR="00DA6995" w:rsidRPr="002959DB" w:rsidRDefault="00DA6995" w:rsidP="00DA6995">
            <w:pPr>
              <w:spacing w:after="137"/>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If the owner(s) of the company wants to sell the company or a part of it, they must tell the government first and the government must agree.</w:t>
            </w:r>
            <w:r w:rsidRPr="002959DB">
              <w:rPr>
                <w:rFonts w:ascii="Times New Roman" w:hAnsi="Times New Roman" w:cs="Times New Roman"/>
                <w:sz w:val="24"/>
                <w:szCs w:val="24"/>
                <w:vertAlign w:val="subscript"/>
              </w:rPr>
              <w:t xml:space="preserve"> </w:t>
            </w:r>
            <w:r w:rsidRPr="002959DB">
              <w:rPr>
                <w:rFonts w:ascii="Times New Roman" w:hAnsi="Times New Roman" w:cs="Times New Roman"/>
                <w:sz w:val="24"/>
                <w:szCs w:val="24"/>
                <w:vertAlign w:val="subscript"/>
              </w:rPr>
              <w:tab/>
            </w:r>
            <w:r w:rsidRPr="002959DB">
              <w:rPr>
                <w:rFonts w:ascii="Times New Roman" w:eastAsia="Times New Roman" w:hAnsi="Times New Roman" w:cs="Times New Roman"/>
                <w:sz w:val="24"/>
                <w:szCs w:val="24"/>
              </w:rPr>
              <w:t xml:space="preserve"> </w:t>
            </w:r>
            <w:r w:rsidRPr="002959DB">
              <w:rPr>
                <w:rFonts w:ascii="Times New Roman" w:eastAsia="Times New Roman" w:hAnsi="Times New Roman" w:cs="Times New Roman"/>
                <w:b/>
                <w:i/>
                <w:sz w:val="24"/>
                <w:szCs w:val="24"/>
              </w:rPr>
              <w:t xml:space="preserve">Section 22.1. </w:t>
            </w:r>
          </w:p>
        </w:tc>
        <w:tc>
          <w:tcPr>
            <w:tcW w:w="935" w:type="pct"/>
            <w:tcBorders>
              <w:top w:val="single" w:sz="4" w:space="0" w:color="000000"/>
              <w:left w:val="single" w:sz="4" w:space="0" w:color="000000"/>
              <w:bottom w:val="single" w:sz="4" w:space="0" w:color="000000"/>
              <w:right w:val="single" w:sz="4" w:space="0" w:color="000000"/>
            </w:tcBorders>
          </w:tcPr>
          <w:p w14:paraId="00ABABDB" w14:textId="33F45769" w:rsidR="00DA6995" w:rsidRPr="002959DB" w:rsidRDefault="00DA6995" w:rsidP="00DA6995">
            <w:pPr>
              <w:spacing w:after="119" w:line="274"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For the time company is in operation </w:t>
            </w:r>
          </w:p>
        </w:tc>
      </w:tr>
      <w:tr w:rsidR="00DA6995" w:rsidRPr="002959DB" w14:paraId="4C86EA43" w14:textId="77777777" w:rsidTr="00C633F6">
        <w:trPr>
          <w:trHeight w:val="1003"/>
        </w:trPr>
        <w:tc>
          <w:tcPr>
            <w:tcW w:w="1060" w:type="pct"/>
            <w:tcBorders>
              <w:top w:val="single" w:sz="4" w:space="0" w:color="000000"/>
              <w:left w:val="single" w:sz="4" w:space="0" w:color="000000"/>
              <w:bottom w:val="single" w:sz="4" w:space="0" w:color="000000"/>
              <w:right w:val="single" w:sz="4" w:space="0" w:color="000000"/>
            </w:tcBorders>
          </w:tcPr>
          <w:p w14:paraId="277A67F8" w14:textId="6ED5D9E3" w:rsidR="00DA6995" w:rsidRPr="002959DB" w:rsidRDefault="00DA6995" w:rsidP="00DA6995">
            <w:pPr>
              <w:spacing w:after="14"/>
              <w:ind w:left="2"/>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Depreciation Method </w:t>
            </w:r>
          </w:p>
        </w:tc>
        <w:tc>
          <w:tcPr>
            <w:tcW w:w="3005" w:type="pct"/>
            <w:tcBorders>
              <w:top w:val="single" w:sz="4" w:space="0" w:color="000000"/>
              <w:left w:val="single" w:sz="4" w:space="0" w:color="000000"/>
              <w:bottom w:val="single" w:sz="4" w:space="0" w:color="000000"/>
              <w:right w:val="single" w:sz="4" w:space="0" w:color="000000"/>
            </w:tcBorders>
          </w:tcPr>
          <w:p w14:paraId="1DF36EA3" w14:textId="6370F55E" w:rsidR="00DA6995" w:rsidRPr="002959DB" w:rsidRDefault="00DA6995" w:rsidP="00DA6995">
            <w:pPr>
              <w:spacing w:after="137"/>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Depreciation is how the company can make money from what it has invested. It does so by dividing the cost of investment by 10 </w:t>
            </w:r>
            <w:r w:rsidR="00CF23EF" w:rsidRPr="002959DB">
              <w:rPr>
                <w:rFonts w:ascii="Times New Roman" w:eastAsia="Times New Roman" w:hAnsi="Times New Roman" w:cs="Times New Roman"/>
                <w:sz w:val="24"/>
                <w:szCs w:val="24"/>
              </w:rPr>
              <w:t>years and</w:t>
            </w:r>
            <w:r w:rsidRPr="002959DB">
              <w:rPr>
                <w:rFonts w:ascii="Times New Roman" w:eastAsia="Times New Roman" w:hAnsi="Times New Roman" w:cs="Times New Roman"/>
                <w:sz w:val="24"/>
                <w:szCs w:val="24"/>
              </w:rPr>
              <w:t xml:space="preserve"> then takes that amount from its yearly income. Sometimes the company can ask to reduce the number of years, which will make the company have a big depreciation expense and low income. When this happens, it will be hard for the company to make any other contributions. </w:t>
            </w:r>
          </w:p>
        </w:tc>
        <w:tc>
          <w:tcPr>
            <w:tcW w:w="935" w:type="pct"/>
            <w:tcBorders>
              <w:top w:val="single" w:sz="4" w:space="0" w:color="000000"/>
              <w:left w:val="single" w:sz="4" w:space="0" w:color="000000"/>
              <w:bottom w:val="single" w:sz="4" w:space="0" w:color="000000"/>
              <w:right w:val="single" w:sz="4" w:space="0" w:color="000000"/>
            </w:tcBorders>
          </w:tcPr>
          <w:p w14:paraId="1EE83005" w14:textId="43EC6712" w:rsidR="00DA6995" w:rsidRPr="002959DB" w:rsidRDefault="00DA6995" w:rsidP="00DA6995">
            <w:pPr>
              <w:spacing w:after="119" w:line="274"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For the time company is in operation </w:t>
            </w:r>
          </w:p>
        </w:tc>
      </w:tr>
      <w:tr w:rsidR="00DA6995" w:rsidRPr="002959DB" w14:paraId="2F056504" w14:textId="77777777" w:rsidTr="00C633F6">
        <w:trPr>
          <w:trHeight w:val="1003"/>
        </w:trPr>
        <w:tc>
          <w:tcPr>
            <w:tcW w:w="1060" w:type="pct"/>
            <w:tcBorders>
              <w:top w:val="single" w:sz="4" w:space="0" w:color="000000"/>
              <w:left w:val="single" w:sz="4" w:space="0" w:color="000000"/>
              <w:bottom w:val="single" w:sz="4" w:space="0" w:color="000000"/>
              <w:right w:val="single" w:sz="4" w:space="0" w:color="000000"/>
            </w:tcBorders>
          </w:tcPr>
          <w:p w14:paraId="3B987825" w14:textId="7D01244A" w:rsidR="00DA6995" w:rsidRPr="002959DB" w:rsidRDefault="00DA6995" w:rsidP="00DA6995">
            <w:pPr>
              <w:spacing w:after="14"/>
              <w:ind w:left="2"/>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Farm/Mineral Development Fund and Research Fund </w:t>
            </w:r>
          </w:p>
        </w:tc>
        <w:tc>
          <w:tcPr>
            <w:tcW w:w="3005" w:type="pct"/>
            <w:tcBorders>
              <w:top w:val="single" w:sz="4" w:space="0" w:color="000000"/>
              <w:left w:val="single" w:sz="4" w:space="0" w:color="000000"/>
              <w:bottom w:val="single" w:sz="4" w:space="0" w:color="000000"/>
              <w:right w:val="single" w:sz="4" w:space="0" w:color="000000"/>
            </w:tcBorders>
          </w:tcPr>
          <w:p w14:paraId="6345FF9A" w14:textId="2FDA22EB" w:rsidR="00DA6995" w:rsidRPr="002959DB" w:rsidRDefault="00DA6995" w:rsidP="00DA6995">
            <w:pPr>
              <w:spacing w:after="137"/>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China Union is to pay US $50,000 to the GoL for the mineral development and research funds. </w:t>
            </w:r>
            <w:r w:rsidRPr="002959DB">
              <w:rPr>
                <w:rFonts w:ascii="Times New Roman" w:eastAsia="Times New Roman" w:hAnsi="Times New Roman" w:cs="Times New Roman"/>
                <w:b/>
                <w:i/>
                <w:sz w:val="24"/>
                <w:szCs w:val="24"/>
              </w:rPr>
              <w:t>Section 16.4.</w:t>
            </w:r>
            <w:r w:rsidRPr="002959DB">
              <w:rPr>
                <w:rFonts w:ascii="Times New Roman" w:eastAsia="Times New Roman" w:hAnsi="Times New Roman" w:cs="Times New Roman"/>
                <w:sz w:val="24"/>
                <w:szCs w:val="24"/>
              </w:rPr>
              <w:t xml:space="preserve"> </w:t>
            </w:r>
          </w:p>
        </w:tc>
        <w:tc>
          <w:tcPr>
            <w:tcW w:w="935" w:type="pct"/>
            <w:tcBorders>
              <w:top w:val="single" w:sz="4" w:space="0" w:color="000000"/>
              <w:left w:val="single" w:sz="4" w:space="0" w:color="000000"/>
              <w:bottom w:val="single" w:sz="4" w:space="0" w:color="000000"/>
              <w:right w:val="single" w:sz="4" w:space="0" w:color="000000"/>
            </w:tcBorders>
          </w:tcPr>
          <w:p w14:paraId="0F6BA0D3" w14:textId="5E7A6AE9" w:rsidR="00DA6995" w:rsidRPr="002959DB" w:rsidRDefault="00DA6995" w:rsidP="00DA6995">
            <w:pPr>
              <w:spacing w:after="119" w:line="274"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One-time payment </w:t>
            </w:r>
          </w:p>
        </w:tc>
      </w:tr>
      <w:tr w:rsidR="00DA6995" w:rsidRPr="002959DB" w14:paraId="75D7AEE2" w14:textId="77777777" w:rsidTr="000D63C8">
        <w:trPr>
          <w:trHeight w:val="413"/>
        </w:trPr>
        <w:tc>
          <w:tcPr>
            <w:tcW w:w="1060" w:type="pct"/>
            <w:tcBorders>
              <w:top w:val="single" w:sz="4" w:space="0" w:color="000000"/>
              <w:left w:val="single" w:sz="4" w:space="0" w:color="000000"/>
              <w:bottom w:val="single" w:sz="4" w:space="0" w:color="000000"/>
              <w:right w:val="single" w:sz="4" w:space="0" w:color="000000"/>
            </w:tcBorders>
          </w:tcPr>
          <w:p w14:paraId="7AA5324E" w14:textId="6E5CFDF9" w:rsidR="00DA6995" w:rsidRPr="002959DB" w:rsidRDefault="00DA6995" w:rsidP="00DA6995">
            <w:pPr>
              <w:spacing w:after="14"/>
              <w:ind w:left="2"/>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Land Acquisition and </w:t>
            </w:r>
          </w:p>
        </w:tc>
        <w:tc>
          <w:tcPr>
            <w:tcW w:w="3005" w:type="pct"/>
            <w:tcBorders>
              <w:top w:val="single" w:sz="4" w:space="0" w:color="000000"/>
              <w:left w:val="single" w:sz="4" w:space="0" w:color="000000"/>
              <w:bottom w:val="single" w:sz="4" w:space="0" w:color="000000"/>
              <w:right w:val="single" w:sz="4" w:space="0" w:color="000000"/>
            </w:tcBorders>
          </w:tcPr>
          <w:p w14:paraId="2E87D25F" w14:textId="00882CA0" w:rsidR="00DA6995" w:rsidRPr="002959DB" w:rsidRDefault="00DA6995" w:rsidP="00DA6995">
            <w:pPr>
              <w:spacing w:after="137"/>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has the right to use land belonging to government </w:t>
            </w:r>
          </w:p>
        </w:tc>
        <w:tc>
          <w:tcPr>
            <w:tcW w:w="935" w:type="pct"/>
            <w:tcBorders>
              <w:top w:val="single" w:sz="4" w:space="0" w:color="000000"/>
              <w:left w:val="single" w:sz="4" w:space="0" w:color="000000"/>
              <w:bottom w:val="single" w:sz="4" w:space="0" w:color="000000"/>
              <w:right w:val="single" w:sz="4" w:space="0" w:color="000000"/>
            </w:tcBorders>
          </w:tcPr>
          <w:p w14:paraId="2B9E600D" w14:textId="0324B0A6" w:rsidR="00DA6995" w:rsidRPr="002959DB" w:rsidRDefault="00DA6995" w:rsidP="00DA6995">
            <w:pPr>
              <w:spacing w:after="119" w:line="274"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For the time </w:t>
            </w:r>
          </w:p>
        </w:tc>
      </w:tr>
      <w:tr w:rsidR="000D63C8" w:rsidRPr="002959DB" w14:paraId="11694693" w14:textId="77777777" w:rsidTr="000D63C8">
        <w:trPr>
          <w:trHeight w:val="413"/>
        </w:trPr>
        <w:tc>
          <w:tcPr>
            <w:tcW w:w="1060" w:type="pct"/>
            <w:tcBorders>
              <w:top w:val="single" w:sz="4" w:space="0" w:color="000000"/>
              <w:left w:val="single" w:sz="4" w:space="0" w:color="000000"/>
              <w:bottom w:val="single" w:sz="4" w:space="0" w:color="000000"/>
              <w:right w:val="single" w:sz="4" w:space="0" w:color="000000"/>
            </w:tcBorders>
          </w:tcPr>
          <w:p w14:paraId="151B1932" w14:textId="77777777" w:rsidR="000D63C8" w:rsidRPr="002959DB" w:rsidRDefault="000D63C8" w:rsidP="000D63C8">
            <w:pPr>
              <w:spacing w:after="14"/>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Land Outside </w:t>
            </w:r>
          </w:p>
          <w:p w14:paraId="0D3AA964" w14:textId="4BA24B82" w:rsidR="000D63C8" w:rsidRPr="002959DB" w:rsidRDefault="000D63C8" w:rsidP="000D63C8">
            <w:pPr>
              <w:spacing w:after="14"/>
              <w:ind w:left="2"/>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Concession Area </w:t>
            </w:r>
          </w:p>
        </w:tc>
        <w:tc>
          <w:tcPr>
            <w:tcW w:w="3005" w:type="pct"/>
            <w:tcBorders>
              <w:top w:val="single" w:sz="4" w:space="0" w:color="000000"/>
              <w:left w:val="single" w:sz="4" w:space="0" w:color="000000"/>
              <w:bottom w:val="single" w:sz="4" w:space="0" w:color="000000"/>
              <w:right w:val="single" w:sz="4" w:space="0" w:color="000000"/>
            </w:tcBorders>
          </w:tcPr>
          <w:p w14:paraId="2C37AAD8" w14:textId="27CB74A3" w:rsidR="000D63C8" w:rsidRPr="002959DB" w:rsidRDefault="000D63C8" w:rsidP="000D63C8">
            <w:pPr>
              <w:spacing w:after="119" w:line="273" w:lineRule="auto"/>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without paying more money. If the company wants to use land that belongs to private people, </w:t>
            </w:r>
            <w:r w:rsidR="0044640E" w:rsidRPr="002959DB">
              <w:rPr>
                <w:rFonts w:ascii="Times New Roman" w:eastAsia="Times New Roman" w:hAnsi="Times New Roman" w:cs="Times New Roman"/>
                <w:sz w:val="24"/>
                <w:szCs w:val="24"/>
              </w:rPr>
              <w:t>towns,</w:t>
            </w:r>
            <w:r w:rsidRPr="002959DB">
              <w:rPr>
                <w:rFonts w:ascii="Times New Roman" w:eastAsia="Times New Roman" w:hAnsi="Times New Roman" w:cs="Times New Roman"/>
                <w:sz w:val="24"/>
                <w:szCs w:val="24"/>
              </w:rPr>
              <w:t xml:space="preserve"> or villages, then the </w:t>
            </w:r>
            <w:r w:rsidRPr="002959DB">
              <w:rPr>
                <w:rFonts w:ascii="Times New Roman" w:eastAsia="Times New Roman" w:hAnsi="Times New Roman" w:cs="Times New Roman"/>
                <w:sz w:val="24"/>
                <w:szCs w:val="24"/>
              </w:rPr>
              <w:lastRenderedPageBreak/>
              <w:t xml:space="preserve">company must talk with the people and reach an agreement before it can start to work. </w:t>
            </w:r>
            <w:r w:rsidRPr="002959DB">
              <w:rPr>
                <w:rFonts w:ascii="Times New Roman" w:eastAsia="Times New Roman" w:hAnsi="Times New Roman" w:cs="Times New Roman"/>
                <w:b/>
                <w:i/>
                <w:sz w:val="24"/>
                <w:szCs w:val="24"/>
              </w:rPr>
              <w:t>Section 7.1</w:t>
            </w:r>
            <w:r w:rsidRPr="002959DB">
              <w:rPr>
                <w:rFonts w:ascii="Times New Roman" w:eastAsia="Times New Roman" w:hAnsi="Times New Roman" w:cs="Times New Roman"/>
                <w:sz w:val="24"/>
                <w:szCs w:val="24"/>
              </w:rPr>
              <w:t xml:space="preserve"> </w:t>
            </w:r>
          </w:p>
          <w:p w14:paraId="1E811794" w14:textId="6EA1FA88" w:rsidR="000D63C8" w:rsidRPr="002959DB" w:rsidRDefault="000D63C8" w:rsidP="000D63C8">
            <w:pPr>
              <w:spacing w:after="137"/>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cannot use land in the Secret Bush, except if it is approved by the government. </w:t>
            </w:r>
            <w:r w:rsidRPr="002959DB">
              <w:rPr>
                <w:rFonts w:ascii="Times New Roman" w:eastAsia="Times New Roman" w:hAnsi="Times New Roman" w:cs="Times New Roman"/>
                <w:b/>
                <w:i/>
                <w:sz w:val="24"/>
                <w:szCs w:val="24"/>
              </w:rPr>
              <w:t>Section 6.3c.</w:t>
            </w:r>
            <w:r w:rsidRPr="002959DB">
              <w:rPr>
                <w:rFonts w:ascii="Times New Roman" w:eastAsia="Times New Roman" w:hAnsi="Times New Roman" w:cs="Times New Roman"/>
                <w:sz w:val="24"/>
                <w:szCs w:val="24"/>
              </w:rPr>
              <w:t xml:space="preserve"> </w:t>
            </w:r>
          </w:p>
        </w:tc>
        <w:tc>
          <w:tcPr>
            <w:tcW w:w="935" w:type="pct"/>
            <w:tcBorders>
              <w:top w:val="single" w:sz="4" w:space="0" w:color="000000"/>
              <w:left w:val="single" w:sz="4" w:space="0" w:color="000000"/>
              <w:bottom w:val="single" w:sz="4" w:space="0" w:color="000000"/>
              <w:right w:val="single" w:sz="4" w:space="0" w:color="000000"/>
            </w:tcBorders>
          </w:tcPr>
          <w:p w14:paraId="59724FB9" w14:textId="571519FB" w:rsidR="000D63C8" w:rsidRPr="002959DB" w:rsidRDefault="000D63C8" w:rsidP="000D63C8">
            <w:pPr>
              <w:spacing w:after="119" w:line="274"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lastRenderedPageBreak/>
              <w:t xml:space="preserve">company is in operation </w:t>
            </w:r>
          </w:p>
        </w:tc>
      </w:tr>
      <w:tr w:rsidR="000D63C8" w:rsidRPr="002959DB" w14:paraId="439E5ADA" w14:textId="77777777" w:rsidTr="000D63C8">
        <w:trPr>
          <w:trHeight w:val="413"/>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92D050"/>
          </w:tcPr>
          <w:p w14:paraId="39D1E080" w14:textId="5694D416" w:rsidR="000D63C8" w:rsidRPr="002959DB" w:rsidRDefault="000D63C8" w:rsidP="000D63C8">
            <w:pPr>
              <w:spacing w:after="119" w:line="274" w:lineRule="auto"/>
              <w:jc w:val="center"/>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Social Commitments/Obligations</w:t>
            </w:r>
          </w:p>
        </w:tc>
      </w:tr>
      <w:tr w:rsidR="000D63C8" w:rsidRPr="002959DB" w14:paraId="1B9BFF63" w14:textId="77777777" w:rsidTr="000D63C8">
        <w:trPr>
          <w:trHeight w:val="413"/>
        </w:trPr>
        <w:tc>
          <w:tcPr>
            <w:tcW w:w="1060" w:type="pct"/>
            <w:tcBorders>
              <w:top w:val="single" w:sz="4" w:space="0" w:color="000000"/>
              <w:left w:val="single" w:sz="4" w:space="0" w:color="000000"/>
              <w:bottom w:val="single" w:sz="4" w:space="0" w:color="000000"/>
              <w:right w:val="single" w:sz="4" w:space="0" w:color="000000"/>
            </w:tcBorders>
          </w:tcPr>
          <w:p w14:paraId="45EB104E" w14:textId="768AD552" w:rsidR="000D63C8" w:rsidRPr="002959DB" w:rsidRDefault="000D63C8" w:rsidP="000D63C8">
            <w:pPr>
              <w:spacing w:after="14"/>
              <w:ind w:left="2"/>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 xml:space="preserve">Issues </w:t>
            </w:r>
          </w:p>
        </w:tc>
        <w:tc>
          <w:tcPr>
            <w:tcW w:w="3005" w:type="pct"/>
            <w:tcBorders>
              <w:top w:val="single" w:sz="4" w:space="0" w:color="000000"/>
              <w:left w:val="single" w:sz="4" w:space="0" w:color="000000"/>
              <w:bottom w:val="single" w:sz="4" w:space="0" w:color="000000"/>
              <w:right w:val="single" w:sz="4" w:space="0" w:color="000000"/>
            </w:tcBorders>
          </w:tcPr>
          <w:p w14:paraId="65DD6663" w14:textId="4726A5AC" w:rsidR="000D63C8" w:rsidRPr="002959DB" w:rsidRDefault="000D63C8" w:rsidP="000D63C8">
            <w:pPr>
              <w:spacing w:after="137"/>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 xml:space="preserve">Narratives </w:t>
            </w:r>
          </w:p>
        </w:tc>
        <w:tc>
          <w:tcPr>
            <w:tcW w:w="935" w:type="pct"/>
            <w:tcBorders>
              <w:top w:val="single" w:sz="4" w:space="0" w:color="000000"/>
              <w:left w:val="single" w:sz="4" w:space="0" w:color="000000"/>
              <w:bottom w:val="single" w:sz="4" w:space="0" w:color="000000"/>
              <w:right w:val="single" w:sz="4" w:space="0" w:color="000000"/>
            </w:tcBorders>
          </w:tcPr>
          <w:p w14:paraId="79ADCCF0" w14:textId="3876DB07" w:rsidR="000D63C8" w:rsidRPr="002959DB" w:rsidRDefault="00CF23EF" w:rsidP="000D63C8">
            <w:pPr>
              <w:spacing w:after="119" w:line="274" w:lineRule="auto"/>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Timeline</w:t>
            </w:r>
            <w:r w:rsidR="000D63C8" w:rsidRPr="002959DB">
              <w:rPr>
                <w:rFonts w:ascii="Times New Roman" w:eastAsia="Times New Roman" w:hAnsi="Times New Roman" w:cs="Times New Roman"/>
                <w:b/>
                <w:sz w:val="24"/>
                <w:szCs w:val="24"/>
              </w:rPr>
              <w:t xml:space="preserve"> </w:t>
            </w:r>
          </w:p>
        </w:tc>
      </w:tr>
      <w:tr w:rsidR="000D63C8" w:rsidRPr="002959DB" w14:paraId="7FAC765D" w14:textId="77777777" w:rsidTr="000D63C8">
        <w:trPr>
          <w:trHeight w:val="413"/>
        </w:trPr>
        <w:tc>
          <w:tcPr>
            <w:tcW w:w="1060" w:type="pct"/>
            <w:tcBorders>
              <w:top w:val="single" w:sz="4" w:space="0" w:color="000000"/>
              <w:left w:val="single" w:sz="4" w:space="0" w:color="000000"/>
              <w:bottom w:val="single" w:sz="4" w:space="0" w:color="000000"/>
              <w:right w:val="single" w:sz="4" w:space="0" w:color="000000"/>
            </w:tcBorders>
          </w:tcPr>
          <w:p w14:paraId="40222CB5" w14:textId="1CD83D6D" w:rsidR="000D63C8" w:rsidRPr="002959DB" w:rsidRDefault="000D63C8" w:rsidP="000D63C8">
            <w:pPr>
              <w:spacing w:after="14"/>
              <w:ind w:left="2"/>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Social Impact &amp; Action Plan </w:t>
            </w:r>
          </w:p>
        </w:tc>
        <w:tc>
          <w:tcPr>
            <w:tcW w:w="3005" w:type="pct"/>
            <w:tcBorders>
              <w:top w:val="single" w:sz="4" w:space="0" w:color="000000"/>
              <w:left w:val="single" w:sz="4" w:space="0" w:color="000000"/>
              <w:bottom w:val="single" w:sz="4" w:space="0" w:color="000000"/>
              <w:right w:val="single" w:sz="4" w:space="0" w:color="000000"/>
            </w:tcBorders>
          </w:tcPr>
          <w:p w14:paraId="2EB94901" w14:textId="12227071" w:rsidR="000D63C8" w:rsidRPr="002959DB" w:rsidRDefault="000D63C8" w:rsidP="000D63C8">
            <w:pPr>
              <w:spacing w:after="111" w:line="276" w:lineRule="auto"/>
              <w:ind w:right="55"/>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The company </w:t>
            </w:r>
            <w:r w:rsidR="00CF23EF" w:rsidRPr="002959DB">
              <w:rPr>
                <w:rFonts w:ascii="Times New Roman" w:eastAsia="Times New Roman" w:hAnsi="Times New Roman" w:cs="Times New Roman"/>
                <w:sz w:val="24"/>
                <w:szCs w:val="24"/>
              </w:rPr>
              <w:t>will p</w:t>
            </w:r>
            <w:r w:rsidRPr="002959DB">
              <w:rPr>
                <w:rFonts w:ascii="Times New Roman" w:eastAsia="Times New Roman" w:hAnsi="Times New Roman" w:cs="Times New Roman"/>
                <w:sz w:val="24"/>
                <w:szCs w:val="24"/>
              </w:rPr>
              <w:t xml:space="preserve">ay US $3.5 Million to the GoL as social contribution to communities where the company is operating. </w:t>
            </w:r>
            <w:r w:rsidRPr="002959DB">
              <w:rPr>
                <w:rFonts w:ascii="Times New Roman" w:eastAsia="Times New Roman" w:hAnsi="Times New Roman" w:cs="Times New Roman"/>
                <w:b/>
                <w:i/>
                <w:sz w:val="24"/>
                <w:szCs w:val="24"/>
              </w:rPr>
              <w:t>Section 8.2</w:t>
            </w:r>
            <w:r w:rsidRPr="002959DB">
              <w:rPr>
                <w:rFonts w:ascii="Times New Roman" w:eastAsia="Times New Roman" w:hAnsi="Times New Roman" w:cs="Times New Roman"/>
                <w:sz w:val="24"/>
                <w:szCs w:val="24"/>
              </w:rPr>
              <w:t xml:space="preserve"> </w:t>
            </w:r>
          </w:p>
          <w:p w14:paraId="15326D01" w14:textId="77777777" w:rsidR="000D63C8" w:rsidRPr="002959DB" w:rsidRDefault="000D63C8" w:rsidP="000D63C8">
            <w:pPr>
              <w:spacing w:after="14"/>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The company is supposed to hold meetings in Gbarnga and </w:t>
            </w:r>
          </w:p>
          <w:p w14:paraId="7A19E45B" w14:textId="4A8C7756" w:rsidR="000D63C8" w:rsidRPr="002959DB" w:rsidRDefault="000D63C8" w:rsidP="000D63C8">
            <w:pPr>
              <w:spacing w:after="137"/>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Monrovia to develop the Social Impact Plan. </w:t>
            </w:r>
            <w:r w:rsidRPr="002959DB">
              <w:rPr>
                <w:rFonts w:ascii="Times New Roman" w:eastAsia="Times New Roman" w:hAnsi="Times New Roman" w:cs="Times New Roman"/>
                <w:b/>
                <w:i/>
                <w:sz w:val="24"/>
                <w:szCs w:val="24"/>
              </w:rPr>
              <w:t>Section 5.4b</w:t>
            </w:r>
            <w:r w:rsidRPr="002959DB">
              <w:rPr>
                <w:rFonts w:ascii="Times New Roman" w:eastAsia="Times New Roman" w:hAnsi="Times New Roman" w:cs="Times New Roman"/>
                <w:sz w:val="24"/>
                <w:szCs w:val="24"/>
              </w:rPr>
              <w:t xml:space="preserve"> </w:t>
            </w:r>
          </w:p>
        </w:tc>
        <w:tc>
          <w:tcPr>
            <w:tcW w:w="935" w:type="pct"/>
            <w:tcBorders>
              <w:top w:val="single" w:sz="4" w:space="0" w:color="000000"/>
              <w:left w:val="single" w:sz="4" w:space="0" w:color="000000"/>
              <w:bottom w:val="single" w:sz="4" w:space="0" w:color="000000"/>
              <w:right w:val="single" w:sz="4" w:space="0" w:color="000000"/>
            </w:tcBorders>
          </w:tcPr>
          <w:p w14:paraId="4E5A77A3" w14:textId="09CAEC05" w:rsidR="000D63C8" w:rsidRPr="002959DB" w:rsidRDefault="000D63C8" w:rsidP="000D63C8">
            <w:pPr>
              <w:spacing w:after="119" w:line="274"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For the time company is in operation </w:t>
            </w:r>
          </w:p>
        </w:tc>
      </w:tr>
      <w:tr w:rsidR="000D63C8" w:rsidRPr="002959DB" w14:paraId="15BEBA42" w14:textId="77777777" w:rsidTr="000D63C8">
        <w:trPr>
          <w:trHeight w:val="413"/>
        </w:trPr>
        <w:tc>
          <w:tcPr>
            <w:tcW w:w="1060" w:type="pct"/>
            <w:tcBorders>
              <w:top w:val="single" w:sz="4" w:space="0" w:color="000000"/>
              <w:left w:val="single" w:sz="4" w:space="0" w:color="000000"/>
              <w:bottom w:val="single" w:sz="4" w:space="0" w:color="000000"/>
              <w:right w:val="single" w:sz="4" w:space="0" w:color="000000"/>
            </w:tcBorders>
          </w:tcPr>
          <w:p w14:paraId="2FC7B459" w14:textId="48CD441F" w:rsidR="000D63C8" w:rsidRPr="002959DB" w:rsidRDefault="000D63C8" w:rsidP="000D63C8">
            <w:pPr>
              <w:spacing w:after="14"/>
              <w:ind w:left="2"/>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Resettlement Plan </w:t>
            </w:r>
          </w:p>
        </w:tc>
        <w:tc>
          <w:tcPr>
            <w:tcW w:w="3005" w:type="pct"/>
            <w:tcBorders>
              <w:top w:val="single" w:sz="4" w:space="0" w:color="000000"/>
              <w:left w:val="single" w:sz="4" w:space="0" w:color="000000"/>
              <w:bottom w:val="single" w:sz="4" w:space="0" w:color="000000"/>
              <w:right w:val="single" w:sz="4" w:space="0" w:color="000000"/>
            </w:tcBorders>
          </w:tcPr>
          <w:p w14:paraId="1B5E7F0B" w14:textId="05BB3DF8" w:rsidR="000D63C8" w:rsidRPr="002959DB" w:rsidRDefault="000D63C8" w:rsidP="000D63C8">
            <w:pPr>
              <w:spacing w:after="137"/>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government is responsible for resettling residents of the Bong Range area where the company will be operating. Before this can happen, company must pay the GoL US $100,000 to do the resettlement. </w:t>
            </w:r>
            <w:r w:rsidRPr="002959DB">
              <w:rPr>
                <w:rFonts w:ascii="Times New Roman" w:eastAsia="Times New Roman" w:hAnsi="Times New Roman" w:cs="Times New Roman"/>
                <w:b/>
                <w:i/>
                <w:sz w:val="24"/>
                <w:szCs w:val="24"/>
              </w:rPr>
              <w:t>Section 7.1</w:t>
            </w:r>
            <w:r w:rsidRPr="002959DB">
              <w:rPr>
                <w:rFonts w:ascii="Times New Roman" w:eastAsia="Times New Roman" w:hAnsi="Times New Roman" w:cs="Times New Roman"/>
                <w:sz w:val="24"/>
                <w:szCs w:val="24"/>
              </w:rPr>
              <w:t xml:space="preserve"> </w:t>
            </w:r>
          </w:p>
        </w:tc>
        <w:tc>
          <w:tcPr>
            <w:tcW w:w="935" w:type="pct"/>
            <w:tcBorders>
              <w:top w:val="single" w:sz="4" w:space="0" w:color="000000"/>
              <w:left w:val="single" w:sz="4" w:space="0" w:color="000000"/>
              <w:bottom w:val="single" w:sz="4" w:space="0" w:color="000000"/>
              <w:right w:val="single" w:sz="4" w:space="0" w:color="000000"/>
            </w:tcBorders>
          </w:tcPr>
          <w:p w14:paraId="133C9221" w14:textId="7B450B5D" w:rsidR="000D63C8" w:rsidRPr="002959DB" w:rsidRDefault="000D63C8" w:rsidP="000D63C8">
            <w:pPr>
              <w:spacing w:after="119" w:line="274"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For the time company is in operation </w:t>
            </w:r>
          </w:p>
        </w:tc>
      </w:tr>
      <w:tr w:rsidR="000D63C8" w:rsidRPr="002959DB" w14:paraId="43588646" w14:textId="77777777" w:rsidTr="000D63C8">
        <w:trPr>
          <w:trHeight w:val="413"/>
        </w:trPr>
        <w:tc>
          <w:tcPr>
            <w:tcW w:w="1060" w:type="pct"/>
            <w:tcBorders>
              <w:top w:val="single" w:sz="4" w:space="0" w:color="000000"/>
              <w:left w:val="single" w:sz="4" w:space="0" w:color="000000"/>
              <w:bottom w:val="single" w:sz="4" w:space="0" w:color="000000"/>
              <w:right w:val="single" w:sz="4" w:space="0" w:color="000000"/>
            </w:tcBorders>
          </w:tcPr>
          <w:p w14:paraId="5956154A" w14:textId="3624099E" w:rsidR="000D63C8" w:rsidRPr="002959DB" w:rsidRDefault="000D63C8" w:rsidP="000D63C8">
            <w:pPr>
              <w:spacing w:after="14"/>
              <w:ind w:left="2"/>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Employee Housing </w:t>
            </w:r>
          </w:p>
        </w:tc>
        <w:tc>
          <w:tcPr>
            <w:tcW w:w="3005" w:type="pct"/>
            <w:tcBorders>
              <w:top w:val="single" w:sz="4" w:space="0" w:color="000000"/>
              <w:left w:val="single" w:sz="4" w:space="0" w:color="000000"/>
              <w:bottom w:val="single" w:sz="4" w:space="0" w:color="000000"/>
              <w:right w:val="single" w:sz="4" w:space="0" w:color="000000"/>
            </w:tcBorders>
          </w:tcPr>
          <w:p w14:paraId="567B9C96" w14:textId="589F74F9" w:rsidR="000D63C8" w:rsidRPr="002959DB" w:rsidRDefault="000D63C8" w:rsidP="000D63C8">
            <w:pPr>
              <w:spacing w:after="137"/>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is to provide good housing for its employees in the production area. The houses they build must </w:t>
            </w:r>
            <w:r w:rsidR="00CF23EF" w:rsidRPr="002959DB">
              <w:rPr>
                <w:rFonts w:ascii="Times New Roman" w:eastAsia="Times New Roman" w:hAnsi="Times New Roman" w:cs="Times New Roman"/>
                <w:sz w:val="24"/>
                <w:szCs w:val="24"/>
              </w:rPr>
              <w:t>be the</w:t>
            </w:r>
            <w:r w:rsidRPr="002959DB">
              <w:rPr>
                <w:rFonts w:ascii="Times New Roman" w:eastAsia="Times New Roman" w:hAnsi="Times New Roman" w:cs="Times New Roman"/>
                <w:sz w:val="24"/>
                <w:szCs w:val="24"/>
              </w:rPr>
              <w:t xml:space="preserve"> way the Ministry of Public Works wants. </w:t>
            </w:r>
            <w:r w:rsidRPr="002959DB">
              <w:rPr>
                <w:rFonts w:ascii="Times New Roman" w:eastAsia="Times New Roman" w:hAnsi="Times New Roman" w:cs="Times New Roman"/>
                <w:b/>
                <w:i/>
                <w:sz w:val="24"/>
                <w:szCs w:val="24"/>
              </w:rPr>
              <w:t>Section 9.3</w:t>
            </w:r>
            <w:r w:rsidRPr="002959DB">
              <w:rPr>
                <w:rFonts w:ascii="Times New Roman" w:eastAsia="Times New Roman" w:hAnsi="Times New Roman" w:cs="Times New Roman"/>
                <w:sz w:val="24"/>
                <w:szCs w:val="24"/>
              </w:rPr>
              <w:t xml:space="preserve"> </w:t>
            </w:r>
          </w:p>
        </w:tc>
        <w:tc>
          <w:tcPr>
            <w:tcW w:w="935" w:type="pct"/>
            <w:tcBorders>
              <w:top w:val="single" w:sz="4" w:space="0" w:color="000000"/>
              <w:left w:val="single" w:sz="4" w:space="0" w:color="000000"/>
              <w:bottom w:val="single" w:sz="4" w:space="0" w:color="000000"/>
              <w:right w:val="single" w:sz="4" w:space="0" w:color="000000"/>
            </w:tcBorders>
          </w:tcPr>
          <w:p w14:paraId="5F330520" w14:textId="336F9EB6" w:rsidR="000D63C8" w:rsidRPr="002959DB" w:rsidRDefault="000D63C8" w:rsidP="000D63C8">
            <w:pPr>
              <w:spacing w:after="119" w:line="274"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For the time company is in operation </w:t>
            </w:r>
          </w:p>
        </w:tc>
      </w:tr>
      <w:tr w:rsidR="000D63C8" w:rsidRPr="002959DB" w14:paraId="199F9CD6" w14:textId="77777777" w:rsidTr="000D63C8">
        <w:trPr>
          <w:trHeight w:val="413"/>
        </w:trPr>
        <w:tc>
          <w:tcPr>
            <w:tcW w:w="1060" w:type="pct"/>
            <w:tcBorders>
              <w:top w:val="single" w:sz="4" w:space="0" w:color="000000"/>
              <w:left w:val="single" w:sz="4" w:space="0" w:color="000000"/>
              <w:bottom w:val="single" w:sz="4" w:space="0" w:color="000000"/>
              <w:right w:val="single" w:sz="4" w:space="0" w:color="000000"/>
            </w:tcBorders>
          </w:tcPr>
          <w:p w14:paraId="552C24F1" w14:textId="1B506DB3" w:rsidR="000D63C8" w:rsidRPr="002959DB" w:rsidRDefault="000D63C8" w:rsidP="000D63C8">
            <w:pPr>
              <w:spacing w:after="14"/>
              <w:ind w:left="2"/>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Utilities &amp; Amenities </w:t>
            </w:r>
          </w:p>
        </w:tc>
        <w:tc>
          <w:tcPr>
            <w:tcW w:w="3005" w:type="pct"/>
            <w:tcBorders>
              <w:top w:val="single" w:sz="4" w:space="0" w:color="000000"/>
              <w:left w:val="single" w:sz="4" w:space="0" w:color="000000"/>
              <w:bottom w:val="single" w:sz="4" w:space="0" w:color="000000"/>
              <w:right w:val="single" w:sz="4" w:space="0" w:color="000000"/>
            </w:tcBorders>
          </w:tcPr>
          <w:p w14:paraId="199214AF" w14:textId="778D2917" w:rsidR="000D63C8" w:rsidRPr="002959DB" w:rsidRDefault="000D63C8" w:rsidP="000D63C8">
            <w:pPr>
              <w:spacing w:after="137"/>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If no infrastructure is available, the company is supposed to build facilities it needs to operate successfully. Examples of the facilities are running water, telecommunications, electricity, etc. </w:t>
            </w:r>
            <w:r w:rsidRPr="002959DB">
              <w:rPr>
                <w:rFonts w:ascii="Times New Roman" w:eastAsia="Times New Roman" w:hAnsi="Times New Roman" w:cs="Times New Roman"/>
                <w:b/>
                <w:i/>
                <w:sz w:val="24"/>
                <w:szCs w:val="24"/>
              </w:rPr>
              <w:t>Section 6.1.</w:t>
            </w:r>
            <w:r w:rsidRPr="002959DB">
              <w:rPr>
                <w:rFonts w:ascii="Times New Roman" w:eastAsia="Times New Roman" w:hAnsi="Times New Roman" w:cs="Times New Roman"/>
                <w:sz w:val="24"/>
                <w:szCs w:val="24"/>
              </w:rPr>
              <w:t xml:space="preserve">  </w:t>
            </w:r>
          </w:p>
        </w:tc>
        <w:tc>
          <w:tcPr>
            <w:tcW w:w="935" w:type="pct"/>
            <w:tcBorders>
              <w:top w:val="single" w:sz="4" w:space="0" w:color="000000"/>
              <w:left w:val="single" w:sz="4" w:space="0" w:color="000000"/>
              <w:bottom w:val="single" w:sz="4" w:space="0" w:color="000000"/>
              <w:right w:val="single" w:sz="4" w:space="0" w:color="000000"/>
            </w:tcBorders>
          </w:tcPr>
          <w:p w14:paraId="14303CF7" w14:textId="7D6E58FA" w:rsidR="000D63C8" w:rsidRPr="002959DB" w:rsidRDefault="000D63C8" w:rsidP="000D63C8">
            <w:pPr>
              <w:spacing w:after="119" w:line="274"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For the time company is in operation </w:t>
            </w:r>
          </w:p>
        </w:tc>
      </w:tr>
      <w:tr w:rsidR="000D63C8" w:rsidRPr="002959DB" w14:paraId="1E828B3F" w14:textId="77777777" w:rsidTr="000D63C8">
        <w:trPr>
          <w:trHeight w:val="413"/>
        </w:trPr>
        <w:tc>
          <w:tcPr>
            <w:tcW w:w="1060" w:type="pct"/>
            <w:tcBorders>
              <w:top w:val="single" w:sz="4" w:space="0" w:color="000000"/>
              <w:left w:val="single" w:sz="4" w:space="0" w:color="000000"/>
              <w:bottom w:val="single" w:sz="4" w:space="0" w:color="000000"/>
              <w:right w:val="single" w:sz="4" w:space="0" w:color="000000"/>
            </w:tcBorders>
          </w:tcPr>
          <w:p w14:paraId="00D359C1" w14:textId="1124C1F0" w:rsidR="000D63C8" w:rsidRPr="002959DB" w:rsidRDefault="000D63C8" w:rsidP="000D63C8">
            <w:pPr>
              <w:spacing w:after="14"/>
              <w:ind w:left="2"/>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Training/Knowledge Transfer </w:t>
            </w:r>
          </w:p>
        </w:tc>
        <w:tc>
          <w:tcPr>
            <w:tcW w:w="3005" w:type="pct"/>
            <w:tcBorders>
              <w:top w:val="single" w:sz="4" w:space="0" w:color="000000"/>
              <w:left w:val="single" w:sz="4" w:space="0" w:color="000000"/>
              <w:bottom w:val="single" w:sz="4" w:space="0" w:color="000000"/>
              <w:right w:val="single" w:sz="4" w:space="0" w:color="000000"/>
            </w:tcBorders>
          </w:tcPr>
          <w:p w14:paraId="4A30C3B1" w14:textId="1A34CB31" w:rsidR="000D63C8" w:rsidRPr="002959DB" w:rsidRDefault="000D63C8" w:rsidP="000D63C8">
            <w:pPr>
              <w:spacing w:after="124" w:line="275" w:lineRule="auto"/>
              <w:ind w:right="55"/>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The company is supposed to employ Liberians at all levels, in addition to the </w:t>
            </w:r>
            <w:r w:rsidR="009F32A0" w:rsidRPr="002959DB">
              <w:rPr>
                <w:rFonts w:ascii="Times New Roman" w:eastAsia="Times New Roman" w:hAnsi="Times New Roman" w:cs="Times New Roman"/>
                <w:sz w:val="24"/>
                <w:szCs w:val="24"/>
              </w:rPr>
              <w:t>professionally qualified</w:t>
            </w:r>
            <w:r w:rsidRPr="002959DB">
              <w:rPr>
                <w:rFonts w:ascii="Times New Roman" w:eastAsia="Times New Roman" w:hAnsi="Times New Roman" w:cs="Times New Roman"/>
                <w:sz w:val="24"/>
                <w:szCs w:val="24"/>
              </w:rPr>
              <w:t xml:space="preserve"> foreigners. The company must also train all Liberians to make them able to do their jobs all the time. </w:t>
            </w:r>
            <w:r w:rsidRPr="002959DB">
              <w:rPr>
                <w:rFonts w:ascii="Times New Roman" w:eastAsia="Times New Roman" w:hAnsi="Times New Roman" w:cs="Times New Roman"/>
                <w:b/>
                <w:i/>
                <w:sz w:val="24"/>
                <w:szCs w:val="24"/>
              </w:rPr>
              <w:t>Section 11.1a and 11.1b</w:t>
            </w:r>
            <w:r w:rsidRPr="002959DB">
              <w:rPr>
                <w:rFonts w:ascii="Times New Roman" w:eastAsia="Times New Roman" w:hAnsi="Times New Roman" w:cs="Times New Roman"/>
                <w:sz w:val="24"/>
                <w:szCs w:val="24"/>
              </w:rPr>
              <w:t xml:space="preserve"> </w:t>
            </w:r>
          </w:p>
          <w:p w14:paraId="4726FEA1" w14:textId="4BD03D49" w:rsidR="000D63C8" w:rsidRPr="002959DB" w:rsidRDefault="000D63C8" w:rsidP="000D63C8">
            <w:pPr>
              <w:spacing w:after="137"/>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30</w:t>
            </w:r>
            <w:r w:rsidRPr="002959DB">
              <w:rPr>
                <w:rFonts w:ascii="Times New Roman" w:hAnsi="Times New Roman" w:cs="Times New Roman"/>
                <w:sz w:val="24"/>
                <w:szCs w:val="24"/>
              </w:rPr>
              <w:t xml:space="preserve"> </w:t>
            </w:r>
            <w:r w:rsidRPr="002959DB">
              <w:rPr>
                <w:rFonts w:ascii="Times New Roman" w:eastAsia="Times New Roman" w:hAnsi="Times New Roman" w:cs="Times New Roman"/>
                <w:sz w:val="24"/>
                <w:szCs w:val="24"/>
              </w:rPr>
              <w:t xml:space="preserve">%-70% of the company’s managers are supposed to be Liberians after 5 and 10 years of the operations. </w:t>
            </w:r>
            <w:r w:rsidRPr="002959DB">
              <w:rPr>
                <w:rFonts w:ascii="Times New Roman" w:eastAsia="Times New Roman" w:hAnsi="Times New Roman" w:cs="Times New Roman"/>
                <w:b/>
                <w:i/>
                <w:sz w:val="24"/>
                <w:szCs w:val="24"/>
              </w:rPr>
              <w:t xml:space="preserve">Section 11.2 </w:t>
            </w:r>
          </w:p>
        </w:tc>
        <w:tc>
          <w:tcPr>
            <w:tcW w:w="935" w:type="pct"/>
            <w:tcBorders>
              <w:top w:val="single" w:sz="4" w:space="0" w:color="000000"/>
              <w:left w:val="single" w:sz="4" w:space="0" w:color="000000"/>
              <w:bottom w:val="single" w:sz="4" w:space="0" w:color="000000"/>
              <w:right w:val="single" w:sz="4" w:space="0" w:color="000000"/>
            </w:tcBorders>
          </w:tcPr>
          <w:p w14:paraId="3E034533" w14:textId="596F0AEA" w:rsidR="000D63C8" w:rsidRPr="002959DB" w:rsidRDefault="000D63C8" w:rsidP="000D63C8">
            <w:pPr>
              <w:spacing w:after="119" w:line="274"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For the </w:t>
            </w:r>
            <w:r w:rsidR="0044640E" w:rsidRPr="002959DB">
              <w:rPr>
                <w:rFonts w:ascii="Times New Roman" w:eastAsia="Times New Roman" w:hAnsi="Times New Roman" w:cs="Times New Roman"/>
                <w:sz w:val="24"/>
                <w:szCs w:val="24"/>
              </w:rPr>
              <w:t>time,</w:t>
            </w:r>
            <w:r w:rsidRPr="002959DB">
              <w:rPr>
                <w:rFonts w:ascii="Times New Roman" w:eastAsia="Times New Roman" w:hAnsi="Times New Roman" w:cs="Times New Roman"/>
                <w:sz w:val="24"/>
                <w:szCs w:val="24"/>
              </w:rPr>
              <w:t xml:space="preserve"> the company will be </w:t>
            </w:r>
            <w:r w:rsidR="00CF23EF" w:rsidRPr="002959DB">
              <w:rPr>
                <w:rFonts w:ascii="Times New Roman" w:eastAsia="Times New Roman" w:hAnsi="Times New Roman" w:cs="Times New Roman"/>
                <w:sz w:val="24"/>
                <w:szCs w:val="24"/>
              </w:rPr>
              <w:t>operating for</w:t>
            </w:r>
            <w:r w:rsidRPr="002959DB">
              <w:rPr>
                <w:rFonts w:ascii="Times New Roman" w:eastAsia="Times New Roman" w:hAnsi="Times New Roman" w:cs="Times New Roman"/>
                <w:sz w:val="24"/>
                <w:szCs w:val="24"/>
              </w:rPr>
              <w:t xml:space="preserve"> between 5 and 10 years and above</w:t>
            </w:r>
            <w:r w:rsidR="00AA2D15" w:rsidRPr="002959DB">
              <w:rPr>
                <w:rFonts w:ascii="Times New Roman" w:eastAsia="Times New Roman" w:hAnsi="Times New Roman" w:cs="Times New Roman"/>
                <w:sz w:val="24"/>
                <w:szCs w:val="24"/>
              </w:rPr>
              <w:t xml:space="preserve">. </w:t>
            </w:r>
          </w:p>
        </w:tc>
      </w:tr>
      <w:tr w:rsidR="000D63C8" w:rsidRPr="002959DB" w14:paraId="1FC96D7E" w14:textId="77777777" w:rsidTr="000D63C8">
        <w:trPr>
          <w:trHeight w:val="413"/>
        </w:trPr>
        <w:tc>
          <w:tcPr>
            <w:tcW w:w="1060" w:type="pct"/>
            <w:tcBorders>
              <w:top w:val="single" w:sz="4" w:space="0" w:color="000000"/>
              <w:left w:val="single" w:sz="4" w:space="0" w:color="000000"/>
              <w:bottom w:val="single" w:sz="4" w:space="0" w:color="000000"/>
              <w:right w:val="single" w:sz="4" w:space="0" w:color="000000"/>
            </w:tcBorders>
          </w:tcPr>
          <w:p w14:paraId="0D7A373E" w14:textId="77777777" w:rsidR="000D63C8" w:rsidRPr="002959DB" w:rsidRDefault="000D63C8" w:rsidP="000D63C8">
            <w:pPr>
              <w:spacing w:after="14"/>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Community Programs, </w:t>
            </w:r>
          </w:p>
          <w:p w14:paraId="24A60F68" w14:textId="77777777" w:rsidR="000D63C8" w:rsidRPr="002959DB" w:rsidRDefault="000D63C8" w:rsidP="000D63C8">
            <w:pPr>
              <w:spacing w:after="15"/>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Youth Development/ </w:t>
            </w:r>
          </w:p>
          <w:p w14:paraId="44D6DFA9" w14:textId="11A9C002" w:rsidR="000D63C8" w:rsidRPr="002959DB" w:rsidRDefault="000D63C8" w:rsidP="000D63C8">
            <w:pPr>
              <w:spacing w:after="14"/>
              <w:ind w:left="2"/>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Sports </w:t>
            </w:r>
          </w:p>
        </w:tc>
        <w:tc>
          <w:tcPr>
            <w:tcW w:w="3005" w:type="pct"/>
            <w:tcBorders>
              <w:top w:val="single" w:sz="4" w:space="0" w:color="000000"/>
              <w:left w:val="single" w:sz="4" w:space="0" w:color="000000"/>
              <w:bottom w:val="single" w:sz="4" w:space="0" w:color="000000"/>
              <w:right w:val="single" w:sz="4" w:space="0" w:color="000000"/>
            </w:tcBorders>
          </w:tcPr>
          <w:p w14:paraId="024F376E" w14:textId="4068592E" w:rsidR="000D63C8" w:rsidRPr="002959DB" w:rsidRDefault="000D63C8" w:rsidP="000D63C8">
            <w:pPr>
              <w:spacing w:after="124" w:line="275" w:lineRule="auto"/>
              <w:ind w:right="55"/>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and government believe that social development in </w:t>
            </w:r>
            <w:r w:rsidR="00CF23EF" w:rsidRPr="002959DB">
              <w:rPr>
                <w:rFonts w:ascii="Times New Roman" w:eastAsia="Times New Roman" w:hAnsi="Times New Roman" w:cs="Times New Roman"/>
                <w:sz w:val="24"/>
                <w:szCs w:val="24"/>
              </w:rPr>
              <w:t>communities</w:t>
            </w:r>
            <w:r w:rsidRPr="002959DB">
              <w:rPr>
                <w:rFonts w:ascii="Times New Roman" w:eastAsia="Times New Roman" w:hAnsi="Times New Roman" w:cs="Times New Roman"/>
                <w:sz w:val="24"/>
                <w:szCs w:val="24"/>
              </w:rPr>
              <w:t xml:space="preserve"> is important. The company is supposed to make sure that community programs are put in place for </w:t>
            </w:r>
            <w:r w:rsidR="00CF23EF" w:rsidRPr="002959DB">
              <w:rPr>
                <w:rFonts w:ascii="Times New Roman" w:eastAsia="Times New Roman" w:hAnsi="Times New Roman" w:cs="Times New Roman"/>
                <w:sz w:val="24"/>
                <w:szCs w:val="24"/>
              </w:rPr>
              <w:t>community</w:t>
            </w:r>
            <w:r w:rsidRPr="002959DB">
              <w:rPr>
                <w:rFonts w:ascii="Times New Roman" w:eastAsia="Times New Roman" w:hAnsi="Times New Roman" w:cs="Times New Roman"/>
                <w:sz w:val="24"/>
                <w:szCs w:val="24"/>
              </w:rPr>
              <w:t xml:space="preserve"> growth and social development. </w:t>
            </w:r>
            <w:r w:rsidRPr="002959DB">
              <w:rPr>
                <w:rFonts w:ascii="Times New Roman" w:eastAsia="Times New Roman" w:hAnsi="Times New Roman" w:cs="Times New Roman"/>
                <w:b/>
                <w:i/>
                <w:sz w:val="24"/>
                <w:szCs w:val="24"/>
              </w:rPr>
              <w:t>Section 8.1</w:t>
            </w:r>
            <w:r w:rsidRPr="002959DB">
              <w:rPr>
                <w:rFonts w:ascii="Times New Roman" w:eastAsia="Times New Roman" w:hAnsi="Times New Roman" w:cs="Times New Roman"/>
                <w:sz w:val="24"/>
                <w:szCs w:val="24"/>
              </w:rPr>
              <w:t xml:space="preserve"> </w:t>
            </w:r>
          </w:p>
        </w:tc>
        <w:tc>
          <w:tcPr>
            <w:tcW w:w="935" w:type="pct"/>
            <w:tcBorders>
              <w:top w:val="single" w:sz="4" w:space="0" w:color="000000"/>
              <w:left w:val="single" w:sz="4" w:space="0" w:color="000000"/>
              <w:bottom w:val="single" w:sz="4" w:space="0" w:color="000000"/>
              <w:right w:val="single" w:sz="4" w:space="0" w:color="000000"/>
            </w:tcBorders>
          </w:tcPr>
          <w:p w14:paraId="340E330E" w14:textId="4D14C53A" w:rsidR="000D63C8" w:rsidRPr="002959DB" w:rsidRDefault="000D63C8" w:rsidP="000D63C8">
            <w:pPr>
              <w:spacing w:after="119" w:line="274"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For the time company is in operation </w:t>
            </w:r>
          </w:p>
        </w:tc>
      </w:tr>
      <w:tr w:rsidR="000D63C8" w:rsidRPr="002959DB" w14:paraId="110A60AD" w14:textId="77777777" w:rsidTr="000D63C8">
        <w:trPr>
          <w:trHeight w:val="782"/>
        </w:trPr>
        <w:tc>
          <w:tcPr>
            <w:tcW w:w="1060" w:type="pct"/>
            <w:tcBorders>
              <w:top w:val="single" w:sz="4" w:space="0" w:color="000000"/>
              <w:left w:val="single" w:sz="4" w:space="0" w:color="000000"/>
              <w:bottom w:val="single" w:sz="4" w:space="0" w:color="000000"/>
              <w:right w:val="single" w:sz="4" w:space="0" w:color="000000"/>
            </w:tcBorders>
          </w:tcPr>
          <w:p w14:paraId="3EB3926A" w14:textId="562B8A37" w:rsidR="000D63C8" w:rsidRPr="002959DB" w:rsidRDefault="000D63C8" w:rsidP="000D63C8">
            <w:pPr>
              <w:spacing w:after="14"/>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Access to Information </w:t>
            </w:r>
          </w:p>
        </w:tc>
        <w:tc>
          <w:tcPr>
            <w:tcW w:w="3005" w:type="pct"/>
            <w:tcBorders>
              <w:top w:val="single" w:sz="4" w:space="0" w:color="000000"/>
              <w:left w:val="single" w:sz="4" w:space="0" w:color="000000"/>
              <w:bottom w:val="single" w:sz="4" w:space="0" w:color="000000"/>
              <w:right w:val="single" w:sz="4" w:space="0" w:color="000000"/>
            </w:tcBorders>
          </w:tcPr>
          <w:p w14:paraId="0A04C2FB" w14:textId="5F6230C0" w:rsidR="000D63C8" w:rsidRPr="002959DB" w:rsidRDefault="000D63C8" w:rsidP="000D63C8">
            <w:pPr>
              <w:spacing w:after="124" w:line="275" w:lineRule="auto"/>
              <w:ind w:right="55"/>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is entitled to receive all information it needs to help it operate. </w:t>
            </w:r>
            <w:r w:rsidRPr="002959DB">
              <w:rPr>
                <w:rFonts w:ascii="Times New Roman" w:eastAsia="Times New Roman" w:hAnsi="Times New Roman" w:cs="Times New Roman"/>
                <w:b/>
                <w:i/>
                <w:sz w:val="24"/>
                <w:szCs w:val="24"/>
              </w:rPr>
              <w:t>Section 19.1</w:t>
            </w:r>
            <w:r w:rsidRPr="002959DB">
              <w:rPr>
                <w:rFonts w:ascii="Times New Roman" w:eastAsia="Times New Roman" w:hAnsi="Times New Roman" w:cs="Times New Roman"/>
                <w:sz w:val="24"/>
                <w:szCs w:val="24"/>
              </w:rPr>
              <w:t xml:space="preserve"> </w:t>
            </w:r>
          </w:p>
        </w:tc>
        <w:tc>
          <w:tcPr>
            <w:tcW w:w="935" w:type="pct"/>
            <w:tcBorders>
              <w:top w:val="single" w:sz="4" w:space="0" w:color="000000"/>
              <w:left w:val="single" w:sz="4" w:space="0" w:color="000000"/>
              <w:bottom w:val="single" w:sz="4" w:space="0" w:color="000000"/>
              <w:right w:val="single" w:sz="4" w:space="0" w:color="000000"/>
            </w:tcBorders>
          </w:tcPr>
          <w:p w14:paraId="73B8BBD2" w14:textId="54F52E9C" w:rsidR="000D63C8" w:rsidRPr="002959DB" w:rsidRDefault="000D63C8" w:rsidP="000D63C8">
            <w:pPr>
              <w:spacing w:after="119" w:line="274"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For the time company is in operation </w:t>
            </w:r>
          </w:p>
        </w:tc>
      </w:tr>
      <w:tr w:rsidR="000D63C8" w:rsidRPr="002959DB" w14:paraId="4FB3B3F5" w14:textId="77777777" w:rsidTr="000D63C8">
        <w:trPr>
          <w:trHeight w:val="773"/>
        </w:trPr>
        <w:tc>
          <w:tcPr>
            <w:tcW w:w="1060" w:type="pct"/>
            <w:tcBorders>
              <w:top w:val="single" w:sz="4" w:space="0" w:color="000000"/>
              <w:left w:val="single" w:sz="4" w:space="0" w:color="000000"/>
              <w:bottom w:val="single" w:sz="4" w:space="0" w:color="000000"/>
              <w:right w:val="single" w:sz="4" w:space="0" w:color="000000"/>
            </w:tcBorders>
          </w:tcPr>
          <w:p w14:paraId="342814BE" w14:textId="3C0BA631" w:rsidR="000D63C8" w:rsidRPr="002959DB" w:rsidRDefault="000D63C8" w:rsidP="000D63C8">
            <w:pPr>
              <w:spacing w:after="14"/>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Road, Railroad, Port &amp; Mail </w:t>
            </w:r>
          </w:p>
        </w:tc>
        <w:tc>
          <w:tcPr>
            <w:tcW w:w="3005" w:type="pct"/>
            <w:tcBorders>
              <w:top w:val="single" w:sz="4" w:space="0" w:color="000000"/>
              <w:left w:val="single" w:sz="4" w:space="0" w:color="000000"/>
              <w:bottom w:val="single" w:sz="4" w:space="0" w:color="000000"/>
              <w:right w:val="single" w:sz="4" w:space="0" w:color="000000"/>
            </w:tcBorders>
          </w:tcPr>
          <w:p w14:paraId="00B07B11" w14:textId="42E457AD" w:rsidR="000D63C8" w:rsidRPr="002959DB" w:rsidRDefault="000D63C8" w:rsidP="000D63C8">
            <w:pPr>
              <w:spacing w:after="124" w:line="275" w:lineRule="auto"/>
              <w:ind w:right="55"/>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has the right to use the </w:t>
            </w:r>
            <w:r w:rsidR="00CF23EF" w:rsidRPr="002959DB">
              <w:rPr>
                <w:rFonts w:ascii="Times New Roman" w:eastAsia="Times New Roman" w:hAnsi="Times New Roman" w:cs="Times New Roman"/>
                <w:sz w:val="24"/>
                <w:szCs w:val="24"/>
              </w:rPr>
              <w:t>Bong Mines Road</w:t>
            </w:r>
            <w:r w:rsidRPr="002959DB">
              <w:rPr>
                <w:rFonts w:ascii="Times New Roman" w:eastAsia="Times New Roman" w:hAnsi="Times New Roman" w:cs="Times New Roman"/>
                <w:sz w:val="24"/>
                <w:szCs w:val="24"/>
              </w:rPr>
              <w:t xml:space="preserve">, railroad, etc. for its operations, but the company is to finish all the repair </w:t>
            </w:r>
            <w:r w:rsidR="00CF23EF" w:rsidRPr="002959DB">
              <w:rPr>
                <w:rFonts w:ascii="Times New Roman" w:eastAsia="Times New Roman" w:hAnsi="Times New Roman" w:cs="Times New Roman"/>
                <w:sz w:val="24"/>
                <w:szCs w:val="24"/>
              </w:rPr>
              <w:t>work</w:t>
            </w:r>
            <w:r w:rsidRPr="002959DB">
              <w:rPr>
                <w:rFonts w:ascii="Times New Roman" w:eastAsia="Times New Roman" w:hAnsi="Times New Roman" w:cs="Times New Roman"/>
                <w:sz w:val="24"/>
                <w:szCs w:val="24"/>
              </w:rPr>
              <w:t xml:space="preserve">. </w:t>
            </w:r>
            <w:r w:rsidRPr="002959DB">
              <w:rPr>
                <w:rFonts w:ascii="Times New Roman" w:eastAsia="Times New Roman" w:hAnsi="Times New Roman" w:cs="Times New Roman"/>
                <w:b/>
                <w:sz w:val="24"/>
                <w:szCs w:val="24"/>
              </w:rPr>
              <w:t>Section 6.6</w:t>
            </w:r>
            <w:r w:rsidRPr="002959DB">
              <w:rPr>
                <w:rFonts w:ascii="Times New Roman" w:eastAsia="Times New Roman" w:hAnsi="Times New Roman" w:cs="Times New Roman"/>
                <w:sz w:val="24"/>
                <w:szCs w:val="24"/>
              </w:rPr>
              <w:t xml:space="preserve"> </w:t>
            </w:r>
          </w:p>
        </w:tc>
        <w:tc>
          <w:tcPr>
            <w:tcW w:w="935" w:type="pct"/>
            <w:tcBorders>
              <w:top w:val="single" w:sz="4" w:space="0" w:color="000000"/>
              <w:left w:val="single" w:sz="4" w:space="0" w:color="000000"/>
              <w:bottom w:val="single" w:sz="4" w:space="0" w:color="000000"/>
              <w:right w:val="single" w:sz="4" w:space="0" w:color="000000"/>
            </w:tcBorders>
          </w:tcPr>
          <w:p w14:paraId="0D6DFDF1" w14:textId="09DEE378" w:rsidR="000D63C8" w:rsidRPr="002959DB" w:rsidRDefault="000D63C8" w:rsidP="000D63C8">
            <w:pPr>
              <w:spacing w:after="119" w:line="274"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5 years after the agreement. </w:t>
            </w:r>
          </w:p>
        </w:tc>
      </w:tr>
      <w:tr w:rsidR="000D63C8" w:rsidRPr="002959DB" w14:paraId="0151A117" w14:textId="77777777" w:rsidTr="000D63C8">
        <w:trPr>
          <w:trHeight w:val="413"/>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92D050"/>
          </w:tcPr>
          <w:p w14:paraId="0A914004" w14:textId="67534F9F" w:rsidR="000D63C8" w:rsidRPr="002959DB" w:rsidRDefault="000D63C8" w:rsidP="000D63C8">
            <w:pPr>
              <w:spacing w:after="119" w:line="274" w:lineRule="auto"/>
              <w:jc w:val="center"/>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lastRenderedPageBreak/>
              <w:t>Environmental Controls</w:t>
            </w:r>
          </w:p>
        </w:tc>
      </w:tr>
      <w:tr w:rsidR="000D63C8" w:rsidRPr="002959DB" w14:paraId="7B0220CE" w14:textId="77777777" w:rsidTr="000D63C8">
        <w:trPr>
          <w:trHeight w:val="413"/>
        </w:trPr>
        <w:tc>
          <w:tcPr>
            <w:tcW w:w="1060" w:type="pct"/>
            <w:tcBorders>
              <w:top w:val="single" w:sz="4" w:space="0" w:color="000000"/>
              <w:left w:val="single" w:sz="4" w:space="0" w:color="000000"/>
              <w:bottom w:val="single" w:sz="4" w:space="0" w:color="000000"/>
              <w:right w:val="single" w:sz="4" w:space="0" w:color="000000"/>
            </w:tcBorders>
          </w:tcPr>
          <w:p w14:paraId="0532A9A9" w14:textId="103985DC" w:rsidR="000D63C8" w:rsidRPr="002959DB" w:rsidRDefault="000D63C8" w:rsidP="000D63C8">
            <w:pPr>
              <w:spacing w:after="14"/>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 xml:space="preserve">Issues </w:t>
            </w:r>
          </w:p>
        </w:tc>
        <w:tc>
          <w:tcPr>
            <w:tcW w:w="3005" w:type="pct"/>
            <w:tcBorders>
              <w:top w:val="single" w:sz="4" w:space="0" w:color="000000"/>
              <w:left w:val="single" w:sz="4" w:space="0" w:color="000000"/>
              <w:bottom w:val="single" w:sz="4" w:space="0" w:color="000000"/>
              <w:right w:val="single" w:sz="4" w:space="0" w:color="000000"/>
            </w:tcBorders>
          </w:tcPr>
          <w:p w14:paraId="03A369ED" w14:textId="09D10372" w:rsidR="000D63C8" w:rsidRPr="002959DB" w:rsidRDefault="000D63C8" w:rsidP="000D63C8">
            <w:pPr>
              <w:spacing w:after="124" w:line="275" w:lineRule="auto"/>
              <w:ind w:right="55"/>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 xml:space="preserve">Narratives </w:t>
            </w:r>
          </w:p>
        </w:tc>
        <w:tc>
          <w:tcPr>
            <w:tcW w:w="935" w:type="pct"/>
            <w:tcBorders>
              <w:top w:val="single" w:sz="4" w:space="0" w:color="000000"/>
              <w:left w:val="single" w:sz="4" w:space="0" w:color="000000"/>
              <w:bottom w:val="single" w:sz="4" w:space="0" w:color="000000"/>
              <w:right w:val="single" w:sz="4" w:space="0" w:color="000000"/>
            </w:tcBorders>
          </w:tcPr>
          <w:p w14:paraId="2F235F0C" w14:textId="3C07AFE7" w:rsidR="000D63C8" w:rsidRPr="002959DB" w:rsidRDefault="00CF23EF" w:rsidP="000D63C8">
            <w:pPr>
              <w:spacing w:after="119" w:line="274" w:lineRule="auto"/>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Timeline</w:t>
            </w:r>
            <w:r w:rsidR="000D63C8" w:rsidRPr="002959DB">
              <w:rPr>
                <w:rFonts w:ascii="Times New Roman" w:eastAsia="Times New Roman" w:hAnsi="Times New Roman" w:cs="Times New Roman"/>
                <w:b/>
                <w:sz w:val="24"/>
                <w:szCs w:val="24"/>
              </w:rPr>
              <w:t xml:space="preserve"> </w:t>
            </w:r>
          </w:p>
        </w:tc>
      </w:tr>
      <w:tr w:rsidR="000D63C8" w:rsidRPr="002959DB" w14:paraId="7B04D170" w14:textId="77777777" w:rsidTr="000D63C8">
        <w:trPr>
          <w:trHeight w:val="47"/>
        </w:trPr>
        <w:tc>
          <w:tcPr>
            <w:tcW w:w="1060" w:type="pct"/>
            <w:tcBorders>
              <w:top w:val="single" w:sz="4" w:space="0" w:color="000000"/>
              <w:left w:val="single" w:sz="4" w:space="0" w:color="000000"/>
              <w:bottom w:val="single" w:sz="4" w:space="0" w:color="000000"/>
              <w:right w:val="single" w:sz="4" w:space="0" w:color="000000"/>
            </w:tcBorders>
          </w:tcPr>
          <w:p w14:paraId="761118A3" w14:textId="6806110D" w:rsidR="000D63C8" w:rsidRPr="002959DB" w:rsidRDefault="000D63C8" w:rsidP="000D63C8">
            <w:pPr>
              <w:spacing w:after="14"/>
              <w:rPr>
                <w:rFonts w:ascii="Times New Roman" w:eastAsia="Times New Roman" w:hAnsi="Times New Roman" w:cs="Times New Roman"/>
                <w:b/>
                <w:sz w:val="24"/>
                <w:szCs w:val="24"/>
              </w:rPr>
            </w:pPr>
            <w:r w:rsidRPr="002959DB">
              <w:rPr>
                <w:rFonts w:ascii="Times New Roman" w:eastAsia="Times New Roman" w:hAnsi="Times New Roman" w:cs="Times New Roman"/>
                <w:sz w:val="24"/>
                <w:szCs w:val="24"/>
              </w:rPr>
              <w:t xml:space="preserve">Pollution Measures </w:t>
            </w:r>
          </w:p>
        </w:tc>
        <w:tc>
          <w:tcPr>
            <w:tcW w:w="3005" w:type="pct"/>
            <w:vMerge w:val="restart"/>
            <w:tcBorders>
              <w:top w:val="single" w:sz="4" w:space="0" w:color="000000"/>
              <w:left w:val="single" w:sz="4" w:space="0" w:color="000000"/>
              <w:right w:val="single" w:sz="4" w:space="0" w:color="000000"/>
            </w:tcBorders>
          </w:tcPr>
          <w:p w14:paraId="1C0840C9" w14:textId="77777777" w:rsidR="000D63C8" w:rsidRPr="002959DB" w:rsidRDefault="000D63C8" w:rsidP="000D63C8">
            <w:pPr>
              <w:spacing w:after="123" w:line="273" w:lineRule="auto"/>
              <w:ind w:left="108" w:right="42"/>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The company is supposed to abide by the environmental laws of the GoL. The company is to show the government plans and make reports on how it will manage the environment and natural resources of the area and how it will solve problems if something happens. Some of these problems could be pollution of the air from the big machines and equipment; or pollution of water from wasting chemicals, on purpose or by mistake, or washing heavy equipment in creeks or rivers, etc. </w:t>
            </w:r>
            <w:r w:rsidRPr="002959DB">
              <w:rPr>
                <w:rFonts w:ascii="Times New Roman" w:eastAsia="Times New Roman" w:hAnsi="Times New Roman" w:cs="Times New Roman"/>
                <w:b/>
                <w:i/>
                <w:sz w:val="24"/>
                <w:szCs w:val="24"/>
              </w:rPr>
              <w:t xml:space="preserve">Section 5.3&amp;4 </w:t>
            </w:r>
          </w:p>
          <w:p w14:paraId="03AA15DF" w14:textId="77777777" w:rsidR="000D63C8" w:rsidRPr="002959DB" w:rsidRDefault="000D63C8" w:rsidP="000D63C8">
            <w:pPr>
              <w:spacing w:after="14"/>
              <w:ind w:left="108"/>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To achieve this, the Company is to take action to manage the </w:t>
            </w:r>
          </w:p>
          <w:p w14:paraId="08EB1CBB" w14:textId="1D74848F" w:rsidR="000D63C8" w:rsidRPr="002959DB" w:rsidRDefault="000D63C8" w:rsidP="000D63C8">
            <w:pPr>
              <w:spacing w:after="124" w:line="275" w:lineRule="auto"/>
              <w:ind w:right="55"/>
              <w:jc w:val="both"/>
              <w:rPr>
                <w:rFonts w:ascii="Times New Roman" w:eastAsia="Times New Roman" w:hAnsi="Times New Roman" w:cs="Times New Roman"/>
                <w:b/>
                <w:sz w:val="24"/>
                <w:szCs w:val="24"/>
              </w:rPr>
            </w:pPr>
            <w:r w:rsidRPr="002959DB">
              <w:rPr>
                <w:rFonts w:ascii="Times New Roman" w:eastAsia="Times New Roman" w:hAnsi="Times New Roman" w:cs="Times New Roman"/>
                <w:sz w:val="24"/>
                <w:szCs w:val="24"/>
              </w:rPr>
              <w:t>environment and natural resources of the area</w:t>
            </w:r>
            <w:r w:rsidR="00692C46" w:rsidRPr="002959DB">
              <w:rPr>
                <w:rFonts w:ascii="Times New Roman" w:eastAsia="Times New Roman" w:hAnsi="Times New Roman" w:cs="Times New Roman"/>
                <w:sz w:val="24"/>
                <w:szCs w:val="24"/>
              </w:rPr>
              <w:t xml:space="preserve">. </w:t>
            </w:r>
            <w:r w:rsidRPr="002959DB">
              <w:rPr>
                <w:rFonts w:ascii="Times New Roman" w:eastAsia="Times New Roman" w:hAnsi="Times New Roman" w:cs="Times New Roman"/>
                <w:sz w:val="24"/>
                <w:szCs w:val="24"/>
              </w:rPr>
              <w:t xml:space="preserve">                 </w:t>
            </w:r>
            <w:r w:rsidRPr="002959DB">
              <w:rPr>
                <w:rFonts w:ascii="Times New Roman" w:eastAsia="Times New Roman" w:hAnsi="Times New Roman" w:cs="Times New Roman"/>
                <w:b/>
                <w:i/>
                <w:sz w:val="24"/>
                <w:szCs w:val="24"/>
              </w:rPr>
              <w:t xml:space="preserve">Section 13.1 </w:t>
            </w:r>
            <w:r w:rsidRPr="002959DB">
              <w:rPr>
                <w:rFonts w:ascii="Times New Roman" w:eastAsia="Times New Roman" w:hAnsi="Times New Roman" w:cs="Times New Roman"/>
                <w:sz w:val="24"/>
                <w:szCs w:val="24"/>
              </w:rPr>
              <w:t xml:space="preserve"> </w:t>
            </w:r>
          </w:p>
        </w:tc>
        <w:tc>
          <w:tcPr>
            <w:tcW w:w="935" w:type="pct"/>
            <w:vMerge w:val="restart"/>
            <w:tcBorders>
              <w:top w:val="single" w:sz="4" w:space="0" w:color="000000"/>
              <w:left w:val="single" w:sz="4" w:space="0" w:color="000000"/>
              <w:right w:val="single" w:sz="4" w:space="0" w:color="000000"/>
            </w:tcBorders>
          </w:tcPr>
          <w:p w14:paraId="3EB9DA9F" w14:textId="76845CB1" w:rsidR="000D63C8" w:rsidRPr="002959DB" w:rsidRDefault="000D63C8" w:rsidP="000D63C8">
            <w:pPr>
              <w:spacing w:after="0" w:line="272" w:lineRule="auto"/>
              <w:ind w:left="108"/>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For the time company is in operation </w:t>
            </w:r>
          </w:p>
        </w:tc>
      </w:tr>
      <w:tr w:rsidR="000D63C8" w:rsidRPr="002959DB" w14:paraId="79D7C203" w14:textId="77777777" w:rsidTr="00C633F6">
        <w:trPr>
          <w:trHeight w:val="413"/>
        </w:trPr>
        <w:tc>
          <w:tcPr>
            <w:tcW w:w="1060" w:type="pct"/>
            <w:tcBorders>
              <w:top w:val="single" w:sz="4" w:space="0" w:color="000000"/>
              <w:left w:val="single" w:sz="4" w:space="0" w:color="000000"/>
              <w:bottom w:val="single" w:sz="4" w:space="0" w:color="000000"/>
              <w:right w:val="single" w:sz="4" w:space="0" w:color="000000"/>
            </w:tcBorders>
          </w:tcPr>
          <w:p w14:paraId="2607E947" w14:textId="653ADC82" w:rsidR="000D63C8" w:rsidRPr="002959DB" w:rsidRDefault="000D63C8" w:rsidP="000D63C8">
            <w:pPr>
              <w:spacing w:after="14"/>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Wetland Management </w:t>
            </w:r>
          </w:p>
        </w:tc>
        <w:tc>
          <w:tcPr>
            <w:tcW w:w="3005" w:type="pct"/>
            <w:vMerge/>
            <w:tcBorders>
              <w:left w:val="single" w:sz="4" w:space="0" w:color="000000"/>
              <w:right w:val="single" w:sz="4" w:space="0" w:color="000000"/>
            </w:tcBorders>
          </w:tcPr>
          <w:p w14:paraId="188D123A" w14:textId="77777777" w:rsidR="000D63C8" w:rsidRPr="002959DB" w:rsidRDefault="000D63C8" w:rsidP="000D63C8">
            <w:pPr>
              <w:spacing w:after="124" w:line="275" w:lineRule="auto"/>
              <w:ind w:right="55"/>
              <w:jc w:val="both"/>
              <w:rPr>
                <w:rFonts w:ascii="Times New Roman" w:eastAsia="Times New Roman" w:hAnsi="Times New Roman" w:cs="Times New Roman"/>
                <w:b/>
                <w:sz w:val="24"/>
                <w:szCs w:val="24"/>
              </w:rPr>
            </w:pPr>
          </w:p>
        </w:tc>
        <w:tc>
          <w:tcPr>
            <w:tcW w:w="935" w:type="pct"/>
            <w:vMerge/>
            <w:tcBorders>
              <w:left w:val="single" w:sz="4" w:space="0" w:color="000000"/>
              <w:right w:val="single" w:sz="4" w:space="0" w:color="000000"/>
            </w:tcBorders>
          </w:tcPr>
          <w:p w14:paraId="7700EED8" w14:textId="77777777" w:rsidR="000D63C8" w:rsidRPr="002959DB" w:rsidRDefault="000D63C8" w:rsidP="000D63C8">
            <w:pPr>
              <w:spacing w:after="119" w:line="274" w:lineRule="auto"/>
              <w:rPr>
                <w:rFonts w:ascii="Times New Roman" w:eastAsia="Times New Roman" w:hAnsi="Times New Roman" w:cs="Times New Roman"/>
                <w:b/>
                <w:sz w:val="24"/>
                <w:szCs w:val="24"/>
              </w:rPr>
            </w:pPr>
          </w:p>
        </w:tc>
      </w:tr>
      <w:tr w:rsidR="000D63C8" w:rsidRPr="002959DB" w14:paraId="4CDD3AF0" w14:textId="77777777" w:rsidTr="00C633F6">
        <w:trPr>
          <w:trHeight w:val="413"/>
        </w:trPr>
        <w:tc>
          <w:tcPr>
            <w:tcW w:w="1060" w:type="pct"/>
            <w:tcBorders>
              <w:top w:val="single" w:sz="4" w:space="0" w:color="000000"/>
              <w:left w:val="single" w:sz="4" w:space="0" w:color="000000"/>
              <w:bottom w:val="single" w:sz="4" w:space="0" w:color="000000"/>
              <w:right w:val="single" w:sz="4" w:space="0" w:color="000000"/>
            </w:tcBorders>
          </w:tcPr>
          <w:p w14:paraId="0859137B" w14:textId="5E2AE2CD" w:rsidR="000D63C8" w:rsidRPr="002959DB" w:rsidRDefault="000D63C8" w:rsidP="000D63C8">
            <w:pPr>
              <w:spacing w:after="14"/>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Waterfront Control Measures </w:t>
            </w:r>
          </w:p>
        </w:tc>
        <w:tc>
          <w:tcPr>
            <w:tcW w:w="3005" w:type="pct"/>
            <w:vMerge/>
            <w:tcBorders>
              <w:left w:val="single" w:sz="4" w:space="0" w:color="000000"/>
              <w:right w:val="single" w:sz="4" w:space="0" w:color="000000"/>
            </w:tcBorders>
          </w:tcPr>
          <w:p w14:paraId="5C4D03C3" w14:textId="77777777" w:rsidR="000D63C8" w:rsidRPr="002959DB" w:rsidRDefault="000D63C8" w:rsidP="000D63C8">
            <w:pPr>
              <w:spacing w:after="124" w:line="275" w:lineRule="auto"/>
              <w:ind w:right="55"/>
              <w:jc w:val="both"/>
              <w:rPr>
                <w:rFonts w:ascii="Times New Roman" w:eastAsia="Times New Roman" w:hAnsi="Times New Roman" w:cs="Times New Roman"/>
                <w:b/>
                <w:sz w:val="24"/>
                <w:szCs w:val="24"/>
              </w:rPr>
            </w:pPr>
          </w:p>
        </w:tc>
        <w:tc>
          <w:tcPr>
            <w:tcW w:w="935" w:type="pct"/>
            <w:vMerge/>
            <w:tcBorders>
              <w:left w:val="single" w:sz="4" w:space="0" w:color="000000"/>
              <w:right w:val="single" w:sz="4" w:space="0" w:color="000000"/>
            </w:tcBorders>
          </w:tcPr>
          <w:p w14:paraId="119644E2" w14:textId="77777777" w:rsidR="000D63C8" w:rsidRPr="002959DB" w:rsidRDefault="000D63C8" w:rsidP="000D63C8">
            <w:pPr>
              <w:spacing w:after="119" w:line="274" w:lineRule="auto"/>
              <w:rPr>
                <w:rFonts w:ascii="Times New Roman" w:eastAsia="Times New Roman" w:hAnsi="Times New Roman" w:cs="Times New Roman"/>
                <w:b/>
                <w:sz w:val="24"/>
                <w:szCs w:val="24"/>
              </w:rPr>
            </w:pPr>
          </w:p>
        </w:tc>
      </w:tr>
      <w:tr w:rsidR="000D63C8" w:rsidRPr="002959DB" w14:paraId="10D4EF37" w14:textId="77777777" w:rsidTr="00C633F6">
        <w:trPr>
          <w:trHeight w:val="413"/>
        </w:trPr>
        <w:tc>
          <w:tcPr>
            <w:tcW w:w="1060" w:type="pct"/>
            <w:tcBorders>
              <w:top w:val="single" w:sz="4" w:space="0" w:color="000000"/>
              <w:left w:val="single" w:sz="4" w:space="0" w:color="000000"/>
              <w:bottom w:val="single" w:sz="4" w:space="0" w:color="000000"/>
              <w:right w:val="single" w:sz="4" w:space="0" w:color="000000"/>
            </w:tcBorders>
          </w:tcPr>
          <w:p w14:paraId="3B2CF24E" w14:textId="53E9C26F" w:rsidR="000D63C8" w:rsidRPr="002959DB" w:rsidRDefault="000D63C8" w:rsidP="000D63C8">
            <w:pPr>
              <w:spacing w:after="14"/>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Parks and Forest Reservations </w:t>
            </w:r>
          </w:p>
        </w:tc>
        <w:tc>
          <w:tcPr>
            <w:tcW w:w="3005" w:type="pct"/>
            <w:vMerge/>
            <w:tcBorders>
              <w:left w:val="single" w:sz="4" w:space="0" w:color="000000"/>
              <w:right w:val="single" w:sz="4" w:space="0" w:color="000000"/>
            </w:tcBorders>
          </w:tcPr>
          <w:p w14:paraId="46587DC4" w14:textId="77777777" w:rsidR="000D63C8" w:rsidRPr="002959DB" w:rsidRDefault="000D63C8" w:rsidP="000D63C8">
            <w:pPr>
              <w:spacing w:after="124" w:line="275" w:lineRule="auto"/>
              <w:ind w:right="55"/>
              <w:jc w:val="both"/>
              <w:rPr>
                <w:rFonts w:ascii="Times New Roman" w:eastAsia="Times New Roman" w:hAnsi="Times New Roman" w:cs="Times New Roman"/>
                <w:b/>
                <w:sz w:val="24"/>
                <w:szCs w:val="24"/>
              </w:rPr>
            </w:pPr>
          </w:p>
        </w:tc>
        <w:tc>
          <w:tcPr>
            <w:tcW w:w="935" w:type="pct"/>
            <w:vMerge/>
            <w:tcBorders>
              <w:left w:val="single" w:sz="4" w:space="0" w:color="000000"/>
              <w:right w:val="single" w:sz="4" w:space="0" w:color="000000"/>
            </w:tcBorders>
          </w:tcPr>
          <w:p w14:paraId="4BDDA377" w14:textId="77777777" w:rsidR="000D63C8" w:rsidRPr="002959DB" w:rsidRDefault="000D63C8" w:rsidP="000D63C8">
            <w:pPr>
              <w:spacing w:after="119" w:line="274" w:lineRule="auto"/>
              <w:rPr>
                <w:rFonts w:ascii="Times New Roman" w:eastAsia="Times New Roman" w:hAnsi="Times New Roman" w:cs="Times New Roman"/>
                <w:b/>
                <w:sz w:val="24"/>
                <w:szCs w:val="24"/>
              </w:rPr>
            </w:pPr>
          </w:p>
        </w:tc>
      </w:tr>
      <w:tr w:rsidR="000D63C8" w:rsidRPr="002959DB" w14:paraId="6C962914" w14:textId="77777777" w:rsidTr="00C633F6">
        <w:trPr>
          <w:trHeight w:val="413"/>
        </w:trPr>
        <w:tc>
          <w:tcPr>
            <w:tcW w:w="1060" w:type="pct"/>
            <w:tcBorders>
              <w:top w:val="single" w:sz="4" w:space="0" w:color="000000"/>
              <w:left w:val="single" w:sz="4" w:space="0" w:color="000000"/>
              <w:bottom w:val="single" w:sz="4" w:space="0" w:color="000000"/>
              <w:right w:val="single" w:sz="4" w:space="0" w:color="000000"/>
            </w:tcBorders>
          </w:tcPr>
          <w:p w14:paraId="3E620E41" w14:textId="57B2CD77" w:rsidR="000D63C8" w:rsidRPr="002959DB" w:rsidRDefault="000D63C8" w:rsidP="000D63C8">
            <w:pPr>
              <w:spacing w:after="14"/>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Protection of Wildlife </w:t>
            </w:r>
          </w:p>
        </w:tc>
        <w:tc>
          <w:tcPr>
            <w:tcW w:w="3005" w:type="pct"/>
            <w:vMerge/>
            <w:tcBorders>
              <w:left w:val="single" w:sz="4" w:space="0" w:color="000000"/>
              <w:bottom w:val="single" w:sz="4" w:space="0" w:color="000000"/>
              <w:right w:val="single" w:sz="4" w:space="0" w:color="000000"/>
            </w:tcBorders>
          </w:tcPr>
          <w:p w14:paraId="52C9B2D9" w14:textId="77777777" w:rsidR="000D63C8" w:rsidRPr="002959DB" w:rsidRDefault="000D63C8" w:rsidP="000D63C8">
            <w:pPr>
              <w:spacing w:after="124" w:line="275" w:lineRule="auto"/>
              <w:ind w:right="55"/>
              <w:jc w:val="both"/>
              <w:rPr>
                <w:rFonts w:ascii="Times New Roman" w:eastAsia="Times New Roman" w:hAnsi="Times New Roman" w:cs="Times New Roman"/>
                <w:b/>
                <w:sz w:val="24"/>
                <w:szCs w:val="24"/>
              </w:rPr>
            </w:pPr>
          </w:p>
        </w:tc>
        <w:tc>
          <w:tcPr>
            <w:tcW w:w="935" w:type="pct"/>
            <w:vMerge/>
            <w:tcBorders>
              <w:left w:val="single" w:sz="4" w:space="0" w:color="000000"/>
              <w:bottom w:val="single" w:sz="4" w:space="0" w:color="000000"/>
              <w:right w:val="single" w:sz="4" w:space="0" w:color="000000"/>
            </w:tcBorders>
          </w:tcPr>
          <w:p w14:paraId="1EDF0381" w14:textId="77777777" w:rsidR="000D63C8" w:rsidRPr="002959DB" w:rsidRDefault="000D63C8" w:rsidP="000D63C8">
            <w:pPr>
              <w:spacing w:after="119" w:line="274" w:lineRule="auto"/>
              <w:rPr>
                <w:rFonts w:ascii="Times New Roman" w:eastAsia="Times New Roman" w:hAnsi="Times New Roman" w:cs="Times New Roman"/>
                <w:b/>
                <w:sz w:val="24"/>
                <w:szCs w:val="24"/>
              </w:rPr>
            </w:pPr>
          </w:p>
        </w:tc>
      </w:tr>
    </w:tbl>
    <w:p w14:paraId="6317E84F" w14:textId="77777777" w:rsidR="00DA6995" w:rsidRPr="002959DB" w:rsidRDefault="00DA6995" w:rsidP="00DA6995">
      <w:pPr>
        <w:spacing w:after="0"/>
        <w:ind w:left="-1354" w:right="163"/>
        <w:rPr>
          <w:rFonts w:ascii="Times New Roman" w:hAnsi="Times New Roman" w:cs="Times New Roman"/>
          <w:sz w:val="24"/>
          <w:szCs w:val="24"/>
        </w:rPr>
      </w:pPr>
    </w:p>
    <w:p w14:paraId="3B6316EA" w14:textId="77777777" w:rsidR="00DA6995" w:rsidRPr="002959DB" w:rsidRDefault="00DA6995" w:rsidP="00DA6995">
      <w:pPr>
        <w:spacing w:after="0"/>
        <w:ind w:left="-1354" w:right="164"/>
        <w:rPr>
          <w:rFonts w:ascii="Times New Roman" w:hAnsi="Times New Roman" w:cs="Times New Roman"/>
          <w:sz w:val="24"/>
          <w:szCs w:val="24"/>
        </w:rPr>
      </w:pPr>
    </w:p>
    <w:p w14:paraId="1B015C78" w14:textId="2F74B198" w:rsidR="00802F86" w:rsidRPr="002959DB" w:rsidRDefault="00802F86" w:rsidP="0031308D">
      <w:pPr>
        <w:pStyle w:val="Heading1"/>
        <w:jc w:val="center"/>
        <w:rPr>
          <w:sz w:val="24"/>
          <w:szCs w:val="24"/>
        </w:rPr>
      </w:pPr>
      <w:bookmarkStart w:id="25" w:name="_Toc205915028"/>
      <w:r w:rsidRPr="002959DB">
        <w:rPr>
          <w:sz w:val="24"/>
          <w:szCs w:val="24"/>
        </w:rPr>
        <w:t xml:space="preserve">b. </w:t>
      </w:r>
      <w:r w:rsidRPr="002959DB">
        <w:rPr>
          <w:rFonts w:eastAsia="Calibri"/>
          <w:sz w:val="24"/>
          <w:szCs w:val="24"/>
        </w:rPr>
        <w:t>SALALA RUBBER CORPORATION</w:t>
      </w:r>
      <w:bookmarkEnd w:id="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145"/>
        <w:gridCol w:w="606"/>
        <w:gridCol w:w="5086"/>
        <w:gridCol w:w="2068"/>
      </w:tblGrid>
      <w:tr w:rsidR="00802F86" w:rsidRPr="002959DB" w14:paraId="5CDBAB52" w14:textId="77777777" w:rsidTr="00802F86">
        <w:trPr>
          <w:trHeight w:val="660"/>
        </w:trPr>
        <w:tc>
          <w:tcPr>
            <w:tcW w:w="5000" w:type="pct"/>
            <w:gridSpan w:val="4"/>
            <w:shd w:val="clear" w:color="auto" w:fill="92D050"/>
            <w:tcMar>
              <w:top w:w="0" w:type="dxa"/>
              <w:left w:w="0" w:type="dxa"/>
              <w:bottom w:w="0" w:type="dxa"/>
              <w:right w:w="0" w:type="dxa"/>
            </w:tcMar>
          </w:tcPr>
          <w:p w14:paraId="1E451FA4" w14:textId="77777777" w:rsidR="00802F86" w:rsidRPr="002959DB" w:rsidRDefault="00802F86" w:rsidP="00802F86">
            <w:pPr>
              <w:tabs>
                <w:tab w:val="left" w:pos="4194"/>
              </w:tabs>
              <w:spacing w:after="0"/>
              <w:ind w:left="180"/>
              <w:jc w:val="center"/>
              <w:rPr>
                <w:rFonts w:ascii="Times New Roman" w:hAnsi="Times New Roman" w:cs="Times New Roman"/>
                <w:b/>
                <w:sz w:val="24"/>
                <w:szCs w:val="24"/>
              </w:rPr>
            </w:pPr>
            <w:r w:rsidRPr="002959DB">
              <w:rPr>
                <w:rFonts w:ascii="Times New Roman" w:hAnsi="Times New Roman" w:cs="Times New Roman"/>
                <w:b/>
                <w:sz w:val="24"/>
                <w:szCs w:val="24"/>
              </w:rPr>
              <w:t>Company Information</w:t>
            </w:r>
          </w:p>
        </w:tc>
      </w:tr>
      <w:tr w:rsidR="00802F86" w:rsidRPr="002959DB" w14:paraId="5436F7FA" w14:textId="77777777" w:rsidTr="008D7D82">
        <w:trPr>
          <w:trHeight w:val="579"/>
        </w:trPr>
        <w:tc>
          <w:tcPr>
            <w:tcW w:w="1720" w:type="pct"/>
            <w:gridSpan w:val="2"/>
            <w:tcMar>
              <w:top w:w="0" w:type="dxa"/>
              <w:left w:w="0" w:type="dxa"/>
              <w:bottom w:w="0" w:type="dxa"/>
              <w:right w:w="0" w:type="dxa"/>
            </w:tcMar>
          </w:tcPr>
          <w:p w14:paraId="72485356" w14:textId="77777777" w:rsidR="00802F86" w:rsidRPr="002959DB" w:rsidRDefault="00802F86" w:rsidP="00802F86">
            <w:pPr>
              <w:tabs>
                <w:tab w:val="left" w:pos="4194"/>
              </w:tabs>
              <w:spacing w:after="0" w:line="276" w:lineRule="auto"/>
              <w:ind w:left="260"/>
              <w:rPr>
                <w:rFonts w:ascii="Times New Roman" w:hAnsi="Times New Roman" w:cs="Times New Roman"/>
                <w:sz w:val="24"/>
                <w:szCs w:val="24"/>
              </w:rPr>
            </w:pPr>
            <w:r w:rsidRPr="002959DB">
              <w:rPr>
                <w:rFonts w:ascii="Times New Roman" w:hAnsi="Times New Roman" w:cs="Times New Roman"/>
                <w:sz w:val="24"/>
                <w:szCs w:val="24"/>
              </w:rPr>
              <w:t>Name of Company/ Concessionaire</w:t>
            </w:r>
          </w:p>
        </w:tc>
        <w:tc>
          <w:tcPr>
            <w:tcW w:w="3280" w:type="pct"/>
            <w:gridSpan w:val="2"/>
            <w:tcMar>
              <w:top w:w="0" w:type="dxa"/>
              <w:left w:w="0" w:type="dxa"/>
              <w:bottom w:w="0" w:type="dxa"/>
              <w:right w:w="0" w:type="dxa"/>
            </w:tcMar>
          </w:tcPr>
          <w:p w14:paraId="5BB1EF52" w14:textId="77777777" w:rsidR="00802F86" w:rsidRPr="002959DB" w:rsidRDefault="00802F86" w:rsidP="00802F86">
            <w:pPr>
              <w:tabs>
                <w:tab w:val="left" w:pos="4194"/>
              </w:tabs>
              <w:spacing w:after="0" w:line="269" w:lineRule="auto"/>
              <w:ind w:left="160"/>
              <w:rPr>
                <w:rFonts w:ascii="Times New Roman" w:hAnsi="Times New Roman" w:cs="Times New Roman"/>
                <w:sz w:val="24"/>
                <w:szCs w:val="24"/>
              </w:rPr>
            </w:pPr>
            <w:r w:rsidRPr="002959DB">
              <w:rPr>
                <w:rFonts w:ascii="Times New Roman" w:hAnsi="Times New Roman" w:cs="Times New Roman"/>
                <w:sz w:val="24"/>
                <w:szCs w:val="24"/>
              </w:rPr>
              <w:t>SALALA RUBBER CORPORATION</w:t>
            </w:r>
          </w:p>
        </w:tc>
      </w:tr>
      <w:tr w:rsidR="00802F86" w:rsidRPr="002959DB" w14:paraId="79FE7864" w14:textId="77777777" w:rsidTr="008D7D82">
        <w:trPr>
          <w:trHeight w:val="405"/>
        </w:trPr>
        <w:tc>
          <w:tcPr>
            <w:tcW w:w="1720" w:type="pct"/>
            <w:gridSpan w:val="2"/>
            <w:tcMar>
              <w:top w:w="0" w:type="dxa"/>
              <w:left w:w="0" w:type="dxa"/>
              <w:bottom w:w="0" w:type="dxa"/>
              <w:right w:w="0" w:type="dxa"/>
            </w:tcMar>
          </w:tcPr>
          <w:p w14:paraId="5BD40DD5" w14:textId="77777777" w:rsidR="00802F86" w:rsidRPr="002959DB" w:rsidRDefault="00802F86" w:rsidP="00802F86">
            <w:pPr>
              <w:tabs>
                <w:tab w:val="left" w:pos="4194"/>
              </w:tabs>
              <w:spacing w:after="0" w:line="269" w:lineRule="auto"/>
              <w:ind w:left="260"/>
              <w:rPr>
                <w:rFonts w:ascii="Times New Roman" w:hAnsi="Times New Roman" w:cs="Times New Roman"/>
                <w:sz w:val="24"/>
                <w:szCs w:val="24"/>
              </w:rPr>
            </w:pPr>
            <w:r w:rsidRPr="002959DB">
              <w:rPr>
                <w:rFonts w:ascii="Times New Roman" w:hAnsi="Times New Roman" w:cs="Times New Roman"/>
                <w:sz w:val="24"/>
                <w:szCs w:val="24"/>
              </w:rPr>
              <w:t>Contract Type</w:t>
            </w:r>
          </w:p>
        </w:tc>
        <w:tc>
          <w:tcPr>
            <w:tcW w:w="3280" w:type="pct"/>
            <w:gridSpan w:val="2"/>
            <w:tcMar>
              <w:top w:w="0" w:type="dxa"/>
              <w:left w:w="0" w:type="dxa"/>
              <w:bottom w:w="0" w:type="dxa"/>
              <w:right w:w="0" w:type="dxa"/>
            </w:tcMar>
          </w:tcPr>
          <w:p w14:paraId="71238050" w14:textId="77777777" w:rsidR="00802F86" w:rsidRPr="002959DB" w:rsidRDefault="00802F86" w:rsidP="00802F86">
            <w:pPr>
              <w:tabs>
                <w:tab w:val="left" w:pos="4194"/>
              </w:tabs>
              <w:spacing w:after="0" w:line="269" w:lineRule="auto"/>
              <w:ind w:left="160"/>
              <w:rPr>
                <w:rFonts w:ascii="Times New Roman" w:hAnsi="Times New Roman" w:cs="Times New Roman"/>
                <w:sz w:val="24"/>
                <w:szCs w:val="24"/>
              </w:rPr>
            </w:pPr>
            <w:r w:rsidRPr="002959DB">
              <w:rPr>
                <w:rFonts w:ascii="Times New Roman" w:hAnsi="Times New Roman" w:cs="Times New Roman"/>
                <w:sz w:val="24"/>
                <w:szCs w:val="24"/>
              </w:rPr>
              <w:t>Agriculture</w:t>
            </w:r>
          </w:p>
        </w:tc>
      </w:tr>
      <w:tr w:rsidR="00802F86" w:rsidRPr="002959DB" w14:paraId="7F3E2466" w14:textId="77777777" w:rsidTr="008D7D82">
        <w:trPr>
          <w:trHeight w:val="405"/>
        </w:trPr>
        <w:tc>
          <w:tcPr>
            <w:tcW w:w="1720" w:type="pct"/>
            <w:gridSpan w:val="2"/>
            <w:tcMar>
              <w:top w:w="0" w:type="dxa"/>
              <w:left w:w="0" w:type="dxa"/>
              <w:bottom w:w="0" w:type="dxa"/>
              <w:right w:w="0" w:type="dxa"/>
            </w:tcMar>
          </w:tcPr>
          <w:p w14:paraId="325D93EF" w14:textId="77777777" w:rsidR="00802F86" w:rsidRPr="002959DB" w:rsidRDefault="00802F86" w:rsidP="00802F86">
            <w:pPr>
              <w:tabs>
                <w:tab w:val="left" w:pos="4194"/>
              </w:tabs>
              <w:spacing w:after="0" w:line="269" w:lineRule="auto"/>
              <w:ind w:left="260"/>
              <w:rPr>
                <w:rFonts w:ascii="Times New Roman" w:hAnsi="Times New Roman" w:cs="Times New Roman"/>
                <w:sz w:val="24"/>
                <w:szCs w:val="24"/>
              </w:rPr>
            </w:pPr>
            <w:r w:rsidRPr="002959DB">
              <w:rPr>
                <w:rFonts w:ascii="Times New Roman" w:hAnsi="Times New Roman" w:cs="Times New Roman"/>
                <w:sz w:val="24"/>
                <w:szCs w:val="24"/>
              </w:rPr>
              <w:t>Contract Start Date</w:t>
            </w:r>
          </w:p>
        </w:tc>
        <w:tc>
          <w:tcPr>
            <w:tcW w:w="3280" w:type="pct"/>
            <w:gridSpan w:val="2"/>
            <w:tcMar>
              <w:top w:w="0" w:type="dxa"/>
              <w:left w:w="0" w:type="dxa"/>
              <w:bottom w:w="0" w:type="dxa"/>
              <w:right w:w="0" w:type="dxa"/>
            </w:tcMar>
          </w:tcPr>
          <w:p w14:paraId="4B00F830" w14:textId="77777777" w:rsidR="00802F86" w:rsidRPr="002959DB" w:rsidRDefault="00802F86" w:rsidP="00802F86">
            <w:pPr>
              <w:tabs>
                <w:tab w:val="left" w:pos="4194"/>
              </w:tabs>
              <w:spacing w:after="0" w:line="269" w:lineRule="auto"/>
              <w:ind w:left="160"/>
              <w:rPr>
                <w:rFonts w:ascii="Times New Roman" w:hAnsi="Times New Roman" w:cs="Times New Roman"/>
                <w:sz w:val="24"/>
                <w:szCs w:val="24"/>
              </w:rPr>
            </w:pPr>
            <w:r w:rsidRPr="002959DB">
              <w:rPr>
                <w:rFonts w:ascii="Times New Roman" w:hAnsi="Times New Roman" w:cs="Times New Roman"/>
                <w:sz w:val="24"/>
                <w:szCs w:val="24"/>
              </w:rPr>
              <w:t>August 2, 1959</w:t>
            </w:r>
          </w:p>
        </w:tc>
      </w:tr>
      <w:tr w:rsidR="00802F86" w:rsidRPr="002959DB" w14:paraId="76F3F6E5" w14:textId="77777777" w:rsidTr="008D7D82">
        <w:trPr>
          <w:trHeight w:val="405"/>
        </w:trPr>
        <w:tc>
          <w:tcPr>
            <w:tcW w:w="1720" w:type="pct"/>
            <w:gridSpan w:val="2"/>
            <w:tcMar>
              <w:top w:w="0" w:type="dxa"/>
              <w:left w:w="0" w:type="dxa"/>
              <w:bottom w:w="0" w:type="dxa"/>
              <w:right w:w="0" w:type="dxa"/>
            </w:tcMar>
          </w:tcPr>
          <w:p w14:paraId="0E074A87" w14:textId="77777777" w:rsidR="00802F86" w:rsidRPr="002959DB" w:rsidRDefault="00802F86" w:rsidP="00802F86">
            <w:pPr>
              <w:tabs>
                <w:tab w:val="left" w:pos="4194"/>
              </w:tabs>
              <w:spacing w:after="0" w:line="271" w:lineRule="auto"/>
              <w:ind w:left="260"/>
              <w:rPr>
                <w:rFonts w:ascii="Times New Roman" w:hAnsi="Times New Roman" w:cs="Times New Roman"/>
                <w:sz w:val="24"/>
                <w:szCs w:val="24"/>
              </w:rPr>
            </w:pPr>
            <w:r w:rsidRPr="002959DB">
              <w:rPr>
                <w:rFonts w:ascii="Times New Roman" w:hAnsi="Times New Roman" w:cs="Times New Roman"/>
                <w:sz w:val="24"/>
                <w:szCs w:val="24"/>
              </w:rPr>
              <w:t>Contract End Date</w:t>
            </w:r>
          </w:p>
        </w:tc>
        <w:tc>
          <w:tcPr>
            <w:tcW w:w="3280" w:type="pct"/>
            <w:gridSpan w:val="2"/>
            <w:tcMar>
              <w:top w:w="0" w:type="dxa"/>
              <w:left w:w="0" w:type="dxa"/>
              <w:bottom w:w="0" w:type="dxa"/>
              <w:right w:w="0" w:type="dxa"/>
            </w:tcMar>
          </w:tcPr>
          <w:p w14:paraId="48C2DF0E" w14:textId="77777777" w:rsidR="00802F86" w:rsidRPr="002959DB" w:rsidRDefault="00802F86" w:rsidP="00802F86">
            <w:pPr>
              <w:tabs>
                <w:tab w:val="left" w:pos="4194"/>
              </w:tabs>
              <w:spacing w:after="0" w:line="271" w:lineRule="auto"/>
              <w:ind w:left="160"/>
              <w:rPr>
                <w:rFonts w:ascii="Times New Roman" w:hAnsi="Times New Roman" w:cs="Times New Roman"/>
                <w:sz w:val="24"/>
                <w:szCs w:val="24"/>
              </w:rPr>
            </w:pPr>
            <w:r w:rsidRPr="002959DB">
              <w:rPr>
                <w:rFonts w:ascii="Times New Roman" w:hAnsi="Times New Roman" w:cs="Times New Roman"/>
                <w:sz w:val="24"/>
                <w:szCs w:val="24"/>
              </w:rPr>
              <w:t>August 1, 2030</w:t>
            </w:r>
          </w:p>
        </w:tc>
      </w:tr>
      <w:tr w:rsidR="00802F86" w:rsidRPr="002959DB" w14:paraId="3A4C23BD" w14:textId="77777777" w:rsidTr="008D7D82">
        <w:trPr>
          <w:trHeight w:val="405"/>
        </w:trPr>
        <w:tc>
          <w:tcPr>
            <w:tcW w:w="1720" w:type="pct"/>
            <w:gridSpan w:val="2"/>
            <w:tcMar>
              <w:top w:w="0" w:type="dxa"/>
              <w:left w:w="0" w:type="dxa"/>
              <w:bottom w:w="0" w:type="dxa"/>
              <w:right w:w="0" w:type="dxa"/>
            </w:tcMar>
          </w:tcPr>
          <w:p w14:paraId="0853B518" w14:textId="77777777" w:rsidR="00802F86" w:rsidRPr="002959DB" w:rsidRDefault="00802F86" w:rsidP="00802F86">
            <w:pPr>
              <w:tabs>
                <w:tab w:val="left" w:pos="4194"/>
              </w:tabs>
              <w:spacing w:after="0" w:line="269" w:lineRule="auto"/>
              <w:ind w:left="260"/>
              <w:rPr>
                <w:rFonts w:ascii="Times New Roman" w:hAnsi="Times New Roman" w:cs="Times New Roman"/>
                <w:sz w:val="24"/>
                <w:szCs w:val="24"/>
              </w:rPr>
            </w:pPr>
            <w:r w:rsidRPr="002959DB">
              <w:rPr>
                <w:rFonts w:ascii="Times New Roman" w:hAnsi="Times New Roman" w:cs="Times New Roman"/>
                <w:sz w:val="24"/>
                <w:szCs w:val="24"/>
              </w:rPr>
              <w:t>Contract Duration/Period</w:t>
            </w:r>
          </w:p>
        </w:tc>
        <w:tc>
          <w:tcPr>
            <w:tcW w:w="3280" w:type="pct"/>
            <w:gridSpan w:val="2"/>
            <w:tcMar>
              <w:top w:w="0" w:type="dxa"/>
              <w:left w:w="0" w:type="dxa"/>
              <w:bottom w:w="0" w:type="dxa"/>
              <w:right w:w="0" w:type="dxa"/>
            </w:tcMar>
          </w:tcPr>
          <w:p w14:paraId="0E56FD9D" w14:textId="77777777" w:rsidR="00802F86" w:rsidRPr="002959DB" w:rsidRDefault="00802F86" w:rsidP="00802F86">
            <w:pPr>
              <w:tabs>
                <w:tab w:val="left" w:pos="4194"/>
              </w:tabs>
              <w:spacing w:after="0" w:line="269" w:lineRule="auto"/>
              <w:ind w:left="160"/>
              <w:rPr>
                <w:rFonts w:ascii="Times New Roman" w:hAnsi="Times New Roman" w:cs="Times New Roman"/>
                <w:sz w:val="24"/>
                <w:szCs w:val="24"/>
              </w:rPr>
            </w:pPr>
            <w:r w:rsidRPr="002959DB">
              <w:rPr>
                <w:rFonts w:ascii="Times New Roman" w:hAnsi="Times New Roman" w:cs="Times New Roman"/>
                <w:sz w:val="24"/>
                <w:szCs w:val="24"/>
              </w:rPr>
              <w:t>70 Years</w:t>
            </w:r>
          </w:p>
        </w:tc>
      </w:tr>
      <w:tr w:rsidR="00802F86" w:rsidRPr="002959DB" w14:paraId="684635C4" w14:textId="77777777" w:rsidTr="008D7D82">
        <w:trPr>
          <w:trHeight w:val="405"/>
        </w:trPr>
        <w:tc>
          <w:tcPr>
            <w:tcW w:w="1720" w:type="pct"/>
            <w:gridSpan w:val="2"/>
            <w:tcMar>
              <w:top w:w="0" w:type="dxa"/>
              <w:left w:w="0" w:type="dxa"/>
              <w:bottom w:w="0" w:type="dxa"/>
              <w:right w:w="0" w:type="dxa"/>
            </w:tcMar>
          </w:tcPr>
          <w:p w14:paraId="1603C9E0" w14:textId="77777777" w:rsidR="00802F86" w:rsidRPr="002959DB" w:rsidRDefault="00802F86" w:rsidP="00802F86">
            <w:pPr>
              <w:tabs>
                <w:tab w:val="left" w:pos="4194"/>
              </w:tabs>
              <w:spacing w:after="0" w:line="269" w:lineRule="auto"/>
              <w:ind w:left="260"/>
              <w:rPr>
                <w:rFonts w:ascii="Times New Roman" w:hAnsi="Times New Roman" w:cs="Times New Roman"/>
                <w:sz w:val="24"/>
                <w:szCs w:val="24"/>
              </w:rPr>
            </w:pPr>
            <w:r w:rsidRPr="002959DB">
              <w:rPr>
                <w:rFonts w:ascii="Times New Roman" w:hAnsi="Times New Roman" w:cs="Times New Roman"/>
                <w:sz w:val="24"/>
                <w:szCs w:val="24"/>
              </w:rPr>
              <w:t>Investment Size</w:t>
            </w:r>
          </w:p>
        </w:tc>
        <w:tc>
          <w:tcPr>
            <w:tcW w:w="3280" w:type="pct"/>
            <w:gridSpan w:val="2"/>
            <w:tcMar>
              <w:top w:w="0" w:type="dxa"/>
              <w:left w:w="0" w:type="dxa"/>
              <w:bottom w:w="0" w:type="dxa"/>
              <w:right w:w="0" w:type="dxa"/>
            </w:tcMar>
          </w:tcPr>
          <w:p w14:paraId="2A646367" w14:textId="77777777" w:rsidR="00802F86" w:rsidRPr="002959DB" w:rsidRDefault="00802F86" w:rsidP="00802F86">
            <w:pPr>
              <w:tabs>
                <w:tab w:val="left" w:pos="4194"/>
              </w:tabs>
              <w:spacing w:after="0" w:line="269" w:lineRule="auto"/>
              <w:ind w:left="160"/>
              <w:rPr>
                <w:rFonts w:ascii="Times New Roman" w:hAnsi="Times New Roman" w:cs="Times New Roman"/>
                <w:sz w:val="24"/>
                <w:szCs w:val="24"/>
              </w:rPr>
            </w:pPr>
            <w:r w:rsidRPr="002959DB">
              <w:rPr>
                <w:rFonts w:ascii="Times New Roman" w:hAnsi="Times New Roman" w:cs="Times New Roman"/>
                <w:sz w:val="24"/>
                <w:szCs w:val="24"/>
              </w:rPr>
              <w:t xml:space="preserve"> Not indicated </w:t>
            </w:r>
          </w:p>
        </w:tc>
      </w:tr>
      <w:tr w:rsidR="00802F86" w:rsidRPr="002959DB" w14:paraId="026A3082" w14:textId="77777777" w:rsidTr="008D7D82">
        <w:trPr>
          <w:trHeight w:val="405"/>
        </w:trPr>
        <w:tc>
          <w:tcPr>
            <w:tcW w:w="1720" w:type="pct"/>
            <w:gridSpan w:val="2"/>
            <w:tcMar>
              <w:top w:w="0" w:type="dxa"/>
              <w:left w:w="0" w:type="dxa"/>
              <w:bottom w:w="0" w:type="dxa"/>
              <w:right w:w="0" w:type="dxa"/>
            </w:tcMar>
          </w:tcPr>
          <w:p w14:paraId="688987C0" w14:textId="77777777" w:rsidR="00802F86" w:rsidRPr="002959DB" w:rsidRDefault="00802F86" w:rsidP="00802F86">
            <w:pPr>
              <w:tabs>
                <w:tab w:val="left" w:pos="4194"/>
              </w:tabs>
              <w:spacing w:after="0" w:line="269" w:lineRule="auto"/>
              <w:ind w:left="260"/>
              <w:rPr>
                <w:rFonts w:ascii="Times New Roman" w:hAnsi="Times New Roman" w:cs="Times New Roman"/>
                <w:sz w:val="24"/>
                <w:szCs w:val="24"/>
              </w:rPr>
            </w:pPr>
            <w:r w:rsidRPr="002959DB">
              <w:rPr>
                <w:rFonts w:ascii="Times New Roman" w:hAnsi="Times New Roman" w:cs="Times New Roman"/>
                <w:sz w:val="24"/>
                <w:szCs w:val="24"/>
              </w:rPr>
              <w:t>Location/Affected Area</w:t>
            </w:r>
          </w:p>
        </w:tc>
        <w:tc>
          <w:tcPr>
            <w:tcW w:w="3280" w:type="pct"/>
            <w:gridSpan w:val="2"/>
            <w:tcMar>
              <w:top w:w="0" w:type="dxa"/>
              <w:left w:w="0" w:type="dxa"/>
              <w:bottom w:w="0" w:type="dxa"/>
              <w:right w:w="0" w:type="dxa"/>
            </w:tcMar>
          </w:tcPr>
          <w:p w14:paraId="7F29D1FF" w14:textId="77777777" w:rsidR="00802F86" w:rsidRPr="002959DB" w:rsidRDefault="00802F86" w:rsidP="00802F86">
            <w:pPr>
              <w:tabs>
                <w:tab w:val="left" w:pos="4194"/>
              </w:tabs>
              <w:spacing w:after="0" w:line="269" w:lineRule="auto"/>
              <w:ind w:left="160"/>
              <w:rPr>
                <w:rFonts w:ascii="Times New Roman" w:hAnsi="Times New Roman" w:cs="Times New Roman"/>
                <w:sz w:val="24"/>
                <w:szCs w:val="24"/>
              </w:rPr>
            </w:pPr>
            <w:r w:rsidRPr="002959DB">
              <w:rPr>
                <w:rFonts w:ascii="Times New Roman" w:hAnsi="Times New Roman" w:cs="Times New Roman"/>
                <w:sz w:val="24"/>
                <w:szCs w:val="24"/>
              </w:rPr>
              <w:t>Bong County</w:t>
            </w:r>
          </w:p>
        </w:tc>
      </w:tr>
      <w:tr w:rsidR="00802F86" w:rsidRPr="002959DB" w14:paraId="19D5F013" w14:textId="77777777" w:rsidTr="008D7D82">
        <w:trPr>
          <w:trHeight w:val="405"/>
        </w:trPr>
        <w:tc>
          <w:tcPr>
            <w:tcW w:w="1720" w:type="pct"/>
            <w:gridSpan w:val="2"/>
            <w:tcMar>
              <w:top w:w="0" w:type="dxa"/>
              <w:left w:w="0" w:type="dxa"/>
              <w:bottom w:w="0" w:type="dxa"/>
              <w:right w:w="0" w:type="dxa"/>
            </w:tcMar>
          </w:tcPr>
          <w:p w14:paraId="3ED38AEC" w14:textId="77777777" w:rsidR="00802F86" w:rsidRPr="002959DB" w:rsidRDefault="00802F86" w:rsidP="00802F86">
            <w:pPr>
              <w:tabs>
                <w:tab w:val="left" w:pos="4194"/>
              </w:tabs>
              <w:spacing w:after="0" w:line="269" w:lineRule="auto"/>
              <w:ind w:left="260"/>
              <w:rPr>
                <w:rFonts w:ascii="Times New Roman" w:hAnsi="Times New Roman" w:cs="Times New Roman"/>
                <w:sz w:val="24"/>
                <w:szCs w:val="24"/>
              </w:rPr>
            </w:pPr>
            <w:r w:rsidRPr="002959DB">
              <w:rPr>
                <w:rFonts w:ascii="Times New Roman" w:hAnsi="Times New Roman" w:cs="Times New Roman"/>
                <w:sz w:val="24"/>
                <w:szCs w:val="24"/>
              </w:rPr>
              <w:t>Review Period</w:t>
            </w:r>
          </w:p>
        </w:tc>
        <w:tc>
          <w:tcPr>
            <w:tcW w:w="3280" w:type="pct"/>
            <w:gridSpan w:val="2"/>
            <w:tcMar>
              <w:top w:w="0" w:type="dxa"/>
              <w:left w:w="0" w:type="dxa"/>
              <w:bottom w:w="0" w:type="dxa"/>
              <w:right w:w="0" w:type="dxa"/>
            </w:tcMar>
          </w:tcPr>
          <w:p w14:paraId="54855335" w14:textId="77777777" w:rsidR="00802F86" w:rsidRPr="002959DB" w:rsidRDefault="00802F86" w:rsidP="00802F86">
            <w:pPr>
              <w:tabs>
                <w:tab w:val="left" w:pos="4194"/>
              </w:tabs>
              <w:spacing w:after="0" w:line="269" w:lineRule="auto"/>
              <w:ind w:left="160"/>
              <w:rPr>
                <w:rFonts w:ascii="Times New Roman" w:hAnsi="Times New Roman" w:cs="Times New Roman"/>
                <w:sz w:val="24"/>
                <w:szCs w:val="24"/>
              </w:rPr>
            </w:pPr>
            <w:r w:rsidRPr="002959DB">
              <w:rPr>
                <w:rFonts w:ascii="Times New Roman" w:hAnsi="Times New Roman" w:cs="Times New Roman"/>
                <w:sz w:val="24"/>
                <w:szCs w:val="24"/>
              </w:rPr>
              <w:t xml:space="preserve"> </w:t>
            </w:r>
          </w:p>
        </w:tc>
      </w:tr>
      <w:tr w:rsidR="00802F86" w:rsidRPr="002959DB" w14:paraId="4D394098" w14:textId="77777777" w:rsidTr="008D7D82">
        <w:trPr>
          <w:trHeight w:val="2505"/>
        </w:trPr>
        <w:tc>
          <w:tcPr>
            <w:tcW w:w="1720" w:type="pct"/>
            <w:gridSpan w:val="2"/>
            <w:tcMar>
              <w:top w:w="0" w:type="dxa"/>
              <w:left w:w="0" w:type="dxa"/>
              <w:bottom w:w="0" w:type="dxa"/>
              <w:right w:w="0" w:type="dxa"/>
            </w:tcMar>
          </w:tcPr>
          <w:p w14:paraId="3F67B7E2" w14:textId="77777777" w:rsidR="00802F86" w:rsidRPr="002959DB" w:rsidRDefault="00802F86" w:rsidP="00802F86">
            <w:pPr>
              <w:tabs>
                <w:tab w:val="left" w:pos="4194"/>
              </w:tabs>
              <w:spacing w:after="0" w:line="271" w:lineRule="auto"/>
              <w:ind w:left="260"/>
              <w:rPr>
                <w:rFonts w:ascii="Times New Roman" w:hAnsi="Times New Roman" w:cs="Times New Roman"/>
                <w:sz w:val="24"/>
                <w:szCs w:val="24"/>
              </w:rPr>
            </w:pPr>
            <w:r w:rsidRPr="002959DB">
              <w:rPr>
                <w:rFonts w:ascii="Times New Roman" w:hAnsi="Times New Roman" w:cs="Times New Roman"/>
                <w:sz w:val="24"/>
                <w:szCs w:val="24"/>
              </w:rPr>
              <w:t>Brief Introductory Statement</w:t>
            </w:r>
          </w:p>
        </w:tc>
        <w:tc>
          <w:tcPr>
            <w:tcW w:w="3280" w:type="pct"/>
            <w:gridSpan w:val="2"/>
            <w:tcMar>
              <w:top w:w="0" w:type="dxa"/>
              <w:left w:w="0" w:type="dxa"/>
              <w:bottom w:w="0" w:type="dxa"/>
              <w:right w:w="0" w:type="dxa"/>
            </w:tcMar>
          </w:tcPr>
          <w:p w14:paraId="09062EAC" w14:textId="6C81376C" w:rsidR="00802F86" w:rsidRPr="002959DB" w:rsidRDefault="00802F86" w:rsidP="00802F86">
            <w:pPr>
              <w:tabs>
                <w:tab w:val="left" w:pos="4194"/>
              </w:tabs>
              <w:spacing w:after="0" w:line="276" w:lineRule="auto"/>
              <w:ind w:left="160" w:right="180"/>
              <w:rPr>
                <w:rFonts w:ascii="Times New Roman" w:hAnsi="Times New Roman" w:cs="Times New Roman"/>
                <w:sz w:val="24"/>
                <w:szCs w:val="24"/>
              </w:rPr>
            </w:pPr>
            <w:r w:rsidRPr="002959DB">
              <w:rPr>
                <w:rFonts w:ascii="Times New Roman" w:hAnsi="Times New Roman" w:cs="Times New Roman"/>
                <w:sz w:val="24"/>
                <w:szCs w:val="24"/>
              </w:rPr>
              <w:t>The Salala Rubber</w:t>
            </w:r>
            <w:r w:rsidR="00CF23EF" w:rsidRPr="002959DB">
              <w:rPr>
                <w:rFonts w:ascii="Times New Roman" w:hAnsi="Times New Roman" w:cs="Times New Roman"/>
                <w:sz w:val="24"/>
                <w:szCs w:val="24"/>
              </w:rPr>
              <w:t xml:space="preserve"> Co</w:t>
            </w:r>
            <w:r w:rsidRPr="002959DB">
              <w:rPr>
                <w:rFonts w:ascii="Times New Roman" w:hAnsi="Times New Roman" w:cs="Times New Roman"/>
                <w:sz w:val="24"/>
                <w:szCs w:val="24"/>
              </w:rPr>
              <w:t>rporation is a concession agreement between the Government of Liberia and the company to engage in agriculture, forestry and farming including planting, cultivating, raising, producing, tapping, cutting and harvesting of all agricultural, forestry and farm products and especially rubber, plants and trees on 100,000 acres within Bong County between Yangwalo-</w:t>
            </w:r>
            <w:proofErr w:type="gramStart"/>
            <w:r w:rsidRPr="002959DB">
              <w:rPr>
                <w:rFonts w:ascii="Times New Roman" w:hAnsi="Times New Roman" w:cs="Times New Roman"/>
                <w:sz w:val="24"/>
                <w:szCs w:val="24"/>
              </w:rPr>
              <w:t>Po(</w:t>
            </w:r>
            <w:proofErr w:type="gramEnd"/>
            <w:r w:rsidRPr="002959DB">
              <w:rPr>
                <w:rFonts w:ascii="Times New Roman" w:hAnsi="Times New Roman" w:cs="Times New Roman"/>
                <w:sz w:val="24"/>
                <w:szCs w:val="24"/>
              </w:rPr>
              <w:t>Gibi Mountains), Wang-Gligba and Bolalah River and in the Zorzor, Voinjama and Kolahun Districts in Lofa county</w:t>
            </w:r>
          </w:p>
        </w:tc>
      </w:tr>
      <w:tr w:rsidR="00802F86" w:rsidRPr="002959DB" w14:paraId="67BDA6BF" w14:textId="77777777" w:rsidTr="00802F86">
        <w:trPr>
          <w:trHeight w:val="453"/>
        </w:trPr>
        <w:tc>
          <w:tcPr>
            <w:tcW w:w="5000" w:type="pct"/>
            <w:gridSpan w:val="4"/>
            <w:shd w:val="clear" w:color="auto" w:fill="92D050"/>
            <w:tcMar>
              <w:top w:w="0" w:type="dxa"/>
              <w:left w:w="0" w:type="dxa"/>
              <w:bottom w:w="0" w:type="dxa"/>
              <w:right w:w="0" w:type="dxa"/>
            </w:tcMar>
          </w:tcPr>
          <w:p w14:paraId="286FE555" w14:textId="77777777" w:rsidR="00802F86" w:rsidRPr="002959DB" w:rsidRDefault="00802F86" w:rsidP="00802F86">
            <w:pPr>
              <w:tabs>
                <w:tab w:val="left" w:pos="4194"/>
              </w:tabs>
              <w:spacing w:after="0"/>
              <w:ind w:left="180"/>
              <w:jc w:val="center"/>
              <w:rPr>
                <w:rFonts w:ascii="Times New Roman" w:hAnsi="Times New Roman" w:cs="Times New Roman"/>
                <w:b/>
                <w:sz w:val="24"/>
                <w:szCs w:val="24"/>
              </w:rPr>
            </w:pPr>
            <w:r w:rsidRPr="002959DB">
              <w:rPr>
                <w:rFonts w:ascii="Times New Roman" w:hAnsi="Times New Roman" w:cs="Times New Roman"/>
                <w:b/>
                <w:sz w:val="24"/>
                <w:szCs w:val="24"/>
              </w:rPr>
              <w:t>Economic Features</w:t>
            </w:r>
          </w:p>
        </w:tc>
      </w:tr>
      <w:tr w:rsidR="00DB755A" w:rsidRPr="002959DB" w14:paraId="5C301981" w14:textId="77777777" w:rsidTr="008D7D82">
        <w:trPr>
          <w:trHeight w:val="420"/>
        </w:trPr>
        <w:tc>
          <w:tcPr>
            <w:tcW w:w="1442" w:type="pct"/>
            <w:tcMar>
              <w:top w:w="0" w:type="dxa"/>
              <w:left w:w="0" w:type="dxa"/>
              <w:bottom w:w="0" w:type="dxa"/>
              <w:right w:w="0" w:type="dxa"/>
            </w:tcMar>
          </w:tcPr>
          <w:p w14:paraId="71B2E86B" w14:textId="77777777" w:rsidR="00802F86" w:rsidRPr="002959DB" w:rsidRDefault="00802F86" w:rsidP="00802F86">
            <w:pPr>
              <w:tabs>
                <w:tab w:val="left" w:pos="4194"/>
              </w:tabs>
              <w:spacing w:after="0" w:line="273" w:lineRule="auto"/>
              <w:ind w:left="180"/>
              <w:jc w:val="center"/>
              <w:rPr>
                <w:rFonts w:ascii="Times New Roman" w:hAnsi="Times New Roman" w:cs="Times New Roman"/>
                <w:b/>
                <w:sz w:val="24"/>
                <w:szCs w:val="24"/>
              </w:rPr>
            </w:pPr>
            <w:r w:rsidRPr="002959DB">
              <w:rPr>
                <w:rFonts w:ascii="Times New Roman" w:hAnsi="Times New Roman" w:cs="Times New Roman"/>
                <w:b/>
                <w:sz w:val="24"/>
                <w:szCs w:val="24"/>
              </w:rPr>
              <w:t>Issues</w:t>
            </w:r>
          </w:p>
        </w:tc>
        <w:tc>
          <w:tcPr>
            <w:tcW w:w="2610" w:type="pct"/>
            <w:gridSpan w:val="2"/>
            <w:tcMar>
              <w:top w:w="0" w:type="dxa"/>
              <w:left w:w="0" w:type="dxa"/>
              <w:bottom w:w="0" w:type="dxa"/>
              <w:right w:w="0" w:type="dxa"/>
            </w:tcMar>
          </w:tcPr>
          <w:p w14:paraId="778B3473" w14:textId="77777777" w:rsidR="00802F86" w:rsidRPr="002959DB" w:rsidRDefault="00802F86" w:rsidP="00802F86">
            <w:pPr>
              <w:tabs>
                <w:tab w:val="left" w:pos="4194"/>
              </w:tabs>
              <w:spacing w:after="0" w:line="273" w:lineRule="auto"/>
              <w:ind w:left="180"/>
              <w:jc w:val="center"/>
              <w:rPr>
                <w:rFonts w:ascii="Times New Roman" w:hAnsi="Times New Roman" w:cs="Times New Roman"/>
                <w:b/>
                <w:sz w:val="24"/>
                <w:szCs w:val="24"/>
              </w:rPr>
            </w:pPr>
            <w:r w:rsidRPr="002959DB">
              <w:rPr>
                <w:rFonts w:ascii="Times New Roman" w:hAnsi="Times New Roman" w:cs="Times New Roman"/>
                <w:b/>
                <w:sz w:val="24"/>
                <w:szCs w:val="24"/>
              </w:rPr>
              <w:t>Narratives</w:t>
            </w:r>
          </w:p>
        </w:tc>
        <w:tc>
          <w:tcPr>
            <w:tcW w:w="948" w:type="pct"/>
            <w:tcMar>
              <w:top w:w="0" w:type="dxa"/>
              <w:left w:w="0" w:type="dxa"/>
              <w:bottom w:w="0" w:type="dxa"/>
              <w:right w:w="0" w:type="dxa"/>
            </w:tcMar>
          </w:tcPr>
          <w:p w14:paraId="3268090E" w14:textId="724010E3" w:rsidR="00802F86" w:rsidRPr="002959DB" w:rsidRDefault="00CF23EF" w:rsidP="00802F86">
            <w:pPr>
              <w:tabs>
                <w:tab w:val="left" w:pos="4194"/>
              </w:tabs>
              <w:spacing w:after="0" w:line="284" w:lineRule="auto"/>
              <w:ind w:left="640"/>
              <w:rPr>
                <w:rFonts w:ascii="Times New Roman" w:hAnsi="Times New Roman" w:cs="Times New Roman"/>
                <w:b/>
                <w:sz w:val="24"/>
                <w:szCs w:val="24"/>
              </w:rPr>
            </w:pPr>
            <w:r w:rsidRPr="002959DB">
              <w:rPr>
                <w:rFonts w:ascii="Times New Roman" w:hAnsi="Times New Roman" w:cs="Times New Roman"/>
                <w:b/>
                <w:sz w:val="24"/>
                <w:szCs w:val="24"/>
              </w:rPr>
              <w:t>Timeline</w:t>
            </w:r>
          </w:p>
        </w:tc>
      </w:tr>
      <w:tr w:rsidR="00DB755A" w:rsidRPr="002959DB" w14:paraId="733CC25F" w14:textId="77777777" w:rsidTr="008D7D82">
        <w:trPr>
          <w:trHeight w:val="1515"/>
        </w:trPr>
        <w:tc>
          <w:tcPr>
            <w:tcW w:w="1442" w:type="pct"/>
            <w:tcMar>
              <w:top w:w="0" w:type="dxa"/>
              <w:left w:w="0" w:type="dxa"/>
              <w:bottom w:w="0" w:type="dxa"/>
              <w:right w:w="0" w:type="dxa"/>
            </w:tcMar>
          </w:tcPr>
          <w:p w14:paraId="3C4F4547" w14:textId="77777777" w:rsidR="00802F86" w:rsidRPr="002959DB" w:rsidRDefault="00802F86" w:rsidP="00802F86">
            <w:pPr>
              <w:tabs>
                <w:tab w:val="left" w:pos="4194"/>
              </w:tabs>
              <w:spacing w:after="0" w:line="276" w:lineRule="auto"/>
              <w:ind w:left="260" w:right="340"/>
              <w:rPr>
                <w:rFonts w:ascii="Times New Roman" w:hAnsi="Times New Roman" w:cs="Times New Roman"/>
                <w:sz w:val="24"/>
                <w:szCs w:val="24"/>
              </w:rPr>
            </w:pPr>
            <w:r w:rsidRPr="002959DB">
              <w:rPr>
                <w:rFonts w:ascii="Times New Roman" w:hAnsi="Times New Roman" w:cs="Times New Roman"/>
                <w:sz w:val="24"/>
                <w:szCs w:val="24"/>
              </w:rPr>
              <w:lastRenderedPageBreak/>
              <w:t>Business Linkages (Supply Chain/Value Added)</w:t>
            </w:r>
          </w:p>
        </w:tc>
        <w:tc>
          <w:tcPr>
            <w:tcW w:w="2610" w:type="pct"/>
            <w:gridSpan w:val="2"/>
            <w:tcMar>
              <w:top w:w="0" w:type="dxa"/>
              <w:left w:w="0" w:type="dxa"/>
              <w:bottom w:w="0" w:type="dxa"/>
              <w:right w:w="0" w:type="dxa"/>
            </w:tcMar>
          </w:tcPr>
          <w:p w14:paraId="48217F59" w14:textId="77777777" w:rsidR="00802F86" w:rsidRPr="002959DB" w:rsidRDefault="00802F86" w:rsidP="00802F86">
            <w:pPr>
              <w:tabs>
                <w:tab w:val="left" w:pos="4194"/>
              </w:tabs>
              <w:spacing w:after="0" w:line="316" w:lineRule="auto"/>
              <w:ind w:left="160"/>
              <w:rPr>
                <w:rFonts w:ascii="Times New Roman" w:hAnsi="Times New Roman" w:cs="Times New Roman"/>
                <w:b/>
                <w:sz w:val="24"/>
                <w:szCs w:val="24"/>
              </w:rPr>
            </w:pPr>
            <w:r w:rsidRPr="002959DB">
              <w:rPr>
                <w:rFonts w:ascii="Times New Roman" w:hAnsi="Times New Roman" w:cs="Times New Roman"/>
                <w:b/>
                <w:sz w:val="24"/>
                <w:szCs w:val="24"/>
              </w:rPr>
              <w:t>NOT STATED IN THE AGREEMENT</w:t>
            </w:r>
          </w:p>
        </w:tc>
        <w:tc>
          <w:tcPr>
            <w:tcW w:w="948" w:type="pct"/>
            <w:tcMar>
              <w:top w:w="0" w:type="dxa"/>
              <w:left w:w="0" w:type="dxa"/>
              <w:bottom w:w="0" w:type="dxa"/>
              <w:right w:w="0" w:type="dxa"/>
            </w:tcMar>
          </w:tcPr>
          <w:p w14:paraId="481F48E8" w14:textId="77777777" w:rsidR="00802F86" w:rsidRPr="002959DB" w:rsidRDefault="00802F86" w:rsidP="00802F86">
            <w:pPr>
              <w:tabs>
                <w:tab w:val="left" w:pos="4194"/>
              </w:tabs>
              <w:spacing w:after="0" w:line="276" w:lineRule="auto"/>
              <w:ind w:left="260" w:right="140"/>
              <w:rPr>
                <w:rFonts w:ascii="Times New Roman" w:hAnsi="Times New Roman" w:cs="Times New Roman"/>
                <w:sz w:val="24"/>
                <w:szCs w:val="24"/>
              </w:rPr>
            </w:pPr>
            <w:r w:rsidRPr="002959DB">
              <w:rPr>
                <w:rFonts w:ascii="Times New Roman" w:hAnsi="Times New Roman" w:cs="Times New Roman"/>
                <w:sz w:val="24"/>
                <w:szCs w:val="24"/>
              </w:rPr>
              <w:t xml:space="preserve"> </w:t>
            </w:r>
          </w:p>
        </w:tc>
      </w:tr>
      <w:tr w:rsidR="008D7D82" w:rsidRPr="002959DB" w14:paraId="2C8E758E" w14:textId="77777777" w:rsidTr="008D7D82">
        <w:trPr>
          <w:trHeight w:val="1515"/>
        </w:trPr>
        <w:tc>
          <w:tcPr>
            <w:tcW w:w="1442" w:type="pct"/>
            <w:tcMar>
              <w:top w:w="0" w:type="dxa"/>
              <w:left w:w="0" w:type="dxa"/>
              <w:bottom w:w="0" w:type="dxa"/>
              <w:right w:w="0" w:type="dxa"/>
            </w:tcMar>
          </w:tcPr>
          <w:p w14:paraId="0B75B4DB" w14:textId="3595D094" w:rsidR="008D7D82" w:rsidRPr="002959DB" w:rsidRDefault="008D7D82" w:rsidP="008D7D82">
            <w:pPr>
              <w:tabs>
                <w:tab w:val="left" w:pos="4194"/>
              </w:tabs>
              <w:spacing w:after="0" w:line="276" w:lineRule="auto"/>
              <w:ind w:left="260" w:right="340"/>
              <w:rPr>
                <w:rFonts w:ascii="Times New Roman" w:hAnsi="Times New Roman" w:cs="Times New Roman"/>
                <w:sz w:val="24"/>
                <w:szCs w:val="24"/>
              </w:rPr>
            </w:pPr>
            <w:r w:rsidRPr="002959DB">
              <w:rPr>
                <w:rFonts w:ascii="Times New Roman" w:hAnsi="Times New Roman" w:cs="Times New Roman"/>
                <w:sz w:val="24"/>
                <w:szCs w:val="24"/>
              </w:rPr>
              <w:t>Development Plan</w:t>
            </w:r>
          </w:p>
        </w:tc>
        <w:tc>
          <w:tcPr>
            <w:tcW w:w="2610" w:type="pct"/>
            <w:gridSpan w:val="2"/>
            <w:tcMar>
              <w:top w:w="0" w:type="dxa"/>
              <w:left w:w="0" w:type="dxa"/>
              <w:bottom w:w="0" w:type="dxa"/>
              <w:right w:w="0" w:type="dxa"/>
            </w:tcMar>
          </w:tcPr>
          <w:p w14:paraId="4F6F7C8E" w14:textId="77777777" w:rsidR="008D7D82" w:rsidRPr="002959DB" w:rsidRDefault="008D7D82" w:rsidP="008D7D82">
            <w:pPr>
              <w:tabs>
                <w:tab w:val="left" w:pos="4194"/>
              </w:tabs>
              <w:spacing w:before="240" w:after="240" w:line="276" w:lineRule="auto"/>
              <w:ind w:left="160" w:right="200"/>
              <w:rPr>
                <w:rFonts w:ascii="Times New Roman" w:hAnsi="Times New Roman" w:cs="Times New Roman"/>
                <w:sz w:val="24"/>
                <w:szCs w:val="24"/>
              </w:rPr>
            </w:pPr>
            <w:r w:rsidRPr="002959DB">
              <w:rPr>
                <w:rFonts w:ascii="Times New Roman" w:hAnsi="Times New Roman" w:cs="Times New Roman"/>
                <w:sz w:val="24"/>
                <w:szCs w:val="24"/>
              </w:rPr>
              <w:t xml:space="preserve"> </w:t>
            </w:r>
          </w:p>
          <w:p w14:paraId="3DA7F027" w14:textId="030A35AC" w:rsidR="008D7D82" w:rsidRPr="002959DB" w:rsidRDefault="00000000" w:rsidP="008D7D82">
            <w:pPr>
              <w:tabs>
                <w:tab w:val="left" w:pos="4194"/>
              </w:tabs>
              <w:spacing w:after="0" w:line="316" w:lineRule="auto"/>
              <w:ind w:left="160"/>
              <w:rPr>
                <w:rFonts w:ascii="Times New Roman" w:hAnsi="Times New Roman" w:cs="Times New Roman"/>
                <w:b/>
                <w:sz w:val="24"/>
                <w:szCs w:val="24"/>
              </w:rPr>
            </w:pPr>
            <w:sdt>
              <w:sdtPr>
                <w:rPr>
                  <w:rFonts w:ascii="Times New Roman" w:hAnsi="Times New Roman" w:cs="Times New Roman"/>
                  <w:sz w:val="24"/>
                  <w:szCs w:val="24"/>
                </w:rPr>
                <w:tag w:val="goog_rdk_230"/>
                <w:id w:val="-250214877"/>
              </w:sdtPr>
              <w:sdtContent>
                <w:sdt>
                  <w:sdtPr>
                    <w:rPr>
                      <w:rFonts w:ascii="Times New Roman" w:hAnsi="Times New Roman" w:cs="Times New Roman"/>
                      <w:sz w:val="24"/>
                      <w:szCs w:val="24"/>
                    </w:rPr>
                    <w:tag w:val="goog_rdk_231"/>
                    <w:id w:val="-154976408"/>
                  </w:sdtPr>
                  <w:sdtContent>
                    <w:r w:rsidR="008D7D82" w:rsidRPr="002959DB">
                      <w:rPr>
                        <w:rFonts w:ascii="Times New Roman" w:hAnsi="Times New Roman" w:cs="Times New Roman"/>
                        <w:sz w:val="24"/>
                        <w:szCs w:val="24"/>
                      </w:rPr>
                      <w:t>Not provided for in the agreement</w:t>
                    </w:r>
                  </w:sdtContent>
                </w:sdt>
              </w:sdtContent>
            </w:sdt>
            <w:sdt>
              <w:sdtPr>
                <w:rPr>
                  <w:rFonts w:ascii="Times New Roman" w:hAnsi="Times New Roman" w:cs="Times New Roman"/>
                  <w:sz w:val="24"/>
                  <w:szCs w:val="24"/>
                </w:rPr>
                <w:tag w:val="goog_rdk_232"/>
                <w:id w:val="428598720"/>
              </w:sdtPr>
              <w:sdtContent>
                <w:sdt>
                  <w:sdtPr>
                    <w:rPr>
                      <w:rFonts w:ascii="Times New Roman" w:hAnsi="Times New Roman" w:cs="Times New Roman"/>
                      <w:sz w:val="24"/>
                      <w:szCs w:val="24"/>
                    </w:rPr>
                    <w:tag w:val="goog_rdk_233"/>
                    <w:id w:val="-222750785"/>
                    <w:showingPlcHdr/>
                  </w:sdtPr>
                  <w:sdtContent>
                    <w:r w:rsidR="008D7D82" w:rsidRPr="002959DB">
                      <w:rPr>
                        <w:rFonts w:ascii="Times New Roman" w:hAnsi="Times New Roman" w:cs="Times New Roman"/>
                        <w:sz w:val="24"/>
                        <w:szCs w:val="24"/>
                      </w:rPr>
                      <w:t xml:space="preserve">     </w:t>
                    </w:r>
                  </w:sdtContent>
                </w:sdt>
              </w:sdtContent>
            </w:sdt>
          </w:p>
        </w:tc>
        <w:tc>
          <w:tcPr>
            <w:tcW w:w="948" w:type="pct"/>
            <w:tcMar>
              <w:top w:w="0" w:type="dxa"/>
              <w:left w:w="0" w:type="dxa"/>
              <w:bottom w:w="0" w:type="dxa"/>
              <w:right w:w="0" w:type="dxa"/>
            </w:tcMar>
          </w:tcPr>
          <w:p w14:paraId="6EB4E3A7" w14:textId="507ED409" w:rsidR="008D7D82" w:rsidRPr="002959DB" w:rsidRDefault="008D7D82" w:rsidP="008D7D82">
            <w:pPr>
              <w:tabs>
                <w:tab w:val="left" w:pos="4194"/>
              </w:tabs>
              <w:spacing w:after="0" w:line="276" w:lineRule="auto"/>
              <w:ind w:left="260" w:right="140"/>
              <w:rPr>
                <w:rFonts w:ascii="Times New Roman" w:hAnsi="Times New Roman" w:cs="Times New Roman"/>
                <w:sz w:val="24"/>
                <w:szCs w:val="24"/>
              </w:rPr>
            </w:pPr>
            <w:r w:rsidRPr="002959DB">
              <w:rPr>
                <w:rFonts w:ascii="Times New Roman" w:hAnsi="Times New Roman" w:cs="Times New Roman"/>
                <w:sz w:val="24"/>
                <w:szCs w:val="24"/>
              </w:rPr>
              <w:t xml:space="preserve"> </w:t>
            </w:r>
          </w:p>
        </w:tc>
      </w:tr>
      <w:tr w:rsidR="008D7D82" w:rsidRPr="002959DB" w14:paraId="0483019E" w14:textId="77777777" w:rsidTr="008D7D82">
        <w:trPr>
          <w:trHeight w:val="1515"/>
        </w:trPr>
        <w:tc>
          <w:tcPr>
            <w:tcW w:w="1442" w:type="pct"/>
            <w:tcMar>
              <w:top w:w="0" w:type="dxa"/>
              <w:left w:w="0" w:type="dxa"/>
              <w:bottom w:w="0" w:type="dxa"/>
              <w:right w:w="0" w:type="dxa"/>
            </w:tcMar>
          </w:tcPr>
          <w:p w14:paraId="1CE91E2C" w14:textId="30E1AFF1" w:rsidR="008D7D82" w:rsidRPr="002959DB" w:rsidRDefault="008D7D82" w:rsidP="008D7D82">
            <w:pPr>
              <w:tabs>
                <w:tab w:val="left" w:pos="4194"/>
              </w:tabs>
              <w:spacing w:after="0" w:line="276" w:lineRule="auto"/>
              <w:ind w:left="260" w:right="340"/>
              <w:rPr>
                <w:rFonts w:ascii="Times New Roman" w:hAnsi="Times New Roman" w:cs="Times New Roman"/>
                <w:sz w:val="24"/>
                <w:szCs w:val="24"/>
              </w:rPr>
            </w:pPr>
            <w:r w:rsidRPr="002959DB">
              <w:rPr>
                <w:rFonts w:ascii="Times New Roman" w:hAnsi="Times New Roman" w:cs="Times New Roman"/>
                <w:sz w:val="24"/>
                <w:szCs w:val="24"/>
              </w:rPr>
              <w:t>Local Employment</w:t>
            </w:r>
          </w:p>
        </w:tc>
        <w:tc>
          <w:tcPr>
            <w:tcW w:w="2610" w:type="pct"/>
            <w:gridSpan w:val="2"/>
            <w:tcMar>
              <w:top w:w="0" w:type="dxa"/>
              <w:left w:w="0" w:type="dxa"/>
              <w:bottom w:w="0" w:type="dxa"/>
              <w:right w:w="0" w:type="dxa"/>
            </w:tcMar>
          </w:tcPr>
          <w:p w14:paraId="5D277B18" w14:textId="4D865354" w:rsidR="008D7D82" w:rsidRPr="002959DB" w:rsidRDefault="008D7D82" w:rsidP="008D7D82">
            <w:pPr>
              <w:tabs>
                <w:tab w:val="left" w:pos="4194"/>
              </w:tabs>
              <w:spacing w:before="240" w:after="240" w:line="276" w:lineRule="auto"/>
              <w:ind w:left="160"/>
              <w:rPr>
                <w:rFonts w:ascii="Times New Roman" w:hAnsi="Times New Roman" w:cs="Times New Roman"/>
                <w:sz w:val="24"/>
                <w:szCs w:val="24"/>
              </w:rPr>
            </w:pPr>
            <w:r w:rsidRPr="002959DB">
              <w:rPr>
                <w:rFonts w:ascii="Times New Roman" w:hAnsi="Times New Roman" w:cs="Times New Roman"/>
                <w:sz w:val="24"/>
                <w:szCs w:val="24"/>
              </w:rPr>
              <w:t xml:space="preserve">The company is not supposed to bring foreign workers (laborers) to Liberia to do small jobs that people do not have to go to school to learn. Only Liberians are supposed to do </w:t>
            </w:r>
            <w:r w:rsidR="00EE02B5" w:rsidRPr="002959DB">
              <w:rPr>
                <w:rFonts w:ascii="Times New Roman" w:hAnsi="Times New Roman" w:cs="Times New Roman"/>
                <w:sz w:val="24"/>
                <w:szCs w:val="24"/>
              </w:rPr>
              <w:t>all</w:t>
            </w:r>
            <w:r w:rsidRPr="002959DB">
              <w:rPr>
                <w:rFonts w:ascii="Times New Roman" w:hAnsi="Times New Roman" w:cs="Times New Roman"/>
                <w:sz w:val="24"/>
                <w:szCs w:val="24"/>
              </w:rPr>
              <w:t xml:space="preserve"> these small jobs.</w:t>
            </w:r>
          </w:p>
          <w:p w14:paraId="4EAA2E68" w14:textId="77777777" w:rsidR="008D7D82" w:rsidRPr="002959DB" w:rsidRDefault="008D7D82" w:rsidP="008D7D82">
            <w:pPr>
              <w:tabs>
                <w:tab w:val="left" w:pos="4194"/>
              </w:tabs>
              <w:spacing w:before="240" w:after="240"/>
              <w:ind w:left="160"/>
              <w:rPr>
                <w:rFonts w:ascii="Times New Roman" w:hAnsi="Times New Roman" w:cs="Times New Roman"/>
                <w:b/>
                <w:i/>
                <w:sz w:val="24"/>
                <w:szCs w:val="24"/>
              </w:rPr>
            </w:pPr>
            <w:r w:rsidRPr="002959DB">
              <w:rPr>
                <w:rFonts w:ascii="Times New Roman" w:hAnsi="Times New Roman" w:cs="Times New Roman"/>
                <w:b/>
                <w:i/>
                <w:sz w:val="24"/>
                <w:szCs w:val="24"/>
              </w:rPr>
              <w:t>ARTICLE VI</w:t>
            </w:r>
          </w:p>
          <w:p w14:paraId="36374804" w14:textId="71C3367A" w:rsidR="008D7D82" w:rsidRPr="002959DB" w:rsidRDefault="008D7D82" w:rsidP="008D7D82">
            <w:pPr>
              <w:tabs>
                <w:tab w:val="left" w:pos="4194"/>
              </w:tabs>
              <w:spacing w:before="240" w:after="240" w:line="276" w:lineRule="auto"/>
              <w:ind w:left="160" w:right="200"/>
              <w:rPr>
                <w:rFonts w:ascii="Times New Roman" w:hAnsi="Times New Roman" w:cs="Times New Roman"/>
                <w:sz w:val="24"/>
                <w:szCs w:val="24"/>
              </w:rPr>
            </w:pPr>
            <w:r w:rsidRPr="002959DB">
              <w:rPr>
                <w:rFonts w:ascii="Times New Roman" w:hAnsi="Times New Roman" w:cs="Times New Roman"/>
                <w:sz w:val="24"/>
                <w:szCs w:val="24"/>
              </w:rPr>
              <w:t xml:space="preserve"> </w:t>
            </w:r>
          </w:p>
        </w:tc>
        <w:tc>
          <w:tcPr>
            <w:tcW w:w="948" w:type="pct"/>
            <w:tcMar>
              <w:top w:w="0" w:type="dxa"/>
              <w:left w:w="0" w:type="dxa"/>
              <w:bottom w:w="0" w:type="dxa"/>
              <w:right w:w="0" w:type="dxa"/>
            </w:tcMar>
          </w:tcPr>
          <w:p w14:paraId="690DD955" w14:textId="77777777" w:rsidR="008D7D82" w:rsidRPr="002959DB" w:rsidRDefault="008D7D82" w:rsidP="008D7D82">
            <w:pPr>
              <w:tabs>
                <w:tab w:val="left" w:pos="4194"/>
              </w:tabs>
              <w:spacing w:before="240" w:after="240"/>
              <w:ind w:left="160"/>
              <w:rPr>
                <w:rFonts w:ascii="Times New Roman" w:hAnsi="Times New Roman" w:cs="Times New Roman"/>
                <w:sz w:val="24"/>
                <w:szCs w:val="24"/>
              </w:rPr>
            </w:pPr>
            <w:r w:rsidRPr="002959DB">
              <w:rPr>
                <w:rFonts w:ascii="Times New Roman" w:hAnsi="Times New Roman" w:cs="Times New Roman"/>
                <w:sz w:val="24"/>
                <w:szCs w:val="24"/>
              </w:rPr>
              <w:t xml:space="preserve"> </w:t>
            </w:r>
          </w:p>
          <w:p w14:paraId="01D2869E" w14:textId="53578B30" w:rsidR="008D7D82" w:rsidRPr="002959DB" w:rsidRDefault="00000000" w:rsidP="008D7D82">
            <w:pPr>
              <w:tabs>
                <w:tab w:val="left" w:pos="4194"/>
              </w:tabs>
              <w:spacing w:after="0" w:line="276" w:lineRule="auto"/>
              <w:ind w:left="260" w:right="140"/>
              <w:rPr>
                <w:rFonts w:ascii="Times New Roman" w:hAnsi="Times New Roman" w:cs="Times New Roman"/>
                <w:sz w:val="24"/>
                <w:szCs w:val="24"/>
              </w:rPr>
            </w:pPr>
            <w:sdt>
              <w:sdtPr>
                <w:rPr>
                  <w:rFonts w:ascii="Times New Roman" w:hAnsi="Times New Roman" w:cs="Times New Roman"/>
                  <w:sz w:val="24"/>
                  <w:szCs w:val="24"/>
                </w:rPr>
                <w:tag w:val="goog_rdk_235"/>
                <w:id w:val="502920428"/>
              </w:sdtPr>
              <w:sdtContent>
                <w:sdt>
                  <w:sdtPr>
                    <w:rPr>
                      <w:rFonts w:ascii="Times New Roman" w:hAnsi="Times New Roman" w:cs="Times New Roman"/>
                      <w:sz w:val="24"/>
                      <w:szCs w:val="24"/>
                    </w:rPr>
                    <w:tag w:val="goog_rdk_236"/>
                    <w:id w:val="-518016884"/>
                  </w:sdtPr>
                  <w:sdtContent>
                    <w:r w:rsidR="008D7D82" w:rsidRPr="002959DB">
                      <w:rPr>
                        <w:rFonts w:ascii="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237"/>
                <w:id w:val="1658753667"/>
              </w:sdtPr>
              <w:sdtContent>
                <w:sdt>
                  <w:sdtPr>
                    <w:rPr>
                      <w:rFonts w:ascii="Times New Roman" w:hAnsi="Times New Roman" w:cs="Times New Roman"/>
                      <w:sz w:val="24"/>
                      <w:szCs w:val="24"/>
                    </w:rPr>
                    <w:tag w:val="goog_rdk_238"/>
                    <w:id w:val="1762177290"/>
                    <w:showingPlcHdr/>
                  </w:sdtPr>
                  <w:sdtContent>
                    <w:r w:rsidR="008D7D82" w:rsidRPr="002959DB">
                      <w:rPr>
                        <w:rFonts w:ascii="Times New Roman" w:hAnsi="Times New Roman" w:cs="Times New Roman"/>
                        <w:sz w:val="24"/>
                        <w:szCs w:val="24"/>
                      </w:rPr>
                      <w:t xml:space="preserve">     </w:t>
                    </w:r>
                  </w:sdtContent>
                </w:sdt>
              </w:sdtContent>
            </w:sdt>
          </w:p>
        </w:tc>
      </w:tr>
      <w:tr w:rsidR="008D7D82" w:rsidRPr="002959DB" w14:paraId="238556D2" w14:textId="77777777" w:rsidTr="008D7D82">
        <w:trPr>
          <w:trHeight w:val="1515"/>
        </w:trPr>
        <w:tc>
          <w:tcPr>
            <w:tcW w:w="1442" w:type="pct"/>
            <w:tcMar>
              <w:top w:w="0" w:type="dxa"/>
              <w:left w:w="0" w:type="dxa"/>
              <w:bottom w:w="0" w:type="dxa"/>
              <w:right w:w="0" w:type="dxa"/>
            </w:tcMar>
          </w:tcPr>
          <w:p w14:paraId="5AA7CAA2" w14:textId="77777777" w:rsidR="008D7D82" w:rsidRPr="002959DB" w:rsidRDefault="008D7D82" w:rsidP="008D7D82">
            <w:pPr>
              <w:tabs>
                <w:tab w:val="left" w:pos="4194"/>
              </w:tabs>
              <w:spacing w:after="0" w:line="276" w:lineRule="auto"/>
              <w:ind w:left="260" w:right="340"/>
              <w:rPr>
                <w:rFonts w:ascii="Times New Roman" w:hAnsi="Times New Roman" w:cs="Times New Roman"/>
                <w:sz w:val="24"/>
                <w:szCs w:val="24"/>
              </w:rPr>
            </w:pPr>
          </w:p>
        </w:tc>
        <w:tc>
          <w:tcPr>
            <w:tcW w:w="2610" w:type="pct"/>
            <w:gridSpan w:val="2"/>
            <w:tcMar>
              <w:top w:w="0" w:type="dxa"/>
              <w:left w:w="0" w:type="dxa"/>
              <w:bottom w:w="0" w:type="dxa"/>
              <w:right w:w="0" w:type="dxa"/>
            </w:tcMar>
          </w:tcPr>
          <w:p w14:paraId="7B485BB4" w14:textId="77777777" w:rsidR="008D7D82" w:rsidRPr="002959DB" w:rsidRDefault="008D7D82" w:rsidP="008D7D82">
            <w:pPr>
              <w:tabs>
                <w:tab w:val="left" w:pos="4194"/>
              </w:tabs>
              <w:spacing w:after="0" w:line="276" w:lineRule="auto"/>
              <w:ind w:left="160" w:right="200"/>
              <w:rPr>
                <w:rFonts w:ascii="Times New Roman" w:hAnsi="Times New Roman" w:cs="Times New Roman"/>
                <w:sz w:val="24"/>
                <w:szCs w:val="24"/>
              </w:rPr>
            </w:pPr>
            <w:r w:rsidRPr="002959DB">
              <w:rPr>
                <w:rFonts w:ascii="Times New Roman" w:hAnsi="Times New Roman" w:cs="Times New Roman"/>
                <w:sz w:val="24"/>
                <w:szCs w:val="24"/>
              </w:rPr>
              <w:t>The Agreement stated that the company should train Liberians but did not state positions to be occupied specifically by Liberians especially senior management positions; curiously enough, the Agreement stated that the company can bring in all persons deemed by the company to be required for the operations of its works, including executives, officers, engineers, consultants, technicians, supervisors, planters and any other skilled or semi-skilled workers.</w:t>
            </w:r>
          </w:p>
          <w:p w14:paraId="72158AEE" w14:textId="21F301C7" w:rsidR="008D7D82" w:rsidRPr="002959DB" w:rsidRDefault="008D7D82" w:rsidP="008D7D82">
            <w:pPr>
              <w:tabs>
                <w:tab w:val="left" w:pos="4194"/>
              </w:tabs>
              <w:spacing w:before="240" w:after="240" w:line="276" w:lineRule="auto"/>
              <w:ind w:left="160"/>
              <w:rPr>
                <w:rFonts w:ascii="Times New Roman" w:hAnsi="Times New Roman" w:cs="Times New Roman"/>
                <w:sz w:val="24"/>
                <w:szCs w:val="24"/>
              </w:rPr>
            </w:pPr>
            <w:r w:rsidRPr="002959DB">
              <w:rPr>
                <w:rFonts w:ascii="Times New Roman" w:hAnsi="Times New Roman" w:cs="Times New Roman"/>
                <w:sz w:val="24"/>
                <w:szCs w:val="24"/>
              </w:rPr>
              <w:t>ARTICLE IV</w:t>
            </w:r>
          </w:p>
        </w:tc>
        <w:tc>
          <w:tcPr>
            <w:tcW w:w="948" w:type="pct"/>
            <w:tcMar>
              <w:top w:w="0" w:type="dxa"/>
              <w:left w:w="0" w:type="dxa"/>
              <w:bottom w:w="0" w:type="dxa"/>
              <w:right w:w="0" w:type="dxa"/>
            </w:tcMar>
          </w:tcPr>
          <w:p w14:paraId="3F7FC3BF" w14:textId="0297ECAA" w:rsidR="008D7D82" w:rsidRPr="002959DB" w:rsidRDefault="008D7D82" w:rsidP="008D7D82">
            <w:pPr>
              <w:tabs>
                <w:tab w:val="left" w:pos="4194"/>
              </w:tabs>
              <w:spacing w:before="240" w:after="240"/>
              <w:ind w:left="160"/>
              <w:rPr>
                <w:rFonts w:ascii="Times New Roman" w:hAnsi="Times New Roman" w:cs="Times New Roman"/>
                <w:sz w:val="24"/>
                <w:szCs w:val="24"/>
              </w:rPr>
            </w:pPr>
            <w:r w:rsidRPr="002959DB">
              <w:rPr>
                <w:rFonts w:ascii="Times New Roman" w:hAnsi="Times New Roman" w:cs="Times New Roman"/>
                <w:sz w:val="24"/>
                <w:szCs w:val="24"/>
              </w:rPr>
              <w:t>NOT SPECIFIED</w:t>
            </w:r>
          </w:p>
        </w:tc>
      </w:tr>
      <w:tr w:rsidR="008D7D82" w:rsidRPr="002959DB" w14:paraId="05DAE292" w14:textId="77777777" w:rsidTr="008D7D82">
        <w:trPr>
          <w:trHeight w:val="1515"/>
        </w:trPr>
        <w:tc>
          <w:tcPr>
            <w:tcW w:w="1442" w:type="pct"/>
            <w:tcMar>
              <w:top w:w="0" w:type="dxa"/>
              <w:left w:w="0" w:type="dxa"/>
              <w:bottom w:w="0" w:type="dxa"/>
              <w:right w:w="0" w:type="dxa"/>
            </w:tcMar>
          </w:tcPr>
          <w:p w14:paraId="7C133988" w14:textId="15A42C39" w:rsidR="008D7D82" w:rsidRPr="002959DB" w:rsidRDefault="008D7D82" w:rsidP="008D7D82">
            <w:pPr>
              <w:tabs>
                <w:tab w:val="left" w:pos="4194"/>
              </w:tabs>
              <w:spacing w:after="0" w:line="276" w:lineRule="auto"/>
              <w:ind w:left="260" w:right="340"/>
              <w:rPr>
                <w:rFonts w:ascii="Times New Roman" w:hAnsi="Times New Roman" w:cs="Times New Roman"/>
                <w:sz w:val="24"/>
                <w:szCs w:val="24"/>
              </w:rPr>
            </w:pPr>
            <w:r w:rsidRPr="002959DB">
              <w:rPr>
                <w:rFonts w:ascii="Times New Roman" w:hAnsi="Times New Roman" w:cs="Times New Roman"/>
                <w:sz w:val="24"/>
                <w:szCs w:val="24"/>
              </w:rPr>
              <w:t>Buying Local Goods &amp; Services</w:t>
            </w:r>
          </w:p>
        </w:tc>
        <w:tc>
          <w:tcPr>
            <w:tcW w:w="2610" w:type="pct"/>
            <w:gridSpan w:val="2"/>
            <w:tcMar>
              <w:top w:w="0" w:type="dxa"/>
              <w:left w:w="0" w:type="dxa"/>
              <w:bottom w:w="0" w:type="dxa"/>
              <w:right w:w="0" w:type="dxa"/>
            </w:tcMar>
          </w:tcPr>
          <w:p w14:paraId="56414D37" w14:textId="77777777" w:rsidR="008D7D82" w:rsidRPr="002959DB" w:rsidRDefault="008D7D82" w:rsidP="008D7D82">
            <w:pPr>
              <w:tabs>
                <w:tab w:val="left" w:pos="4194"/>
              </w:tabs>
              <w:spacing w:before="240" w:after="240"/>
              <w:ind w:left="160"/>
              <w:rPr>
                <w:rFonts w:ascii="Times New Roman" w:hAnsi="Times New Roman" w:cs="Times New Roman"/>
                <w:sz w:val="24"/>
                <w:szCs w:val="24"/>
              </w:rPr>
            </w:pPr>
            <w:r w:rsidRPr="002959DB">
              <w:rPr>
                <w:rFonts w:ascii="Times New Roman" w:hAnsi="Times New Roman" w:cs="Times New Roman"/>
                <w:sz w:val="24"/>
                <w:szCs w:val="24"/>
              </w:rPr>
              <w:t xml:space="preserve"> </w:t>
            </w:r>
          </w:p>
          <w:p w14:paraId="08930D79" w14:textId="223C0DE6" w:rsidR="008D7D82" w:rsidRPr="002959DB" w:rsidRDefault="008D7D82" w:rsidP="008D7D82">
            <w:pPr>
              <w:tabs>
                <w:tab w:val="left" w:pos="4194"/>
              </w:tabs>
              <w:spacing w:after="0" w:line="276" w:lineRule="auto"/>
              <w:ind w:left="160" w:right="200"/>
              <w:rPr>
                <w:rFonts w:ascii="Times New Roman" w:hAnsi="Times New Roman" w:cs="Times New Roman"/>
                <w:sz w:val="24"/>
                <w:szCs w:val="24"/>
              </w:rPr>
            </w:pPr>
            <w:r w:rsidRPr="002959DB">
              <w:rPr>
                <w:rFonts w:ascii="Times New Roman" w:hAnsi="Times New Roman" w:cs="Times New Roman"/>
                <w:sz w:val="24"/>
                <w:szCs w:val="24"/>
              </w:rPr>
              <w:t>NOT REFERENCED</w:t>
            </w:r>
          </w:p>
        </w:tc>
        <w:tc>
          <w:tcPr>
            <w:tcW w:w="948" w:type="pct"/>
            <w:tcMar>
              <w:top w:w="0" w:type="dxa"/>
              <w:left w:w="0" w:type="dxa"/>
              <w:bottom w:w="0" w:type="dxa"/>
              <w:right w:w="0" w:type="dxa"/>
            </w:tcMar>
          </w:tcPr>
          <w:p w14:paraId="0C788033" w14:textId="74EDFF00" w:rsidR="008D7D82" w:rsidRPr="002959DB" w:rsidRDefault="008D7D82" w:rsidP="008D7D82">
            <w:pPr>
              <w:tabs>
                <w:tab w:val="left" w:pos="4194"/>
              </w:tabs>
              <w:spacing w:before="240" w:after="240"/>
              <w:ind w:left="160"/>
              <w:rPr>
                <w:rFonts w:ascii="Times New Roman" w:hAnsi="Times New Roman" w:cs="Times New Roman"/>
                <w:sz w:val="24"/>
                <w:szCs w:val="24"/>
              </w:rPr>
            </w:pPr>
            <w:r w:rsidRPr="002959DB">
              <w:rPr>
                <w:rFonts w:ascii="Times New Roman" w:hAnsi="Times New Roman" w:cs="Times New Roman"/>
                <w:sz w:val="24"/>
                <w:szCs w:val="24"/>
              </w:rPr>
              <w:t xml:space="preserve"> </w:t>
            </w:r>
          </w:p>
        </w:tc>
      </w:tr>
      <w:tr w:rsidR="008D7D82" w:rsidRPr="002959DB" w14:paraId="5EAE72CB" w14:textId="77777777" w:rsidTr="008D7D82">
        <w:trPr>
          <w:trHeight w:val="1515"/>
        </w:trPr>
        <w:tc>
          <w:tcPr>
            <w:tcW w:w="1442" w:type="pct"/>
            <w:tcMar>
              <w:top w:w="0" w:type="dxa"/>
              <w:left w:w="0" w:type="dxa"/>
              <w:bottom w:w="0" w:type="dxa"/>
              <w:right w:w="0" w:type="dxa"/>
            </w:tcMar>
          </w:tcPr>
          <w:p w14:paraId="341DAD8B" w14:textId="695CAA05" w:rsidR="008D7D82" w:rsidRPr="002959DB" w:rsidRDefault="008D7D82" w:rsidP="008D7D82">
            <w:pPr>
              <w:tabs>
                <w:tab w:val="left" w:pos="4194"/>
              </w:tabs>
              <w:spacing w:after="0" w:line="276" w:lineRule="auto"/>
              <w:ind w:left="260" w:right="340"/>
              <w:rPr>
                <w:rFonts w:ascii="Times New Roman" w:hAnsi="Times New Roman" w:cs="Times New Roman"/>
                <w:sz w:val="24"/>
                <w:szCs w:val="24"/>
              </w:rPr>
            </w:pPr>
            <w:r w:rsidRPr="002959DB">
              <w:rPr>
                <w:rFonts w:ascii="Times New Roman" w:hAnsi="Times New Roman" w:cs="Times New Roman"/>
                <w:sz w:val="24"/>
                <w:szCs w:val="24"/>
              </w:rPr>
              <w:t>Royalty/Surface Rental/Signature Fees</w:t>
            </w:r>
          </w:p>
        </w:tc>
        <w:tc>
          <w:tcPr>
            <w:tcW w:w="2610" w:type="pct"/>
            <w:gridSpan w:val="2"/>
            <w:tcMar>
              <w:top w:w="0" w:type="dxa"/>
              <w:left w:w="0" w:type="dxa"/>
              <w:bottom w:w="0" w:type="dxa"/>
              <w:right w:w="0" w:type="dxa"/>
            </w:tcMar>
          </w:tcPr>
          <w:p w14:paraId="22F367F2" w14:textId="77777777" w:rsidR="008D7D82" w:rsidRPr="002959DB" w:rsidRDefault="008D7D82" w:rsidP="008D7D82">
            <w:pPr>
              <w:tabs>
                <w:tab w:val="left" w:pos="4194"/>
              </w:tabs>
              <w:spacing w:before="240" w:after="240" w:line="276" w:lineRule="auto"/>
              <w:ind w:left="160"/>
              <w:rPr>
                <w:rFonts w:ascii="Times New Roman" w:hAnsi="Times New Roman" w:cs="Times New Roman"/>
                <w:sz w:val="24"/>
                <w:szCs w:val="24"/>
              </w:rPr>
            </w:pPr>
            <w:r w:rsidRPr="002959DB">
              <w:rPr>
                <w:rFonts w:ascii="Times New Roman" w:hAnsi="Times New Roman" w:cs="Times New Roman"/>
                <w:sz w:val="24"/>
                <w:szCs w:val="24"/>
              </w:rPr>
              <w:t>Surface rental is money the company pays for using anything on top of the land.</w:t>
            </w:r>
          </w:p>
          <w:p w14:paraId="719783BC" w14:textId="6EE7787E" w:rsidR="008D7D82" w:rsidRPr="002959DB" w:rsidRDefault="008D7D82" w:rsidP="008D7D82">
            <w:pPr>
              <w:tabs>
                <w:tab w:val="left" w:pos="4194"/>
              </w:tabs>
              <w:spacing w:after="0" w:line="276" w:lineRule="auto"/>
              <w:ind w:left="160" w:right="200"/>
              <w:rPr>
                <w:rFonts w:ascii="Times New Roman" w:hAnsi="Times New Roman" w:cs="Times New Roman"/>
                <w:sz w:val="24"/>
                <w:szCs w:val="24"/>
              </w:rPr>
            </w:pPr>
            <w:r w:rsidRPr="002959DB">
              <w:rPr>
                <w:rFonts w:ascii="Times New Roman" w:hAnsi="Times New Roman" w:cs="Times New Roman"/>
                <w:sz w:val="24"/>
                <w:szCs w:val="24"/>
              </w:rPr>
              <w:t>The company is to pay US $0.06 per acre. ARTICLE IV</w:t>
            </w:r>
          </w:p>
        </w:tc>
        <w:tc>
          <w:tcPr>
            <w:tcW w:w="948" w:type="pct"/>
            <w:tcMar>
              <w:top w:w="0" w:type="dxa"/>
              <w:left w:w="0" w:type="dxa"/>
              <w:bottom w:w="0" w:type="dxa"/>
              <w:right w:w="0" w:type="dxa"/>
            </w:tcMar>
          </w:tcPr>
          <w:p w14:paraId="5CA5C61F" w14:textId="410661D9" w:rsidR="008D7D82" w:rsidRPr="002959DB" w:rsidRDefault="00000000" w:rsidP="008D7D82">
            <w:pPr>
              <w:tabs>
                <w:tab w:val="left" w:pos="4194"/>
              </w:tabs>
              <w:spacing w:before="240" w:after="240"/>
              <w:ind w:left="160"/>
              <w:rPr>
                <w:rFonts w:ascii="Times New Roman" w:hAnsi="Times New Roman" w:cs="Times New Roman"/>
                <w:sz w:val="24"/>
                <w:szCs w:val="24"/>
              </w:rPr>
            </w:pPr>
            <w:sdt>
              <w:sdtPr>
                <w:rPr>
                  <w:rFonts w:ascii="Times New Roman" w:hAnsi="Times New Roman" w:cs="Times New Roman"/>
                  <w:sz w:val="24"/>
                  <w:szCs w:val="24"/>
                </w:rPr>
                <w:tag w:val="goog_rdk_240"/>
                <w:id w:val="856002668"/>
              </w:sdtPr>
              <w:sdtContent>
                <w:sdt>
                  <w:sdtPr>
                    <w:rPr>
                      <w:rFonts w:ascii="Times New Roman" w:hAnsi="Times New Roman" w:cs="Times New Roman"/>
                      <w:sz w:val="24"/>
                      <w:szCs w:val="24"/>
                    </w:rPr>
                    <w:tag w:val="goog_rdk_241"/>
                    <w:id w:val="-541016024"/>
                  </w:sdtPr>
                  <w:sdtContent>
                    <w:r w:rsidR="008D7D82" w:rsidRPr="002959DB">
                      <w:rPr>
                        <w:rFonts w:ascii="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242"/>
                <w:id w:val="-155008122"/>
              </w:sdtPr>
              <w:sdtContent>
                <w:sdt>
                  <w:sdtPr>
                    <w:rPr>
                      <w:rFonts w:ascii="Times New Roman" w:hAnsi="Times New Roman" w:cs="Times New Roman"/>
                      <w:sz w:val="24"/>
                      <w:szCs w:val="24"/>
                    </w:rPr>
                    <w:tag w:val="goog_rdk_243"/>
                    <w:id w:val="-206080139"/>
                    <w:showingPlcHdr/>
                  </w:sdtPr>
                  <w:sdtContent>
                    <w:r w:rsidR="008D7D82" w:rsidRPr="002959DB">
                      <w:rPr>
                        <w:rFonts w:ascii="Times New Roman" w:hAnsi="Times New Roman" w:cs="Times New Roman"/>
                        <w:sz w:val="24"/>
                        <w:szCs w:val="24"/>
                      </w:rPr>
                      <w:t xml:space="preserve">     </w:t>
                    </w:r>
                  </w:sdtContent>
                </w:sdt>
              </w:sdtContent>
            </w:sdt>
          </w:p>
        </w:tc>
      </w:tr>
      <w:tr w:rsidR="008D7D82" w:rsidRPr="002959DB" w14:paraId="71917CB1" w14:textId="77777777" w:rsidTr="008D7D82">
        <w:trPr>
          <w:trHeight w:val="1515"/>
        </w:trPr>
        <w:tc>
          <w:tcPr>
            <w:tcW w:w="1442" w:type="pct"/>
            <w:tcMar>
              <w:top w:w="0" w:type="dxa"/>
              <w:left w:w="0" w:type="dxa"/>
              <w:bottom w:w="0" w:type="dxa"/>
              <w:right w:w="0" w:type="dxa"/>
            </w:tcMar>
          </w:tcPr>
          <w:p w14:paraId="32A0C6F8" w14:textId="58870FBB" w:rsidR="008D7D82" w:rsidRPr="002959DB" w:rsidRDefault="008D7D82" w:rsidP="008D7D82">
            <w:pPr>
              <w:tabs>
                <w:tab w:val="left" w:pos="4194"/>
              </w:tabs>
              <w:spacing w:after="0" w:line="276" w:lineRule="auto"/>
              <w:ind w:left="260" w:right="340"/>
              <w:rPr>
                <w:rFonts w:ascii="Times New Roman" w:hAnsi="Times New Roman" w:cs="Times New Roman"/>
                <w:sz w:val="24"/>
                <w:szCs w:val="24"/>
              </w:rPr>
            </w:pPr>
            <w:r w:rsidRPr="002959DB">
              <w:rPr>
                <w:rFonts w:ascii="Times New Roman" w:hAnsi="Times New Roman" w:cs="Times New Roman"/>
                <w:sz w:val="24"/>
                <w:szCs w:val="24"/>
              </w:rPr>
              <w:lastRenderedPageBreak/>
              <w:t>Annual Social Contribution (Social Development Fund)</w:t>
            </w:r>
          </w:p>
        </w:tc>
        <w:tc>
          <w:tcPr>
            <w:tcW w:w="2610" w:type="pct"/>
            <w:gridSpan w:val="2"/>
            <w:tcMar>
              <w:top w:w="0" w:type="dxa"/>
              <w:left w:w="0" w:type="dxa"/>
              <w:bottom w:w="0" w:type="dxa"/>
              <w:right w:w="0" w:type="dxa"/>
            </w:tcMar>
          </w:tcPr>
          <w:p w14:paraId="5CFDEAF7" w14:textId="5073559F" w:rsidR="008D7D82" w:rsidRPr="002959DB" w:rsidRDefault="00000000" w:rsidP="008D7D82">
            <w:pPr>
              <w:tabs>
                <w:tab w:val="left" w:pos="4194"/>
              </w:tabs>
              <w:spacing w:after="0" w:line="276" w:lineRule="auto"/>
              <w:ind w:left="160" w:right="200"/>
              <w:rPr>
                <w:rFonts w:ascii="Times New Roman" w:hAnsi="Times New Roman" w:cs="Times New Roman"/>
                <w:sz w:val="24"/>
                <w:szCs w:val="24"/>
              </w:rPr>
            </w:pPr>
            <w:sdt>
              <w:sdtPr>
                <w:rPr>
                  <w:rFonts w:ascii="Times New Roman" w:hAnsi="Times New Roman" w:cs="Times New Roman"/>
                  <w:sz w:val="24"/>
                  <w:szCs w:val="24"/>
                </w:rPr>
                <w:tag w:val="goog_rdk_245"/>
                <w:id w:val="220183881"/>
              </w:sdtPr>
              <w:sdtContent>
                <w:sdt>
                  <w:sdtPr>
                    <w:rPr>
                      <w:rFonts w:ascii="Times New Roman" w:hAnsi="Times New Roman" w:cs="Times New Roman"/>
                      <w:sz w:val="24"/>
                      <w:szCs w:val="24"/>
                    </w:rPr>
                    <w:tag w:val="goog_rdk_246"/>
                    <w:id w:val="144630524"/>
                  </w:sdtPr>
                  <w:sdtContent>
                    <w:r w:rsidR="008D7D82" w:rsidRPr="002959DB">
                      <w:rPr>
                        <w:rFonts w:ascii="Times New Roman" w:hAnsi="Times New Roman" w:cs="Times New Roman"/>
                        <w:sz w:val="24"/>
                        <w:szCs w:val="24"/>
                      </w:rPr>
                      <w:t>Not provided for in the agreement</w:t>
                    </w:r>
                  </w:sdtContent>
                </w:sdt>
              </w:sdtContent>
            </w:sdt>
            <w:sdt>
              <w:sdtPr>
                <w:rPr>
                  <w:rFonts w:ascii="Times New Roman" w:hAnsi="Times New Roman" w:cs="Times New Roman"/>
                  <w:sz w:val="24"/>
                  <w:szCs w:val="24"/>
                </w:rPr>
                <w:tag w:val="goog_rdk_247"/>
                <w:id w:val="1464328805"/>
              </w:sdtPr>
              <w:sdtContent>
                <w:sdt>
                  <w:sdtPr>
                    <w:rPr>
                      <w:rFonts w:ascii="Times New Roman" w:hAnsi="Times New Roman" w:cs="Times New Roman"/>
                      <w:sz w:val="24"/>
                      <w:szCs w:val="24"/>
                    </w:rPr>
                    <w:tag w:val="goog_rdk_248"/>
                    <w:id w:val="-1756445256"/>
                    <w:showingPlcHdr/>
                  </w:sdtPr>
                  <w:sdtContent>
                    <w:r w:rsidR="008D7D82" w:rsidRPr="002959DB">
                      <w:rPr>
                        <w:rFonts w:ascii="Times New Roman" w:hAnsi="Times New Roman" w:cs="Times New Roman"/>
                        <w:sz w:val="24"/>
                        <w:szCs w:val="24"/>
                      </w:rPr>
                      <w:t xml:space="preserve">     </w:t>
                    </w:r>
                  </w:sdtContent>
                </w:sdt>
              </w:sdtContent>
            </w:sdt>
            <w:r w:rsidR="008D7D82" w:rsidRPr="002959DB">
              <w:rPr>
                <w:rFonts w:ascii="Times New Roman" w:hAnsi="Times New Roman" w:cs="Times New Roman"/>
                <w:sz w:val="24"/>
                <w:szCs w:val="24"/>
              </w:rPr>
              <w:t xml:space="preserve"> </w:t>
            </w:r>
          </w:p>
        </w:tc>
        <w:tc>
          <w:tcPr>
            <w:tcW w:w="948" w:type="pct"/>
            <w:tcMar>
              <w:top w:w="0" w:type="dxa"/>
              <w:left w:w="0" w:type="dxa"/>
              <w:bottom w:w="0" w:type="dxa"/>
              <w:right w:w="0" w:type="dxa"/>
            </w:tcMar>
          </w:tcPr>
          <w:p w14:paraId="142BDB87" w14:textId="7F9E713E" w:rsidR="008D7D82" w:rsidRPr="002959DB" w:rsidRDefault="008D7D82" w:rsidP="008D7D82">
            <w:pPr>
              <w:tabs>
                <w:tab w:val="left" w:pos="4194"/>
              </w:tabs>
              <w:spacing w:before="240" w:after="240"/>
              <w:ind w:left="160"/>
              <w:rPr>
                <w:rFonts w:ascii="Times New Roman" w:hAnsi="Times New Roman" w:cs="Times New Roman"/>
                <w:sz w:val="24"/>
                <w:szCs w:val="24"/>
              </w:rPr>
            </w:pPr>
            <w:r w:rsidRPr="002959DB">
              <w:rPr>
                <w:rFonts w:ascii="Times New Roman" w:hAnsi="Times New Roman" w:cs="Times New Roman"/>
                <w:sz w:val="24"/>
                <w:szCs w:val="24"/>
              </w:rPr>
              <w:t xml:space="preserve"> </w:t>
            </w:r>
          </w:p>
        </w:tc>
      </w:tr>
      <w:tr w:rsidR="008D7D82" w:rsidRPr="002959DB" w14:paraId="1B1DBA30" w14:textId="77777777" w:rsidTr="008D7D82">
        <w:trPr>
          <w:trHeight w:val="1515"/>
        </w:trPr>
        <w:tc>
          <w:tcPr>
            <w:tcW w:w="1442" w:type="pct"/>
            <w:tcMar>
              <w:top w:w="0" w:type="dxa"/>
              <w:left w:w="0" w:type="dxa"/>
              <w:bottom w:w="0" w:type="dxa"/>
              <w:right w:w="0" w:type="dxa"/>
            </w:tcMar>
          </w:tcPr>
          <w:p w14:paraId="7E7CA1A9" w14:textId="7C6B643C" w:rsidR="008D7D82" w:rsidRPr="002959DB" w:rsidRDefault="008D7D82" w:rsidP="008D7D82">
            <w:pPr>
              <w:tabs>
                <w:tab w:val="left" w:pos="4194"/>
              </w:tabs>
              <w:spacing w:after="0" w:line="276" w:lineRule="auto"/>
              <w:ind w:left="260" w:right="340"/>
              <w:rPr>
                <w:rFonts w:ascii="Times New Roman" w:hAnsi="Times New Roman" w:cs="Times New Roman"/>
                <w:sz w:val="24"/>
                <w:szCs w:val="24"/>
              </w:rPr>
            </w:pPr>
            <w:r w:rsidRPr="002959DB">
              <w:rPr>
                <w:rFonts w:ascii="Times New Roman" w:hAnsi="Times New Roman" w:cs="Times New Roman"/>
                <w:sz w:val="24"/>
                <w:szCs w:val="24"/>
              </w:rPr>
              <w:t>Minimum Wage Arrangement</w:t>
            </w:r>
          </w:p>
        </w:tc>
        <w:tc>
          <w:tcPr>
            <w:tcW w:w="2610" w:type="pct"/>
            <w:gridSpan w:val="2"/>
            <w:tcMar>
              <w:top w:w="0" w:type="dxa"/>
              <w:left w:w="0" w:type="dxa"/>
              <w:bottom w:w="0" w:type="dxa"/>
              <w:right w:w="0" w:type="dxa"/>
            </w:tcMar>
          </w:tcPr>
          <w:p w14:paraId="0E52CAE8" w14:textId="3EF156CC" w:rsidR="008D7D82" w:rsidRPr="002959DB" w:rsidRDefault="008D7D82" w:rsidP="008D7D82">
            <w:pPr>
              <w:tabs>
                <w:tab w:val="left" w:pos="4194"/>
              </w:tabs>
              <w:spacing w:after="0" w:line="276" w:lineRule="auto"/>
              <w:ind w:left="160" w:right="200"/>
              <w:rPr>
                <w:rFonts w:ascii="Times New Roman" w:hAnsi="Times New Roman" w:cs="Times New Roman"/>
                <w:b/>
                <w:i/>
                <w:sz w:val="24"/>
                <w:szCs w:val="24"/>
              </w:rPr>
            </w:pPr>
            <w:r w:rsidRPr="002959DB">
              <w:rPr>
                <w:rFonts w:ascii="Times New Roman" w:hAnsi="Times New Roman" w:cs="Times New Roman"/>
                <w:sz w:val="24"/>
                <w:szCs w:val="24"/>
              </w:rPr>
              <w:t>NOT REFERENCED</w:t>
            </w:r>
          </w:p>
        </w:tc>
        <w:tc>
          <w:tcPr>
            <w:tcW w:w="948" w:type="pct"/>
            <w:tcMar>
              <w:top w:w="0" w:type="dxa"/>
              <w:left w:w="0" w:type="dxa"/>
              <w:bottom w:w="0" w:type="dxa"/>
              <w:right w:w="0" w:type="dxa"/>
            </w:tcMar>
          </w:tcPr>
          <w:p w14:paraId="193ED929" w14:textId="4B9B9378" w:rsidR="008D7D82" w:rsidRPr="002959DB" w:rsidRDefault="008D7D82" w:rsidP="008D7D82">
            <w:pPr>
              <w:tabs>
                <w:tab w:val="left" w:pos="4194"/>
              </w:tabs>
              <w:spacing w:before="240" w:after="240"/>
              <w:ind w:left="160"/>
              <w:rPr>
                <w:rFonts w:ascii="Times New Roman" w:hAnsi="Times New Roman" w:cs="Times New Roman"/>
                <w:sz w:val="24"/>
                <w:szCs w:val="24"/>
              </w:rPr>
            </w:pPr>
            <w:r w:rsidRPr="002959DB">
              <w:rPr>
                <w:rFonts w:ascii="Times New Roman" w:hAnsi="Times New Roman" w:cs="Times New Roman"/>
                <w:sz w:val="24"/>
                <w:szCs w:val="24"/>
              </w:rPr>
              <w:t xml:space="preserve"> </w:t>
            </w:r>
          </w:p>
        </w:tc>
      </w:tr>
      <w:tr w:rsidR="008D7D82" w:rsidRPr="002959DB" w14:paraId="0548766A" w14:textId="77777777" w:rsidTr="008D7D82">
        <w:trPr>
          <w:trHeight w:val="1515"/>
        </w:trPr>
        <w:tc>
          <w:tcPr>
            <w:tcW w:w="1442" w:type="pct"/>
            <w:tcMar>
              <w:top w:w="0" w:type="dxa"/>
              <w:left w:w="0" w:type="dxa"/>
              <w:bottom w:w="0" w:type="dxa"/>
              <w:right w:w="0" w:type="dxa"/>
            </w:tcMar>
          </w:tcPr>
          <w:p w14:paraId="372E7063" w14:textId="47F362E6" w:rsidR="008D7D82" w:rsidRPr="002959DB" w:rsidRDefault="008D7D82" w:rsidP="008D7D82">
            <w:pPr>
              <w:tabs>
                <w:tab w:val="left" w:pos="4194"/>
              </w:tabs>
              <w:spacing w:after="0" w:line="276" w:lineRule="auto"/>
              <w:ind w:left="260" w:right="340"/>
              <w:rPr>
                <w:rFonts w:ascii="Times New Roman" w:hAnsi="Times New Roman" w:cs="Times New Roman"/>
                <w:sz w:val="24"/>
                <w:szCs w:val="24"/>
              </w:rPr>
            </w:pPr>
            <w:r w:rsidRPr="002959DB">
              <w:rPr>
                <w:rFonts w:ascii="Times New Roman" w:hAnsi="Times New Roman" w:cs="Times New Roman"/>
                <w:sz w:val="24"/>
                <w:szCs w:val="24"/>
              </w:rPr>
              <w:t>Liberian Equity Participation</w:t>
            </w:r>
          </w:p>
        </w:tc>
        <w:tc>
          <w:tcPr>
            <w:tcW w:w="2610" w:type="pct"/>
            <w:gridSpan w:val="2"/>
            <w:tcMar>
              <w:top w:w="0" w:type="dxa"/>
              <w:left w:w="0" w:type="dxa"/>
              <w:bottom w:w="0" w:type="dxa"/>
              <w:right w:w="0" w:type="dxa"/>
            </w:tcMar>
          </w:tcPr>
          <w:p w14:paraId="0B9A570A" w14:textId="5F25F9B4" w:rsidR="008D7D82" w:rsidRPr="002959DB" w:rsidRDefault="00000000" w:rsidP="008D7D82">
            <w:pPr>
              <w:tabs>
                <w:tab w:val="left" w:pos="4194"/>
              </w:tabs>
              <w:spacing w:after="0" w:line="276" w:lineRule="auto"/>
              <w:ind w:left="160" w:right="200"/>
              <w:rPr>
                <w:rFonts w:ascii="Times New Roman" w:hAnsi="Times New Roman" w:cs="Times New Roman"/>
                <w:sz w:val="24"/>
                <w:szCs w:val="24"/>
              </w:rPr>
            </w:pPr>
            <w:sdt>
              <w:sdtPr>
                <w:rPr>
                  <w:rFonts w:ascii="Times New Roman" w:hAnsi="Times New Roman" w:cs="Times New Roman"/>
                  <w:sz w:val="24"/>
                  <w:szCs w:val="24"/>
                </w:rPr>
                <w:tag w:val="goog_rdk_250"/>
                <w:id w:val="-1270578174"/>
              </w:sdtPr>
              <w:sdtContent>
                <w:sdt>
                  <w:sdtPr>
                    <w:rPr>
                      <w:rFonts w:ascii="Times New Roman" w:hAnsi="Times New Roman" w:cs="Times New Roman"/>
                      <w:sz w:val="24"/>
                      <w:szCs w:val="24"/>
                    </w:rPr>
                    <w:tag w:val="goog_rdk_251"/>
                    <w:id w:val="1161032614"/>
                  </w:sdtPr>
                  <w:sdtContent>
                    <w:r w:rsidR="008D7D82" w:rsidRPr="002959DB">
                      <w:rPr>
                        <w:rFonts w:ascii="Times New Roman" w:hAnsi="Times New Roman" w:cs="Times New Roman"/>
                        <w:sz w:val="24"/>
                        <w:szCs w:val="24"/>
                      </w:rPr>
                      <w:t>Not provided for in the agreement</w:t>
                    </w:r>
                  </w:sdtContent>
                </w:sdt>
              </w:sdtContent>
            </w:sdt>
            <w:sdt>
              <w:sdtPr>
                <w:rPr>
                  <w:rFonts w:ascii="Times New Roman" w:hAnsi="Times New Roman" w:cs="Times New Roman"/>
                  <w:sz w:val="24"/>
                  <w:szCs w:val="24"/>
                </w:rPr>
                <w:tag w:val="goog_rdk_252"/>
                <w:id w:val="-85322201"/>
              </w:sdtPr>
              <w:sdtContent>
                <w:sdt>
                  <w:sdtPr>
                    <w:rPr>
                      <w:rFonts w:ascii="Times New Roman" w:hAnsi="Times New Roman" w:cs="Times New Roman"/>
                      <w:sz w:val="24"/>
                      <w:szCs w:val="24"/>
                    </w:rPr>
                    <w:tag w:val="goog_rdk_253"/>
                    <w:id w:val="1351327821"/>
                    <w:showingPlcHdr/>
                  </w:sdtPr>
                  <w:sdtContent>
                    <w:r w:rsidR="008D7D82" w:rsidRPr="002959DB">
                      <w:rPr>
                        <w:rFonts w:ascii="Times New Roman" w:hAnsi="Times New Roman" w:cs="Times New Roman"/>
                        <w:sz w:val="24"/>
                        <w:szCs w:val="24"/>
                      </w:rPr>
                      <w:t xml:space="preserve">     </w:t>
                    </w:r>
                  </w:sdtContent>
                </w:sdt>
              </w:sdtContent>
            </w:sdt>
            <w:r w:rsidR="008D7D82" w:rsidRPr="002959DB">
              <w:rPr>
                <w:rFonts w:ascii="Times New Roman" w:hAnsi="Times New Roman" w:cs="Times New Roman"/>
                <w:sz w:val="24"/>
                <w:szCs w:val="24"/>
              </w:rPr>
              <w:t xml:space="preserve"> </w:t>
            </w:r>
          </w:p>
        </w:tc>
        <w:tc>
          <w:tcPr>
            <w:tcW w:w="948" w:type="pct"/>
            <w:tcMar>
              <w:top w:w="0" w:type="dxa"/>
              <w:left w:w="0" w:type="dxa"/>
              <w:bottom w:w="0" w:type="dxa"/>
              <w:right w:w="0" w:type="dxa"/>
            </w:tcMar>
          </w:tcPr>
          <w:p w14:paraId="3B09E2A4" w14:textId="4EE95AA9" w:rsidR="008D7D82" w:rsidRPr="002959DB" w:rsidRDefault="008D7D82" w:rsidP="008D7D82">
            <w:pPr>
              <w:tabs>
                <w:tab w:val="left" w:pos="4194"/>
              </w:tabs>
              <w:spacing w:before="240" w:after="240"/>
              <w:ind w:left="160"/>
              <w:rPr>
                <w:rFonts w:ascii="Times New Roman" w:hAnsi="Times New Roman" w:cs="Times New Roman"/>
                <w:sz w:val="24"/>
                <w:szCs w:val="24"/>
              </w:rPr>
            </w:pPr>
            <w:r w:rsidRPr="002959DB">
              <w:rPr>
                <w:rFonts w:ascii="Times New Roman" w:hAnsi="Times New Roman" w:cs="Times New Roman"/>
                <w:sz w:val="24"/>
                <w:szCs w:val="24"/>
              </w:rPr>
              <w:t xml:space="preserve"> </w:t>
            </w:r>
          </w:p>
        </w:tc>
      </w:tr>
      <w:tr w:rsidR="008D7D82" w:rsidRPr="002959DB" w14:paraId="01ED7A55" w14:textId="77777777" w:rsidTr="008D7D82">
        <w:trPr>
          <w:trHeight w:val="1515"/>
        </w:trPr>
        <w:tc>
          <w:tcPr>
            <w:tcW w:w="1442" w:type="pct"/>
            <w:tcMar>
              <w:top w:w="0" w:type="dxa"/>
              <w:left w:w="0" w:type="dxa"/>
              <w:bottom w:w="0" w:type="dxa"/>
              <w:right w:w="0" w:type="dxa"/>
            </w:tcMar>
          </w:tcPr>
          <w:p w14:paraId="7446F8A3" w14:textId="0E7ACBCD" w:rsidR="008D7D82" w:rsidRPr="002959DB" w:rsidRDefault="008D7D82" w:rsidP="008D7D82">
            <w:pPr>
              <w:tabs>
                <w:tab w:val="left" w:pos="4194"/>
              </w:tabs>
              <w:spacing w:after="0" w:line="276" w:lineRule="auto"/>
              <w:ind w:left="260" w:right="340"/>
              <w:rPr>
                <w:rFonts w:ascii="Times New Roman" w:hAnsi="Times New Roman" w:cs="Times New Roman"/>
                <w:sz w:val="24"/>
                <w:szCs w:val="24"/>
              </w:rPr>
            </w:pPr>
            <w:r w:rsidRPr="002959DB">
              <w:rPr>
                <w:rFonts w:ascii="Times New Roman" w:hAnsi="Times New Roman" w:cs="Times New Roman"/>
                <w:sz w:val="24"/>
                <w:szCs w:val="24"/>
              </w:rPr>
              <w:t>Sale of Interest/ Concession Rights</w:t>
            </w:r>
          </w:p>
        </w:tc>
        <w:tc>
          <w:tcPr>
            <w:tcW w:w="2610" w:type="pct"/>
            <w:gridSpan w:val="2"/>
            <w:tcMar>
              <w:top w:w="0" w:type="dxa"/>
              <w:left w:w="0" w:type="dxa"/>
              <w:bottom w:w="0" w:type="dxa"/>
              <w:right w:w="0" w:type="dxa"/>
            </w:tcMar>
          </w:tcPr>
          <w:p w14:paraId="61BD729C" w14:textId="17E91E71" w:rsidR="008D7D82" w:rsidRPr="002959DB" w:rsidRDefault="00000000" w:rsidP="008D7D82">
            <w:pPr>
              <w:tabs>
                <w:tab w:val="left" w:pos="4194"/>
              </w:tabs>
              <w:spacing w:after="0" w:line="276" w:lineRule="auto"/>
              <w:ind w:left="160" w:right="200"/>
              <w:rPr>
                <w:rFonts w:ascii="Times New Roman" w:hAnsi="Times New Roman" w:cs="Times New Roman"/>
                <w:sz w:val="24"/>
                <w:szCs w:val="24"/>
              </w:rPr>
            </w:pPr>
            <w:sdt>
              <w:sdtPr>
                <w:rPr>
                  <w:rFonts w:ascii="Times New Roman" w:hAnsi="Times New Roman" w:cs="Times New Roman"/>
                  <w:sz w:val="24"/>
                  <w:szCs w:val="24"/>
                </w:rPr>
                <w:tag w:val="goog_rdk_255"/>
                <w:id w:val="-698196584"/>
              </w:sdtPr>
              <w:sdtContent>
                <w:sdt>
                  <w:sdtPr>
                    <w:rPr>
                      <w:rFonts w:ascii="Times New Roman" w:hAnsi="Times New Roman" w:cs="Times New Roman"/>
                      <w:sz w:val="24"/>
                      <w:szCs w:val="24"/>
                    </w:rPr>
                    <w:tag w:val="goog_rdk_256"/>
                    <w:id w:val="-895502538"/>
                  </w:sdtPr>
                  <w:sdtContent>
                    <w:r w:rsidR="008D7D82" w:rsidRPr="002959DB">
                      <w:rPr>
                        <w:rFonts w:ascii="Times New Roman" w:hAnsi="Times New Roman" w:cs="Times New Roman"/>
                        <w:sz w:val="24"/>
                        <w:szCs w:val="24"/>
                      </w:rPr>
                      <w:t>Not provided for in the agreement</w:t>
                    </w:r>
                  </w:sdtContent>
                </w:sdt>
              </w:sdtContent>
            </w:sdt>
            <w:sdt>
              <w:sdtPr>
                <w:rPr>
                  <w:rFonts w:ascii="Times New Roman" w:hAnsi="Times New Roman" w:cs="Times New Roman"/>
                  <w:sz w:val="24"/>
                  <w:szCs w:val="24"/>
                </w:rPr>
                <w:tag w:val="goog_rdk_257"/>
                <w:id w:val="-596078213"/>
              </w:sdtPr>
              <w:sdtContent>
                <w:sdt>
                  <w:sdtPr>
                    <w:rPr>
                      <w:rFonts w:ascii="Times New Roman" w:hAnsi="Times New Roman" w:cs="Times New Roman"/>
                      <w:sz w:val="24"/>
                      <w:szCs w:val="24"/>
                    </w:rPr>
                    <w:tag w:val="goog_rdk_258"/>
                    <w:id w:val="-1863484644"/>
                    <w:showingPlcHdr/>
                  </w:sdtPr>
                  <w:sdtContent>
                    <w:r w:rsidR="008D7D82" w:rsidRPr="002959DB">
                      <w:rPr>
                        <w:rFonts w:ascii="Times New Roman" w:hAnsi="Times New Roman" w:cs="Times New Roman"/>
                        <w:sz w:val="24"/>
                        <w:szCs w:val="24"/>
                      </w:rPr>
                      <w:t xml:space="preserve">     </w:t>
                    </w:r>
                  </w:sdtContent>
                </w:sdt>
              </w:sdtContent>
            </w:sdt>
          </w:p>
        </w:tc>
        <w:tc>
          <w:tcPr>
            <w:tcW w:w="948" w:type="pct"/>
            <w:tcMar>
              <w:top w:w="0" w:type="dxa"/>
              <w:left w:w="0" w:type="dxa"/>
              <w:bottom w:w="0" w:type="dxa"/>
              <w:right w:w="0" w:type="dxa"/>
            </w:tcMar>
          </w:tcPr>
          <w:p w14:paraId="3BE2AC01" w14:textId="65418A8C" w:rsidR="008D7D82" w:rsidRPr="002959DB" w:rsidRDefault="008D7D82" w:rsidP="008D7D82">
            <w:pPr>
              <w:tabs>
                <w:tab w:val="left" w:pos="4194"/>
              </w:tabs>
              <w:spacing w:before="240" w:after="240"/>
              <w:ind w:left="160"/>
              <w:rPr>
                <w:rFonts w:ascii="Times New Roman" w:hAnsi="Times New Roman" w:cs="Times New Roman"/>
                <w:sz w:val="24"/>
                <w:szCs w:val="24"/>
              </w:rPr>
            </w:pPr>
            <w:r w:rsidRPr="002959DB">
              <w:rPr>
                <w:rFonts w:ascii="Times New Roman" w:hAnsi="Times New Roman" w:cs="Times New Roman"/>
                <w:sz w:val="24"/>
                <w:szCs w:val="24"/>
              </w:rPr>
              <w:t xml:space="preserve"> </w:t>
            </w:r>
          </w:p>
        </w:tc>
      </w:tr>
      <w:tr w:rsidR="008D7D82" w:rsidRPr="002959DB" w14:paraId="2E994668" w14:textId="77777777" w:rsidTr="008D7D82">
        <w:trPr>
          <w:trHeight w:val="1515"/>
        </w:trPr>
        <w:tc>
          <w:tcPr>
            <w:tcW w:w="1442" w:type="pct"/>
            <w:tcMar>
              <w:top w:w="0" w:type="dxa"/>
              <w:left w:w="0" w:type="dxa"/>
              <w:bottom w:w="0" w:type="dxa"/>
              <w:right w:w="0" w:type="dxa"/>
            </w:tcMar>
          </w:tcPr>
          <w:p w14:paraId="5819CCE0" w14:textId="492EC5DE" w:rsidR="008D7D82" w:rsidRPr="002959DB" w:rsidRDefault="008D7D82" w:rsidP="008D7D82">
            <w:pPr>
              <w:tabs>
                <w:tab w:val="left" w:pos="4194"/>
              </w:tabs>
              <w:spacing w:after="0" w:line="276" w:lineRule="auto"/>
              <w:ind w:left="260" w:right="340"/>
              <w:rPr>
                <w:rFonts w:ascii="Times New Roman" w:hAnsi="Times New Roman" w:cs="Times New Roman"/>
                <w:sz w:val="24"/>
                <w:szCs w:val="24"/>
              </w:rPr>
            </w:pPr>
            <w:r w:rsidRPr="002959DB">
              <w:rPr>
                <w:rFonts w:ascii="Times New Roman" w:hAnsi="Times New Roman" w:cs="Times New Roman"/>
                <w:sz w:val="24"/>
                <w:szCs w:val="24"/>
              </w:rPr>
              <w:t>Depreciation Method</w:t>
            </w:r>
          </w:p>
        </w:tc>
        <w:tc>
          <w:tcPr>
            <w:tcW w:w="2610" w:type="pct"/>
            <w:gridSpan w:val="2"/>
            <w:tcMar>
              <w:top w:w="0" w:type="dxa"/>
              <w:left w:w="0" w:type="dxa"/>
              <w:bottom w:w="0" w:type="dxa"/>
              <w:right w:w="0" w:type="dxa"/>
            </w:tcMar>
          </w:tcPr>
          <w:p w14:paraId="70D58C75" w14:textId="2269B76F" w:rsidR="008D7D82" w:rsidRPr="002959DB" w:rsidRDefault="00000000" w:rsidP="008D7D82">
            <w:pPr>
              <w:tabs>
                <w:tab w:val="left" w:pos="4194"/>
              </w:tabs>
              <w:spacing w:after="0" w:line="276" w:lineRule="auto"/>
              <w:ind w:left="160" w:right="200"/>
              <w:rPr>
                <w:rFonts w:ascii="Times New Roman" w:hAnsi="Times New Roman" w:cs="Times New Roman"/>
                <w:sz w:val="24"/>
                <w:szCs w:val="24"/>
              </w:rPr>
            </w:pPr>
            <w:sdt>
              <w:sdtPr>
                <w:rPr>
                  <w:rFonts w:ascii="Times New Roman" w:hAnsi="Times New Roman" w:cs="Times New Roman"/>
                  <w:sz w:val="24"/>
                  <w:szCs w:val="24"/>
                </w:rPr>
                <w:tag w:val="goog_rdk_260"/>
                <w:id w:val="-1092154157"/>
              </w:sdtPr>
              <w:sdtContent>
                <w:sdt>
                  <w:sdtPr>
                    <w:rPr>
                      <w:rFonts w:ascii="Times New Roman" w:hAnsi="Times New Roman" w:cs="Times New Roman"/>
                      <w:sz w:val="24"/>
                      <w:szCs w:val="24"/>
                    </w:rPr>
                    <w:tag w:val="goog_rdk_261"/>
                    <w:id w:val="975525175"/>
                  </w:sdtPr>
                  <w:sdtContent>
                    <w:r w:rsidR="008D7D82" w:rsidRPr="002959DB">
                      <w:rPr>
                        <w:rFonts w:ascii="Times New Roman" w:hAnsi="Times New Roman" w:cs="Times New Roman"/>
                        <w:sz w:val="24"/>
                        <w:szCs w:val="24"/>
                      </w:rPr>
                      <w:t>Not provided for in the agreement</w:t>
                    </w:r>
                  </w:sdtContent>
                </w:sdt>
              </w:sdtContent>
            </w:sdt>
            <w:sdt>
              <w:sdtPr>
                <w:rPr>
                  <w:rFonts w:ascii="Times New Roman" w:hAnsi="Times New Roman" w:cs="Times New Roman"/>
                  <w:sz w:val="24"/>
                  <w:szCs w:val="24"/>
                </w:rPr>
                <w:tag w:val="goog_rdk_262"/>
                <w:id w:val="-1797718612"/>
              </w:sdtPr>
              <w:sdtContent>
                <w:sdt>
                  <w:sdtPr>
                    <w:rPr>
                      <w:rFonts w:ascii="Times New Roman" w:hAnsi="Times New Roman" w:cs="Times New Roman"/>
                      <w:sz w:val="24"/>
                      <w:szCs w:val="24"/>
                    </w:rPr>
                    <w:tag w:val="goog_rdk_263"/>
                    <w:id w:val="1091940445"/>
                    <w:showingPlcHdr/>
                  </w:sdtPr>
                  <w:sdtContent>
                    <w:r w:rsidR="008D7D82" w:rsidRPr="002959DB">
                      <w:rPr>
                        <w:rFonts w:ascii="Times New Roman" w:hAnsi="Times New Roman" w:cs="Times New Roman"/>
                        <w:sz w:val="24"/>
                        <w:szCs w:val="24"/>
                      </w:rPr>
                      <w:t xml:space="preserve">     </w:t>
                    </w:r>
                  </w:sdtContent>
                </w:sdt>
              </w:sdtContent>
            </w:sdt>
            <w:r w:rsidR="008D7D82" w:rsidRPr="002959DB">
              <w:rPr>
                <w:rFonts w:ascii="Times New Roman" w:hAnsi="Times New Roman" w:cs="Times New Roman"/>
                <w:sz w:val="24"/>
                <w:szCs w:val="24"/>
              </w:rPr>
              <w:t xml:space="preserve"> </w:t>
            </w:r>
          </w:p>
        </w:tc>
        <w:tc>
          <w:tcPr>
            <w:tcW w:w="948" w:type="pct"/>
            <w:tcMar>
              <w:top w:w="0" w:type="dxa"/>
              <w:left w:w="0" w:type="dxa"/>
              <w:bottom w:w="0" w:type="dxa"/>
              <w:right w:w="0" w:type="dxa"/>
            </w:tcMar>
          </w:tcPr>
          <w:p w14:paraId="4B7A5199" w14:textId="4CAED25F" w:rsidR="008D7D82" w:rsidRPr="002959DB" w:rsidRDefault="008D7D82" w:rsidP="008D7D82">
            <w:pPr>
              <w:tabs>
                <w:tab w:val="left" w:pos="4194"/>
              </w:tabs>
              <w:spacing w:before="240" w:after="240"/>
              <w:ind w:left="160"/>
              <w:rPr>
                <w:rFonts w:ascii="Times New Roman" w:hAnsi="Times New Roman" w:cs="Times New Roman"/>
                <w:sz w:val="24"/>
                <w:szCs w:val="24"/>
              </w:rPr>
            </w:pPr>
            <w:r w:rsidRPr="002959DB">
              <w:rPr>
                <w:rFonts w:ascii="Times New Roman" w:hAnsi="Times New Roman" w:cs="Times New Roman"/>
                <w:sz w:val="24"/>
                <w:szCs w:val="24"/>
              </w:rPr>
              <w:t xml:space="preserve"> </w:t>
            </w:r>
          </w:p>
        </w:tc>
      </w:tr>
      <w:tr w:rsidR="008D7D82" w:rsidRPr="002959DB" w14:paraId="7DCC10CF" w14:textId="77777777" w:rsidTr="008D7D82">
        <w:trPr>
          <w:trHeight w:val="1515"/>
        </w:trPr>
        <w:tc>
          <w:tcPr>
            <w:tcW w:w="1442" w:type="pct"/>
            <w:tcMar>
              <w:top w:w="0" w:type="dxa"/>
              <w:left w:w="0" w:type="dxa"/>
              <w:bottom w:w="0" w:type="dxa"/>
              <w:right w:w="0" w:type="dxa"/>
            </w:tcMar>
          </w:tcPr>
          <w:p w14:paraId="5460EBE2" w14:textId="18ADBE7A" w:rsidR="008D7D82" w:rsidRPr="002959DB" w:rsidRDefault="008D7D82" w:rsidP="008D7D82">
            <w:pPr>
              <w:tabs>
                <w:tab w:val="left" w:pos="4194"/>
              </w:tabs>
              <w:spacing w:after="0" w:line="276" w:lineRule="auto"/>
              <w:ind w:left="260" w:right="340"/>
              <w:rPr>
                <w:rFonts w:ascii="Times New Roman" w:hAnsi="Times New Roman" w:cs="Times New Roman"/>
                <w:sz w:val="24"/>
                <w:szCs w:val="24"/>
              </w:rPr>
            </w:pPr>
            <w:r w:rsidRPr="002959DB">
              <w:rPr>
                <w:rFonts w:ascii="Times New Roman" w:hAnsi="Times New Roman" w:cs="Times New Roman"/>
                <w:sz w:val="24"/>
                <w:szCs w:val="24"/>
              </w:rPr>
              <w:t>Farm/Mineral Development Fund and Science Research Fund</w:t>
            </w:r>
          </w:p>
        </w:tc>
        <w:tc>
          <w:tcPr>
            <w:tcW w:w="2610" w:type="pct"/>
            <w:gridSpan w:val="2"/>
            <w:tcMar>
              <w:top w:w="0" w:type="dxa"/>
              <w:left w:w="0" w:type="dxa"/>
              <w:bottom w:w="0" w:type="dxa"/>
              <w:right w:w="0" w:type="dxa"/>
            </w:tcMar>
          </w:tcPr>
          <w:p w14:paraId="5C7109BD" w14:textId="77777777" w:rsidR="008D7D82" w:rsidRPr="002959DB" w:rsidRDefault="008D7D82" w:rsidP="008D7D82">
            <w:pPr>
              <w:tabs>
                <w:tab w:val="left" w:pos="4194"/>
              </w:tabs>
              <w:spacing w:before="240" w:after="240"/>
              <w:ind w:left="160"/>
              <w:rPr>
                <w:rFonts w:ascii="Times New Roman" w:hAnsi="Times New Roman" w:cs="Times New Roman"/>
                <w:sz w:val="24"/>
                <w:szCs w:val="24"/>
              </w:rPr>
            </w:pPr>
            <w:r w:rsidRPr="002959DB">
              <w:rPr>
                <w:rFonts w:ascii="Times New Roman" w:hAnsi="Times New Roman" w:cs="Times New Roman"/>
                <w:sz w:val="24"/>
                <w:szCs w:val="24"/>
              </w:rPr>
              <w:t xml:space="preserve"> </w:t>
            </w:r>
          </w:p>
          <w:p w14:paraId="25462BB3" w14:textId="778F7312" w:rsidR="008D7D82" w:rsidRPr="002959DB" w:rsidRDefault="00000000" w:rsidP="008D7D82">
            <w:pPr>
              <w:tabs>
                <w:tab w:val="left" w:pos="4194"/>
              </w:tabs>
              <w:spacing w:after="0" w:line="276" w:lineRule="auto"/>
              <w:ind w:left="160" w:right="200"/>
              <w:rPr>
                <w:rFonts w:ascii="Times New Roman" w:hAnsi="Times New Roman" w:cs="Times New Roman"/>
                <w:sz w:val="24"/>
                <w:szCs w:val="24"/>
              </w:rPr>
            </w:pPr>
            <w:sdt>
              <w:sdtPr>
                <w:rPr>
                  <w:rFonts w:ascii="Times New Roman" w:hAnsi="Times New Roman" w:cs="Times New Roman"/>
                  <w:sz w:val="24"/>
                  <w:szCs w:val="24"/>
                </w:rPr>
                <w:tag w:val="goog_rdk_265"/>
                <w:id w:val="925802646"/>
              </w:sdtPr>
              <w:sdtContent>
                <w:sdt>
                  <w:sdtPr>
                    <w:rPr>
                      <w:rFonts w:ascii="Times New Roman" w:hAnsi="Times New Roman" w:cs="Times New Roman"/>
                      <w:sz w:val="24"/>
                      <w:szCs w:val="24"/>
                    </w:rPr>
                    <w:tag w:val="goog_rdk_266"/>
                    <w:id w:val="-1142608046"/>
                  </w:sdtPr>
                  <w:sdtContent>
                    <w:r w:rsidR="008D7D82" w:rsidRPr="002959DB">
                      <w:rPr>
                        <w:rFonts w:ascii="Times New Roman" w:hAnsi="Times New Roman" w:cs="Times New Roman"/>
                        <w:sz w:val="24"/>
                        <w:szCs w:val="24"/>
                      </w:rPr>
                      <w:t>Not provided for in the agreement</w:t>
                    </w:r>
                  </w:sdtContent>
                </w:sdt>
              </w:sdtContent>
            </w:sdt>
            <w:sdt>
              <w:sdtPr>
                <w:rPr>
                  <w:rFonts w:ascii="Times New Roman" w:hAnsi="Times New Roman" w:cs="Times New Roman"/>
                  <w:sz w:val="24"/>
                  <w:szCs w:val="24"/>
                </w:rPr>
                <w:tag w:val="goog_rdk_267"/>
                <w:id w:val="-971076987"/>
              </w:sdtPr>
              <w:sdtContent>
                <w:sdt>
                  <w:sdtPr>
                    <w:rPr>
                      <w:rFonts w:ascii="Times New Roman" w:hAnsi="Times New Roman" w:cs="Times New Roman"/>
                      <w:sz w:val="24"/>
                      <w:szCs w:val="24"/>
                    </w:rPr>
                    <w:tag w:val="goog_rdk_268"/>
                    <w:id w:val="548774812"/>
                    <w:showingPlcHdr/>
                  </w:sdtPr>
                  <w:sdtContent>
                    <w:r w:rsidR="008D7D82" w:rsidRPr="002959DB">
                      <w:rPr>
                        <w:rFonts w:ascii="Times New Roman" w:hAnsi="Times New Roman" w:cs="Times New Roman"/>
                        <w:sz w:val="24"/>
                        <w:szCs w:val="24"/>
                      </w:rPr>
                      <w:t xml:space="preserve">     </w:t>
                    </w:r>
                  </w:sdtContent>
                </w:sdt>
              </w:sdtContent>
            </w:sdt>
          </w:p>
        </w:tc>
        <w:tc>
          <w:tcPr>
            <w:tcW w:w="948" w:type="pct"/>
            <w:tcMar>
              <w:top w:w="0" w:type="dxa"/>
              <w:left w:w="0" w:type="dxa"/>
              <w:bottom w:w="0" w:type="dxa"/>
              <w:right w:w="0" w:type="dxa"/>
            </w:tcMar>
          </w:tcPr>
          <w:p w14:paraId="10072967" w14:textId="553E6A74" w:rsidR="008D7D82" w:rsidRPr="002959DB" w:rsidRDefault="008D7D82" w:rsidP="008D7D82">
            <w:pPr>
              <w:tabs>
                <w:tab w:val="left" w:pos="4194"/>
              </w:tabs>
              <w:spacing w:before="240" w:after="240"/>
              <w:ind w:left="160"/>
              <w:rPr>
                <w:rFonts w:ascii="Times New Roman" w:hAnsi="Times New Roman" w:cs="Times New Roman"/>
                <w:sz w:val="24"/>
                <w:szCs w:val="24"/>
              </w:rPr>
            </w:pPr>
            <w:r w:rsidRPr="002959DB">
              <w:rPr>
                <w:rFonts w:ascii="Times New Roman" w:hAnsi="Times New Roman" w:cs="Times New Roman"/>
                <w:sz w:val="24"/>
                <w:szCs w:val="24"/>
              </w:rPr>
              <w:t xml:space="preserve"> </w:t>
            </w:r>
          </w:p>
        </w:tc>
      </w:tr>
      <w:tr w:rsidR="008D7D82" w:rsidRPr="002959DB" w14:paraId="173B9FC8" w14:textId="77777777" w:rsidTr="008D7D82">
        <w:trPr>
          <w:trHeight w:val="1515"/>
        </w:trPr>
        <w:tc>
          <w:tcPr>
            <w:tcW w:w="1442" w:type="pct"/>
            <w:tcMar>
              <w:top w:w="0" w:type="dxa"/>
              <w:left w:w="0" w:type="dxa"/>
              <w:bottom w:w="0" w:type="dxa"/>
              <w:right w:w="0" w:type="dxa"/>
            </w:tcMar>
          </w:tcPr>
          <w:p w14:paraId="7D31D5BD" w14:textId="77777777" w:rsidR="008D7D82" w:rsidRPr="002959DB" w:rsidRDefault="008D7D82" w:rsidP="008D7D82">
            <w:pPr>
              <w:tabs>
                <w:tab w:val="left" w:pos="4194"/>
              </w:tabs>
              <w:spacing w:after="0" w:line="276" w:lineRule="auto"/>
              <w:ind w:left="260" w:right="340"/>
              <w:rPr>
                <w:rFonts w:ascii="Times New Roman" w:hAnsi="Times New Roman" w:cs="Times New Roman"/>
                <w:sz w:val="24"/>
                <w:szCs w:val="24"/>
              </w:rPr>
            </w:pPr>
          </w:p>
        </w:tc>
        <w:tc>
          <w:tcPr>
            <w:tcW w:w="2610" w:type="pct"/>
            <w:gridSpan w:val="2"/>
            <w:tcMar>
              <w:top w:w="0" w:type="dxa"/>
              <w:left w:w="0" w:type="dxa"/>
              <w:bottom w:w="0" w:type="dxa"/>
              <w:right w:w="0" w:type="dxa"/>
            </w:tcMar>
          </w:tcPr>
          <w:p w14:paraId="7BE1B85B" w14:textId="656D7CD8" w:rsidR="008D7D82" w:rsidRPr="002959DB" w:rsidRDefault="00000000" w:rsidP="008D7D82">
            <w:pPr>
              <w:tabs>
                <w:tab w:val="left" w:pos="4194"/>
              </w:tabs>
              <w:spacing w:before="240" w:after="240"/>
              <w:ind w:left="160"/>
              <w:rPr>
                <w:rFonts w:ascii="Times New Roman" w:hAnsi="Times New Roman" w:cs="Times New Roman"/>
                <w:sz w:val="24"/>
                <w:szCs w:val="24"/>
              </w:rPr>
            </w:pPr>
            <w:sdt>
              <w:sdtPr>
                <w:rPr>
                  <w:rFonts w:ascii="Times New Roman" w:hAnsi="Times New Roman" w:cs="Times New Roman"/>
                  <w:sz w:val="24"/>
                  <w:szCs w:val="24"/>
                </w:rPr>
                <w:tag w:val="goog_rdk_270"/>
                <w:id w:val="1920681785"/>
              </w:sdtPr>
              <w:sdtContent>
                <w:sdt>
                  <w:sdtPr>
                    <w:rPr>
                      <w:rFonts w:ascii="Times New Roman" w:hAnsi="Times New Roman" w:cs="Times New Roman"/>
                      <w:sz w:val="24"/>
                      <w:szCs w:val="24"/>
                    </w:rPr>
                    <w:tag w:val="goog_rdk_271"/>
                    <w:id w:val="-71328266"/>
                  </w:sdtPr>
                  <w:sdtContent>
                    <w:r w:rsidR="008D7D82" w:rsidRPr="002959DB">
                      <w:rPr>
                        <w:rFonts w:ascii="Times New Roman" w:hAnsi="Times New Roman" w:cs="Times New Roman"/>
                        <w:sz w:val="24"/>
                        <w:szCs w:val="24"/>
                      </w:rPr>
                      <w:t>Not provided for in the agreement</w:t>
                    </w:r>
                  </w:sdtContent>
                </w:sdt>
              </w:sdtContent>
            </w:sdt>
            <w:sdt>
              <w:sdtPr>
                <w:rPr>
                  <w:rFonts w:ascii="Times New Roman" w:hAnsi="Times New Roman" w:cs="Times New Roman"/>
                  <w:sz w:val="24"/>
                  <w:szCs w:val="24"/>
                </w:rPr>
                <w:tag w:val="goog_rdk_272"/>
                <w:id w:val="2085397850"/>
              </w:sdtPr>
              <w:sdtContent>
                <w:sdt>
                  <w:sdtPr>
                    <w:rPr>
                      <w:rFonts w:ascii="Times New Roman" w:hAnsi="Times New Roman" w:cs="Times New Roman"/>
                      <w:sz w:val="24"/>
                      <w:szCs w:val="24"/>
                    </w:rPr>
                    <w:tag w:val="goog_rdk_273"/>
                    <w:id w:val="2067739319"/>
                    <w:showingPlcHdr/>
                  </w:sdtPr>
                  <w:sdtContent>
                    <w:r w:rsidR="008D7D82" w:rsidRPr="002959DB">
                      <w:rPr>
                        <w:rFonts w:ascii="Times New Roman" w:hAnsi="Times New Roman" w:cs="Times New Roman"/>
                        <w:sz w:val="24"/>
                        <w:szCs w:val="24"/>
                      </w:rPr>
                      <w:t xml:space="preserve">     </w:t>
                    </w:r>
                  </w:sdtContent>
                </w:sdt>
              </w:sdtContent>
            </w:sdt>
            <w:r w:rsidR="008D7D82" w:rsidRPr="002959DB">
              <w:rPr>
                <w:rFonts w:ascii="Times New Roman" w:hAnsi="Times New Roman" w:cs="Times New Roman"/>
                <w:sz w:val="24"/>
                <w:szCs w:val="24"/>
              </w:rPr>
              <w:t xml:space="preserve"> </w:t>
            </w:r>
          </w:p>
        </w:tc>
        <w:tc>
          <w:tcPr>
            <w:tcW w:w="948" w:type="pct"/>
            <w:tcMar>
              <w:top w:w="0" w:type="dxa"/>
              <w:left w:w="0" w:type="dxa"/>
              <w:bottom w:w="0" w:type="dxa"/>
              <w:right w:w="0" w:type="dxa"/>
            </w:tcMar>
          </w:tcPr>
          <w:p w14:paraId="1D6A6F46" w14:textId="345B455C" w:rsidR="008D7D82" w:rsidRPr="002959DB" w:rsidRDefault="008D7D82" w:rsidP="008D7D82">
            <w:pPr>
              <w:tabs>
                <w:tab w:val="left" w:pos="4194"/>
              </w:tabs>
              <w:spacing w:before="240" w:after="240"/>
              <w:ind w:left="160"/>
              <w:rPr>
                <w:rFonts w:ascii="Times New Roman" w:hAnsi="Times New Roman" w:cs="Times New Roman"/>
                <w:sz w:val="24"/>
                <w:szCs w:val="24"/>
              </w:rPr>
            </w:pPr>
            <w:r w:rsidRPr="002959DB">
              <w:rPr>
                <w:rFonts w:ascii="Times New Roman" w:hAnsi="Times New Roman" w:cs="Times New Roman"/>
                <w:sz w:val="24"/>
                <w:szCs w:val="24"/>
              </w:rPr>
              <w:t xml:space="preserve"> </w:t>
            </w:r>
          </w:p>
        </w:tc>
      </w:tr>
      <w:tr w:rsidR="008D7D82" w:rsidRPr="002959DB" w14:paraId="38DC9DCF" w14:textId="77777777" w:rsidTr="008D7D82">
        <w:trPr>
          <w:trHeight w:val="1515"/>
        </w:trPr>
        <w:tc>
          <w:tcPr>
            <w:tcW w:w="1442" w:type="pct"/>
            <w:tcMar>
              <w:top w:w="0" w:type="dxa"/>
              <w:left w:w="0" w:type="dxa"/>
              <w:bottom w:w="0" w:type="dxa"/>
              <w:right w:w="0" w:type="dxa"/>
            </w:tcMar>
          </w:tcPr>
          <w:p w14:paraId="0D7EA35D" w14:textId="029EF348" w:rsidR="008D7D82" w:rsidRPr="002959DB" w:rsidRDefault="008D7D82" w:rsidP="008D7D82">
            <w:pPr>
              <w:tabs>
                <w:tab w:val="left" w:pos="4194"/>
              </w:tabs>
              <w:spacing w:after="0" w:line="276" w:lineRule="auto"/>
              <w:ind w:left="260" w:right="340"/>
              <w:rPr>
                <w:rFonts w:ascii="Times New Roman" w:hAnsi="Times New Roman" w:cs="Times New Roman"/>
                <w:sz w:val="24"/>
                <w:szCs w:val="24"/>
              </w:rPr>
            </w:pPr>
            <w:r w:rsidRPr="002959DB">
              <w:rPr>
                <w:rFonts w:ascii="Times New Roman" w:hAnsi="Times New Roman" w:cs="Times New Roman"/>
                <w:sz w:val="24"/>
                <w:szCs w:val="24"/>
              </w:rPr>
              <w:t>Land Acquisition and Land Outside Concession Area</w:t>
            </w:r>
          </w:p>
        </w:tc>
        <w:tc>
          <w:tcPr>
            <w:tcW w:w="2610" w:type="pct"/>
            <w:gridSpan w:val="2"/>
            <w:tcMar>
              <w:top w:w="0" w:type="dxa"/>
              <w:left w:w="0" w:type="dxa"/>
              <w:bottom w:w="0" w:type="dxa"/>
              <w:right w:w="0" w:type="dxa"/>
            </w:tcMar>
          </w:tcPr>
          <w:p w14:paraId="26E7C5E8" w14:textId="77777777" w:rsidR="008D7D82" w:rsidRPr="002959DB" w:rsidRDefault="008D7D82" w:rsidP="008D7D82">
            <w:pPr>
              <w:tabs>
                <w:tab w:val="left" w:pos="4194"/>
              </w:tabs>
              <w:spacing w:before="240" w:after="240" w:line="276" w:lineRule="auto"/>
              <w:ind w:left="160" w:right="160"/>
              <w:rPr>
                <w:rFonts w:ascii="Times New Roman" w:hAnsi="Times New Roman" w:cs="Times New Roman"/>
                <w:sz w:val="24"/>
                <w:szCs w:val="24"/>
              </w:rPr>
            </w:pPr>
            <w:r w:rsidRPr="002959DB">
              <w:rPr>
                <w:rFonts w:ascii="Times New Roman" w:hAnsi="Times New Roman" w:cs="Times New Roman"/>
                <w:sz w:val="24"/>
                <w:szCs w:val="24"/>
              </w:rPr>
              <w:t>Once the government gives the company the right to use the land in the concession area, no one is supposed to cause problems for the company. The company has the right to use land belonging to government without making additional payment, but it must first ask the government.</w:t>
            </w:r>
          </w:p>
          <w:p w14:paraId="4E4DDED5" w14:textId="65F7C1BA" w:rsidR="008D7D82" w:rsidRPr="002959DB" w:rsidRDefault="008D7D82" w:rsidP="008D7D82">
            <w:pPr>
              <w:tabs>
                <w:tab w:val="left" w:pos="4194"/>
              </w:tabs>
              <w:spacing w:before="240" w:after="240"/>
              <w:ind w:left="160"/>
              <w:rPr>
                <w:rFonts w:ascii="Times New Roman" w:hAnsi="Times New Roman" w:cs="Times New Roman"/>
                <w:sz w:val="24"/>
                <w:szCs w:val="24"/>
              </w:rPr>
            </w:pPr>
            <w:r w:rsidRPr="002959DB">
              <w:rPr>
                <w:rFonts w:ascii="Times New Roman" w:hAnsi="Times New Roman" w:cs="Times New Roman"/>
                <w:sz w:val="24"/>
                <w:szCs w:val="24"/>
              </w:rPr>
              <w:t xml:space="preserve">If the company wants to use land that belongs to private people, </w:t>
            </w:r>
            <w:r w:rsidR="0044640E" w:rsidRPr="002959DB">
              <w:rPr>
                <w:rFonts w:ascii="Times New Roman" w:hAnsi="Times New Roman" w:cs="Times New Roman"/>
                <w:sz w:val="24"/>
                <w:szCs w:val="24"/>
              </w:rPr>
              <w:t>towns,</w:t>
            </w:r>
            <w:r w:rsidRPr="002959DB">
              <w:rPr>
                <w:rFonts w:ascii="Times New Roman" w:hAnsi="Times New Roman" w:cs="Times New Roman"/>
                <w:sz w:val="24"/>
                <w:szCs w:val="24"/>
              </w:rPr>
              <w:t xml:space="preserve"> or villages, then the company must talk </w:t>
            </w:r>
            <w:r w:rsidRPr="002959DB">
              <w:rPr>
                <w:rFonts w:ascii="Times New Roman" w:hAnsi="Times New Roman" w:cs="Times New Roman"/>
                <w:sz w:val="24"/>
                <w:szCs w:val="24"/>
              </w:rPr>
              <w:lastRenderedPageBreak/>
              <w:t>with the people and reach an agreement on how much the company will pay for their land. If the people refuse, and they do not have a good reason, the government will use a power called “</w:t>
            </w:r>
            <w:r w:rsidRPr="002959DB">
              <w:rPr>
                <w:rFonts w:ascii="Times New Roman" w:hAnsi="Times New Roman" w:cs="Times New Roman"/>
                <w:i/>
                <w:sz w:val="24"/>
                <w:szCs w:val="24"/>
              </w:rPr>
              <w:t xml:space="preserve">eminent domain” </w:t>
            </w:r>
            <w:r w:rsidRPr="002959DB">
              <w:rPr>
                <w:rFonts w:ascii="Times New Roman" w:hAnsi="Times New Roman" w:cs="Times New Roman"/>
                <w:sz w:val="24"/>
                <w:szCs w:val="24"/>
              </w:rPr>
              <w:t>to help the company, but it will make sure that the company pays the people a fair market price for the place. ARTICLE V(b)</w:t>
            </w:r>
          </w:p>
        </w:tc>
        <w:tc>
          <w:tcPr>
            <w:tcW w:w="948" w:type="pct"/>
            <w:tcMar>
              <w:top w:w="0" w:type="dxa"/>
              <w:left w:w="0" w:type="dxa"/>
              <w:bottom w:w="0" w:type="dxa"/>
              <w:right w:w="0" w:type="dxa"/>
            </w:tcMar>
          </w:tcPr>
          <w:p w14:paraId="1C6A6620" w14:textId="2F84A937" w:rsidR="008D7D82" w:rsidRPr="002959DB" w:rsidRDefault="00000000" w:rsidP="008D7D82">
            <w:pPr>
              <w:tabs>
                <w:tab w:val="left" w:pos="4194"/>
              </w:tabs>
              <w:spacing w:before="240" w:after="240"/>
              <w:ind w:left="160"/>
              <w:rPr>
                <w:rFonts w:ascii="Times New Roman" w:hAnsi="Times New Roman" w:cs="Times New Roman"/>
                <w:sz w:val="24"/>
                <w:szCs w:val="24"/>
              </w:rPr>
            </w:pPr>
            <w:sdt>
              <w:sdtPr>
                <w:rPr>
                  <w:rFonts w:ascii="Times New Roman" w:hAnsi="Times New Roman" w:cs="Times New Roman"/>
                  <w:sz w:val="24"/>
                  <w:szCs w:val="24"/>
                </w:rPr>
                <w:tag w:val="goog_rdk_275"/>
                <w:id w:val="582229970"/>
              </w:sdtPr>
              <w:sdtContent>
                <w:sdt>
                  <w:sdtPr>
                    <w:rPr>
                      <w:rFonts w:ascii="Times New Roman" w:hAnsi="Times New Roman" w:cs="Times New Roman"/>
                      <w:sz w:val="24"/>
                      <w:szCs w:val="24"/>
                    </w:rPr>
                    <w:tag w:val="goog_rdk_276"/>
                    <w:id w:val="-1683537034"/>
                  </w:sdtPr>
                  <w:sdtContent>
                    <w:r w:rsidR="008D7D82" w:rsidRPr="002959DB">
                      <w:rPr>
                        <w:rFonts w:ascii="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277"/>
                <w:id w:val="-1382027738"/>
              </w:sdtPr>
              <w:sdtContent>
                <w:sdt>
                  <w:sdtPr>
                    <w:rPr>
                      <w:rFonts w:ascii="Times New Roman" w:hAnsi="Times New Roman" w:cs="Times New Roman"/>
                      <w:sz w:val="24"/>
                      <w:szCs w:val="24"/>
                    </w:rPr>
                    <w:tag w:val="goog_rdk_278"/>
                    <w:id w:val="2098756083"/>
                    <w:showingPlcHdr/>
                  </w:sdtPr>
                  <w:sdtContent>
                    <w:r w:rsidR="008D7D82" w:rsidRPr="002959DB">
                      <w:rPr>
                        <w:rFonts w:ascii="Times New Roman" w:hAnsi="Times New Roman" w:cs="Times New Roman"/>
                        <w:sz w:val="24"/>
                        <w:szCs w:val="24"/>
                      </w:rPr>
                      <w:t xml:space="preserve">     </w:t>
                    </w:r>
                  </w:sdtContent>
                </w:sdt>
              </w:sdtContent>
            </w:sdt>
          </w:p>
        </w:tc>
      </w:tr>
      <w:tr w:rsidR="008D7D82" w:rsidRPr="002959DB" w14:paraId="2AC978C6" w14:textId="77777777" w:rsidTr="008D7D82">
        <w:trPr>
          <w:trHeight w:val="404"/>
        </w:trPr>
        <w:tc>
          <w:tcPr>
            <w:tcW w:w="5000" w:type="pct"/>
            <w:gridSpan w:val="4"/>
            <w:shd w:val="clear" w:color="auto" w:fill="92D050"/>
            <w:tcMar>
              <w:top w:w="0" w:type="dxa"/>
              <w:left w:w="0" w:type="dxa"/>
              <w:bottom w:w="0" w:type="dxa"/>
              <w:right w:w="0" w:type="dxa"/>
            </w:tcMar>
          </w:tcPr>
          <w:p w14:paraId="4D149CA0" w14:textId="468432BD" w:rsidR="008D7D82" w:rsidRPr="002959DB" w:rsidRDefault="008D7D82" w:rsidP="008D7D82">
            <w:pPr>
              <w:tabs>
                <w:tab w:val="left" w:pos="4194"/>
              </w:tabs>
              <w:spacing w:after="0"/>
              <w:ind w:left="160"/>
              <w:jc w:val="center"/>
              <w:rPr>
                <w:rFonts w:ascii="Times New Roman" w:hAnsi="Times New Roman" w:cs="Times New Roman"/>
                <w:sz w:val="24"/>
                <w:szCs w:val="24"/>
              </w:rPr>
            </w:pPr>
            <w:r w:rsidRPr="002959DB">
              <w:rPr>
                <w:rFonts w:ascii="Times New Roman" w:hAnsi="Times New Roman" w:cs="Times New Roman"/>
                <w:b/>
                <w:sz w:val="24"/>
                <w:szCs w:val="24"/>
              </w:rPr>
              <w:t>Social &amp; Corporate Commitments/Obligations</w:t>
            </w:r>
          </w:p>
        </w:tc>
      </w:tr>
      <w:tr w:rsidR="008D7D82" w:rsidRPr="002959DB" w14:paraId="6F940D1F" w14:textId="77777777" w:rsidTr="008D7D82">
        <w:trPr>
          <w:trHeight w:val="530"/>
        </w:trPr>
        <w:tc>
          <w:tcPr>
            <w:tcW w:w="1442" w:type="pct"/>
            <w:tcMar>
              <w:top w:w="0" w:type="dxa"/>
              <w:left w:w="0" w:type="dxa"/>
              <w:bottom w:w="0" w:type="dxa"/>
              <w:right w:w="0" w:type="dxa"/>
            </w:tcMar>
          </w:tcPr>
          <w:p w14:paraId="476164ED" w14:textId="4D642F77" w:rsidR="008D7D82" w:rsidRPr="002959DB" w:rsidRDefault="008D7D82" w:rsidP="008D7D82">
            <w:pPr>
              <w:tabs>
                <w:tab w:val="left" w:pos="4194"/>
              </w:tabs>
              <w:spacing w:after="0" w:line="276" w:lineRule="auto"/>
              <w:ind w:left="260" w:right="340"/>
              <w:rPr>
                <w:rFonts w:ascii="Times New Roman" w:hAnsi="Times New Roman" w:cs="Times New Roman"/>
                <w:sz w:val="24"/>
                <w:szCs w:val="24"/>
              </w:rPr>
            </w:pPr>
            <w:r w:rsidRPr="002959DB">
              <w:rPr>
                <w:rFonts w:ascii="Times New Roman" w:hAnsi="Times New Roman" w:cs="Times New Roman"/>
                <w:b/>
                <w:sz w:val="24"/>
                <w:szCs w:val="24"/>
              </w:rPr>
              <w:t>Issues</w:t>
            </w:r>
          </w:p>
        </w:tc>
        <w:tc>
          <w:tcPr>
            <w:tcW w:w="2610" w:type="pct"/>
            <w:gridSpan w:val="2"/>
            <w:tcMar>
              <w:top w:w="0" w:type="dxa"/>
              <w:left w:w="0" w:type="dxa"/>
              <w:bottom w:w="0" w:type="dxa"/>
              <w:right w:w="0" w:type="dxa"/>
            </w:tcMar>
          </w:tcPr>
          <w:p w14:paraId="7E69B9A7" w14:textId="177DCB4A" w:rsidR="008D7D82" w:rsidRPr="002959DB" w:rsidRDefault="008D7D82" w:rsidP="008D7D82">
            <w:pPr>
              <w:tabs>
                <w:tab w:val="left" w:pos="4194"/>
              </w:tabs>
              <w:spacing w:after="0" w:line="276" w:lineRule="auto"/>
              <w:ind w:right="160"/>
              <w:rPr>
                <w:rFonts w:ascii="Times New Roman" w:hAnsi="Times New Roman" w:cs="Times New Roman"/>
                <w:sz w:val="24"/>
                <w:szCs w:val="24"/>
              </w:rPr>
            </w:pPr>
            <w:r w:rsidRPr="002959DB">
              <w:rPr>
                <w:rFonts w:ascii="Times New Roman" w:hAnsi="Times New Roman" w:cs="Times New Roman"/>
                <w:b/>
                <w:sz w:val="24"/>
                <w:szCs w:val="24"/>
              </w:rPr>
              <w:t>Narratives</w:t>
            </w:r>
          </w:p>
        </w:tc>
        <w:tc>
          <w:tcPr>
            <w:tcW w:w="948" w:type="pct"/>
            <w:tcMar>
              <w:top w:w="0" w:type="dxa"/>
              <w:left w:w="0" w:type="dxa"/>
              <w:bottom w:w="0" w:type="dxa"/>
              <w:right w:w="0" w:type="dxa"/>
            </w:tcMar>
          </w:tcPr>
          <w:p w14:paraId="3904288A" w14:textId="62C7BA48" w:rsidR="008D7D82" w:rsidRPr="002959DB" w:rsidRDefault="00CF23EF" w:rsidP="008D7D82">
            <w:pPr>
              <w:tabs>
                <w:tab w:val="left" w:pos="4194"/>
              </w:tabs>
              <w:spacing w:after="0"/>
              <w:ind w:left="160"/>
              <w:rPr>
                <w:rFonts w:ascii="Times New Roman" w:hAnsi="Times New Roman" w:cs="Times New Roman"/>
                <w:sz w:val="24"/>
                <w:szCs w:val="24"/>
              </w:rPr>
            </w:pPr>
            <w:r w:rsidRPr="002959DB">
              <w:rPr>
                <w:rFonts w:ascii="Times New Roman" w:hAnsi="Times New Roman" w:cs="Times New Roman"/>
                <w:b/>
                <w:sz w:val="24"/>
                <w:szCs w:val="24"/>
              </w:rPr>
              <w:t>Timeline</w:t>
            </w:r>
          </w:p>
        </w:tc>
      </w:tr>
      <w:tr w:rsidR="008D7D82" w:rsidRPr="002959DB" w14:paraId="629C149B" w14:textId="77777777" w:rsidTr="008D7D82">
        <w:trPr>
          <w:trHeight w:val="530"/>
        </w:trPr>
        <w:tc>
          <w:tcPr>
            <w:tcW w:w="1442" w:type="pct"/>
            <w:tcMar>
              <w:top w:w="0" w:type="dxa"/>
              <w:left w:w="0" w:type="dxa"/>
              <w:bottom w:w="0" w:type="dxa"/>
              <w:right w:w="0" w:type="dxa"/>
            </w:tcMar>
          </w:tcPr>
          <w:p w14:paraId="79A1F38A" w14:textId="02EA0B75" w:rsidR="008D7D82" w:rsidRPr="002959DB" w:rsidRDefault="008D7D82" w:rsidP="008D7D82">
            <w:pPr>
              <w:tabs>
                <w:tab w:val="left" w:pos="4194"/>
              </w:tabs>
              <w:spacing w:after="0" w:line="276" w:lineRule="auto"/>
              <w:ind w:left="260" w:right="340"/>
              <w:rPr>
                <w:rFonts w:ascii="Times New Roman" w:hAnsi="Times New Roman" w:cs="Times New Roman"/>
                <w:b/>
                <w:sz w:val="24"/>
                <w:szCs w:val="24"/>
              </w:rPr>
            </w:pPr>
            <w:r w:rsidRPr="002959DB">
              <w:rPr>
                <w:rFonts w:ascii="Times New Roman" w:hAnsi="Times New Roman" w:cs="Times New Roman"/>
                <w:sz w:val="24"/>
                <w:szCs w:val="24"/>
              </w:rPr>
              <w:t>Social Impact &amp; Action Plan</w:t>
            </w:r>
          </w:p>
        </w:tc>
        <w:tc>
          <w:tcPr>
            <w:tcW w:w="2610" w:type="pct"/>
            <w:gridSpan w:val="2"/>
            <w:tcMar>
              <w:top w:w="0" w:type="dxa"/>
              <w:left w:w="0" w:type="dxa"/>
              <w:bottom w:w="0" w:type="dxa"/>
              <w:right w:w="0" w:type="dxa"/>
            </w:tcMar>
          </w:tcPr>
          <w:p w14:paraId="67C642C5" w14:textId="77777777" w:rsidR="008D7D82" w:rsidRPr="002959DB" w:rsidRDefault="008D7D82" w:rsidP="008D7D82">
            <w:pPr>
              <w:tabs>
                <w:tab w:val="left" w:pos="4194"/>
              </w:tabs>
              <w:spacing w:before="240" w:after="240" w:line="269" w:lineRule="auto"/>
              <w:ind w:left="160"/>
              <w:rPr>
                <w:rFonts w:ascii="Times New Roman" w:hAnsi="Times New Roman" w:cs="Times New Roman"/>
                <w:sz w:val="24"/>
                <w:szCs w:val="24"/>
              </w:rPr>
            </w:pPr>
            <w:r w:rsidRPr="002959DB">
              <w:rPr>
                <w:rFonts w:ascii="Times New Roman" w:hAnsi="Times New Roman" w:cs="Times New Roman"/>
                <w:sz w:val="24"/>
                <w:szCs w:val="24"/>
              </w:rPr>
              <w:t xml:space="preserve"> </w:t>
            </w:r>
          </w:p>
          <w:p w14:paraId="5508EC31" w14:textId="3BFC7369" w:rsidR="008D7D82" w:rsidRPr="002959DB" w:rsidRDefault="00000000" w:rsidP="008D7D82">
            <w:pPr>
              <w:tabs>
                <w:tab w:val="left" w:pos="4194"/>
              </w:tabs>
              <w:spacing w:after="0" w:line="276" w:lineRule="auto"/>
              <w:ind w:right="160"/>
              <w:rPr>
                <w:rFonts w:ascii="Times New Roman" w:hAnsi="Times New Roman" w:cs="Times New Roman"/>
                <w:b/>
                <w:sz w:val="24"/>
                <w:szCs w:val="24"/>
              </w:rPr>
            </w:pPr>
            <w:sdt>
              <w:sdtPr>
                <w:rPr>
                  <w:rFonts w:ascii="Times New Roman" w:hAnsi="Times New Roman" w:cs="Times New Roman"/>
                  <w:sz w:val="24"/>
                  <w:szCs w:val="24"/>
                </w:rPr>
                <w:tag w:val="goog_rdk_280"/>
                <w:id w:val="1416169644"/>
              </w:sdtPr>
              <w:sdtContent>
                <w:sdt>
                  <w:sdtPr>
                    <w:rPr>
                      <w:rFonts w:ascii="Times New Roman" w:hAnsi="Times New Roman" w:cs="Times New Roman"/>
                      <w:sz w:val="24"/>
                      <w:szCs w:val="24"/>
                    </w:rPr>
                    <w:tag w:val="goog_rdk_281"/>
                    <w:id w:val="-403822282"/>
                  </w:sdtPr>
                  <w:sdtContent>
                    <w:r w:rsidR="008D7D82" w:rsidRPr="002959DB">
                      <w:rPr>
                        <w:rFonts w:ascii="Times New Roman" w:hAnsi="Times New Roman" w:cs="Times New Roman"/>
                        <w:sz w:val="24"/>
                        <w:szCs w:val="24"/>
                      </w:rPr>
                      <w:t>Not provided for in the agreement</w:t>
                    </w:r>
                  </w:sdtContent>
                </w:sdt>
              </w:sdtContent>
            </w:sdt>
            <w:sdt>
              <w:sdtPr>
                <w:rPr>
                  <w:rFonts w:ascii="Times New Roman" w:hAnsi="Times New Roman" w:cs="Times New Roman"/>
                  <w:sz w:val="24"/>
                  <w:szCs w:val="24"/>
                </w:rPr>
                <w:tag w:val="goog_rdk_282"/>
                <w:id w:val="-1503817263"/>
              </w:sdtPr>
              <w:sdtContent>
                <w:sdt>
                  <w:sdtPr>
                    <w:rPr>
                      <w:rFonts w:ascii="Times New Roman" w:hAnsi="Times New Roman" w:cs="Times New Roman"/>
                      <w:sz w:val="24"/>
                      <w:szCs w:val="24"/>
                    </w:rPr>
                    <w:tag w:val="goog_rdk_283"/>
                    <w:id w:val="-1516813435"/>
                    <w:showingPlcHdr/>
                  </w:sdtPr>
                  <w:sdtContent>
                    <w:r w:rsidR="008D7D82" w:rsidRPr="002959DB">
                      <w:rPr>
                        <w:rFonts w:ascii="Times New Roman" w:hAnsi="Times New Roman" w:cs="Times New Roman"/>
                        <w:sz w:val="24"/>
                        <w:szCs w:val="24"/>
                      </w:rPr>
                      <w:t xml:space="preserve">     </w:t>
                    </w:r>
                  </w:sdtContent>
                </w:sdt>
              </w:sdtContent>
            </w:sdt>
          </w:p>
        </w:tc>
        <w:tc>
          <w:tcPr>
            <w:tcW w:w="948" w:type="pct"/>
            <w:tcMar>
              <w:top w:w="0" w:type="dxa"/>
              <w:left w:w="0" w:type="dxa"/>
              <w:bottom w:w="0" w:type="dxa"/>
              <w:right w:w="0" w:type="dxa"/>
            </w:tcMar>
          </w:tcPr>
          <w:p w14:paraId="525A05C4" w14:textId="6F8DED6C" w:rsidR="008D7D82" w:rsidRPr="002959DB" w:rsidRDefault="008D7D82" w:rsidP="008D7D82">
            <w:pPr>
              <w:tabs>
                <w:tab w:val="left" w:pos="4194"/>
              </w:tabs>
              <w:spacing w:after="0"/>
              <w:ind w:left="160"/>
              <w:rPr>
                <w:rFonts w:ascii="Times New Roman" w:hAnsi="Times New Roman" w:cs="Times New Roman"/>
                <w:b/>
                <w:sz w:val="24"/>
                <w:szCs w:val="24"/>
              </w:rPr>
            </w:pPr>
            <w:r w:rsidRPr="002959DB">
              <w:rPr>
                <w:rFonts w:ascii="Times New Roman" w:hAnsi="Times New Roman" w:cs="Times New Roman"/>
                <w:sz w:val="24"/>
                <w:szCs w:val="24"/>
              </w:rPr>
              <w:t xml:space="preserve"> </w:t>
            </w:r>
          </w:p>
        </w:tc>
      </w:tr>
      <w:tr w:rsidR="008D7D82" w:rsidRPr="002959DB" w14:paraId="37F8A377" w14:textId="77777777" w:rsidTr="008D7D82">
        <w:trPr>
          <w:trHeight w:val="530"/>
        </w:trPr>
        <w:tc>
          <w:tcPr>
            <w:tcW w:w="1442" w:type="pct"/>
            <w:tcMar>
              <w:top w:w="0" w:type="dxa"/>
              <w:left w:w="0" w:type="dxa"/>
              <w:bottom w:w="0" w:type="dxa"/>
              <w:right w:w="0" w:type="dxa"/>
            </w:tcMar>
          </w:tcPr>
          <w:p w14:paraId="5F398DB5" w14:textId="32DA400C" w:rsidR="008D7D82" w:rsidRPr="002959DB" w:rsidRDefault="008D7D82" w:rsidP="008D7D82">
            <w:pPr>
              <w:tabs>
                <w:tab w:val="left" w:pos="4194"/>
              </w:tabs>
              <w:spacing w:after="0" w:line="276" w:lineRule="auto"/>
              <w:ind w:left="260" w:right="340"/>
              <w:rPr>
                <w:rFonts w:ascii="Times New Roman" w:hAnsi="Times New Roman" w:cs="Times New Roman"/>
                <w:b/>
                <w:sz w:val="24"/>
                <w:szCs w:val="24"/>
              </w:rPr>
            </w:pPr>
            <w:r w:rsidRPr="002959DB">
              <w:rPr>
                <w:rFonts w:ascii="Times New Roman" w:hAnsi="Times New Roman" w:cs="Times New Roman"/>
                <w:sz w:val="24"/>
                <w:szCs w:val="24"/>
              </w:rPr>
              <w:t>Resettlement Plan</w:t>
            </w:r>
          </w:p>
        </w:tc>
        <w:tc>
          <w:tcPr>
            <w:tcW w:w="2610" w:type="pct"/>
            <w:gridSpan w:val="2"/>
            <w:tcMar>
              <w:top w:w="0" w:type="dxa"/>
              <w:left w:w="0" w:type="dxa"/>
              <w:bottom w:w="0" w:type="dxa"/>
              <w:right w:w="0" w:type="dxa"/>
            </w:tcMar>
          </w:tcPr>
          <w:p w14:paraId="3DFE2EFF" w14:textId="79D7D0EA" w:rsidR="008D7D82" w:rsidRPr="002959DB" w:rsidRDefault="00000000" w:rsidP="008D7D82">
            <w:pPr>
              <w:tabs>
                <w:tab w:val="left" w:pos="4194"/>
              </w:tabs>
              <w:spacing w:after="0" w:line="276" w:lineRule="auto"/>
              <w:ind w:right="160"/>
              <w:rPr>
                <w:rFonts w:ascii="Times New Roman" w:hAnsi="Times New Roman" w:cs="Times New Roman"/>
                <w:b/>
                <w:sz w:val="24"/>
                <w:szCs w:val="24"/>
              </w:rPr>
            </w:pPr>
            <w:sdt>
              <w:sdtPr>
                <w:rPr>
                  <w:rFonts w:ascii="Times New Roman" w:hAnsi="Times New Roman" w:cs="Times New Roman"/>
                  <w:sz w:val="24"/>
                  <w:szCs w:val="24"/>
                </w:rPr>
                <w:tag w:val="goog_rdk_285"/>
                <w:id w:val="217369317"/>
              </w:sdtPr>
              <w:sdtContent>
                <w:sdt>
                  <w:sdtPr>
                    <w:rPr>
                      <w:rFonts w:ascii="Times New Roman" w:hAnsi="Times New Roman" w:cs="Times New Roman"/>
                      <w:sz w:val="24"/>
                      <w:szCs w:val="24"/>
                    </w:rPr>
                    <w:tag w:val="goog_rdk_286"/>
                    <w:id w:val="-2051834267"/>
                  </w:sdtPr>
                  <w:sdtContent>
                    <w:r w:rsidR="008D7D82" w:rsidRPr="002959DB">
                      <w:rPr>
                        <w:rFonts w:ascii="Times New Roman" w:hAnsi="Times New Roman" w:cs="Times New Roman"/>
                        <w:sz w:val="24"/>
                        <w:szCs w:val="24"/>
                      </w:rPr>
                      <w:t>Not provided for in the agreement</w:t>
                    </w:r>
                  </w:sdtContent>
                </w:sdt>
              </w:sdtContent>
            </w:sdt>
            <w:sdt>
              <w:sdtPr>
                <w:rPr>
                  <w:rFonts w:ascii="Times New Roman" w:hAnsi="Times New Roman" w:cs="Times New Roman"/>
                  <w:sz w:val="24"/>
                  <w:szCs w:val="24"/>
                </w:rPr>
                <w:tag w:val="goog_rdk_287"/>
                <w:id w:val="290053977"/>
              </w:sdtPr>
              <w:sdtContent>
                <w:sdt>
                  <w:sdtPr>
                    <w:rPr>
                      <w:rFonts w:ascii="Times New Roman" w:hAnsi="Times New Roman" w:cs="Times New Roman"/>
                      <w:sz w:val="24"/>
                      <w:szCs w:val="24"/>
                    </w:rPr>
                    <w:tag w:val="goog_rdk_288"/>
                    <w:id w:val="198874050"/>
                    <w:showingPlcHdr/>
                  </w:sdtPr>
                  <w:sdtContent>
                    <w:r w:rsidR="008D7D82" w:rsidRPr="002959DB">
                      <w:rPr>
                        <w:rFonts w:ascii="Times New Roman" w:hAnsi="Times New Roman" w:cs="Times New Roman"/>
                        <w:sz w:val="24"/>
                        <w:szCs w:val="24"/>
                      </w:rPr>
                      <w:t xml:space="preserve">     </w:t>
                    </w:r>
                  </w:sdtContent>
                </w:sdt>
              </w:sdtContent>
            </w:sdt>
          </w:p>
        </w:tc>
        <w:tc>
          <w:tcPr>
            <w:tcW w:w="948" w:type="pct"/>
            <w:tcMar>
              <w:top w:w="0" w:type="dxa"/>
              <w:left w:w="0" w:type="dxa"/>
              <w:bottom w:w="0" w:type="dxa"/>
              <w:right w:w="0" w:type="dxa"/>
            </w:tcMar>
          </w:tcPr>
          <w:p w14:paraId="5B5DC919" w14:textId="6776A8ED" w:rsidR="008D7D82" w:rsidRPr="002959DB" w:rsidRDefault="008D7D82" w:rsidP="008D7D82">
            <w:pPr>
              <w:tabs>
                <w:tab w:val="left" w:pos="4194"/>
              </w:tabs>
              <w:spacing w:after="0"/>
              <w:ind w:left="160"/>
              <w:rPr>
                <w:rFonts w:ascii="Times New Roman" w:hAnsi="Times New Roman" w:cs="Times New Roman"/>
                <w:b/>
                <w:sz w:val="24"/>
                <w:szCs w:val="24"/>
              </w:rPr>
            </w:pPr>
            <w:r w:rsidRPr="002959DB">
              <w:rPr>
                <w:rFonts w:ascii="Times New Roman" w:hAnsi="Times New Roman" w:cs="Times New Roman"/>
                <w:sz w:val="24"/>
                <w:szCs w:val="24"/>
              </w:rPr>
              <w:t xml:space="preserve"> </w:t>
            </w:r>
          </w:p>
        </w:tc>
      </w:tr>
      <w:tr w:rsidR="008D7D82" w:rsidRPr="002959DB" w14:paraId="1E98F227" w14:textId="77777777" w:rsidTr="008D7D82">
        <w:trPr>
          <w:trHeight w:val="530"/>
        </w:trPr>
        <w:tc>
          <w:tcPr>
            <w:tcW w:w="1442" w:type="pct"/>
            <w:tcMar>
              <w:top w:w="0" w:type="dxa"/>
              <w:left w:w="0" w:type="dxa"/>
              <w:bottom w:w="0" w:type="dxa"/>
              <w:right w:w="0" w:type="dxa"/>
            </w:tcMar>
          </w:tcPr>
          <w:p w14:paraId="17D571AE" w14:textId="4E3B791E" w:rsidR="008D7D82" w:rsidRPr="002959DB" w:rsidRDefault="008D7D82" w:rsidP="008D7D82">
            <w:pPr>
              <w:tabs>
                <w:tab w:val="left" w:pos="4194"/>
              </w:tabs>
              <w:spacing w:after="0" w:line="276" w:lineRule="auto"/>
              <w:ind w:left="260" w:right="340"/>
              <w:rPr>
                <w:rFonts w:ascii="Times New Roman" w:hAnsi="Times New Roman" w:cs="Times New Roman"/>
                <w:b/>
                <w:sz w:val="24"/>
                <w:szCs w:val="24"/>
              </w:rPr>
            </w:pPr>
            <w:r w:rsidRPr="002959DB">
              <w:rPr>
                <w:rFonts w:ascii="Times New Roman" w:hAnsi="Times New Roman" w:cs="Times New Roman"/>
                <w:sz w:val="24"/>
                <w:szCs w:val="24"/>
              </w:rPr>
              <w:t>Employee Housing</w:t>
            </w:r>
          </w:p>
        </w:tc>
        <w:tc>
          <w:tcPr>
            <w:tcW w:w="2610" w:type="pct"/>
            <w:gridSpan w:val="2"/>
            <w:tcMar>
              <w:top w:w="0" w:type="dxa"/>
              <w:left w:w="0" w:type="dxa"/>
              <w:bottom w:w="0" w:type="dxa"/>
              <w:right w:w="0" w:type="dxa"/>
            </w:tcMar>
          </w:tcPr>
          <w:p w14:paraId="7276CF90" w14:textId="5AA258C0" w:rsidR="008D7D82" w:rsidRPr="002959DB" w:rsidRDefault="00000000" w:rsidP="008D7D82">
            <w:pPr>
              <w:tabs>
                <w:tab w:val="left" w:pos="4194"/>
              </w:tabs>
              <w:spacing w:after="0" w:line="276" w:lineRule="auto"/>
              <w:ind w:right="160"/>
              <w:rPr>
                <w:rFonts w:ascii="Times New Roman" w:hAnsi="Times New Roman" w:cs="Times New Roman"/>
                <w:b/>
                <w:sz w:val="24"/>
                <w:szCs w:val="24"/>
              </w:rPr>
            </w:pPr>
            <w:sdt>
              <w:sdtPr>
                <w:rPr>
                  <w:rFonts w:ascii="Times New Roman" w:hAnsi="Times New Roman" w:cs="Times New Roman"/>
                  <w:sz w:val="24"/>
                  <w:szCs w:val="24"/>
                </w:rPr>
                <w:tag w:val="goog_rdk_290"/>
                <w:id w:val="-1792809621"/>
              </w:sdtPr>
              <w:sdtContent>
                <w:sdt>
                  <w:sdtPr>
                    <w:rPr>
                      <w:rFonts w:ascii="Times New Roman" w:hAnsi="Times New Roman" w:cs="Times New Roman"/>
                      <w:sz w:val="24"/>
                      <w:szCs w:val="24"/>
                    </w:rPr>
                    <w:tag w:val="goog_rdk_291"/>
                    <w:id w:val="-862258293"/>
                  </w:sdtPr>
                  <w:sdtContent>
                    <w:r w:rsidR="008D7D82" w:rsidRPr="002959DB">
                      <w:rPr>
                        <w:rFonts w:ascii="Times New Roman" w:hAnsi="Times New Roman" w:cs="Times New Roman"/>
                        <w:sz w:val="24"/>
                        <w:szCs w:val="24"/>
                      </w:rPr>
                      <w:t>Not provided for in the agreement</w:t>
                    </w:r>
                  </w:sdtContent>
                </w:sdt>
              </w:sdtContent>
            </w:sdt>
            <w:sdt>
              <w:sdtPr>
                <w:rPr>
                  <w:rFonts w:ascii="Times New Roman" w:hAnsi="Times New Roman" w:cs="Times New Roman"/>
                  <w:sz w:val="24"/>
                  <w:szCs w:val="24"/>
                </w:rPr>
                <w:tag w:val="goog_rdk_292"/>
                <w:id w:val="-2019181034"/>
              </w:sdtPr>
              <w:sdtContent>
                <w:sdt>
                  <w:sdtPr>
                    <w:rPr>
                      <w:rFonts w:ascii="Times New Roman" w:hAnsi="Times New Roman" w:cs="Times New Roman"/>
                      <w:sz w:val="24"/>
                      <w:szCs w:val="24"/>
                    </w:rPr>
                    <w:tag w:val="goog_rdk_293"/>
                    <w:id w:val="127994312"/>
                    <w:showingPlcHdr/>
                  </w:sdtPr>
                  <w:sdtContent>
                    <w:r w:rsidR="008D7D82" w:rsidRPr="002959DB">
                      <w:rPr>
                        <w:rFonts w:ascii="Times New Roman" w:hAnsi="Times New Roman" w:cs="Times New Roman"/>
                        <w:sz w:val="24"/>
                        <w:szCs w:val="24"/>
                      </w:rPr>
                      <w:t xml:space="preserve">     </w:t>
                    </w:r>
                  </w:sdtContent>
                </w:sdt>
              </w:sdtContent>
            </w:sdt>
          </w:p>
        </w:tc>
        <w:tc>
          <w:tcPr>
            <w:tcW w:w="948" w:type="pct"/>
            <w:tcMar>
              <w:top w:w="0" w:type="dxa"/>
              <w:left w:w="0" w:type="dxa"/>
              <w:bottom w:w="0" w:type="dxa"/>
              <w:right w:w="0" w:type="dxa"/>
            </w:tcMar>
          </w:tcPr>
          <w:p w14:paraId="5305BFB9" w14:textId="2133AA53" w:rsidR="008D7D82" w:rsidRPr="002959DB" w:rsidRDefault="008D7D82" w:rsidP="008D7D82">
            <w:pPr>
              <w:tabs>
                <w:tab w:val="left" w:pos="4194"/>
              </w:tabs>
              <w:spacing w:after="0"/>
              <w:ind w:left="160"/>
              <w:rPr>
                <w:rFonts w:ascii="Times New Roman" w:hAnsi="Times New Roman" w:cs="Times New Roman"/>
                <w:b/>
                <w:sz w:val="24"/>
                <w:szCs w:val="24"/>
              </w:rPr>
            </w:pPr>
            <w:r w:rsidRPr="002959DB">
              <w:rPr>
                <w:rFonts w:ascii="Times New Roman" w:hAnsi="Times New Roman" w:cs="Times New Roman"/>
                <w:sz w:val="24"/>
                <w:szCs w:val="24"/>
              </w:rPr>
              <w:t xml:space="preserve"> </w:t>
            </w:r>
          </w:p>
        </w:tc>
      </w:tr>
      <w:tr w:rsidR="008D7D82" w:rsidRPr="002959DB" w14:paraId="46C21491" w14:textId="77777777" w:rsidTr="008D7D82">
        <w:trPr>
          <w:trHeight w:val="530"/>
        </w:trPr>
        <w:tc>
          <w:tcPr>
            <w:tcW w:w="1442" w:type="pct"/>
            <w:tcMar>
              <w:top w:w="0" w:type="dxa"/>
              <w:left w:w="0" w:type="dxa"/>
              <w:bottom w:w="0" w:type="dxa"/>
              <w:right w:w="0" w:type="dxa"/>
            </w:tcMar>
          </w:tcPr>
          <w:p w14:paraId="5CE32439" w14:textId="1E9BEBD9" w:rsidR="008D7D82" w:rsidRPr="002959DB" w:rsidRDefault="008D7D82" w:rsidP="008D7D82">
            <w:pPr>
              <w:tabs>
                <w:tab w:val="left" w:pos="4194"/>
              </w:tabs>
              <w:spacing w:after="0" w:line="276" w:lineRule="auto"/>
              <w:ind w:left="260" w:right="340"/>
              <w:rPr>
                <w:rFonts w:ascii="Times New Roman" w:hAnsi="Times New Roman" w:cs="Times New Roman"/>
                <w:sz w:val="24"/>
                <w:szCs w:val="24"/>
              </w:rPr>
            </w:pPr>
            <w:r w:rsidRPr="002959DB">
              <w:rPr>
                <w:rFonts w:ascii="Times New Roman" w:hAnsi="Times New Roman" w:cs="Times New Roman"/>
                <w:sz w:val="24"/>
                <w:szCs w:val="24"/>
              </w:rPr>
              <w:t>Utilities &amp; Amenities/Telephone</w:t>
            </w:r>
          </w:p>
        </w:tc>
        <w:tc>
          <w:tcPr>
            <w:tcW w:w="2610" w:type="pct"/>
            <w:gridSpan w:val="2"/>
            <w:tcMar>
              <w:top w:w="0" w:type="dxa"/>
              <w:left w:w="0" w:type="dxa"/>
              <w:bottom w:w="0" w:type="dxa"/>
              <w:right w:w="0" w:type="dxa"/>
            </w:tcMar>
          </w:tcPr>
          <w:p w14:paraId="5EB3B042" w14:textId="32E6D683" w:rsidR="008D7D82" w:rsidRPr="002959DB" w:rsidRDefault="008D7D82" w:rsidP="008D7D82">
            <w:pPr>
              <w:tabs>
                <w:tab w:val="left" w:pos="4194"/>
              </w:tabs>
              <w:spacing w:before="240" w:after="240" w:line="276" w:lineRule="auto"/>
              <w:ind w:left="160" w:right="100"/>
              <w:jc w:val="both"/>
              <w:rPr>
                <w:rFonts w:ascii="Times New Roman" w:hAnsi="Times New Roman" w:cs="Times New Roman"/>
                <w:sz w:val="24"/>
                <w:szCs w:val="24"/>
              </w:rPr>
            </w:pPr>
            <w:r w:rsidRPr="002959DB">
              <w:rPr>
                <w:rFonts w:ascii="Times New Roman" w:hAnsi="Times New Roman" w:cs="Times New Roman"/>
                <w:sz w:val="24"/>
                <w:szCs w:val="24"/>
              </w:rPr>
              <w:t xml:space="preserve">The company is supposed to have its own telephone system for the purpose of internal communication radio, satellite communications, microwave links, and any other required communication equipment, </w:t>
            </w:r>
            <w:r w:rsidR="00EE02B5" w:rsidRPr="002959DB">
              <w:rPr>
                <w:rFonts w:ascii="Times New Roman" w:hAnsi="Times New Roman" w:cs="Times New Roman"/>
                <w:sz w:val="24"/>
                <w:szCs w:val="24"/>
              </w:rPr>
              <w:t>if</w:t>
            </w:r>
            <w:r w:rsidRPr="002959DB">
              <w:rPr>
                <w:rFonts w:ascii="Times New Roman" w:hAnsi="Times New Roman" w:cs="Times New Roman"/>
                <w:sz w:val="24"/>
                <w:szCs w:val="24"/>
              </w:rPr>
              <w:t xml:space="preserve"> they obtain licenses from the government.</w:t>
            </w:r>
          </w:p>
          <w:p w14:paraId="10F18669" w14:textId="4134C5BF" w:rsidR="008D7D82" w:rsidRPr="002959DB" w:rsidRDefault="008D7D82" w:rsidP="008D7D82">
            <w:pPr>
              <w:tabs>
                <w:tab w:val="left" w:pos="4194"/>
              </w:tabs>
              <w:spacing w:after="0" w:line="276" w:lineRule="auto"/>
              <w:ind w:right="160"/>
              <w:rPr>
                <w:rFonts w:ascii="Times New Roman" w:hAnsi="Times New Roman" w:cs="Times New Roman"/>
                <w:sz w:val="24"/>
                <w:szCs w:val="24"/>
              </w:rPr>
            </w:pPr>
            <w:r w:rsidRPr="002959DB">
              <w:rPr>
                <w:rFonts w:ascii="Times New Roman" w:hAnsi="Times New Roman" w:cs="Times New Roman"/>
                <w:sz w:val="24"/>
                <w:szCs w:val="24"/>
              </w:rPr>
              <w:t xml:space="preserve">The company can use utilities provided by the government, but it will pay fees just like any other person or company. </w:t>
            </w:r>
            <w:r w:rsidRPr="002959DB">
              <w:rPr>
                <w:rFonts w:ascii="Times New Roman" w:hAnsi="Times New Roman" w:cs="Times New Roman"/>
                <w:b/>
                <w:i/>
                <w:sz w:val="24"/>
                <w:szCs w:val="24"/>
              </w:rPr>
              <w:t xml:space="preserve">ARTICLE </w:t>
            </w:r>
            <w:r w:rsidR="00CF23EF" w:rsidRPr="002959DB">
              <w:rPr>
                <w:rFonts w:ascii="Times New Roman" w:hAnsi="Times New Roman" w:cs="Times New Roman"/>
                <w:b/>
                <w:i/>
                <w:sz w:val="24"/>
                <w:szCs w:val="24"/>
              </w:rPr>
              <w:t>V(c</w:t>
            </w:r>
            <w:r w:rsidRPr="002959DB">
              <w:rPr>
                <w:rFonts w:ascii="Times New Roman" w:hAnsi="Times New Roman" w:cs="Times New Roman"/>
                <w:b/>
                <w:i/>
                <w:sz w:val="24"/>
                <w:szCs w:val="24"/>
              </w:rPr>
              <w:t>)</w:t>
            </w:r>
          </w:p>
        </w:tc>
        <w:tc>
          <w:tcPr>
            <w:tcW w:w="948" w:type="pct"/>
            <w:tcMar>
              <w:top w:w="0" w:type="dxa"/>
              <w:left w:w="0" w:type="dxa"/>
              <w:bottom w:w="0" w:type="dxa"/>
              <w:right w:w="0" w:type="dxa"/>
            </w:tcMar>
          </w:tcPr>
          <w:p w14:paraId="1CBE2C9C" w14:textId="28146A7E" w:rsidR="008D7D82" w:rsidRPr="002959DB" w:rsidRDefault="00000000" w:rsidP="008D7D82">
            <w:pPr>
              <w:tabs>
                <w:tab w:val="left" w:pos="4194"/>
              </w:tabs>
              <w:spacing w:after="0"/>
              <w:ind w:left="160"/>
              <w:rPr>
                <w:rFonts w:ascii="Times New Roman" w:hAnsi="Times New Roman" w:cs="Times New Roman"/>
                <w:sz w:val="24"/>
                <w:szCs w:val="24"/>
              </w:rPr>
            </w:pPr>
            <w:sdt>
              <w:sdtPr>
                <w:rPr>
                  <w:rFonts w:ascii="Times New Roman" w:hAnsi="Times New Roman" w:cs="Times New Roman"/>
                  <w:sz w:val="24"/>
                  <w:szCs w:val="24"/>
                </w:rPr>
                <w:tag w:val="goog_rdk_295"/>
                <w:id w:val="-1970228176"/>
              </w:sdtPr>
              <w:sdtContent>
                <w:sdt>
                  <w:sdtPr>
                    <w:rPr>
                      <w:rFonts w:ascii="Times New Roman" w:hAnsi="Times New Roman" w:cs="Times New Roman"/>
                      <w:sz w:val="24"/>
                      <w:szCs w:val="24"/>
                    </w:rPr>
                    <w:tag w:val="goog_rdk_296"/>
                    <w:id w:val="-124822310"/>
                  </w:sdtPr>
                  <w:sdtContent>
                    <w:r w:rsidR="008D7D82" w:rsidRPr="002959DB">
                      <w:rPr>
                        <w:rFonts w:ascii="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297"/>
                <w:id w:val="-244265950"/>
              </w:sdtPr>
              <w:sdtContent>
                <w:sdt>
                  <w:sdtPr>
                    <w:rPr>
                      <w:rFonts w:ascii="Times New Roman" w:hAnsi="Times New Roman" w:cs="Times New Roman"/>
                      <w:sz w:val="24"/>
                      <w:szCs w:val="24"/>
                    </w:rPr>
                    <w:tag w:val="goog_rdk_298"/>
                    <w:id w:val="1956831319"/>
                    <w:showingPlcHdr/>
                  </w:sdtPr>
                  <w:sdtContent>
                    <w:r w:rsidR="008D7D82" w:rsidRPr="002959DB">
                      <w:rPr>
                        <w:rFonts w:ascii="Times New Roman" w:hAnsi="Times New Roman" w:cs="Times New Roman"/>
                        <w:sz w:val="24"/>
                        <w:szCs w:val="24"/>
                      </w:rPr>
                      <w:t xml:space="preserve">     </w:t>
                    </w:r>
                  </w:sdtContent>
                </w:sdt>
              </w:sdtContent>
            </w:sdt>
          </w:p>
        </w:tc>
      </w:tr>
      <w:tr w:rsidR="008D7D82" w:rsidRPr="002959DB" w14:paraId="46ED40AB" w14:textId="77777777" w:rsidTr="008D7D82">
        <w:trPr>
          <w:trHeight w:val="530"/>
        </w:trPr>
        <w:tc>
          <w:tcPr>
            <w:tcW w:w="1442" w:type="pct"/>
            <w:tcMar>
              <w:top w:w="0" w:type="dxa"/>
              <w:left w:w="0" w:type="dxa"/>
              <w:bottom w:w="0" w:type="dxa"/>
              <w:right w:w="0" w:type="dxa"/>
            </w:tcMar>
          </w:tcPr>
          <w:p w14:paraId="0055F266" w14:textId="16D6AF19" w:rsidR="008D7D82" w:rsidRPr="002959DB" w:rsidRDefault="008D7D82" w:rsidP="008D7D82">
            <w:pPr>
              <w:tabs>
                <w:tab w:val="left" w:pos="4194"/>
              </w:tabs>
              <w:spacing w:after="0" w:line="276" w:lineRule="auto"/>
              <w:ind w:left="260" w:right="340"/>
              <w:rPr>
                <w:rFonts w:ascii="Times New Roman" w:hAnsi="Times New Roman" w:cs="Times New Roman"/>
                <w:sz w:val="24"/>
                <w:szCs w:val="24"/>
              </w:rPr>
            </w:pPr>
            <w:r w:rsidRPr="002959DB">
              <w:rPr>
                <w:rFonts w:ascii="Times New Roman" w:hAnsi="Times New Roman" w:cs="Times New Roman"/>
                <w:sz w:val="24"/>
                <w:szCs w:val="24"/>
              </w:rPr>
              <w:t>Health, Welfare, Insurance and Sanitation</w:t>
            </w:r>
          </w:p>
        </w:tc>
        <w:tc>
          <w:tcPr>
            <w:tcW w:w="2610" w:type="pct"/>
            <w:gridSpan w:val="2"/>
            <w:tcMar>
              <w:top w:w="0" w:type="dxa"/>
              <w:left w:w="0" w:type="dxa"/>
              <w:bottom w:w="0" w:type="dxa"/>
              <w:right w:w="0" w:type="dxa"/>
            </w:tcMar>
          </w:tcPr>
          <w:p w14:paraId="7C40E747" w14:textId="450816CB" w:rsidR="008D7D82" w:rsidRPr="002959DB" w:rsidRDefault="008D7D82" w:rsidP="008D7D82">
            <w:pPr>
              <w:tabs>
                <w:tab w:val="left" w:pos="4194"/>
              </w:tabs>
              <w:spacing w:before="240" w:after="240" w:line="276" w:lineRule="auto"/>
              <w:ind w:left="160" w:right="100"/>
              <w:jc w:val="both"/>
              <w:rPr>
                <w:rFonts w:ascii="Times New Roman" w:hAnsi="Times New Roman" w:cs="Times New Roman"/>
                <w:sz w:val="24"/>
                <w:szCs w:val="24"/>
              </w:rPr>
            </w:pPr>
            <w:r w:rsidRPr="002959DB">
              <w:rPr>
                <w:rFonts w:ascii="Times New Roman" w:hAnsi="Times New Roman" w:cs="Times New Roman"/>
                <w:b/>
                <w:i/>
                <w:sz w:val="24"/>
                <w:szCs w:val="24"/>
              </w:rPr>
              <w:t xml:space="preserve"> </w:t>
            </w:r>
          </w:p>
        </w:tc>
        <w:tc>
          <w:tcPr>
            <w:tcW w:w="948" w:type="pct"/>
            <w:tcMar>
              <w:top w:w="0" w:type="dxa"/>
              <w:left w:w="0" w:type="dxa"/>
              <w:bottom w:w="0" w:type="dxa"/>
              <w:right w:w="0" w:type="dxa"/>
            </w:tcMar>
          </w:tcPr>
          <w:p w14:paraId="60F58B48" w14:textId="625F32E0" w:rsidR="008D7D82" w:rsidRPr="002959DB" w:rsidRDefault="00000000" w:rsidP="008D7D82">
            <w:pPr>
              <w:tabs>
                <w:tab w:val="left" w:pos="4194"/>
              </w:tabs>
              <w:spacing w:after="0"/>
              <w:ind w:left="160"/>
              <w:rPr>
                <w:rFonts w:ascii="Times New Roman" w:hAnsi="Times New Roman" w:cs="Times New Roman"/>
                <w:sz w:val="24"/>
                <w:szCs w:val="24"/>
              </w:rPr>
            </w:pPr>
            <w:sdt>
              <w:sdtPr>
                <w:rPr>
                  <w:rFonts w:ascii="Times New Roman" w:hAnsi="Times New Roman" w:cs="Times New Roman"/>
                  <w:sz w:val="24"/>
                  <w:szCs w:val="24"/>
                </w:rPr>
                <w:tag w:val="goog_rdk_300"/>
                <w:id w:val="1105516493"/>
              </w:sdtPr>
              <w:sdtContent>
                <w:sdt>
                  <w:sdtPr>
                    <w:rPr>
                      <w:rFonts w:ascii="Times New Roman" w:hAnsi="Times New Roman" w:cs="Times New Roman"/>
                      <w:sz w:val="24"/>
                      <w:szCs w:val="24"/>
                    </w:rPr>
                    <w:tag w:val="goog_rdk_301"/>
                    <w:id w:val="-19240130"/>
                  </w:sdtPr>
                  <w:sdtContent>
                    <w:r w:rsidR="008D7D82" w:rsidRPr="002959DB">
                      <w:rPr>
                        <w:rFonts w:ascii="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302"/>
                <w:id w:val="-683725049"/>
              </w:sdtPr>
              <w:sdtContent>
                <w:sdt>
                  <w:sdtPr>
                    <w:rPr>
                      <w:rFonts w:ascii="Times New Roman" w:hAnsi="Times New Roman" w:cs="Times New Roman"/>
                      <w:sz w:val="24"/>
                      <w:szCs w:val="24"/>
                    </w:rPr>
                    <w:tag w:val="goog_rdk_303"/>
                    <w:id w:val="2139014292"/>
                    <w:showingPlcHdr/>
                  </w:sdtPr>
                  <w:sdtContent>
                    <w:r w:rsidR="008D7D82" w:rsidRPr="002959DB">
                      <w:rPr>
                        <w:rFonts w:ascii="Times New Roman" w:hAnsi="Times New Roman" w:cs="Times New Roman"/>
                        <w:sz w:val="24"/>
                        <w:szCs w:val="24"/>
                      </w:rPr>
                      <w:t xml:space="preserve">     </w:t>
                    </w:r>
                  </w:sdtContent>
                </w:sdt>
              </w:sdtContent>
            </w:sdt>
          </w:p>
        </w:tc>
      </w:tr>
      <w:tr w:rsidR="008D7D82" w:rsidRPr="002959DB" w14:paraId="4D360F99" w14:textId="77777777" w:rsidTr="008D7D82">
        <w:trPr>
          <w:trHeight w:val="530"/>
        </w:trPr>
        <w:tc>
          <w:tcPr>
            <w:tcW w:w="1442" w:type="pct"/>
            <w:tcMar>
              <w:top w:w="0" w:type="dxa"/>
              <w:left w:w="0" w:type="dxa"/>
              <w:bottom w:w="0" w:type="dxa"/>
              <w:right w:w="0" w:type="dxa"/>
            </w:tcMar>
          </w:tcPr>
          <w:p w14:paraId="4BF5FA9D" w14:textId="77777777" w:rsidR="008D7D82" w:rsidRPr="002959DB" w:rsidRDefault="008D7D82" w:rsidP="008D7D82">
            <w:pPr>
              <w:tabs>
                <w:tab w:val="left" w:pos="4194"/>
              </w:tabs>
              <w:spacing w:after="0" w:line="276" w:lineRule="auto"/>
              <w:ind w:left="260" w:right="340"/>
              <w:rPr>
                <w:rFonts w:ascii="Times New Roman" w:hAnsi="Times New Roman" w:cs="Times New Roman"/>
                <w:sz w:val="24"/>
                <w:szCs w:val="24"/>
              </w:rPr>
            </w:pPr>
          </w:p>
        </w:tc>
        <w:tc>
          <w:tcPr>
            <w:tcW w:w="2610" w:type="pct"/>
            <w:gridSpan w:val="2"/>
            <w:tcMar>
              <w:top w:w="0" w:type="dxa"/>
              <w:left w:w="0" w:type="dxa"/>
              <w:bottom w:w="0" w:type="dxa"/>
              <w:right w:w="0" w:type="dxa"/>
            </w:tcMar>
          </w:tcPr>
          <w:p w14:paraId="369C3A85" w14:textId="2D1F0ACD" w:rsidR="008D7D82" w:rsidRPr="002959DB" w:rsidRDefault="008D7D82" w:rsidP="008D7D82">
            <w:pPr>
              <w:tabs>
                <w:tab w:val="left" w:pos="4194"/>
              </w:tabs>
              <w:spacing w:before="240" w:after="240" w:line="276" w:lineRule="auto"/>
              <w:ind w:left="160" w:right="100"/>
              <w:jc w:val="both"/>
              <w:rPr>
                <w:rFonts w:ascii="Times New Roman" w:hAnsi="Times New Roman" w:cs="Times New Roman"/>
                <w:b/>
                <w:i/>
                <w:sz w:val="24"/>
                <w:szCs w:val="24"/>
              </w:rPr>
            </w:pPr>
            <w:r w:rsidRPr="002959DB">
              <w:rPr>
                <w:rFonts w:ascii="Times New Roman" w:hAnsi="Times New Roman" w:cs="Times New Roman"/>
                <w:sz w:val="24"/>
                <w:szCs w:val="24"/>
              </w:rPr>
              <w:t xml:space="preserve">Company workers and government officials working in connection with the company, along with their wives and dependents, are entitled to free medical treatment, provided at best medical standards in a good sanitary environment. The company is to comply with health and safety rules, </w:t>
            </w:r>
            <w:r w:rsidR="0044640E" w:rsidRPr="002959DB">
              <w:rPr>
                <w:rFonts w:ascii="Times New Roman" w:hAnsi="Times New Roman" w:cs="Times New Roman"/>
                <w:sz w:val="24"/>
                <w:szCs w:val="24"/>
              </w:rPr>
              <w:t>regulations,</w:t>
            </w:r>
            <w:r w:rsidRPr="002959DB">
              <w:rPr>
                <w:rFonts w:ascii="Times New Roman" w:hAnsi="Times New Roman" w:cs="Times New Roman"/>
                <w:sz w:val="24"/>
                <w:szCs w:val="24"/>
              </w:rPr>
              <w:t xml:space="preserve"> and laws of the GoL</w:t>
            </w:r>
            <w:r w:rsidR="00FA51B3" w:rsidRPr="002959DB">
              <w:rPr>
                <w:rFonts w:ascii="Times New Roman" w:hAnsi="Times New Roman" w:cs="Times New Roman"/>
                <w:sz w:val="24"/>
                <w:szCs w:val="24"/>
              </w:rPr>
              <w:t>.</w:t>
            </w:r>
            <w:r w:rsidRPr="002959DB">
              <w:rPr>
                <w:rFonts w:ascii="Times New Roman" w:hAnsi="Times New Roman" w:cs="Times New Roman"/>
                <w:sz w:val="24"/>
                <w:szCs w:val="24"/>
              </w:rPr>
              <w:t xml:space="preserve"> or do better than what the government wants. Those who do not work for the company can also go to the hospital, but will have to pay something small ARTICLE VI</w:t>
            </w:r>
          </w:p>
        </w:tc>
        <w:tc>
          <w:tcPr>
            <w:tcW w:w="948" w:type="pct"/>
            <w:tcMar>
              <w:top w:w="0" w:type="dxa"/>
              <w:left w:w="0" w:type="dxa"/>
              <w:bottom w:w="0" w:type="dxa"/>
              <w:right w:w="0" w:type="dxa"/>
            </w:tcMar>
          </w:tcPr>
          <w:p w14:paraId="227DBFDC" w14:textId="7E67C735" w:rsidR="008D7D82" w:rsidRPr="002959DB" w:rsidRDefault="00000000" w:rsidP="008D7D82">
            <w:pPr>
              <w:tabs>
                <w:tab w:val="left" w:pos="4194"/>
              </w:tabs>
              <w:spacing w:after="0"/>
              <w:ind w:left="160"/>
              <w:rPr>
                <w:rFonts w:ascii="Times New Roman" w:hAnsi="Times New Roman" w:cs="Times New Roman"/>
                <w:sz w:val="24"/>
                <w:szCs w:val="24"/>
              </w:rPr>
            </w:pPr>
            <w:sdt>
              <w:sdtPr>
                <w:rPr>
                  <w:rFonts w:ascii="Times New Roman" w:hAnsi="Times New Roman" w:cs="Times New Roman"/>
                  <w:sz w:val="24"/>
                  <w:szCs w:val="24"/>
                </w:rPr>
                <w:tag w:val="goog_rdk_305"/>
                <w:id w:val="-1495749828"/>
              </w:sdtPr>
              <w:sdtContent>
                <w:sdt>
                  <w:sdtPr>
                    <w:rPr>
                      <w:rFonts w:ascii="Times New Roman" w:hAnsi="Times New Roman" w:cs="Times New Roman"/>
                      <w:sz w:val="24"/>
                      <w:szCs w:val="24"/>
                    </w:rPr>
                    <w:tag w:val="goog_rdk_306"/>
                    <w:id w:val="-1701543375"/>
                  </w:sdtPr>
                  <w:sdtContent>
                    <w:r w:rsidR="008D7D82" w:rsidRPr="002959DB">
                      <w:rPr>
                        <w:rFonts w:ascii="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307"/>
                <w:id w:val="2091971827"/>
              </w:sdtPr>
              <w:sdtContent>
                <w:sdt>
                  <w:sdtPr>
                    <w:rPr>
                      <w:rFonts w:ascii="Times New Roman" w:hAnsi="Times New Roman" w:cs="Times New Roman"/>
                      <w:sz w:val="24"/>
                      <w:szCs w:val="24"/>
                    </w:rPr>
                    <w:tag w:val="goog_rdk_308"/>
                    <w:id w:val="-499378352"/>
                    <w:showingPlcHdr/>
                  </w:sdtPr>
                  <w:sdtContent>
                    <w:r w:rsidR="008D7D82" w:rsidRPr="002959DB">
                      <w:rPr>
                        <w:rFonts w:ascii="Times New Roman" w:hAnsi="Times New Roman" w:cs="Times New Roman"/>
                        <w:sz w:val="24"/>
                        <w:szCs w:val="24"/>
                      </w:rPr>
                      <w:t xml:space="preserve">     </w:t>
                    </w:r>
                  </w:sdtContent>
                </w:sdt>
              </w:sdtContent>
            </w:sdt>
          </w:p>
        </w:tc>
      </w:tr>
      <w:tr w:rsidR="008D7D82" w:rsidRPr="002959DB" w14:paraId="5F4F8B74" w14:textId="77777777" w:rsidTr="008D7D82">
        <w:trPr>
          <w:trHeight w:val="530"/>
        </w:trPr>
        <w:tc>
          <w:tcPr>
            <w:tcW w:w="1442" w:type="pct"/>
            <w:tcMar>
              <w:top w:w="0" w:type="dxa"/>
              <w:left w:w="0" w:type="dxa"/>
              <w:bottom w:w="0" w:type="dxa"/>
              <w:right w:w="0" w:type="dxa"/>
            </w:tcMar>
          </w:tcPr>
          <w:p w14:paraId="161A328D" w14:textId="09A5D7C1" w:rsidR="008D7D82" w:rsidRPr="002959DB" w:rsidRDefault="008D7D82" w:rsidP="008D7D82">
            <w:pPr>
              <w:tabs>
                <w:tab w:val="left" w:pos="4194"/>
              </w:tabs>
              <w:spacing w:after="0" w:line="276" w:lineRule="auto"/>
              <w:ind w:left="260" w:right="340"/>
              <w:rPr>
                <w:rFonts w:ascii="Times New Roman" w:hAnsi="Times New Roman" w:cs="Times New Roman"/>
                <w:sz w:val="24"/>
                <w:szCs w:val="24"/>
              </w:rPr>
            </w:pPr>
            <w:r w:rsidRPr="002959DB">
              <w:rPr>
                <w:rFonts w:ascii="Times New Roman" w:hAnsi="Times New Roman" w:cs="Times New Roman"/>
                <w:sz w:val="24"/>
                <w:szCs w:val="24"/>
              </w:rPr>
              <w:t>Education Programs/ Funds</w:t>
            </w:r>
          </w:p>
        </w:tc>
        <w:tc>
          <w:tcPr>
            <w:tcW w:w="2610" w:type="pct"/>
            <w:gridSpan w:val="2"/>
            <w:tcMar>
              <w:top w:w="0" w:type="dxa"/>
              <w:left w:w="0" w:type="dxa"/>
              <w:bottom w:w="0" w:type="dxa"/>
              <w:right w:w="0" w:type="dxa"/>
            </w:tcMar>
          </w:tcPr>
          <w:p w14:paraId="06120E70" w14:textId="2493A1A1" w:rsidR="008D7D82" w:rsidRPr="002959DB" w:rsidRDefault="00000000" w:rsidP="008D7D82">
            <w:pPr>
              <w:tabs>
                <w:tab w:val="left" w:pos="4194"/>
              </w:tabs>
              <w:spacing w:before="240" w:after="240" w:line="276" w:lineRule="auto"/>
              <w:ind w:left="160" w:right="100"/>
              <w:jc w:val="both"/>
              <w:rPr>
                <w:rFonts w:ascii="Times New Roman" w:hAnsi="Times New Roman" w:cs="Times New Roman"/>
                <w:sz w:val="24"/>
                <w:szCs w:val="24"/>
              </w:rPr>
            </w:pPr>
            <w:sdt>
              <w:sdtPr>
                <w:rPr>
                  <w:rFonts w:ascii="Times New Roman" w:hAnsi="Times New Roman" w:cs="Times New Roman"/>
                  <w:sz w:val="24"/>
                  <w:szCs w:val="24"/>
                </w:rPr>
                <w:tag w:val="goog_rdk_310"/>
                <w:id w:val="-12309187"/>
              </w:sdtPr>
              <w:sdtContent>
                <w:r w:rsidR="008D7D82" w:rsidRPr="002959DB">
                  <w:rPr>
                    <w:rFonts w:ascii="Times New Roman" w:hAnsi="Times New Roman" w:cs="Times New Roman"/>
                    <w:sz w:val="24"/>
                    <w:szCs w:val="24"/>
                  </w:rPr>
                  <w:t>Not provided for in the agreement</w:t>
                </w:r>
              </w:sdtContent>
            </w:sdt>
          </w:p>
        </w:tc>
        <w:tc>
          <w:tcPr>
            <w:tcW w:w="948" w:type="pct"/>
            <w:tcMar>
              <w:top w:w="0" w:type="dxa"/>
              <w:left w:w="0" w:type="dxa"/>
              <w:bottom w:w="0" w:type="dxa"/>
              <w:right w:w="0" w:type="dxa"/>
            </w:tcMar>
          </w:tcPr>
          <w:p w14:paraId="7DC08F8A" w14:textId="15E380F7" w:rsidR="008D7D82" w:rsidRPr="002959DB" w:rsidRDefault="008D7D82" w:rsidP="008D7D82">
            <w:pPr>
              <w:tabs>
                <w:tab w:val="left" w:pos="4194"/>
              </w:tabs>
              <w:spacing w:after="0"/>
              <w:ind w:left="160"/>
              <w:rPr>
                <w:rFonts w:ascii="Times New Roman" w:hAnsi="Times New Roman" w:cs="Times New Roman"/>
                <w:sz w:val="24"/>
                <w:szCs w:val="24"/>
              </w:rPr>
            </w:pPr>
            <w:r w:rsidRPr="002959DB">
              <w:rPr>
                <w:rFonts w:ascii="Times New Roman" w:hAnsi="Times New Roman" w:cs="Times New Roman"/>
                <w:sz w:val="24"/>
                <w:szCs w:val="24"/>
              </w:rPr>
              <w:t xml:space="preserve"> </w:t>
            </w:r>
          </w:p>
        </w:tc>
      </w:tr>
      <w:tr w:rsidR="008D7D82" w:rsidRPr="002959DB" w14:paraId="5A8B108C" w14:textId="77777777" w:rsidTr="008D7D82">
        <w:trPr>
          <w:trHeight w:val="530"/>
        </w:trPr>
        <w:tc>
          <w:tcPr>
            <w:tcW w:w="1442" w:type="pct"/>
            <w:tcMar>
              <w:top w:w="0" w:type="dxa"/>
              <w:left w:w="0" w:type="dxa"/>
              <w:bottom w:w="0" w:type="dxa"/>
              <w:right w:w="0" w:type="dxa"/>
            </w:tcMar>
          </w:tcPr>
          <w:p w14:paraId="069E53D2" w14:textId="5F6E6D28" w:rsidR="008D7D82" w:rsidRPr="002959DB" w:rsidRDefault="008D7D82" w:rsidP="008D7D82">
            <w:pPr>
              <w:tabs>
                <w:tab w:val="left" w:pos="4194"/>
              </w:tabs>
              <w:spacing w:after="0" w:line="276" w:lineRule="auto"/>
              <w:ind w:left="260" w:right="340"/>
              <w:rPr>
                <w:rFonts w:ascii="Times New Roman" w:hAnsi="Times New Roman" w:cs="Times New Roman"/>
                <w:sz w:val="24"/>
                <w:szCs w:val="24"/>
              </w:rPr>
            </w:pPr>
            <w:r w:rsidRPr="002959DB">
              <w:rPr>
                <w:rFonts w:ascii="Times New Roman" w:hAnsi="Times New Roman" w:cs="Times New Roman"/>
                <w:sz w:val="24"/>
                <w:szCs w:val="24"/>
              </w:rPr>
              <w:lastRenderedPageBreak/>
              <w:t>Training/Knowledge Transfer</w:t>
            </w:r>
          </w:p>
        </w:tc>
        <w:tc>
          <w:tcPr>
            <w:tcW w:w="2610" w:type="pct"/>
            <w:gridSpan w:val="2"/>
            <w:tcMar>
              <w:top w:w="0" w:type="dxa"/>
              <w:left w:w="0" w:type="dxa"/>
              <w:bottom w:w="0" w:type="dxa"/>
              <w:right w:w="0" w:type="dxa"/>
            </w:tcMar>
          </w:tcPr>
          <w:p w14:paraId="2A5E9350" w14:textId="77777777" w:rsidR="008D7D82" w:rsidRPr="002959DB" w:rsidRDefault="008D7D82" w:rsidP="008D7D82">
            <w:pPr>
              <w:tabs>
                <w:tab w:val="left" w:pos="4194"/>
              </w:tabs>
              <w:spacing w:after="0" w:line="276" w:lineRule="auto"/>
              <w:ind w:left="260" w:right="200"/>
              <w:rPr>
                <w:rFonts w:ascii="Times New Roman" w:hAnsi="Times New Roman" w:cs="Times New Roman"/>
                <w:sz w:val="24"/>
                <w:szCs w:val="24"/>
              </w:rPr>
            </w:pPr>
            <w:r w:rsidRPr="002959DB">
              <w:rPr>
                <w:rFonts w:ascii="Times New Roman" w:hAnsi="Times New Roman" w:cs="Times New Roman"/>
                <w:sz w:val="24"/>
                <w:szCs w:val="24"/>
              </w:rPr>
              <w:t>The company must train its Liberian employees to be able to do their jobs well; the company will also employ qualified Liberians.</w:t>
            </w:r>
          </w:p>
          <w:p w14:paraId="030252EB" w14:textId="0946409A" w:rsidR="008D7D82" w:rsidRPr="002959DB" w:rsidRDefault="008D7D82" w:rsidP="008D7D82">
            <w:pPr>
              <w:tabs>
                <w:tab w:val="left" w:pos="4194"/>
              </w:tabs>
              <w:spacing w:before="240" w:after="240" w:line="276" w:lineRule="auto"/>
              <w:ind w:left="160" w:right="100"/>
              <w:jc w:val="both"/>
              <w:rPr>
                <w:rFonts w:ascii="Times New Roman" w:hAnsi="Times New Roman" w:cs="Times New Roman"/>
                <w:color w:val="EE0000"/>
                <w:sz w:val="24"/>
                <w:szCs w:val="24"/>
              </w:rPr>
            </w:pPr>
            <w:r w:rsidRPr="002959DB">
              <w:rPr>
                <w:rFonts w:ascii="Times New Roman" w:hAnsi="Times New Roman" w:cs="Times New Roman"/>
                <w:b/>
                <w:i/>
                <w:sz w:val="24"/>
                <w:szCs w:val="24"/>
              </w:rPr>
              <w:t>ARTICLE VI</w:t>
            </w:r>
          </w:p>
        </w:tc>
        <w:tc>
          <w:tcPr>
            <w:tcW w:w="948" w:type="pct"/>
            <w:tcMar>
              <w:top w:w="0" w:type="dxa"/>
              <w:left w:w="0" w:type="dxa"/>
              <w:bottom w:w="0" w:type="dxa"/>
              <w:right w:w="0" w:type="dxa"/>
            </w:tcMar>
          </w:tcPr>
          <w:p w14:paraId="0B33BA9F" w14:textId="672913EF" w:rsidR="008D7D82" w:rsidRPr="002959DB" w:rsidRDefault="00000000" w:rsidP="008D7D82">
            <w:pPr>
              <w:tabs>
                <w:tab w:val="left" w:pos="4194"/>
              </w:tabs>
              <w:spacing w:after="0"/>
              <w:ind w:left="160"/>
              <w:rPr>
                <w:rFonts w:ascii="Times New Roman" w:hAnsi="Times New Roman" w:cs="Times New Roman"/>
                <w:sz w:val="24"/>
                <w:szCs w:val="24"/>
              </w:rPr>
            </w:pPr>
            <w:sdt>
              <w:sdtPr>
                <w:rPr>
                  <w:rFonts w:ascii="Times New Roman" w:hAnsi="Times New Roman" w:cs="Times New Roman"/>
                  <w:sz w:val="24"/>
                  <w:szCs w:val="24"/>
                </w:rPr>
                <w:tag w:val="goog_rdk_320"/>
                <w:id w:val="1089706214"/>
              </w:sdtPr>
              <w:sdtContent>
                <w:sdt>
                  <w:sdtPr>
                    <w:rPr>
                      <w:rFonts w:ascii="Times New Roman" w:hAnsi="Times New Roman" w:cs="Times New Roman"/>
                      <w:sz w:val="24"/>
                      <w:szCs w:val="24"/>
                    </w:rPr>
                    <w:tag w:val="goog_rdk_321"/>
                    <w:id w:val="321837225"/>
                  </w:sdtPr>
                  <w:sdtContent>
                    <w:r w:rsidR="008D7D82" w:rsidRPr="002959DB">
                      <w:rPr>
                        <w:rFonts w:ascii="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322"/>
                <w:id w:val="1598237805"/>
              </w:sdtPr>
              <w:sdtContent>
                <w:sdt>
                  <w:sdtPr>
                    <w:rPr>
                      <w:rFonts w:ascii="Times New Roman" w:hAnsi="Times New Roman" w:cs="Times New Roman"/>
                      <w:sz w:val="24"/>
                      <w:szCs w:val="24"/>
                    </w:rPr>
                    <w:tag w:val="goog_rdk_323"/>
                    <w:id w:val="-1506908455"/>
                    <w:showingPlcHdr/>
                  </w:sdtPr>
                  <w:sdtContent>
                    <w:r w:rsidR="008D7D82" w:rsidRPr="002959DB">
                      <w:rPr>
                        <w:rFonts w:ascii="Times New Roman" w:hAnsi="Times New Roman" w:cs="Times New Roman"/>
                        <w:sz w:val="24"/>
                        <w:szCs w:val="24"/>
                      </w:rPr>
                      <w:t xml:space="preserve">     </w:t>
                    </w:r>
                  </w:sdtContent>
                </w:sdt>
              </w:sdtContent>
            </w:sdt>
          </w:p>
        </w:tc>
      </w:tr>
      <w:tr w:rsidR="008D7D82" w:rsidRPr="002959DB" w14:paraId="63E51582" w14:textId="77777777" w:rsidTr="008D7D82">
        <w:trPr>
          <w:trHeight w:val="530"/>
        </w:trPr>
        <w:tc>
          <w:tcPr>
            <w:tcW w:w="1442" w:type="pct"/>
            <w:tcMar>
              <w:top w:w="0" w:type="dxa"/>
              <w:left w:w="0" w:type="dxa"/>
              <w:bottom w:w="0" w:type="dxa"/>
              <w:right w:w="0" w:type="dxa"/>
            </w:tcMar>
          </w:tcPr>
          <w:p w14:paraId="7B0A1A35" w14:textId="72831350" w:rsidR="008D7D82" w:rsidRPr="002959DB" w:rsidRDefault="008D7D82" w:rsidP="008D7D82">
            <w:pPr>
              <w:tabs>
                <w:tab w:val="left" w:pos="4194"/>
              </w:tabs>
              <w:spacing w:after="0" w:line="276" w:lineRule="auto"/>
              <w:ind w:left="260" w:right="340"/>
              <w:rPr>
                <w:rFonts w:ascii="Times New Roman" w:hAnsi="Times New Roman" w:cs="Times New Roman"/>
                <w:sz w:val="24"/>
                <w:szCs w:val="24"/>
              </w:rPr>
            </w:pPr>
            <w:r w:rsidRPr="002959DB">
              <w:rPr>
                <w:rFonts w:ascii="Times New Roman" w:hAnsi="Times New Roman" w:cs="Times New Roman"/>
                <w:sz w:val="24"/>
                <w:szCs w:val="24"/>
              </w:rPr>
              <w:t>Community Programs, Youth Development/ Sports</w:t>
            </w:r>
          </w:p>
        </w:tc>
        <w:tc>
          <w:tcPr>
            <w:tcW w:w="2610" w:type="pct"/>
            <w:gridSpan w:val="2"/>
            <w:tcMar>
              <w:top w:w="0" w:type="dxa"/>
              <w:left w:w="0" w:type="dxa"/>
              <w:bottom w:w="0" w:type="dxa"/>
              <w:right w:w="0" w:type="dxa"/>
            </w:tcMar>
          </w:tcPr>
          <w:p w14:paraId="4D9C5A9D" w14:textId="2988D1AF" w:rsidR="008D7D82" w:rsidRPr="002959DB" w:rsidRDefault="00000000" w:rsidP="008D7D82">
            <w:pPr>
              <w:tabs>
                <w:tab w:val="left" w:pos="4194"/>
              </w:tabs>
              <w:spacing w:before="240" w:after="240" w:line="276" w:lineRule="auto"/>
              <w:ind w:left="160" w:right="100"/>
              <w:jc w:val="both"/>
              <w:rPr>
                <w:rFonts w:ascii="Times New Roman" w:hAnsi="Times New Roman" w:cs="Times New Roman"/>
                <w:color w:val="EE0000"/>
                <w:sz w:val="24"/>
                <w:szCs w:val="24"/>
              </w:rPr>
            </w:pPr>
            <w:sdt>
              <w:sdtPr>
                <w:rPr>
                  <w:rFonts w:ascii="Times New Roman" w:hAnsi="Times New Roman" w:cs="Times New Roman"/>
                  <w:sz w:val="24"/>
                  <w:szCs w:val="24"/>
                </w:rPr>
                <w:tag w:val="goog_rdk_325"/>
                <w:id w:val="503461369"/>
              </w:sdtPr>
              <w:sdtContent>
                <w:sdt>
                  <w:sdtPr>
                    <w:rPr>
                      <w:rFonts w:ascii="Times New Roman" w:hAnsi="Times New Roman" w:cs="Times New Roman"/>
                      <w:sz w:val="24"/>
                      <w:szCs w:val="24"/>
                    </w:rPr>
                    <w:tag w:val="goog_rdk_326"/>
                    <w:id w:val="-316493882"/>
                  </w:sdtPr>
                  <w:sdtContent>
                    <w:r w:rsidR="008D7D82" w:rsidRPr="002959DB">
                      <w:rPr>
                        <w:rFonts w:ascii="Times New Roman" w:hAnsi="Times New Roman" w:cs="Times New Roman"/>
                        <w:sz w:val="24"/>
                        <w:szCs w:val="24"/>
                      </w:rPr>
                      <w:t>Not provided for in the agreement</w:t>
                    </w:r>
                  </w:sdtContent>
                </w:sdt>
              </w:sdtContent>
            </w:sdt>
            <w:sdt>
              <w:sdtPr>
                <w:rPr>
                  <w:rFonts w:ascii="Times New Roman" w:hAnsi="Times New Roman" w:cs="Times New Roman"/>
                  <w:sz w:val="24"/>
                  <w:szCs w:val="24"/>
                </w:rPr>
                <w:tag w:val="goog_rdk_327"/>
                <w:id w:val="-1982898832"/>
              </w:sdtPr>
              <w:sdtContent>
                <w:sdt>
                  <w:sdtPr>
                    <w:rPr>
                      <w:rFonts w:ascii="Times New Roman" w:hAnsi="Times New Roman" w:cs="Times New Roman"/>
                      <w:sz w:val="24"/>
                      <w:szCs w:val="24"/>
                    </w:rPr>
                    <w:tag w:val="goog_rdk_328"/>
                    <w:id w:val="-1817367386"/>
                    <w:showingPlcHdr/>
                  </w:sdtPr>
                  <w:sdtContent>
                    <w:r w:rsidR="008D7D82" w:rsidRPr="002959DB">
                      <w:rPr>
                        <w:rFonts w:ascii="Times New Roman" w:hAnsi="Times New Roman" w:cs="Times New Roman"/>
                        <w:sz w:val="24"/>
                        <w:szCs w:val="24"/>
                      </w:rPr>
                      <w:t xml:space="preserve">     </w:t>
                    </w:r>
                  </w:sdtContent>
                </w:sdt>
              </w:sdtContent>
            </w:sdt>
          </w:p>
        </w:tc>
        <w:tc>
          <w:tcPr>
            <w:tcW w:w="948" w:type="pct"/>
            <w:tcMar>
              <w:top w:w="0" w:type="dxa"/>
              <w:left w:w="0" w:type="dxa"/>
              <w:bottom w:w="0" w:type="dxa"/>
              <w:right w:w="0" w:type="dxa"/>
            </w:tcMar>
          </w:tcPr>
          <w:p w14:paraId="024D2084" w14:textId="77777777" w:rsidR="008D7D82" w:rsidRPr="002959DB" w:rsidRDefault="008D7D82" w:rsidP="008D7D82">
            <w:pPr>
              <w:tabs>
                <w:tab w:val="left" w:pos="4194"/>
              </w:tabs>
              <w:spacing w:after="0"/>
              <w:ind w:left="160"/>
              <w:rPr>
                <w:rFonts w:ascii="Times New Roman" w:hAnsi="Times New Roman" w:cs="Times New Roman"/>
                <w:sz w:val="24"/>
                <w:szCs w:val="24"/>
              </w:rPr>
            </w:pPr>
          </w:p>
        </w:tc>
      </w:tr>
      <w:tr w:rsidR="008D7D82" w:rsidRPr="002959DB" w14:paraId="28867A5D" w14:textId="77777777" w:rsidTr="008D7D82">
        <w:trPr>
          <w:trHeight w:val="530"/>
        </w:trPr>
        <w:tc>
          <w:tcPr>
            <w:tcW w:w="1442" w:type="pct"/>
            <w:tcMar>
              <w:top w:w="0" w:type="dxa"/>
              <w:left w:w="0" w:type="dxa"/>
              <w:bottom w:w="0" w:type="dxa"/>
              <w:right w:w="0" w:type="dxa"/>
            </w:tcMar>
          </w:tcPr>
          <w:p w14:paraId="5572C8D8" w14:textId="68FCE54B" w:rsidR="008D7D82" w:rsidRPr="002959DB" w:rsidRDefault="008D7D82" w:rsidP="008D7D82">
            <w:pPr>
              <w:tabs>
                <w:tab w:val="left" w:pos="4194"/>
              </w:tabs>
              <w:spacing w:after="0" w:line="276" w:lineRule="auto"/>
              <w:ind w:left="260" w:right="340"/>
              <w:rPr>
                <w:rFonts w:ascii="Times New Roman" w:hAnsi="Times New Roman" w:cs="Times New Roman"/>
                <w:sz w:val="24"/>
                <w:szCs w:val="24"/>
              </w:rPr>
            </w:pPr>
            <w:r w:rsidRPr="002959DB">
              <w:rPr>
                <w:rFonts w:ascii="Times New Roman" w:hAnsi="Times New Roman" w:cs="Times New Roman"/>
                <w:sz w:val="24"/>
                <w:szCs w:val="24"/>
              </w:rPr>
              <w:t>Access to Information</w:t>
            </w:r>
          </w:p>
        </w:tc>
        <w:tc>
          <w:tcPr>
            <w:tcW w:w="2610" w:type="pct"/>
            <w:gridSpan w:val="2"/>
            <w:tcMar>
              <w:top w:w="0" w:type="dxa"/>
              <w:left w:w="0" w:type="dxa"/>
              <w:bottom w:w="0" w:type="dxa"/>
              <w:right w:w="0" w:type="dxa"/>
            </w:tcMar>
          </w:tcPr>
          <w:p w14:paraId="2F8FEF12" w14:textId="48F5629C" w:rsidR="008D7D82" w:rsidRPr="002959DB" w:rsidRDefault="00000000" w:rsidP="008D7D82">
            <w:pPr>
              <w:tabs>
                <w:tab w:val="left" w:pos="4194"/>
              </w:tabs>
              <w:spacing w:before="240" w:after="240" w:line="276" w:lineRule="auto"/>
              <w:ind w:left="160" w:right="100"/>
              <w:jc w:val="both"/>
              <w:rPr>
                <w:rFonts w:ascii="Times New Roman" w:hAnsi="Times New Roman" w:cs="Times New Roman"/>
                <w:color w:val="EE0000"/>
                <w:sz w:val="24"/>
                <w:szCs w:val="24"/>
              </w:rPr>
            </w:pPr>
            <w:sdt>
              <w:sdtPr>
                <w:rPr>
                  <w:rFonts w:ascii="Times New Roman" w:hAnsi="Times New Roman" w:cs="Times New Roman"/>
                  <w:sz w:val="24"/>
                  <w:szCs w:val="24"/>
                </w:rPr>
                <w:tag w:val="goog_rdk_330"/>
                <w:id w:val="-1757177206"/>
              </w:sdtPr>
              <w:sdtContent>
                <w:sdt>
                  <w:sdtPr>
                    <w:rPr>
                      <w:rFonts w:ascii="Times New Roman" w:hAnsi="Times New Roman" w:cs="Times New Roman"/>
                      <w:sz w:val="24"/>
                      <w:szCs w:val="24"/>
                    </w:rPr>
                    <w:tag w:val="goog_rdk_331"/>
                    <w:id w:val="-258079820"/>
                  </w:sdtPr>
                  <w:sdtContent>
                    <w:r w:rsidR="008D7D82" w:rsidRPr="002959DB">
                      <w:rPr>
                        <w:rFonts w:ascii="Times New Roman" w:hAnsi="Times New Roman" w:cs="Times New Roman"/>
                        <w:i/>
                        <w:sz w:val="24"/>
                        <w:szCs w:val="24"/>
                      </w:rPr>
                      <w:t>Not provided for in the agreement</w:t>
                    </w:r>
                  </w:sdtContent>
                </w:sdt>
              </w:sdtContent>
            </w:sdt>
            <w:sdt>
              <w:sdtPr>
                <w:rPr>
                  <w:rFonts w:ascii="Times New Roman" w:hAnsi="Times New Roman" w:cs="Times New Roman"/>
                  <w:sz w:val="24"/>
                  <w:szCs w:val="24"/>
                </w:rPr>
                <w:tag w:val="goog_rdk_332"/>
                <w:id w:val="580393642"/>
              </w:sdtPr>
              <w:sdtContent>
                <w:sdt>
                  <w:sdtPr>
                    <w:rPr>
                      <w:rFonts w:ascii="Times New Roman" w:hAnsi="Times New Roman" w:cs="Times New Roman"/>
                      <w:sz w:val="24"/>
                      <w:szCs w:val="24"/>
                    </w:rPr>
                    <w:tag w:val="goog_rdk_333"/>
                    <w:id w:val="1805328643"/>
                    <w:showingPlcHdr/>
                  </w:sdtPr>
                  <w:sdtContent>
                    <w:r w:rsidR="008D7D82" w:rsidRPr="002959DB">
                      <w:rPr>
                        <w:rFonts w:ascii="Times New Roman" w:hAnsi="Times New Roman" w:cs="Times New Roman"/>
                        <w:sz w:val="24"/>
                        <w:szCs w:val="24"/>
                      </w:rPr>
                      <w:t xml:space="preserve">     </w:t>
                    </w:r>
                  </w:sdtContent>
                </w:sdt>
              </w:sdtContent>
            </w:sdt>
          </w:p>
        </w:tc>
        <w:tc>
          <w:tcPr>
            <w:tcW w:w="948" w:type="pct"/>
            <w:tcMar>
              <w:top w:w="0" w:type="dxa"/>
              <w:left w:w="0" w:type="dxa"/>
              <w:bottom w:w="0" w:type="dxa"/>
              <w:right w:w="0" w:type="dxa"/>
            </w:tcMar>
          </w:tcPr>
          <w:p w14:paraId="3FD34EE5" w14:textId="64F1BBCF" w:rsidR="008D7D82" w:rsidRPr="002959DB" w:rsidRDefault="00000000" w:rsidP="008D7D82">
            <w:pPr>
              <w:tabs>
                <w:tab w:val="left" w:pos="4194"/>
              </w:tabs>
              <w:spacing w:after="0"/>
              <w:ind w:left="160"/>
              <w:rPr>
                <w:rFonts w:ascii="Times New Roman" w:hAnsi="Times New Roman" w:cs="Times New Roman"/>
                <w:sz w:val="24"/>
                <w:szCs w:val="24"/>
              </w:rPr>
            </w:pPr>
            <w:sdt>
              <w:sdtPr>
                <w:rPr>
                  <w:rFonts w:ascii="Times New Roman" w:hAnsi="Times New Roman" w:cs="Times New Roman"/>
                  <w:sz w:val="24"/>
                  <w:szCs w:val="24"/>
                </w:rPr>
                <w:tag w:val="goog_rdk_335"/>
                <w:id w:val="-871913502"/>
              </w:sdtPr>
              <w:sdtContent>
                <w:sdt>
                  <w:sdtPr>
                    <w:rPr>
                      <w:rFonts w:ascii="Times New Roman" w:hAnsi="Times New Roman" w:cs="Times New Roman"/>
                      <w:sz w:val="24"/>
                      <w:szCs w:val="24"/>
                    </w:rPr>
                    <w:tag w:val="goog_rdk_336"/>
                    <w:id w:val="1704617095"/>
                  </w:sdtPr>
                  <w:sdtContent>
                    <w:r w:rsidR="008D7D82" w:rsidRPr="002959DB">
                      <w:rPr>
                        <w:rFonts w:ascii="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337"/>
                <w:id w:val="625901843"/>
              </w:sdtPr>
              <w:sdtContent>
                <w:sdt>
                  <w:sdtPr>
                    <w:rPr>
                      <w:rFonts w:ascii="Times New Roman" w:hAnsi="Times New Roman" w:cs="Times New Roman"/>
                      <w:sz w:val="24"/>
                      <w:szCs w:val="24"/>
                    </w:rPr>
                    <w:tag w:val="goog_rdk_338"/>
                    <w:id w:val="-123462869"/>
                    <w:showingPlcHdr/>
                  </w:sdtPr>
                  <w:sdtContent>
                    <w:r w:rsidR="008D7D82" w:rsidRPr="002959DB">
                      <w:rPr>
                        <w:rFonts w:ascii="Times New Roman" w:hAnsi="Times New Roman" w:cs="Times New Roman"/>
                        <w:sz w:val="24"/>
                        <w:szCs w:val="24"/>
                      </w:rPr>
                      <w:t xml:space="preserve">     </w:t>
                    </w:r>
                  </w:sdtContent>
                </w:sdt>
              </w:sdtContent>
            </w:sdt>
          </w:p>
        </w:tc>
      </w:tr>
      <w:tr w:rsidR="008D7D82" w:rsidRPr="002959DB" w14:paraId="6259FCC6" w14:textId="77777777" w:rsidTr="008D7D82">
        <w:trPr>
          <w:trHeight w:val="530"/>
        </w:trPr>
        <w:tc>
          <w:tcPr>
            <w:tcW w:w="1442" w:type="pct"/>
            <w:tcMar>
              <w:top w:w="0" w:type="dxa"/>
              <w:left w:w="0" w:type="dxa"/>
              <w:bottom w:w="0" w:type="dxa"/>
              <w:right w:w="0" w:type="dxa"/>
            </w:tcMar>
          </w:tcPr>
          <w:p w14:paraId="6B22FE63" w14:textId="28BED349" w:rsidR="008D7D82" w:rsidRPr="002959DB" w:rsidRDefault="008D7D82" w:rsidP="008D7D82">
            <w:pPr>
              <w:tabs>
                <w:tab w:val="left" w:pos="4194"/>
              </w:tabs>
              <w:spacing w:after="0" w:line="276" w:lineRule="auto"/>
              <w:ind w:left="260" w:right="340"/>
              <w:rPr>
                <w:rFonts w:ascii="Times New Roman" w:hAnsi="Times New Roman" w:cs="Times New Roman"/>
                <w:sz w:val="24"/>
                <w:szCs w:val="24"/>
              </w:rPr>
            </w:pPr>
            <w:r w:rsidRPr="002959DB">
              <w:rPr>
                <w:rFonts w:ascii="Times New Roman" w:hAnsi="Times New Roman" w:cs="Times New Roman"/>
                <w:sz w:val="24"/>
                <w:szCs w:val="24"/>
              </w:rPr>
              <w:t>Roads, Railroads, Ports &amp; Mail</w:t>
            </w:r>
          </w:p>
        </w:tc>
        <w:tc>
          <w:tcPr>
            <w:tcW w:w="2610" w:type="pct"/>
            <w:gridSpan w:val="2"/>
            <w:tcMar>
              <w:top w:w="0" w:type="dxa"/>
              <w:left w:w="0" w:type="dxa"/>
              <w:bottom w:w="0" w:type="dxa"/>
              <w:right w:w="0" w:type="dxa"/>
            </w:tcMar>
          </w:tcPr>
          <w:p w14:paraId="388606BD" w14:textId="0CE9E8A8" w:rsidR="008D7D82" w:rsidRPr="002959DB" w:rsidRDefault="008D7D82" w:rsidP="008D7D82">
            <w:pPr>
              <w:tabs>
                <w:tab w:val="left" w:pos="4194"/>
              </w:tabs>
              <w:spacing w:before="240" w:after="240" w:line="276" w:lineRule="auto"/>
              <w:ind w:left="160" w:right="100"/>
              <w:jc w:val="both"/>
              <w:rPr>
                <w:rFonts w:ascii="Times New Roman" w:hAnsi="Times New Roman" w:cs="Times New Roman"/>
                <w:color w:val="EE0000"/>
                <w:sz w:val="24"/>
                <w:szCs w:val="24"/>
              </w:rPr>
            </w:pPr>
            <w:r w:rsidRPr="002959DB">
              <w:rPr>
                <w:rFonts w:ascii="Times New Roman" w:hAnsi="Times New Roman" w:cs="Times New Roman"/>
                <w:sz w:val="24"/>
                <w:szCs w:val="24"/>
              </w:rPr>
              <w:t xml:space="preserve">The company is to use public roads, </w:t>
            </w:r>
            <w:r w:rsidR="0044640E" w:rsidRPr="002959DB">
              <w:rPr>
                <w:rFonts w:ascii="Times New Roman" w:hAnsi="Times New Roman" w:cs="Times New Roman"/>
                <w:sz w:val="24"/>
                <w:szCs w:val="24"/>
              </w:rPr>
              <w:t>railroads,</w:t>
            </w:r>
            <w:r w:rsidRPr="002959DB">
              <w:rPr>
                <w:rFonts w:ascii="Times New Roman" w:hAnsi="Times New Roman" w:cs="Times New Roman"/>
                <w:sz w:val="24"/>
                <w:szCs w:val="24"/>
              </w:rPr>
              <w:t xml:space="preserve"> and other facilities. The company can build their own roads in their farm area. If they do so, the public can use the </w:t>
            </w:r>
            <w:r w:rsidR="00AA2D15" w:rsidRPr="002959DB">
              <w:rPr>
                <w:rFonts w:ascii="Times New Roman" w:hAnsi="Times New Roman" w:cs="Times New Roman"/>
                <w:sz w:val="24"/>
                <w:szCs w:val="24"/>
              </w:rPr>
              <w:t>road</w:t>
            </w:r>
            <w:r w:rsidRPr="002959DB">
              <w:rPr>
                <w:rFonts w:ascii="Times New Roman" w:hAnsi="Times New Roman" w:cs="Times New Roman"/>
                <w:sz w:val="24"/>
                <w:szCs w:val="24"/>
              </w:rPr>
              <w:t xml:space="preserve"> provided the public will not disturb the company’s work </w:t>
            </w:r>
            <w:r w:rsidR="00FA51B3" w:rsidRPr="002959DB">
              <w:rPr>
                <w:rFonts w:ascii="Times New Roman" w:hAnsi="Times New Roman" w:cs="Times New Roman"/>
                <w:sz w:val="24"/>
                <w:szCs w:val="24"/>
              </w:rPr>
              <w:t>ARTICLE V (C)</w:t>
            </w:r>
          </w:p>
        </w:tc>
        <w:tc>
          <w:tcPr>
            <w:tcW w:w="948" w:type="pct"/>
            <w:tcMar>
              <w:top w:w="0" w:type="dxa"/>
              <w:left w:w="0" w:type="dxa"/>
              <w:bottom w:w="0" w:type="dxa"/>
              <w:right w:w="0" w:type="dxa"/>
            </w:tcMar>
          </w:tcPr>
          <w:p w14:paraId="08BD545C" w14:textId="4478A912" w:rsidR="008D7D82" w:rsidRPr="002959DB" w:rsidRDefault="00000000" w:rsidP="008D7D82">
            <w:pPr>
              <w:tabs>
                <w:tab w:val="left" w:pos="4194"/>
              </w:tabs>
              <w:spacing w:after="0"/>
              <w:ind w:left="160"/>
              <w:rPr>
                <w:rFonts w:ascii="Times New Roman" w:hAnsi="Times New Roman" w:cs="Times New Roman"/>
                <w:sz w:val="24"/>
                <w:szCs w:val="24"/>
              </w:rPr>
            </w:pPr>
            <w:sdt>
              <w:sdtPr>
                <w:rPr>
                  <w:rFonts w:ascii="Times New Roman" w:hAnsi="Times New Roman" w:cs="Times New Roman"/>
                  <w:sz w:val="24"/>
                  <w:szCs w:val="24"/>
                </w:rPr>
                <w:tag w:val="goog_rdk_340"/>
                <w:id w:val="424578906"/>
              </w:sdtPr>
              <w:sdtContent>
                <w:sdt>
                  <w:sdtPr>
                    <w:rPr>
                      <w:rFonts w:ascii="Times New Roman" w:hAnsi="Times New Roman" w:cs="Times New Roman"/>
                      <w:sz w:val="24"/>
                      <w:szCs w:val="24"/>
                    </w:rPr>
                    <w:tag w:val="goog_rdk_341"/>
                    <w:id w:val="2035854798"/>
                  </w:sdtPr>
                  <w:sdtContent>
                    <w:r w:rsidR="008D7D82" w:rsidRPr="002959DB">
                      <w:rPr>
                        <w:rFonts w:ascii="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342"/>
                <w:id w:val="2067737919"/>
              </w:sdtPr>
              <w:sdtContent>
                <w:sdt>
                  <w:sdtPr>
                    <w:rPr>
                      <w:rFonts w:ascii="Times New Roman" w:hAnsi="Times New Roman" w:cs="Times New Roman"/>
                      <w:sz w:val="24"/>
                      <w:szCs w:val="24"/>
                    </w:rPr>
                    <w:tag w:val="goog_rdk_343"/>
                    <w:id w:val="322532838"/>
                    <w:showingPlcHdr/>
                  </w:sdtPr>
                  <w:sdtContent>
                    <w:r w:rsidR="008D7D82" w:rsidRPr="002959DB">
                      <w:rPr>
                        <w:rFonts w:ascii="Times New Roman" w:hAnsi="Times New Roman" w:cs="Times New Roman"/>
                        <w:sz w:val="24"/>
                        <w:szCs w:val="24"/>
                      </w:rPr>
                      <w:t xml:space="preserve">     </w:t>
                    </w:r>
                  </w:sdtContent>
                </w:sdt>
              </w:sdtContent>
            </w:sdt>
          </w:p>
        </w:tc>
      </w:tr>
      <w:tr w:rsidR="008D7D82" w:rsidRPr="002959DB" w14:paraId="5D8763C7" w14:textId="77777777" w:rsidTr="008D7D82">
        <w:trPr>
          <w:trHeight w:val="287"/>
        </w:trPr>
        <w:tc>
          <w:tcPr>
            <w:tcW w:w="5000" w:type="pct"/>
            <w:gridSpan w:val="4"/>
            <w:shd w:val="clear" w:color="auto" w:fill="92D050"/>
            <w:tcMar>
              <w:top w:w="0" w:type="dxa"/>
              <w:left w:w="0" w:type="dxa"/>
              <w:bottom w:w="0" w:type="dxa"/>
              <w:right w:w="0" w:type="dxa"/>
            </w:tcMar>
          </w:tcPr>
          <w:p w14:paraId="23A7201B" w14:textId="4B12C007" w:rsidR="008D7D82" w:rsidRPr="002959DB" w:rsidRDefault="008D7D82" w:rsidP="008D7D82">
            <w:pPr>
              <w:tabs>
                <w:tab w:val="left" w:pos="4194"/>
              </w:tabs>
              <w:spacing w:after="0"/>
              <w:ind w:left="160"/>
              <w:jc w:val="center"/>
              <w:rPr>
                <w:rFonts w:ascii="Times New Roman" w:hAnsi="Times New Roman" w:cs="Times New Roman"/>
                <w:sz w:val="24"/>
                <w:szCs w:val="24"/>
              </w:rPr>
            </w:pPr>
            <w:r w:rsidRPr="002959DB">
              <w:rPr>
                <w:rFonts w:ascii="Times New Roman" w:hAnsi="Times New Roman" w:cs="Times New Roman"/>
                <w:b/>
                <w:sz w:val="24"/>
                <w:szCs w:val="24"/>
              </w:rPr>
              <w:t>Environmental Controls</w:t>
            </w:r>
          </w:p>
        </w:tc>
      </w:tr>
      <w:tr w:rsidR="008D7D82" w:rsidRPr="002959DB" w14:paraId="47A6C8D6" w14:textId="77777777" w:rsidTr="008D7D82">
        <w:trPr>
          <w:trHeight w:val="530"/>
        </w:trPr>
        <w:tc>
          <w:tcPr>
            <w:tcW w:w="1442" w:type="pct"/>
            <w:tcMar>
              <w:top w:w="0" w:type="dxa"/>
              <w:left w:w="0" w:type="dxa"/>
              <w:bottom w:w="0" w:type="dxa"/>
              <w:right w:w="0" w:type="dxa"/>
            </w:tcMar>
          </w:tcPr>
          <w:p w14:paraId="58BBD208" w14:textId="7B70425D" w:rsidR="008D7D82" w:rsidRPr="002959DB" w:rsidRDefault="008D7D82" w:rsidP="008D7D82">
            <w:pPr>
              <w:tabs>
                <w:tab w:val="left" w:pos="4194"/>
              </w:tabs>
              <w:spacing w:after="0" w:line="276" w:lineRule="auto"/>
              <w:ind w:left="260" w:right="340"/>
              <w:rPr>
                <w:rFonts w:ascii="Times New Roman" w:hAnsi="Times New Roman" w:cs="Times New Roman"/>
                <w:sz w:val="24"/>
                <w:szCs w:val="24"/>
              </w:rPr>
            </w:pPr>
            <w:r w:rsidRPr="002959DB">
              <w:rPr>
                <w:rFonts w:ascii="Times New Roman" w:hAnsi="Times New Roman" w:cs="Times New Roman"/>
                <w:b/>
                <w:sz w:val="24"/>
                <w:szCs w:val="24"/>
              </w:rPr>
              <w:t>Issues</w:t>
            </w:r>
          </w:p>
        </w:tc>
        <w:tc>
          <w:tcPr>
            <w:tcW w:w="2610" w:type="pct"/>
            <w:gridSpan w:val="2"/>
            <w:tcMar>
              <w:top w:w="0" w:type="dxa"/>
              <w:left w:w="0" w:type="dxa"/>
              <w:bottom w:w="0" w:type="dxa"/>
              <w:right w:w="0" w:type="dxa"/>
            </w:tcMar>
          </w:tcPr>
          <w:p w14:paraId="387572D8" w14:textId="1CAEE199" w:rsidR="008D7D82" w:rsidRPr="002959DB" w:rsidRDefault="008D7D82" w:rsidP="008D7D82">
            <w:pPr>
              <w:tabs>
                <w:tab w:val="left" w:pos="4194"/>
              </w:tabs>
              <w:spacing w:after="0" w:line="276" w:lineRule="auto"/>
              <w:ind w:left="158" w:right="101"/>
              <w:jc w:val="both"/>
              <w:rPr>
                <w:rFonts w:ascii="Times New Roman" w:hAnsi="Times New Roman" w:cs="Times New Roman"/>
                <w:color w:val="EE0000"/>
                <w:sz w:val="24"/>
                <w:szCs w:val="24"/>
              </w:rPr>
            </w:pPr>
            <w:r w:rsidRPr="002959DB">
              <w:rPr>
                <w:rFonts w:ascii="Times New Roman" w:hAnsi="Times New Roman" w:cs="Times New Roman"/>
                <w:b/>
                <w:sz w:val="24"/>
                <w:szCs w:val="24"/>
              </w:rPr>
              <w:t>Narratives</w:t>
            </w:r>
          </w:p>
        </w:tc>
        <w:tc>
          <w:tcPr>
            <w:tcW w:w="948" w:type="pct"/>
            <w:tcMar>
              <w:top w:w="0" w:type="dxa"/>
              <w:left w:w="0" w:type="dxa"/>
              <w:bottom w:w="0" w:type="dxa"/>
              <w:right w:w="0" w:type="dxa"/>
            </w:tcMar>
          </w:tcPr>
          <w:p w14:paraId="0CC39E91" w14:textId="40CEA957" w:rsidR="008D7D82" w:rsidRPr="002959DB" w:rsidRDefault="00CF23EF" w:rsidP="008D7D82">
            <w:pPr>
              <w:tabs>
                <w:tab w:val="left" w:pos="4194"/>
              </w:tabs>
              <w:spacing w:after="0"/>
              <w:ind w:left="160"/>
              <w:rPr>
                <w:rFonts w:ascii="Times New Roman" w:hAnsi="Times New Roman" w:cs="Times New Roman"/>
                <w:sz w:val="24"/>
                <w:szCs w:val="24"/>
              </w:rPr>
            </w:pPr>
            <w:r w:rsidRPr="002959DB">
              <w:rPr>
                <w:rFonts w:ascii="Times New Roman" w:hAnsi="Times New Roman" w:cs="Times New Roman"/>
                <w:b/>
                <w:sz w:val="24"/>
                <w:szCs w:val="24"/>
              </w:rPr>
              <w:t>Timeline</w:t>
            </w:r>
          </w:p>
        </w:tc>
      </w:tr>
      <w:tr w:rsidR="008D7D82" w:rsidRPr="002959DB" w14:paraId="42589E37" w14:textId="77777777" w:rsidTr="008D7D82">
        <w:trPr>
          <w:trHeight w:val="530"/>
        </w:trPr>
        <w:tc>
          <w:tcPr>
            <w:tcW w:w="1442" w:type="pct"/>
            <w:tcMar>
              <w:top w:w="0" w:type="dxa"/>
              <w:left w:w="0" w:type="dxa"/>
              <w:bottom w:w="0" w:type="dxa"/>
              <w:right w:w="0" w:type="dxa"/>
            </w:tcMar>
          </w:tcPr>
          <w:p w14:paraId="16642AD2" w14:textId="43E199A3" w:rsidR="008D7D82" w:rsidRPr="002959DB" w:rsidRDefault="008D7D82" w:rsidP="008D7D82">
            <w:pPr>
              <w:tabs>
                <w:tab w:val="left" w:pos="4194"/>
              </w:tabs>
              <w:spacing w:after="0" w:line="276" w:lineRule="auto"/>
              <w:ind w:left="260" w:right="340"/>
              <w:rPr>
                <w:rFonts w:ascii="Times New Roman" w:hAnsi="Times New Roman" w:cs="Times New Roman"/>
                <w:sz w:val="24"/>
                <w:szCs w:val="24"/>
              </w:rPr>
            </w:pPr>
            <w:r w:rsidRPr="002959DB">
              <w:rPr>
                <w:rFonts w:ascii="Times New Roman" w:hAnsi="Times New Roman" w:cs="Times New Roman"/>
                <w:sz w:val="24"/>
                <w:szCs w:val="24"/>
              </w:rPr>
              <w:t>Pollution, Healthy and Safety Measures</w:t>
            </w:r>
          </w:p>
        </w:tc>
        <w:tc>
          <w:tcPr>
            <w:tcW w:w="2610" w:type="pct"/>
            <w:gridSpan w:val="2"/>
            <w:tcMar>
              <w:top w:w="0" w:type="dxa"/>
              <w:left w:w="0" w:type="dxa"/>
              <w:bottom w:w="0" w:type="dxa"/>
              <w:right w:w="0" w:type="dxa"/>
            </w:tcMar>
          </w:tcPr>
          <w:p w14:paraId="1BCB8A3D" w14:textId="40CFC8DF" w:rsidR="008D7D82" w:rsidRPr="002959DB" w:rsidRDefault="008D7D82" w:rsidP="008D7D82">
            <w:pPr>
              <w:tabs>
                <w:tab w:val="left" w:pos="4194"/>
              </w:tabs>
              <w:spacing w:after="0" w:line="276" w:lineRule="auto"/>
              <w:ind w:left="158" w:right="101"/>
              <w:jc w:val="both"/>
              <w:rPr>
                <w:rFonts w:ascii="Times New Roman" w:hAnsi="Times New Roman" w:cs="Times New Roman"/>
                <w:color w:val="EE0000"/>
                <w:sz w:val="24"/>
                <w:szCs w:val="24"/>
              </w:rPr>
            </w:pPr>
            <w:r w:rsidRPr="002959DB">
              <w:rPr>
                <w:rFonts w:ascii="Times New Roman" w:hAnsi="Times New Roman" w:cs="Times New Roman"/>
                <w:sz w:val="24"/>
                <w:szCs w:val="24"/>
              </w:rPr>
              <w:t xml:space="preserve">The company will abide by the environmental laws of the GoL. The company is to show the government plans and make reports on how it will manage the environment and natural resources of the area and how it will solve problems if something happens. Some of these problems could be pollution of the air from the big machines and equipment; or pollution of water from wasting chemicals, on purpose or by mistake, or washing heavy equipment in creeks or rivers, etc. </w:t>
            </w:r>
            <w:r w:rsidRPr="002959DB">
              <w:rPr>
                <w:rFonts w:ascii="Times New Roman" w:hAnsi="Times New Roman" w:cs="Times New Roman"/>
                <w:b/>
                <w:i/>
                <w:sz w:val="24"/>
                <w:szCs w:val="24"/>
              </w:rPr>
              <w:t>ARTICLE VI</w:t>
            </w:r>
          </w:p>
        </w:tc>
        <w:tc>
          <w:tcPr>
            <w:tcW w:w="948" w:type="pct"/>
            <w:tcMar>
              <w:top w:w="0" w:type="dxa"/>
              <w:left w:w="0" w:type="dxa"/>
              <w:bottom w:w="0" w:type="dxa"/>
              <w:right w:w="0" w:type="dxa"/>
            </w:tcMar>
          </w:tcPr>
          <w:p w14:paraId="6A8318BB" w14:textId="7E59F7DD" w:rsidR="008D7D82" w:rsidRPr="002959DB" w:rsidRDefault="00000000" w:rsidP="008D7D82">
            <w:pPr>
              <w:tabs>
                <w:tab w:val="left" w:pos="4194"/>
              </w:tabs>
              <w:spacing w:after="0"/>
              <w:ind w:left="160"/>
              <w:rPr>
                <w:rFonts w:ascii="Times New Roman" w:hAnsi="Times New Roman" w:cs="Times New Roman"/>
                <w:sz w:val="24"/>
                <w:szCs w:val="24"/>
              </w:rPr>
            </w:pPr>
            <w:sdt>
              <w:sdtPr>
                <w:rPr>
                  <w:rFonts w:ascii="Times New Roman" w:hAnsi="Times New Roman" w:cs="Times New Roman"/>
                  <w:sz w:val="24"/>
                  <w:szCs w:val="24"/>
                </w:rPr>
                <w:tag w:val="goog_rdk_345"/>
                <w:id w:val="2017158345"/>
              </w:sdtPr>
              <w:sdtContent>
                <w:sdt>
                  <w:sdtPr>
                    <w:rPr>
                      <w:rFonts w:ascii="Times New Roman" w:hAnsi="Times New Roman" w:cs="Times New Roman"/>
                      <w:sz w:val="24"/>
                      <w:szCs w:val="24"/>
                    </w:rPr>
                    <w:tag w:val="goog_rdk_346"/>
                    <w:id w:val="-501091171"/>
                  </w:sdtPr>
                  <w:sdtContent>
                    <w:r w:rsidR="008D7D82" w:rsidRPr="002959DB">
                      <w:rPr>
                        <w:rFonts w:ascii="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347"/>
                <w:id w:val="-2024984039"/>
              </w:sdtPr>
              <w:sdtContent>
                <w:sdt>
                  <w:sdtPr>
                    <w:rPr>
                      <w:rFonts w:ascii="Times New Roman" w:hAnsi="Times New Roman" w:cs="Times New Roman"/>
                      <w:sz w:val="24"/>
                      <w:szCs w:val="24"/>
                    </w:rPr>
                    <w:tag w:val="goog_rdk_348"/>
                    <w:id w:val="2080754961"/>
                    <w:showingPlcHdr/>
                  </w:sdtPr>
                  <w:sdtContent>
                    <w:r w:rsidR="008D7D82" w:rsidRPr="002959DB">
                      <w:rPr>
                        <w:rFonts w:ascii="Times New Roman" w:hAnsi="Times New Roman" w:cs="Times New Roman"/>
                        <w:sz w:val="24"/>
                        <w:szCs w:val="24"/>
                      </w:rPr>
                      <w:t xml:space="preserve">     </w:t>
                    </w:r>
                  </w:sdtContent>
                </w:sdt>
              </w:sdtContent>
            </w:sdt>
          </w:p>
        </w:tc>
      </w:tr>
    </w:tbl>
    <w:p w14:paraId="691559C0" w14:textId="3713D58F" w:rsidR="00802F86" w:rsidRPr="002959DB" w:rsidRDefault="00802F86" w:rsidP="00802F86">
      <w:pPr>
        <w:tabs>
          <w:tab w:val="left" w:pos="4194"/>
        </w:tabs>
        <w:spacing w:before="73" w:line="276" w:lineRule="auto"/>
        <w:rPr>
          <w:rFonts w:ascii="Times New Roman" w:hAnsi="Times New Roman" w:cs="Times New Roman"/>
          <w:sz w:val="24"/>
          <w:szCs w:val="24"/>
        </w:rPr>
      </w:pPr>
    </w:p>
    <w:p w14:paraId="396B5CCE" w14:textId="7CB1DA7D" w:rsidR="00DB755A" w:rsidRPr="002959DB" w:rsidRDefault="00DB755A" w:rsidP="00DB755A">
      <w:pPr>
        <w:pStyle w:val="Heading1"/>
        <w:jc w:val="center"/>
        <w:rPr>
          <w:sz w:val="24"/>
          <w:szCs w:val="24"/>
        </w:rPr>
      </w:pPr>
      <w:bookmarkStart w:id="26" w:name="_Toc205915029"/>
      <w:r w:rsidRPr="002959DB">
        <w:rPr>
          <w:noProof/>
          <w:sz w:val="24"/>
          <w:szCs w:val="24"/>
          <w:lang w:val="en-US"/>
        </w:rPr>
        <w:drawing>
          <wp:anchor distT="0" distB="0" distL="0" distR="0" simplePos="0" relativeHeight="251669504" behindDoc="0" locked="0" layoutInCell="1" hidden="0" allowOverlap="1" wp14:anchorId="48CAA209" wp14:editId="01D02682">
            <wp:simplePos x="0" y="0"/>
            <wp:positionH relativeFrom="column">
              <wp:posOffset>2731325</wp:posOffset>
            </wp:positionH>
            <wp:positionV relativeFrom="paragraph">
              <wp:posOffset>229326</wp:posOffset>
            </wp:positionV>
            <wp:extent cx="1498124" cy="682085"/>
            <wp:effectExtent l="0" t="0" r="0" b="0"/>
            <wp:wrapTopAndBottom distT="0" distB="0"/>
            <wp:docPr id="11" name="image9.png" descr="A red flag with a diamond and a green leaf&#10;&#10;AI-generated content may be incorrect."/>
            <wp:cNvGraphicFramePr/>
            <a:graphic xmlns:a="http://schemas.openxmlformats.org/drawingml/2006/main">
              <a:graphicData uri="http://schemas.openxmlformats.org/drawingml/2006/picture">
                <pic:pic xmlns:pic="http://schemas.openxmlformats.org/drawingml/2006/picture">
                  <pic:nvPicPr>
                    <pic:cNvPr id="11" name="image9.png" descr="A red flag with a diamond and a green leaf&#10;&#10;AI-generated content may be incorrect."/>
                    <pic:cNvPicPr preferRelativeResize="0"/>
                  </pic:nvPicPr>
                  <pic:blipFill>
                    <a:blip r:embed="rId30"/>
                    <a:srcRect/>
                    <a:stretch>
                      <a:fillRect/>
                    </a:stretch>
                  </pic:blipFill>
                  <pic:spPr>
                    <a:xfrm>
                      <a:off x="0" y="0"/>
                      <a:ext cx="1498124" cy="682085"/>
                    </a:xfrm>
                    <a:prstGeom prst="rect">
                      <a:avLst/>
                    </a:prstGeom>
                    <a:ln/>
                  </pic:spPr>
                </pic:pic>
              </a:graphicData>
            </a:graphic>
          </wp:anchor>
        </w:drawing>
      </w:r>
      <w:r w:rsidRPr="002959DB">
        <w:rPr>
          <w:sz w:val="24"/>
          <w:szCs w:val="24"/>
        </w:rPr>
        <w:t>iii GBARPOLU COUNTY</w:t>
      </w:r>
      <w:bookmarkEnd w:id="26"/>
    </w:p>
    <w:p w14:paraId="793537AF" w14:textId="1122BCCE" w:rsidR="00DB755A" w:rsidRPr="002959DB" w:rsidRDefault="00DB755A" w:rsidP="00DB755A">
      <w:pPr>
        <w:widowControl w:val="0"/>
        <w:pBdr>
          <w:top w:val="nil"/>
          <w:left w:val="nil"/>
          <w:bottom w:val="nil"/>
          <w:right w:val="nil"/>
          <w:between w:val="nil"/>
        </w:pBdr>
        <w:spacing w:before="4" w:after="0" w:line="240" w:lineRule="auto"/>
        <w:rPr>
          <w:rFonts w:ascii="Times New Roman" w:eastAsia="Times New Roman" w:hAnsi="Times New Roman" w:cs="Times New Roman"/>
          <w:color w:val="000000"/>
          <w:sz w:val="24"/>
          <w:szCs w:val="24"/>
        </w:rPr>
      </w:pPr>
    </w:p>
    <w:p w14:paraId="66D40E32" w14:textId="77777777" w:rsidR="00DB755A" w:rsidRPr="002959DB" w:rsidRDefault="00DB755A" w:rsidP="00DB755A">
      <w:pPr>
        <w:pStyle w:val="Heading5"/>
        <w:keepNext w:val="0"/>
        <w:keepLines w:val="0"/>
        <w:widowControl w:val="0"/>
        <w:tabs>
          <w:tab w:val="left" w:pos="4414"/>
        </w:tabs>
        <w:spacing w:before="73" w:after="0" w:line="240" w:lineRule="auto"/>
        <w:jc w:val="center"/>
        <w:rPr>
          <w:rFonts w:ascii="Times New Roman" w:hAnsi="Times New Roman" w:cs="Times New Roman"/>
          <w:sz w:val="24"/>
          <w:szCs w:val="24"/>
        </w:rPr>
      </w:pPr>
      <w:bookmarkStart w:id="27" w:name="_jrwkfwpp6m0l" w:colFirst="0" w:colLast="0"/>
      <w:bookmarkEnd w:id="27"/>
      <w:r w:rsidRPr="002959DB">
        <w:rPr>
          <w:rFonts w:ascii="Times New Roman" w:hAnsi="Times New Roman" w:cs="Times New Roman"/>
          <w:sz w:val="24"/>
          <w:szCs w:val="24"/>
        </w:rPr>
        <w:t>LOFA AND GBARPOLU COUNTIES (ALPHA LOGGING AND WOOD PROCESSING INC.)</w:t>
      </w:r>
    </w:p>
    <w:tbl>
      <w:tblPr>
        <w:tblW w:w="10560" w:type="dxa"/>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92"/>
        <w:gridCol w:w="567"/>
        <w:gridCol w:w="5895"/>
        <w:gridCol w:w="1906"/>
      </w:tblGrid>
      <w:tr w:rsidR="00DB755A" w:rsidRPr="002959DB" w14:paraId="4DEE581C" w14:textId="77777777" w:rsidTr="00DB755A">
        <w:trPr>
          <w:trHeight w:val="359"/>
        </w:trPr>
        <w:tc>
          <w:tcPr>
            <w:tcW w:w="10560" w:type="dxa"/>
            <w:gridSpan w:val="4"/>
            <w:shd w:val="clear" w:color="auto" w:fill="92D050"/>
          </w:tcPr>
          <w:p w14:paraId="0E221E3A" w14:textId="77777777" w:rsidR="00DB755A" w:rsidRPr="002959DB" w:rsidRDefault="00DB755A" w:rsidP="00DB755A">
            <w:pPr>
              <w:widowControl w:val="0"/>
              <w:pBdr>
                <w:top w:val="nil"/>
                <w:left w:val="nil"/>
                <w:bottom w:val="nil"/>
                <w:right w:val="nil"/>
                <w:between w:val="nil"/>
              </w:pBdr>
              <w:spacing w:after="0" w:line="240" w:lineRule="auto"/>
              <w:ind w:left="7"/>
              <w:jc w:val="center"/>
              <w:rPr>
                <w:rFonts w:ascii="Times New Roman" w:eastAsia="Times New Roman" w:hAnsi="Times New Roman" w:cs="Times New Roman"/>
                <w:b/>
                <w:sz w:val="24"/>
                <w:szCs w:val="24"/>
              </w:rPr>
            </w:pPr>
            <w:r w:rsidRPr="002959DB">
              <w:rPr>
                <w:rFonts w:ascii="Times New Roman" w:eastAsia="Times New Roman" w:hAnsi="Times New Roman" w:cs="Times New Roman"/>
                <w:b/>
                <w:sz w:val="24"/>
                <w:szCs w:val="24"/>
              </w:rPr>
              <w:t>Company Information</w:t>
            </w:r>
          </w:p>
        </w:tc>
      </w:tr>
      <w:tr w:rsidR="00DB755A" w:rsidRPr="002959DB" w14:paraId="5C6AC509" w14:textId="77777777" w:rsidTr="00C633F6">
        <w:trPr>
          <w:trHeight w:val="700"/>
        </w:trPr>
        <w:tc>
          <w:tcPr>
            <w:tcW w:w="2759" w:type="dxa"/>
            <w:gridSpan w:val="2"/>
          </w:tcPr>
          <w:p w14:paraId="4BB6F71F" w14:textId="77777777" w:rsidR="00DB755A" w:rsidRPr="002959DB" w:rsidRDefault="00DB755A" w:rsidP="00DB755A">
            <w:pPr>
              <w:widowControl w:val="0"/>
              <w:pBdr>
                <w:top w:val="nil"/>
                <w:left w:val="nil"/>
                <w:bottom w:val="nil"/>
                <w:right w:val="nil"/>
                <w:between w:val="nil"/>
              </w:pBdr>
              <w:spacing w:after="0" w:line="276" w:lineRule="auto"/>
              <w:ind w:left="110"/>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Name of Company/ Concessionaire</w:t>
            </w:r>
          </w:p>
        </w:tc>
        <w:tc>
          <w:tcPr>
            <w:tcW w:w="7801" w:type="dxa"/>
            <w:gridSpan w:val="2"/>
          </w:tcPr>
          <w:p w14:paraId="45334F01" w14:textId="77777777" w:rsidR="00DB755A" w:rsidRPr="002959DB" w:rsidRDefault="00DB755A" w:rsidP="00DB755A">
            <w:pPr>
              <w:widowControl w:val="0"/>
              <w:pBdr>
                <w:top w:val="nil"/>
                <w:left w:val="nil"/>
                <w:bottom w:val="nil"/>
                <w:right w:val="nil"/>
                <w:between w:val="nil"/>
              </w:pBdr>
              <w:spacing w:after="0" w:line="246" w:lineRule="auto"/>
              <w:ind w:left="106"/>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Alpha Logging &amp; Wood Processing Incorporated</w:t>
            </w:r>
          </w:p>
        </w:tc>
      </w:tr>
      <w:tr w:rsidR="00DB755A" w:rsidRPr="002959DB" w14:paraId="3511EBE0" w14:textId="77777777" w:rsidTr="00C633F6">
        <w:trPr>
          <w:trHeight w:val="412"/>
        </w:trPr>
        <w:tc>
          <w:tcPr>
            <w:tcW w:w="2759" w:type="dxa"/>
            <w:gridSpan w:val="2"/>
          </w:tcPr>
          <w:p w14:paraId="0715C4C9" w14:textId="77777777" w:rsidR="00DB755A" w:rsidRPr="002959DB" w:rsidRDefault="00DB755A" w:rsidP="00DB755A">
            <w:pPr>
              <w:widowControl w:val="0"/>
              <w:pBdr>
                <w:top w:val="nil"/>
                <w:left w:val="nil"/>
                <w:bottom w:val="nil"/>
                <w:right w:val="nil"/>
                <w:between w:val="nil"/>
              </w:pBdr>
              <w:spacing w:after="0" w:line="246" w:lineRule="auto"/>
              <w:ind w:left="110"/>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Type</w:t>
            </w:r>
          </w:p>
        </w:tc>
        <w:tc>
          <w:tcPr>
            <w:tcW w:w="7801" w:type="dxa"/>
            <w:gridSpan w:val="2"/>
          </w:tcPr>
          <w:p w14:paraId="692B16AD" w14:textId="77777777" w:rsidR="00DB755A" w:rsidRPr="002959DB" w:rsidRDefault="00DB755A" w:rsidP="00DB755A">
            <w:pPr>
              <w:widowControl w:val="0"/>
              <w:pBdr>
                <w:top w:val="nil"/>
                <w:left w:val="nil"/>
                <w:bottom w:val="nil"/>
                <w:right w:val="nil"/>
                <w:between w:val="nil"/>
              </w:pBdr>
              <w:spacing w:after="0" w:line="246" w:lineRule="auto"/>
              <w:ind w:left="106"/>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Forest Management Contract (FMC)</w:t>
            </w:r>
          </w:p>
        </w:tc>
      </w:tr>
      <w:tr w:rsidR="00DB755A" w:rsidRPr="002959DB" w14:paraId="5B276D15" w14:textId="77777777" w:rsidTr="00C633F6">
        <w:trPr>
          <w:trHeight w:val="410"/>
        </w:trPr>
        <w:tc>
          <w:tcPr>
            <w:tcW w:w="2759" w:type="dxa"/>
            <w:gridSpan w:val="2"/>
          </w:tcPr>
          <w:p w14:paraId="0B92C1FA" w14:textId="77777777" w:rsidR="00DB755A" w:rsidRPr="002959DB" w:rsidRDefault="00DB755A" w:rsidP="00DB755A">
            <w:pPr>
              <w:widowControl w:val="0"/>
              <w:pBdr>
                <w:top w:val="nil"/>
                <w:left w:val="nil"/>
                <w:bottom w:val="nil"/>
                <w:right w:val="nil"/>
                <w:between w:val="nil"/>
              </w:pBdr>
              <w:spacing w:after="0" w:line="246" w:lineRule="auto"/>
              <w:ind w:left="110"/>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Contract Start Date</w:t>
            </w:r>
          </w:p>
        </w:tc>
        <w:tc>
          <w:tcPr>
            <w:tcW w:w="7801" w:type="dxa"/>
            <w:gridSpan w:val="2"/>
          </w:tcPr>
          <w:p w14:paraId="18283FE2" w14:textId="77777777" w:rsidR="00DB755A" w:rsidRPr="002959DB" w:rsidRDefault="00DB755A" w:rsidP="00DB755A">
            <w:pPr>
              <w:widowControl w:val="0"/>
              <w:pBdr>
                <w:top w:val="nil"/>
                <w:left w:val="nil"/>
                <w:bottom w:val="nil"/>
                <w:right w:val="nil"/>
                <w:between w:val="nil"/>
              </w:pBdr>
              <w:spacing w:after="0" w:line="246" w:lineRule="auto"/>
              <w:ind w:left="106"/>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October 6, 2008</w:t>
            </w:r>
          </w:p>
        </w:tc>
      </w:tr>
      <w:tr w:rsidR="00DB755A" w:rsidRPr="002959DB" w14:paraId="2D32CE37" w14:textId="77777777" w:rsidTr="00C633F6">
        <w:trPr>
          <w:trHeight w:val="410"/>
        </w:trPr>
        <w:tc>
          <w:tcPr>
            <w:tcW w:w="2759" w:type="dxa"/>
            <w:gridSpan w:val="2"/>
          </w:tcPr>
          <w:p w14:paraId="1290B060" w14:textId="77777777" w:rsidR="00DB755A" w:rsidRPr="002959DB" w:rsidRDefault="00DB755A" w:rsidP="00DB755A">
            <w:pPr>
              <w:widowControl w:val="0"/>
              <w:pBdr>
                <w:top w:val="nil"/>
                <w:left w:val="nil"/>
                <w:bottom w:val="nil"/>
                <w:right w:val="nil"/>
                <w:between w:val="nil"/>
              </w:pBdr>
              <w:spacing w:after="0" w:line="246" w:lineRule="auto"/>
              <w:ind w:left="110"/>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End Date</w:t>
            </w:r>
          </w:p>
        </w:tc>
        <w:tc>
          <w:tcPr>
            <w:tcW w:w="7801" w:type="dxa"/>
            <w:gridSpan w:val="2"/>
          </w:tcPr>
          <w:p w14:paraId="53CAFC02" w14:textId="77777777" w:rsidR="00DB755A" w:rsidRPr="002959DB" w:rsidRDefault="00DB755A" w:rsidP="00DB755A">
            <w:pPr>
              <w:widowControl w:val="0"/>
              <w:pBdr>
                <w:top w:val="nil"/>
                <w:left w:val="nil"/>
                <w:bottom w:val="nil"/>
                <w:right w:val="nil"/>
                <w:between w:val="nil"/>
              </w:pBdr>
              <w:spacing w:after="0" w:line="246" w:lineRule="auto"/>
              <w:ind w:left="106"/>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October 5, 2033</w:t>
            </w:r>
          </w:p>
        </w:tc>
      </w:tr>
      <w:tr w:rsidR="00DB755A" w:rsidRPr="002959DB" w14:paraId="0E2E9B42" w14:textId="77777777" w:rsidTr="00C633F6">
        <w:trPr>
          <w:trHeight w:val="412"/>
        </w:trPr>
        <w:tc>
          <w:tcPr>
            <w:tcW w:w="2759" w:type="dxa"/>
            <w:gridSpan w:val="2"/>
          </w:tcPr>
          <w:p w14:paraId="111DE6A1" w14:textId="77777777" w:rsidR="00DB755A" w:rsidRPr="002959DB" w:rsidRDefault="00DB755A" w:rsidP="00DB755A">
            <w:pPr>
              <w:widowControl w:val="0"/>
              <w:pBdr>
                <w:top w:val="nil"/>
                <w:left w:val="nil"/>
                <w:bottom w:val="nil"/>
                <w:right w:val="nil"/>
                <w:between w:val="nil"/>
              </w:pBdr>
              <w:spacing w:after="0" w:line="249" w:lineRule="auto"/>
              <w:ind w:left="110"/>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Duration/ Period</w:t>
            </w:r>
          </w:p>
        </w:tc>
        <w:tc>
          <w:tcPr>
            <w:tcW w:w="7801" w:type="dxa"/>
            <w:gridSpan w:val="2"/>
          </w:tcPr>
          <w:p w14:paraId="43256F60" w14:textId="77777777" w:rsidR="00DB755A" w:rsidRPr="002959DB" w:rsidRDefault="00DB755A" w:rsidP="00DB755A">
            <w:pPr>
              <w:widowControl w:val="0"/>
              <w:pBdr>
                <w:top w:val="nil"/>
                <w:left w:val="nil"/>
                <w:bottom w:val="nil"/>
                <w:right w:val="nil"/>
                <w:between w:val="nil"/>
              </w:pBdr>
              <w:spacing w:after="0" w:line="249" w:lineRule="auto"/>
              <w:ind w:left="106"/>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25 Years</w:t>
            </w:r>
          </w:p>
        </w:tc>
      </w:tr>
      <w:tr w:rsidR="00DB755A" w:rsidRPr="002959DB" w14:paraId="011A4168" w14:textId="77777777" w:rsidTr="00C633F6">
        <w:trPr>
          <w:trHeight w:val="700"/>
        </w:trPr>
        <w:tc>
          <w:tcPr>
            <w:tcW w:w="2759" w:type="dxa"/>
            <w:gridSpan w:val="2"/>
          </w:tcPr>
          <w:p w14:paraId="2D06DD3D" w14:textId="77777777" w:rsidR="00DB755A" w:rsidRPr="002959DB" w:rsidRDefault="00DB755A" w:rsidP="00DB755A">
            <w:pPr>
              <w:widowControl w:val="0"/>
              <w:pBdr>
                <w:top w:val="nil"/>
                <w:left w:val="nil"/>
                <w:bottom w:val="nil"/>
                <w:right w:val="nil"/>
                <w:between w:val="nil"/>
              </w:pBdr>
              <w:spacing w:after="0" w:line="246" w:lineRule="auto"/>
              <w:ind w:left="110"/>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Investment Size</w:t>
            </w:r>
          </w:p>
        </w:tc>
        <w:tc>
          <w:tcPr>
            <w:tcW w:w="7801" w:type="dxa"/>
            <w:gridSpan w:val="2"/>
          </w:tcPr>
          <w:p w14:paraId="7B6231B7" w14:textId="77777777" w:rsidR="00DB755A" w:rsidRPr="002959DB" w:rsidRDefault="00DB755A" w:rsidP="00DB755A">
            <w:pPr>
              <w:widowControl w:val="0"/>
              <w:pBdr>
                <w:top w:val="nil"/>
                <w:left w:val="nil"/>
                <w:bottom w:val="nil"/>
                <w:right w:val="nil"/>
                <w:between w:val="nil"/>
              </w:pBdr>
              <w:spacing w:after="0" w:line="276" w:lineRule="auto"/>
              <w:ind w:left="106"/>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Not provided for in the agreement</w:t>
            </w:r>
            <w:r w:rsidRPr="002959DB">
              <w:rPr>
                <w:rFonts w:ascii="Times New Roman" w:eastAsia="Times New Roman" w:hAnsi="Times New Roman" w:cs="Times New Roman"/>
                <w:color w:val="000000"/>
                <w:sz w:val="24"/>
                <w:szCs w:val="24"/>
              </w:rPr>
              <w:t>, except Initial Performance Bond (US $250,000,</w:t>
            </w:r>
            <w:r w:rsidRPr="002959DB">
              <w:rPr>
                <w:rFonts w:ascii="Times New Roman" w:eastAsia="Times New Roman" w:hAnsi="Times New Roman" w:cs="Times New Roman"/>
                <w:b/>
                <w:color w:val="000000"/>
                <w:sz w:val="24"/>
                <w:szCs w:val="24"/>
              </w:rPr>
              <w:t xml:space="preserve"> See A-3 of the Agr</w:t>
            </w:r>
            <w:r w:rsidRPr="002959DB">
              <w:rPr>
                <w:rFonts w:ascii="Times New Roman" w:eastAsia="Times New Roman" w:hAnsi="Times New Roman" w:cs="Times New Roman"/>
                <w:b/>
                <w:sz w:val="24"/>
                <w:szCs w:val="24"/>
              </w:rPr>
              <w:t>eement</w:t>
            </w:r>
            <w:r w:rsidRPr="002959DB">
              <w:rPr>
                <w:rFonts w:ascii="Times New Roman" w:eastAsia="Times New Roman" w:hAnsi="Times New Roman" w:cs="Times New Roman"/>
                <w:b/>
                <w:color w:val="000000"/>
                <w:sz w:val="24"/>
                <w:szCs w:val="24"/>
              </w:rPr>
              <w:t>)</w:t>
            </w:r>
            <w:r w:rsidRPr="002959DB">
              <w:rPr>
                <w:rFonts w:ascii="Times New Roman" w:eastAsia="Times New Roman" w:hAnsi="Times New Roman" w:cs="Times New Roman"/>
                <w:color w:val="000000"/>
                <w:sz w:val="24"/>
                <w:szCs w:val="24"/>
              </w:rPr>
              <w:t xml:space="preserve"> </w:t>
            </w:r>
          </w:p>
        </w:tc>
      </w:tr>
      <w:tr w:rsidR="00DB755A" w:rsidRPr="002959DB" w14:paraId="06FCB49C" w14:textId="77777777" w:rsidTr="00C633F6">
        <w:trPr>
          <w:trHeight w:val="700"/>
        </w:trPr>
        <w:tc>
          <w:tcPr>
            <w:tcW w:w="2759" w:type="dxa"/>
            <w:gridSpan w:val="2"/>
          </w:tcPr>
          <w:p w14:paraId="674BD313" w14:textId="77777777" w:rsidR="00DB755A" w:rsidRPr="002959DB" w:rsidRDefault="00DB755A" w:rsidP="00DB755A">
            <w:pPr>
              <w:widowControl w:val="0"/>
              <w:pBdr>
                <w:top w:val="nil"/>
                <w:left w:val="nil"/>
                <w:bottom w:val="nil"/>
                <w:right w:val="nil"/>
                <w:between w:val="nil"/>
              </w:pBdr>
              <w:spacing w:after="0" w:line="246" w:lineRule="auto"/>
              <w:ind w:left="110"/>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 xml:space="preserve">Other Investment Activities </w:t>
            </w:r>
          </w:p>
        </w:tc>
        <w:tc>
          <w:tcPr>
            <w:tcW w:w="7801" w:type="dxa"/>
            <w:gridSpan w:val="2"/>
          </w:tcPr>
          <w:p w14:paraId="62ED64C1" w14:textId="597B1559" w:rsidR="00DB755A" w:rsidRPr="002959DB" w:rsidRDefault="00DB755A" w:rsidP="00DB755A">
            <w:pPr>
              <w:widowControl w:val="0"/>
              <w:spacing w:after="0" w:line="276" w:lineRule="auto"/>
              <w:rPr>
                <w:rFonts w:ascii="Times New Roman" w:eastAsia="Times New Roman" w:hAnsi="Times New Roman" w:cs="Times New Roman"/>
                <w:b/>
                <w:sz w:val="24"/>
                <w:szCs w:val="24"/>
              </w:rPr>
            </w:pPr>
            <w:r w:rsidRPr="002959DB">
              <w:rPr>
                <w:rFonts w:ascii="Times New Roman" w:eastAsia="Times New Roman" w:hAnsi="Times New Roman" w:cs="Times New Roman"/>
                <w:b/>
                <w:sz w:val="24"/>
                <w:szCs w:val="24"/>
              </w:rPr>
              <w:t xml:space="preserve">The Company Has to do the following </w:t>
            </w:r>
            <w:r w:rsidR="00CF23EF" w:rsidRPr="002959DB">
              <w:rPr>
                <w:rFonts w:ascii="Times New Roman" w:eastAsia="Times New Roman" w:hAnsi="Times New Roman" w:cs="Times New Roman"/>
                <w:b/>
                <w:sz w:val="24"/>
                <w:szCs w:val="24"/>
              </w:rPr>
              <w:t>in the</w:t>
            </w:r>
            <w:r w:rsidRPr="002959DB">
              <w:rPr>
                <w:rFonts w:ascii="Times New Roman" w:eastAsia="Times New Roman" w:hAnsi="Times New Roman" w:cs="Times New Roman"/>
                <w:b/>
                <w:sz w:val="24"/>
                <w:szCs w:val="24"/>
              </w:rPr>
              <w:t xml:space="preserve"> First 3 Years:</w:t>
            </w:r>
          </w:p>
          <w:p w14:paraId="483F3826" w14:textId="1D8DB7C3" w:rsidR="00DB755A" w:rsidRPr="002959DB" w:rsidRDefault="00DB755A" w:rsidP="00962AE5">
            <w:pPr>
              <w:widowControl w:val="0"/>
              <w:numPr>
                <w:ilvl w:val="0"/>
                <w:numId w:val="28"/>
              </w:numPr>
              <w:spacing w:after="0" w:line="276"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 Build a </w:t>
            </w:r>
            <w:r w:rsidR="00CF23EF" w:rsidRPr="002959DB">
              <w:rPr>
                <w:rFonts w:ascii="Times New Roman" w:eastAsia="Times New Roman" w:hAnsi="Times New Roman" w:cs="Times New Roman"/>
                <w:sz w:val="24"/>
                <w:szCs w:val="24"/>
              </w:rPr>
              <w:t>s</w:t>
            </w:r>
            <w:r w:rsidRPr="002959DB">
              <w:rPr>
                <w:rFonts w:ascii="Times New Roman" w:eastAsia="Times New Roman" w:hAnsi="Times New Roman" w:cs="Times New Roman"/>
                <w:sz w:val="24"/>
                <w:szCs w:val="24"/>
              </w:rPr>
              <w:t>aw</w:t>
            </w:r>
            <w:r w:rsidR="00CF23EF" w:rsidRPr="002959DB">
              <w:rPr>
                <w:rFonts w:ascii="Times New Roman" w:eastAsia="Times New Roman" w:hAnsi="Times New Roman" w:cs="Times New Roman"/>
                <w:sz w:val="24"/>
                <w:szCs w:val="24"/>
              </w:rPr>
              <w:t>m</w:t>
            </w:r>
            <w:r w:rsidRPr="002959DB">
              <w:rPr>
                <w:rFonts w:ascii="Times New Roman" w:eastAsia="Times New Roman" w:hAnsi="Times New Roman" w:cs="Times New Roman"/>
                <w:sz w:val="24"/>
                <w:szCs w:val="24"/>
              </w:rPr>
              <w:t>ill. and they must spend $2,500,000 to do this.</w:t>
            </w:r>
            <w:r w:rsidRPr="002959DB">
              <w:rPr>
                <w:rFonts w:ascii="Times New Roman" w:eastAsia="Times New Roman" w:hAnsi="Times New Roman" w:cs="Times New Roman"/>
                <w:sz w:val="24"/>
                <w:szCs w:val="24"/>
              </w:rPr>
              <w:br/>
            </w:r>
          </w:p>
          <w:p w14:paraId="3C59E332" w14:textId="7F015FD1" w:rsidR="00DB755A" w:rsidRPr="002959DB" w:rsidRDefault="00DB755A" w:rsidP="00962AE5">
            <w:pPr>
              <w:widowControl w:val="0"/>
              <w:numPr>
                <w:ilvl w:val="0"/>
                <w:numId w:val="28"/>
              </w:numPr>
              <w:spacing w:after="0" w:line="276"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Also</w:t>
            </w:r>
            <w:r w:rsidR="00CF23EF" w:rsidRPr="002959DB">
              <w:rPr>
                <w:rFonts w:ascii="Times New Roman" w:eastAsia="Times New Roman" w:hAnsi="Times New Roman" w:cs="Times New Roman"/>
                <w:sz w:val="24"/>
                <w:szCs w:val="24"/>
              </w:rPr>
              <w:t>, build a plywood and veneer mill,</w:t>
            </w:r>
            <w:r w:rsidRPr="002959DB">
              <w:rPr>
                <w:rFonts w:ascii="Times New Roman" w:eastAsia="Times New Roman" w:hAnsi="Times New Roman" w:cs="Times New Roman"/>
                <w:sz w:val="24"/>
                <w:szCs w:val="24"/>
              </w:rPr>
              <w:t xml:space="preserve"> and they must spend $22,000,000 to do this.</w:t>
            </w:r>
            <w:r w:rsidRPr="002959DB">
              <w:rPr>
                <w:rFonts w:ascii="Times New Roman" w:eastAsia="Times New Roman" w:hAnsi="Times New Roman" w:cs="Times New Roman"/>
                <w:sz w:val="24"/>
                <w:szCs w:val="24"/>
              </w:rPr>
              <w:br/>
            </w:r>
          </w:p>
          <w:p w14:paraId="5F6DC363" w14:textId="77777777" w:rsidR="00DB755A" w:rsidRPr="002959DB" w:rsidRDefault="00DB755A" w:rsidP="00962AE5">
            <w:pPr>
              <w:widowControl w:val="0"/>
              <w:numPr>
                <w:ilvl w:val="0"/>
                <w:numId w:val="28"/>
              </w:numPr>
              <w:spacing w:after="0" w:line="276"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Altogether, the company must spend at least $24,500,000 on building and setting up these factories.</w:t>
            </w:r>
          </w:p>
          <w:p w14:paraId="10ED9F15" w14:textId="77777777" w:rsidR="00DB755A" w:rsidRPr="002959DB" w:rsidRDefault="00DB755A" w:rsidP="00DB755A">
            <w:pPr>
              <w:widowControl w:val="0"/>
              <w:spacing w:after="0" w:line="276" w:lineRule="auto"/>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sz w:val="24"/>
                <w:szCs w:val="24"/>
              </w:rPr>
              <w:t xml:space="preserve">See A-2 Processing Requirements </w:t>
            </w:r>
          </w:p>
        </w:tc>
      </w:tr>
      <w:tr w:rsidR="00DB755A" w:rsidRPr="002959DB" w14:paraId="77CCD26E" w14:textId="77777777" w:rsidTr="00C633F6">
        <w:trPr>
          <w:trHeight w:val="412"/>
        </w:trPr>
        <w:tc>
          <w:tcPr>
            <w:tcW w:w="2759" w:type="dxa"/>
            <w:gridSpan w:val="2"/>
          </w:tcPr>
          <w:p w14:paraId="27A97F31" w14:textId="77777777" w:rsidR="00DB755A" w:rsidRPr="002959DB" w:rsidRDefault="00DB755A" w:rsidP="00DB755A">
            <w:pPr>
              <w:widowControl w:val="0"/>
              <w:pBdr>
                <w:top w:val="nil"/>
                <w:left w:val="nil"/>
                <w:bottom w:val="nil"/>
                <w:right w:val="nil"/>
                <w:between w:val="nil"/>
              </w:pBdr>
              <w:spacing w:after="0" w:line="249" w:lineRule="auto"/>
              <w:ind w:left="110"/>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Location/Affected Area</w:t>
            </w:r>
          </w:p>
        </w:tc>
        <w:tc>
          <w:tcPr>
            <w:tcW w:w="7801" w:type="dxa"/>
            <w:gridSpan w:val="2"/>
          </w:tcPr>
          <w:p w14:paraId="2C814F52" w14:textId="68B6211C" w:rsidR="00DB755A" w:rsidRPr="002959DB" w:rsidRDefault="00DB755A" w:rsidP="00DB755A">
            <w:pPr>
              <w:widowControl w:val="0"/>
              <w:pBdr>
                <w:top w:val="nil"/>
                <w:left w:val="nil"/>
                <w:bottom w:val="nil"/>
                <w:right w:val="nil"/>
                <w:between w:val="nil"/>
              </w:pBdr>
              <w:spacing w:after="0" w:line="249" w:lineRule="auto"/>
              <w:ind w:left="106"/>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Area “A” Lofa and Gbarpolu </w:t>
            </w:r>
            <w:r w:rsidRPr="002959DB">
              <w:rPr>
                <w:rFonts w:ascii="Times New Roman" w:eastAsia="Times New Roman" w:hAnsi="Times New Roman" w:cs="Times New Roman"/>
                <w:sz w:val="24"/>
                <w:szCs w:val="24"/>
              </w:rPr>
              <w:t>C</w:t>
            </w:r>
            <w:r w:rsidRPr="002959DB">
              <w:rPr>
                <w:rFonts w:ascii="Times New Roman" w:eastAsia="Times New Roman" w:hAnsi="Times New Roman" w:cs="Times New Roman"/>
                <w:color w:val="000000"/>
                <w:sz w:val="24"/>
                <w:szCs w:val="24"/>
              </w:rPr>
              <w:t xml:space="preserve">ounties (119,240 </w:t>
            </w:r>
            <w:r w:rsidRPr="002959DB">
              <w:rPr>
                <w:rFonts w:ascii="Times New Roman" w:eastAsia="Times New Roman" w:hAnsi="Times New Roman" w:cs="Times New Roman"/>
                <w:sz w:val="24"/>
                <w:szCs w:val="24"/>
              </w:rPr>
              <w:t>hectares</w:t>
            </w:r>
            <w:r w:rsidRPr="002959DB">
              <w:rPr>
                <w:rFonts w:ascii="Times New Roman" w:eastAsia="Times New Roman" w:hAnsi="Times New Roman" w:cs="Times New Roman"/>
                <w:color w:val="000000"/>
                <w:sz w:val="24"/>
                <w:szCs w:val="24"/>
              </w:rPr>
              <w:t xml:space="preserve"> of Forest </w:t>
            </w:r>
            <w:r w:rsidRPr="002959DB">
              <w:rPr>
                <w:rFonts w:ascii="Times New Roman" w:eastAsia="Times New Roman" w:hAnsi="Times New Roman" w:cs="Times New Roman"/>
                <w:sz w:val="24"/>
                <w:szCs w:val="24"/>
              </w:rPr>
              <w:t xml:space="preserve">land). </w:t>
            </w:r>
            <w:r w:rsidR="00CF23EF" w:rsidRPr="002959DB">
              <w:rPr>
                <w:rFonts w:ascii="Times New Roman" w:eastAsia="Times New Roman" w:hAnsi="Times New Roman" w:cs="Times New Roman"/>
                <w:sz w:val="24"/>
                <w:szCs w:val="24"/>
              </w:rPr>
              <w:t>See Part</w:t>
            </w:r>
            <w:r w:rsidRPr="002959DB">
              <w:rPr>
                <w:rFonts w:ascii="Times New Roman" w:eastAsia="Times New Roman" w:hAnsi="Times New Roman" w:cs="Times New Roman"/>
                <w:b/>
                <w:sz w:val="24"/>
                <w:szCs w:val="24"/>
              </w:rPr>
              <w:t xml:space="preserve"> A: Specific Provisions/</w:t>
            </w:r>
            <w:r w:rsidR="00937D90" w:rsidRPr="002959DB">
              <w:rPr>
                <w:rFonts w:ascii="Times New Roman" w:eastAsia="Times New Roman" w:hAnsi="Times New Roman" w:cs="Times New Roman"/>
                <w:b/>
                <w:sz w:val="24"/>
                <w:szCs w:val="24"/>
              </w:rPr>
              <w:t>Recitals of</w:t>
            </w:r>
            <w:r w:rsidRPr="002959DB">
              <w:rPr>
                <w:rFonts w:ascii="Times New Roman" w:eastAsia="Times New Roman" w:hAnsi="Times New Roman" w:cs="Times New Roman"/>
                <w:b/>
                <w:sz w:val="24"/>
                <w:szCs w:val="24"/>
              </w:rPr>
              <w:t xml:space="preserve"> the Agreemen</w:t>
            </w:r>
            <w:r w:rsidRPr="002959DB">
              <w:rPr>
                <w:rFonts w:ascii="Times New Roman" w:eastAsia="Times New Roman" w:hAnsi="Times New Roman" w:cs="Times New Roman"/>
                <w:sz w:val="24"/>
                <w:szCs w:val="24"/>
              </w:rPr>
              <w:t>t</w:t>
            </w:r>
          </w:p>
        </w:tc>
      </w:tr>
      <w:tr w:rsidR="00DB755A" w:rsidRPr="002959DB" w14:paraId="6EE26921" w14:textId="77777777" w:rsidTr="00C633F6">
        <w:trPr>
          <w:trHeight w:val="410"/>
        </w:trPr>
        <w:tc>
          <w:tcPr>
            <w:tcW w:w="2759" w:type="dxa"/>
            <w:gridSpan w:val="2"/>
          </w:tcPr>
          <w:p w14:paraId="07B1B768" w14:textId="77777777" w:rsidR="00DB755A" w:rsidRPr="002959DB" w:rsidRDefault="00DB755A" w:rsidP="00DB755A">
            <w:pPr>
              <w:widowControl w:val="0"/>
              <w:pBdr>
                <w:top w:val="nil"/>
                <w:left w:val="nil"/>
                <w:bottom w:val="nil"/>
                <w:right w:val="nil"/>
                <w:between w:val="nil"/>
              </w:pBdr>
              <w:spacing w:after="0" w:line="246" w:lineRule="auto"/>
              <w:ind w:left="110"/>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Review Period</w:t>
            </w:r>
          </w:p>
        </w:tc>
        <w:tc>
          <w:tcPr>
            <w:tcW w:w="7801" w:type="dxa"/>
            <w:gridSpan w:val="2"/>
          </w:tcPr>
          <w:p w14:paraId="47D5C48E" w14:textId="77777777" w:rsidR="00DB755A" w:rsidRPr="002959DB" w:rsidRDefault="00DB755A" w:rsidP="00DB755A">
            <w:pPr>
              <w:widowControl w:val="0"/>
              <w:pBdr>
                <w:top w:val="nil"/>
                <w:left w:val="nil"/>
                <w:bottom w:val="nil"/>
                <w:right w:val="nil"/>
                <w:between w:val="nil"/>
              </w:pBdr>
              <w:spacing w:after="0" w:line="246" w:lineRule="auto"/>
              <w:ind w:left="106"/>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As per each specific plan, usually 3-5 years</w:t>
            </w:r>
          </w:p>
        </w:tc>
      </w:tr>
      <w:tr w:rsidR="00DB755A" w:rsidRPr="002959DB" w14:paraId="3B965401" w14:textId="77777777" w:rsidTr="00C633F6">
        <w:trPr>
          <w:trHeight w:val="702"/>
        </w:trPr>
        <w:tc>
          <w:tcPr>
            <w:tcW w:w="2759" w:type="dxa"/>
            <w:gridSpan w:val="2"/>
          </w:tcPr>
          <w:p w14:paraId="7EE80641" w14:textId="77777777" w:rsidR="00DB755A" w:rsidRPr="002959DB" w:rsidRDefault="00DB755A" w:rsidP="00DB755A">
            <w:pPr>
              <w:widowControl w:val="0"/>
              <w:pBdr>
                <w:top w:val="nil"/>
                <w:left w:val="nil"/>
                <w:bottom w:val="nil"/>
                <w:right w:val="nil"/>
                <w:between w:val="nil"/>
              </w:pBdr>
              <w:spacing w:after="0" w:line="278" w:lineRule="auto"/>
              <w:ind w:left="110" w:right="1026"/>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Brief Introductory Statement</w:t>
            </w:r>
          </w:p>
        </w:tc>
        <w:tc>
          <w:tcPr>
            <w:tcW w:w="7801" w:type="dxa"/>
            <w:gridSpan w:val="2"/>
          </w:tcPr>
          <w:p w14:paraId="2644E1C7" w14:textId="77777777" w:rsidR="00DB755A" w:rsidRPr="002959DB" w:rsidRDefault="00DB755A" w:rsidP="00DB755A">
            <w:pPr>
              <w:widowControl w:val="0"/>
              <w:pBdr>
                <w:top w:val="nil"/>
                <w:left w:val="nil"/>
                <w:bottom w:val="nil"/>
                <w:right w:val="nil"/>
                <w:between w:val="nil"/>
              </w:pBdr>
              <w:spacing w:after="0" w:line="278" w:lineRule="auto"/>
              <w:ind w:left="106" w:right="135"/>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This is a logging contract signed between the Government of Liberia and the company. It covers 199,240 hectares of land in the counties.</w:t>
            </w:r>
          </w:p>
        </w:tc>
      </w:tr>
      <w:tr w:rsidR="00DB755A" w:rsidRPr="002959DB" w14:paraId="4B588D67" w14:textId="77777777" w:rsidTr="00DB755A">
        <w:trPr>
          <w:trHeight w:val="386"/>
        </w:trPr>
        <w:tc>
          <w:tcPr>
            <w:tcW w:w="10560" w:type="dxa"/>
            <w:gridSpan w:val="4"/>
            <w:shd w:val="clear" w:color="auto" w:fill="92D050"/>
          </w:tcPr>
          <w:p w14:paraId="1121737F" w14:textId="77777777" w:rsidR="00DB755A" w:rsidRPr="002959DB" w:rsidRDefault="00DB755A" w:rsidP="00DB755A">
            <w:pPr>
              <w:widowControl w:val="0"/>
              <w:pBdr>
                <w:top w:val="nil"/>
                <w:left w:val="nil"/>
                <w:bottom w:val="nil"/>
                <w:right w:val="nil"/>
                <w:between w:val="nil"/>
              </w:pBdr>
              <w:spacing w:after="0" w:line="240" w:lineRule="auto"/>
              <w:ind w:left="7" w:right="1"/>
              <w:jc w:val="center"/>
              <w:rPr>
                <w:rFonts w:ascii="Times New Roman" w:eastAsia="Times New Roman" w:hAnsi="Times New Roman" w:cs="Times New Roman"/>
                <w:b/>
                <w:sz w:val="24"/>
                <w:szCs w:val="24"/>
              </w:rPr>
            </w:pPr>
            <w:r w:rsidRPr="002959DB">
              <w:rPr>
                <w:rFonts w:ascii="Times New Roman" w:eastAsia="Times New Roman" w:hAnsi="Times New Roman" w:cs="Times New Roman"/>
                <w:b/>
                <w:sz w:val="24"/>
                <w:szCs w:val="24"/>
              </w:rPr>
              <w:t>Economic Features</w:t>
            </w:r>
          </w:p>
        </w:tc>
      </w:tr>
      <w:tr w:rsidR="00DB755A" w:rsidRPr="002959DB" w14:paraId="54BD4102" w14:textId="77777777" w:rsidTr="00754918">
        <w:trPr>
          <w:trHeight w:val="412"/>
        </w:trPr>
        <w:tc>
          <w:tcPr>
            <w:tcW w:w="2192" w:type="dxa"/>
          </w:tcPr>
          <w:p w14:paraId="1F358016" w14:textId="77777777" w:rsidR="00DB755A" w:rsidRPr="002959DB" w:rsidRDefault="00DB755A" w:rsidP="00DB755A">
            <w:pPr>
              <w:widowControl w:val="0"/>
              <w:pBdr>
                <w:top w:val="nil"/>
                <w:left w:val="nil"/>
                <w:bottom w:val="nil"/>
                <w:right w:val="nil"/>
                <w:between w:val="nil"/>
              </w:pBdr>
              <w:spacing w:after="0" w:line="251" w:lineRule="auto"/>
              <w:ind w:left="13"/>
              <w:jc w:val="center"/>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Issues</w:t>
            </w:r>
          </w:p>
        </w:tc>
        <w:tc>
          <w:tcPr>
            <w:tcW w:w="6462" w:type="dxa"/>
            <w:gridSpan w:val="2"/>
          </w:tcPr>
          <w:p w14:paraId="627F9366" w14:textId="77777777" w:rsidR="00DB755A" w:rsidRPr="002959DB" w:rsidRDefault="00DB755A" w:rsidP="00DB755A">
            <w:pPr>
              <w:widowControl w:val="0"/>
              <w:pBdr>
                <w:top w:val="nil"/>
                <w:left w:val="nil"/>
                <w:bottom w:val="nil"/>
                <w:right w:val="nil"/>
                <w:between w:val="nil"/>
              </w:pBdr>
              <w:spacing w:after="0" w:line="251" w:lineRule="auto"/>
              <w:ind w:left="6"/>
              <w:jc w:val="center"/>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Narratives</w:t>
            </w:r>
          </w:p>
        </w:tc>
        <w:tc>
          <w:tcPr>
            <w:tcW w:w="1906" w:type="dxa"/>
          </w:tcPr>
          <w:p w14:paraId="53468DDD" w14:textId="749D6E65" w:rsidR="00DB755A" w:rsidRPr="002959DB" w:rsidRDefault="00CF23EF" w:rsidP="00DB755A">
            <w:pPr>
              <w:widowControl w:val="0"/>
              <w:pBdr>
                <w:top w:val="nil"/>
                <w:left w:val="nil"/>
                <w:bottom w:val="nil"/>
                <w:right w:val="nil"/>
                <w:between w:val="nil"/>
              </w:pBdr>
              <w:spacing w:after="0" w:line="251" w:lineRule="auto"/>
              <w:ind w:left="504"/>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Timeline</w:t>
            </w:r>
          </w:p>
        </w:tc>
      </w:tr>
      <w:tr w:rsidR="00DB755A" w:rsidRPr="002959DB" w14:paraId="1EC283EC" w14:textId="77777777" w:rsidTr="00754918">
        <w:trPr>
          <w:trHeight w:val="410"/>
        </w:trPr>
        <w:tc>
          <w:tcPr>
            <w:tcW w:w="2192" w:type="dxa"/>
          </w:tcPr>
          <w:p w14:paraId="7B73CEE0" w14:textId="77777777" w:rsidR="00DB755A" w:rsidRPr="002959DB" w:rsidRDefault="00DB755A" w:rsidP="00DB755A">
            <w:pPr>
              <w:widowControl w:val="0"/>
              <w:pBdr>
                <w:top w:val="nil"/>
                <w:left w:val="nil"/>
                <w:bottom w:val="nil"/>
                <w:right w:val="nil"/>
                <w:between w:val="nil"/>
              </w:pBdr>
              <w:spacing w:after="0" w:line="246" w:lineRule="auto"/>
              <w:ind w:left="110"/>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Business Linkages</w:t>
            </w:r>
          </w:p>
        </w:tc>
        <w:tc>
          <w:tcPr>
            <w:tcW w:w="6462" w:type="dxa"/>
            <w:gridSpan w:val="2"/>
          </w:tcPr>
          <w:p w14:paraId="24D46FD2" w14:textId="77777777" w:rsidR="00DB755A" w:rsidRPr="002959DB" w:rsidRDefault="00DB755A" w:rsidP="00DB755A">
            <w:pPr>
              <w:widowControl w:val="0"/>
              <w:pBdr>
                <w:top w:val="nil"/>
                <w:left w:val="nil"/>
                <w:bottom w:val="nil"/>
                <w:right w:val="nil"/>
                <w:between w:val="nil"/>
              </w:pBdr>
              <w:spacing w:after="0" w:line="246" w:lineRule="auto"/>
              <w:ind w:left="107"/>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Not provided for in the agreement</w:t>
            </w:r>
          </w:p>
        </w:tc>
        <w:tc>
          <w:tcPr>
            <w:tcW w:w="1906" w:type="dxa"/>
          </w:tcPr>
          <w:p w14:paraId="04D29C4A" w14:textId="77777777" w:rsidR="00DB755A" w:rsidRPr="002959DB" w:rsidRDefault="00DB755A" w:rsidP="00DB755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DB755A" w:rsidRPr="002959DB" w14:paraId="5AB45D1C" w14:textId="77777777" w:rsidTr="00754918">
        <w:trPr>
          <w:trHeight w:val="2990"/>
        </w:trPr>
        <w:tc>
          <w:tcPr>
            <w:tcW w:w="2192" w:type="dxa"/>
          </w:tcPr>
          <w:p w14:paraId="274BC1B0" w14:textId="77777777" w:rsidR="00DB755A" w:rsidRPr="002959DB" w:rsidRDefault="00DB755A" w:rsidP="00DB755A">
            <w:pPr>
              <w:widowControl w:val="0"/>
              <w:pBdr>
                <w:top w:val="nil"/>
                <w:left w:val="nil"/>
                <w:bottom w:val="nil"/>
                <w:right w:val="nil"/>
                <w:between w:val="nil"/>
              </w:pBdr>
              <w:spacing w:after="0" w:line="276" w:lineRule="auto"/>
              <w:ind w:left="110" w:right="508"/>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Development and Activity Plans</w:t>
            </w:r>
          </w:p>
        </w:tc>
        <w:tc>
          <w:tcPr>
            <w:tcW w:w="6462" w:type="dxa"/>
            <w:gridSpan w:val="2"/>
          </w:tcPr>
          <w:p w14:paraId="20524552" w14:textId="145E5D4D" w:rsidR="00DB755A" w:rsidRPr="002959DB" w:rsidRDefault="00DB755A" w:rsidP="00DB755A">
            <w:pPr>
              <w:widowControl w:val="0"/>
              <w:pBdr>
                <w:top w:val="nil"/>
                <w:left w:val="nil"/>
                <w:bottom w:val="nil"/>
                <w:right w:val="nil"/>
                <w:between w:val="nil"/>
              </w:pBdr>
              <w:spacing w:after="0" w:line="276" w:lineRule="auto"/>
              <w:ind w:left="107"/>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Before starting work, the company is supposed to prepare a Forest Management Plan that will explain how it will take care of the place </w:t>
            </w:r>
            <w:r w:rsidRPr="002959DB">
              <w:rPr>
                <w:rFonts w:ascii="Times New Roman" w:eastAsia="Times New Roman" w:hAnsi="Times New Roman" w:cs="Times New Roman"/>
                <w:sz w:val="24"/>
                <w:szCs w:val="24"/>
              </w:rPr>
              <w:t>(forest)</w:t>
            </w:r>
            <w:r w:rsidRPr="002959DB">
              <w:rPr>
                <w:rFonts w:ascii="Times New Roman" w:eastAsia="Times New Roman" w:hAnsi="Times New Roman" w:cs="Times New Roman"/>
                <w:color w:val="000000"/>
                <w:sz w:val="24"/>
                <w:szCs w:val="24"/>
              </w:rPr>
              <w:t xml:space="preserve"> without problems. The plan must follow the Liberia Code of Forest Harvesting </w:t>
            </w:r>
            <w:r w:rsidR="00CF23EF" w:rsidRPr="002959DB">
              <w:rPr>
                <w:rFonts w:ascii="Times New Roman" w:eastAsia="Times New Roman" w:hAnsi="Times New Roman" w:cs="Times New Roman"/>
                <w:color w:val="000000"/>
                <w:sz w:val="24"/>
                <w:szCs w:val="24"/>
              </w:rPr>
              <w:t>Practice,</w:t>
            </w:r>
            <w:r w:rsidRPr="002959DB">
              <w:rPr>
                <w:rFonts w:ascii="Times New Roman" w:eastAsia="Times New Roman" w:hAnsi="Times New Roman" w:cs="Times New Roman"/>
                <w:color w:val="000000"/>
                <w:sz w:val="24"/>
                <w:szCs w:val="24"/>
              </w:rPr>
              <w:t xml:space="preserve"> and it must also include/reference:</w:t>
            </w:r>
          </w:p>
          <w:p w14:paraId="0F3A201A" w14:textId="77777777" w:rsidR="00DB755A" w:rsidRPr="002959DB" w:rsidRDefault="00DB755A" w:rsidP="00962AE5">
            <w:pPr>
              <w:widowControl w:val="0"/>
              <w:numPr>
                <w:ilvl w:val="0"/>
                <w:numId w:val="29"/>
              </w:numPr>
              <w:pBdr>
                <w:top w:val="nil"/>
                <w:left w:val="nil"/>
                <w:bottom w:val="nil"/>
                <w:right w:val="nil"/>
                <w:between w:val="nil"/>
              </w:pBdr>
              <w:tabs>
                <w:tab w:val="left" w:pos="827"/>
              </w:tabs>
              <w:spacing w:after="0" w:line="240" w:lineRule="auto"/>
              <w:ind w:left="827" w:hanging="360"/>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Strategic Forest Management Plan</w:t>
            </w:r>
          </w:p>
          <w:p w14:paraId="43EE3998" w14:textId="77777777" w:rsidR="00DB755A" w:rsidRPr="002959DB" w:rsidRDefault="00DB755A" w:rsidP="00962AE5">
            <w:pPr>
              <w:widowControl w:val="0"/>
              <w:numPr>
                <w:ilvl w:val="0"/>
                <w:numId w:val="29"/>
              </w:numPr>
              <w:pBdr>
                <w:top w:val="nil"/>
                <w:left w:val="nil"/>
                <w:bottom w:val="nil"/>
                <w:right w:val="nil"/>
                <w:between w:val="nil"/>
              </w:pBdr>
              <w:tabs>
                <w:tab w:val="left" w:pos="827"/>
              </w:tabs>
              <w:spacing w:after="0" w:line="240" w:lineRule="auto"/>
              <w:ind w:left="827" w:hanging="360"/>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A Five-Year Forest Management Plan</w:t>
            </w:r>
          </w:p>
          <w:p w14:paraId="2524663F" w14:textId="77777777" w:rsidR="00DB755A" w:rsidRPr="002959DB" w:rsidRDefault="00DB755A" w:rsidP="00962AE5">
            <w:pPr>
              <w:widowControl w:val="0"/>
              <w:numPr>
                <w:ilvl w:val="0"/>
                <w:numId w:val="29"/>
              </w:numPr>
              <w:pBdr>
                <w:top w:val="nil"/>
                <w:left w:val="nil"/>
                <w:bottom w:val="nil"/>
                <w:right w:val="nil"/>
                <w:between w:val="nil"/>
              </w:pBdr>
              <w:tabs>
                <w:tab w:val="left" w:pos="827"/>
              </w:tabs>
              <w:spacing w:after="0" w:line="240" w:lineRule="auto"/>
              <w:ind w:left="827" w:hanging="360"/>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Copy of the Environmental Impact Study (approved by EPA)</w:t>
            </w:r>
          </w:p>
          <w:p w14:paraId="00733331" w14:textId="77777777" w:rsidR="00DB755A" w:rsidRPr="002959DB" w:rsidRDefault="00DB755A" w:rsidP="00962AE5">
            <w:pPr>
              <w:widowControl w:val="0"/>
              <w:numPr>
                <w:ilvl w:val="0"/>
                <w:numId w:val="29"/>
              </w:numPr>
              <w:pBdr>
                <w:top w:val="nil"/>
                <w:left w:val="nil"/>
                <w:bottom w:val="nil"/>
                <w:right w:val="nil"/>
                <w:between w:val="nil"/>
              </w:pBdr>
              <w:tabs>
                <w:tab w:val="left" w:pos="827"/>
              </w:tabs>
              <w:spacing w:after="0" w:line="240" w:lineRule="auto"/>
              <w:ind w:left="827" w:hanging="360"/>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Business Plan </w:t>
            </w:r>
          </w:p>
          <w:p w14:paraId="5E7F8A08" w14:textId="77777777" w:rsidR="00DB755A" w:rsidRPr="002959DB" w:rsidRDefault="00DB755A" w:rsidP="00DB755A">
            <w:pPr>
              <w:widowControl w:val="0"/>
              <w:pBdr>
                <w:top w:val="nil"/>
                <w:left w:val="nil"/>
                <w:bottom w:val="nil"/>
                <w:right w:val="nil"/>
                <w:between w:val="nil"/>
              </w:pBdr>
              <w:tabs>
                <w:tab w:val="left" w:pos="827"/>
              </w:tabs>
              <w:spacing w:after="0" w:line="240" w:lineRule="auto"/>
              <w:rPr>
                <w:rFonts w:ascii="Times New Roman" w:eastAsia="Times New Roman" w:hAnsi="Times New Roman" w:cs="Times New Roman"/>
                <w:b/>
                <w:sz w:val="24"/>
                <w:szCs w:val="24"/>
              </w:rPr>
            </w:pPr>
            <w:r w:rsidRPr="002959DB">
              <w:rPr>
                <w:rFonts w:ascii="Times New Roman" w:eastAsia="Times New Roman" w:hAnsi="Times New Roman" w:cs="Times New Roman"/>
                <w:sz w:val="24"/>
                <w:szCs w:val="24"/>
              </w:rPr>
              <w:t>S</w:t>
            </w:r>
            <w:r w:rsidRPr="002959DB">
              <w:rPr>
                <w:rFonts w:ascii="Times New Roman" w:eastAsia="Times New Roman" w:hAnsi="Times New Roman" w:cs="Times New Roman"/>
                <w:b/>
                <w:sz w:val="24"/>
                <w:szCs w:val="24"/>
              </w:rPr>
              <w:t xml:space="preserve">ee Section B3.11 of the Agreement </w:t>
            </w:r>
          </w:p>
        </w:tc>
        <w:tc>
          <w:tcPr>
            <w:tcW w:w="1906" w:type="dxa"/>
          </w:tcPr>
          <w:p w14:paraId="5DDF4DB1" w14:textId="1BAE0DEE" w:rsidR="00DB755A" w:rsidRPr="002959DB" w:rsidRDefault="00DB755A" w:rsidP="00DB755A">
            <w:pPr>
              <w:widowControl w:val="0"/>
              <w:pBdr>
                <w:top w:val="nil"/>
                <w:left w:val="nil"/>
                <w:bottom w:val="nil"/>
                <w:right w:val="nil"/>
                <w:between w:val="nil"/>
              </w:pBdr>
              <w:spacing w:after="0" w:line="276" w:lineRule="auto"/>
              <w:ind w:left="106" w:right="194"/>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90 days before the </w:t>
            </w:r>
            <w:r w:rsidR="00CF23EF" w:rsidRPr="002959DB">
              <w:rPr>
                <w:rFonts w:ascii="Times New Roman" w:eastAsia="Times New Roman" w:hAnsi="Times New Roman" w:cs="Times New Roman"/>
                <w:color w:val="000000"/>
                <w:sz w:val="24"/>
                <w:szCs w:val="24"/>
              </w:rPr>
              <w:t>first-year</w:t>
            </w:r>
            <w:r w:rsidRPr="002959DB">
              <w:rPr>
                <w:rFonts w:ascii="Times New Roman" w:eastAsia="Times New Roman" w:hAnsi="Times New Roman" w:cs="Times New Roman"/>
                <w:color w:val="000000"/>
                <w:sz w:val="24"/>
                <w:szCs w:val="24"/>
              </w:rPr>
              <w:t xml:space="preserve"> work starts.</w:t>
            </w:r>
          </w:p>
        </w:tc>
      </w:tr>
      <w:tr w:rsidR="00801A34" w:rsidRPr="002959DB" w14:paraId="5CC22CC4" w14:textId="77777777" w:rsidTr="00754918">
        <w:trPr>
          <w:trHeight w:val="2990"/>
        </w:trPr>
        <w:tc>
          <w:tcPr>
            <w:tcW w:w="2192" w:type="dxa"/>
          </w:tcPr>
          <w:p w14:paraId="4222CE40" w14:textId="77777777" w:rsidR="00801A34" w:rsidRPr="002959DB" w:rsidRDefault="00801A34" w:rsidP="00801A34">
            <w:pPr>
              <w:widowControl w:val="0"/>
              <w:pBdr>
                <w:top w:val="nil"/>
                <w:left w:val="nil"/>
                <w:bottom w:val="nil"/>
                <w:right w:val="nil"/>
                <w:between w:val="nil"/>
              </w:pBdr>
              <w:spacing w:after="0" w:line="276" w:lineRule="auto"/>
              <w:ind w:left="110" w:right="508"/>
              <w:rPr>
                <w:rFonts w:ascii="Times New Roman" w:eastAsia="Times New Roman" w:hAnsi="Times New Roman" w:cs="Times New Roman"/>
                <w:color w:val="000000"/>
                <w:sz w:val="24"/>
                <w:szCs w:val="24"/>
              </w:rPr>
            </w:pPr>
          </w:p>
        </w:tc>
        <w:tc>
          <w:tcPr>
            <w:tcW w:w="6462" w:type="dxa"/>
            <w:gridSpan w:val="2"/>
          </w:tcPr>
          <w:p w14:paraId="4B966FF6" w14:textId="77777777" w:rsidR="00801A34" w:rsidRPr="002959DB" w:rsidRDefault="00801A34" w:rsidP="00801A34">
            <w:pPr>
              <w:widowControl w:val="0"/>
              <w:pBdr>
                <w:top w:val="nil"/>
                <w:left w:val="nil"/>
                <w:bottom w:val="nil"/>
                <w:right w:val="nil"/>
                <w:between w:val="nil"/>
              </w:pBdr>
              <w:tabs>
                <w:tab w:val="left" w:pos="827"/>
              </w:tabs>
              <w:spacing w:after="0" w:line="261" w:lineRule="auto"/>
              <w:rPr>
                <w:rFonts w:ascii="Times New Roman" w:eastAsia="Times New Roman" w:hAnsi="Times New Roman" w:cs="Times New Roman"/>
                <w:b/>
                <w:sz w:val="24"/>
                <w:szCs w:val="24"/>
              </w:rPr>
            </w:pPr>
            <w:r w:rsidRPr="002959DB">
              <w:rPr>
                <w:rFonts w:ascii="Times New Roman" w:eastAsia="Times New Roman" w:hAnsi="Times New Roman" w:cs="Times New Roman"/>
                <w:b/>
                <w:sz w:val="24"/>
                <w:szCs w:val="24"/>
              </w:rPr>
              <w:t>Initial Social Agreement:</w:t>
            </w:r>
          </w:p>
          <w:p w14:paraId="65520BA1" w14:textId="18D4923A" w:rsidR="00801A34" w:rsidRPr="002959DB" w:rsidRDefault="00801A34" w:rsidP="00962AE5">
            <w:pPr>
              <w:widowControl w:val="0"/>
              <w:numPr>
                <w:ilvl w:val="0"/>
                <w:numId w:val="27"/>
              </w:numPr>
              <w:tabs>
                <w:tab w:val="left" w:pos="827"/>
              </w:tabs>
              <w:spacing w:before="240" w:after="0" w:line="261"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must </w:t>
            </w:r>
            <w:r w:rsidRPr="002959DB">
              <w:rPr>
                <w:rFonts w:ascii="Times New Roman" w:eastAsia="Times New Roman" w:hAnsi="Times New Roman" w:cs="Times New Roman"/>
                <w:b/>
                <w:sz w:val="24"/>
                <w:szCs w:val="24"/>
              </w:rPr>
              <w:t>make a special agreement called the Social Agreement</w:t>
            </w:r>
            <w:r w:rsidRPr="002959DB">
              <w:rPr>
                <w:rFonts w:ascii="Times New Roman" w:eastAsia="Times New Roman" w:hAnsi="Times New Roman" w:cs="Times New Roman"/>
                <w:sz w:val="24"/>
                <w:szCs w:val="24"/>
              </w:rPr>
              <w:t xml:space="preserve"> with the Government to help the </w:t>
            </w:r>
            <w:r w:rsidR="00CF23EF" w:rsidRPr="002959DB">
              <w:rPr>
                <w:rFonts w:ascii="Times New Roman" w:eastAsia="Times New Roman" w:hAnsi="Times New Roman" w:cs="Times New Roman"/>
                <w:sz w:val="24"/>
                <w:szCs w:val="24"/>
              </w:rPr>
              <w:t>community.</w:t>
            </w:r>
          </w:p>
          <w:p w14:paraId="17950279" w14:textId="7BEE3CD6" w:rsidR="00801A34" w:rsidRPr="002959DB" w:rsidRDefault="00801A34" w:rsidP="00962AE5">
            <w:pPr>
              <w:widowControl w:val="0"/>
              <w:numPr>
                <w:ilvl w:val="0"/>
                <w:numId w:val="27"/>
              </w:numPr>
              <w:tabs>
                <w:tab w:val="left" w:pos="827"/>
              </w:tabs>
              <w:spacing w:after="240" w:line="261" w:lineRule="auto"/>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This social </w:t>
            </w:r>
            <w:r w:rsidR="00CF23EF" w:rsidRPr="002959DB">
              <w:rPr>
                <w:rFonts w:ascii="Times New Roman" w:eastAsia="Times New Roman" w:hAnsi="Times New Roman" w:cs="Times New Roman"/>
                <w:sz w:val="24"/>
                <w:szCs w:val="24"/>
              </w:rPr>
              <w:t>agreement means</w:t>
            </w:r>
            <w:r w:rsidRPr="002959DB">
              <w:rPr>
                <w:rFonts w:ascii="Times New Roman" w:eastAsia="Times New Roman" w:hAnsi="Times New Roman" w:cs="Times New Roman"/>
                <w:sz w:val="24"/>
                <w:szCs w:val="24"/>
              </w:rPr>
              <w:t xml:space="preserve"> the company will </w:t>
            </w:r>
            <w:r w:rsidRPr="002959DB">
              <w:rPr>
                <w:rFonts w:ascii="Times New Roman" w:eastAsia="Times New Roman" w:hAnsi="Times New Roman" w:cs="Times New Roman"/>
                <w:b/>
                <w:sz w:val="24"/>
                <w:szCs w:val="24"/>
              </w:rPr>
              <w:t>help the people and the community</w:t>
            </w:r>
            <w:r w:rsidRPr="002959DB">
              <w:rPr>
                <w:rFonts w:ascii="Times New Roman" w:eastAsia="Times New Roman" w:hAnsi="Times New Roman" w:cs="Times New Roman"/>
                <w:sz w:val="24"/>
                <w:szCs w:val="24"/>
              </w:rPr>
              <w:t>, like building schools, clinics, or roads.</w:t>
            </w:r>
          </w:p>
          <w:p w14:paraId="4C4F36C1" w14:textId="4A8C8D69" w:rsidR="00801A34" w:rsidRPr="002959DB" w:rsidRDefault="00801A34" w:rsidP="00801A34">
            <w:pPr>
              <w:widowControl w:val="0"/>
              <w:pBdr>
                <w:top w:val="nil"/>
                <w:left w:val="nil"/>
                <w:bottom w:val="nil"/>
                <w:right w:val="nil"/>
                <w:between w:val="nil"/>
              </w:pBdr>
              <w:spacing w:after="0" w:line="276" w:lineRule="auto"/>
              <w:ind w:left="107"/>
              <w:rPr>
                <w:rFonts w:ascii="Times New Roman" w:eastAsia="Times New Roman" w:hAnsi="Times New Roman" w:cs="Times New Roman"/>
                <w:color w:val="000000"/>
                <w:sz w:val="24"/>
                <w:szCs w:val="24"/>
              </w:rPr>
            </w:pPr>
            <w:r w:rsidRPr="002959DB">
              <w:rPr>
                <w:rFonts w:ascii="Times New Roman" w:eastAsia="Times New Roman" w:hAnsi="Times New Roman" w:cs="Times New Roman"/>
                <w:b/>
                <w:i/>
                <w:sz w:val="24"/>
                <w:szCs w:val="24"/>
              </w:rPr>
              <w:t xml:space="preserve">See Section B.312 of the Agreement </w:t>
            </w:r>
          </w:p>
        </w:tc>
        <w:tc>
          <w:tcPr>
            <w:tcW w:w="1906" w:type="dxa"/>
          </w:tcPr>
          <w:p w14:paraId="15F46B39" w14:textId="20F08D55" w:rsidR="00801A34" w:rsidRPr="002959DB" w:rsidRDefault="00801A34" w:rsidP="00801A34">
            <w:pPr>
              <w:widowControl w:val="0"/>
              <w:pBdr>
                <w:top w:val="nil"/>
                <w:left w:val="nil"/>
                <w:bottom w:val="nil"/>
                <w:right w:val="nil"/>
                <w:between w:val="nil"/>
              </w:pBdr>
              <w:spacing w:after="0" w:line="276" w:lineRule="auto"/>
              <w:ind w:left="106" w:right="194"/>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 xml:space="preserve">Before the </w:t>
            </w:r>
            <w:r w:rsidR="00CF23EF" w:rsidRPr="002959DB">
              <w:rPr>
                <w:rFonts w:ascii="Times New Roman" w:eastAsia="Times New Roman" w:hAnsi="Times New Roman" w:cs="Times New Roman"/>
                <w:sz w:val="24"/>
                <w:szCs w:val="24"/>
              </w:rPr>
              <w:t>first-year</w:t>
            </w:r>
            <w:r w:rsidRPr="002959DB">
              <w:rPr>
                <w:rFonts w:ascii="Times New Roman" w:eastAsia="Times New Roman" w:hAnsi="Times New Roman" w:cs="Times New Roman"/>
                <w:sz w:val="24"/>
                <w:szCs w:val="24"/>
              </w:rPr>
              <w:t xml:space="preserve"> operating season begins</w:t>
            </w:r>
          </w:p>
        </w:tc>
      </w:tr>
      <w:tr w:rsidR="00801A34" w:rsidRPr="002959DB" w14:paraId="264164B2" w14:textId="77777777" w:rsidTr="00754918">
        <w:trPr>
          <w:trHeight w:val="1250"/>
        </w:trPr>
        <w:tc>
          <w:tcPr>
            <w:tcW w:w="2192" w:type="dxa"/>
          </w:tcPr>
          <w:p w14:paraId="247B344B" w14:textId="77777777" w:rsidR="00801A34" w:rsidRPr="002959DB" w:rsidRDefault="00801A34" w:rsidP="00801A34">
            <w:pPr>
              <w:widowControl w:val="0"/>
              <w:pBdr>
                <w:top w:val="nil"/>
                <w:left w:val="nil"/>
                <w:bottom w:val="nil"/>
                <w:right w:val="nil"/>
                <w:between w:val="nil"/>
              </w:pBdr>
              <w:spacing w:after="0" w:line="276" w:lineRule="auto"/>
              <w:ind w:left="110" w:right="508"/>
              <w:rPr>
                <w:rFonts w:ascii="Times New Roman" w:eastAsia="Times New Roman" w:hAnsi="Times New Roman" w:cs="Times New Roman"/>
                <w:color w:val="000000"/>
                <w:sz w:val="24"/>
                <w:szCs w:val="24"/>
              </w:rPr>
            </w:pPr>
          </w:p>
        </w:tc>
        <w:tc>
          <w:tcPr>
            <w:tcW w:w="6462" w:type="dxa"/>
            <w:gridSpan w:val="2"/>
          </w:tcPr>
          <w:p w14:paraId="2591F5EB" w14:textId="69E99A55" w:rsidR="00801A34" w:rsidRPr="002959DB" w:rsidRDefault="00801A34" w:rsidP="00801A34">
            <w:pPr>
              <w:widowControl w:val="0"/>
              <w:pBdr>
                <w:top w:val="nil"/>
                <w:left w:val="nil"/>
                <w:bottom w:val="nil"/>
                <w:right w:val="nil"/>
                <w:between w:val="nil"/>
              </w:pBdr>
              <w:tabs>
                <w:tab w:val="left" w:pos="827"/>
              </w:tabs>
              <w:spacing w:after="0" w:line="261" w:lineRule="auto"/>
              <w:rPr>
                <w:rFonts w:ascii="Times New Roman" w:eastAsia="Times New Roman" w:hAnsi="Times New Roman" w:cs="Times New Roman"/>
                <w:b/>
                <w:sz w:val="24"/>
                <w:szCs w:val="24"/>
              </w:rPr>
            </w:pPr>
            <w:r w:rsidRPr="002959DB">
              <w:rPr>
                <w:rFonts w:ascii="Times New Roman" w:eastAsia="Times New Roman" w:hAnsi="Times New Roman" w:cs="Times New Roman"/>
                <w:b/>
                <w:sz w:val="24"/>
                <w:szCs w:val="24"/>
              </w:rPr>
              <w:t>Initial Annual Operating Plan</w:t>
            </w:r>
            <w:r w:rsidRPr="002959DB">
              <w:rPr>
                <w:rFonts w:ascii="Times New Roman" w:eastAsia="Times New Roman" w:hAnsi="Times New Roman" w:cs="Times New Roman"/>
                <w:sz w:val="24"/>
                <w:szCs w:val="24"/>
              </w:rPr>
              <w:t xml:space="preserve">: </w:t>
            </w:r>
            <w:r w:rsidRPr="002959DB">
              <w:rPr>
                <w:rFonts w:ascii="Times New Roman" w:eastAsia="Times New Roman" w:hAnsi="Times New Roman" w:cs="Times New Roman"/>
                <w:color w:val="000000"/>
                <w:sz w:val="24"/>
                <w:szCs w:val="24"/>
              </w:rPr>
              <w:t xml:space="preserve">Every year, the company </w:t>
            </w:r>
            <w:r w:rsidR="00CF23EF" w:rsidRPr="002959DB">
              <w:rPr>
                <w:rFonts w:ascii="Times New Roman" w:eastAsia="Times New Roman" w:hAnsi="Times New Roman" w:cs="Times New Roman"/>
                <w:color w:val="000000"/>
                <w:sz w:val="24"/>
                <w:szCs w:val="24"/>
              </w:rPr>
              <w:t>must prepare</w:t>
            </w:r>
            <w:r w:rsidRPr="002959DB">
              <w:rPr>
                <w:rFonts w:ascii="Times New Roman" w:eastAsia="Times New Roman" w:hAnsi="Times New Roman" w:cs="Times New Roman"/>
                <w:color w:val="000000"/>
                <w:sz w:val="24"/>
                <w:szCs w:val="24"/>
              </w:rPr>
              <w:t xml:space="preserve"> and give the government a work plan called initial annual operating </w:t>
            </w:r>
            <w:r w:rsidR="00937D90" w:rsidRPr="002959DB">
              <w:rPr>
                <w:rFonts w:ascii="Times New Roman" w:eastAsia="Times New Roman" w:hAnsi="Times New Roman" w:cs="Times New Roman"/>
                <w:color w:val="000000"/>
                <w:sz w:val="24"/>
                <w:szCs w:val="24"/>
              </w:rPr>
              <w:t>plan</w:t>
            </w:r>
            <w:r w:rsidR="00937D90" w:rsidRPr="002959DB">
              <w:rPr>
                <w:rFonts w:ascii="Times New Roman" w:eastAsia="Times New Roman" w:hAnsi="Times New Roman" w:cs="Times New Roman"/>
                <w:sz w:val="24"/>
                <w:szCs w:val="24"/>
              </w:rPr>
              <w:t xml:space="preserve"> </w:t>
            </w:r>
            <w:r w:rsidR="00937D90" w:rsidRPr="002959DB">
              <w:rPr>
                <w:rFonts w:ascii="Times New Roman" w:eastAsia="Times New Roman" w:hAnsi="Times New Roman" w:cs="Times New Roman"/>
                <w:color w:val="000000"/>
                <w:sz w:val="24"/>
                <w:szCs w:val="24"/>
              </w:rPr>
              <w:t>to</w:t>
            </w:r>
            <w:r w:rsidRPr="002959DB">
              <w:rPr>
                <w:rFonts w:ascii="Times New Roman" w:eastAsia="Times New Roman" w:hAnsi="Times New Roman" w:cs="Times New Roman"/>
                <w:color w:val="000000"/>
                <w:sz w:val="24"/>
                <w:szCs w:val="24"/>
              </w:rPr>
              <w:t xml:space="preserve"> show how they will operate for the year. </w:t>
            </w:r>
            <w:r w:rsidRPr="002959DB">
              <w:rPr>
                <w:rFonts w:ascii="Times New Roman" w:eastAsia="Times New Roman" w:hAnsi="Times New Roman" w:cs="Times New Roman"/>
                <w:b/>
                <w:i/>
                <w:color w:val="000000"/>
                <w:sz w:val="24"/>
                <w:szCs w:val="24"/>
              </w:rPr>
              <w:t>Section B3.14</w:t>
            </w:r>
          </w:p>
        </w:tc>
        <w:tc>
          <w:tcPr>
            <w:tcW w:w="1906" w:type="dxa"/>
          </w:tcPr>
          <w:p w14:paraId="6B93F596" w14:textId="3CEE1933" w:rsidR="00801A34" w:rsidRPr="002959DB" w:rsidRDefault="00801A34" w:rsidP="00801A34">
            <w:pPr>
              <w:widowControl w:val="0"/>
              <w:pBdr>
                <w:top w:val="nil"/>
                <w:left w:val="nil"/>
                <w:bottom w:val="nil"/>
                <w:right w:val="nil"/>
                <w:between w:val="nil"/>
              </w:pBdr>
              <w:spacing w:after="0" w:line="276" w:lineRule="auto"/>
              <w:ind w:left="106" w:right="194"/>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Within </w:t>
            </w:r>
            <w:r w:rsidRPr="002959DB">
              <w:rPr>
                <w:rFonts w:ascii="Times New Roman" w:eastAsia="Times New Roman" w:hAnsi="Times New Roman" w:cs="Times New Roman"/>
                <w:color w:val="000000"/>
                <w:sz w:val="24"/>
                <w:szCs w:val="24"/>
              </w:rPr>
              <w:t>90 days before the 1</w:t>
            </w:r>
            <w:r w:rsidRPr="002959DB">
              <w:rPr>
                <w:rFonts w:ascii="Times New Roman" w:eastAsia="Times New Roman" w:hAnsi="Times New Roman" w:cs="Times New Roman"/>
                <w:color w:val="000000"/>
                <w:sz w:val="24"/>
                <w:szCs w:val="24"/>
                <w:vertAlign w:val="superscript"/>
              </w:rPr>
              <w:t>st</w:t>
            </w:r>
            <w:r w:rsidRPr="002959DB">
              <w:rPr>
                <w:rFonts w:ascii="Times New Roman" w:eastAsia="Times New Roman" w:hAnsi="Times New Roman" w:cs="Times New Roman"/>
                <w:color w:val="000000"/>
                <w:sz w:val="24"/>
                <w:szCs w:val="24"/>
              </w:rPr>
              <w:t xml:space="preserve"> year operating season</w:t>
            </w:r>
          </w:p>
        </w:tc>
      </w:tr>
      <w:tr w:rsidR="00801A34" w:rsidRPr="002959DB" w14:paraId="751934A3" w14:textId="77777777" w:rsidTr="00754918">
        <w:trPr>
          <w:trHeight w:val="1160"/>
        </w:trPr>
        <w:tc>
          <w:tcPr>
            <w:tcW w:w="2192" w:type="dxa"/>
          </w:tcPr>
          <w:p w14:paraId="1E504D36" w14:textId="26EF263F" w:rsidR="00801A34" w:rsidRPr="002959DB" w:rsidRDefault="00801A34" w:rsidP="00801A34">
            <w:pPr>
              <w:widowControl w:val="0"/>
              <w:pBdr>
                <w:top w:val="nil"/>
                <w:left w:val="nil"/>
                <w:bottom w:val="nil"/>
                <w:right w:val="nil"/>
                <w:between w:val="nil"/>
              </w:pBdr>
              <w:spacing w:after="0" w:line="276" w:lineRule="auto"/>
              <w:ind w:left="110" w:right="508"/>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Local Employment</w:t>
            </w:r>
          </w:p>
        </w:tc>
        <w:tc>
          <w:tcPr>
            <w:tcW w:w="6462" w:type="dxa"/>
            <w:gridSpan w:val="2"/>
          </w:tcPr>
          <w:p w14:paraId="09AEE19E" w14:textId="3F9B1235" w:rsidR="00801A34" w:rsidRPr="002959DB" w:rsidRDefault="00801A34" w:rsidP="00801A34">
            <w:pPr>
              <w:widowControl w:val="0"/>
              <w:pBdr>
                <w:top w:val="nil"/>
                <w:left w:val="nil"/>
                <w:bottom w:val="nil"/>
                <w:right w:val="nil"/>
                <w:between w:val="nil"/>
              </w:pBdr>
              <w:tabs>
                <w:tab w:val="left" w:pos="827"/>
              </w:tabs>
              <w:spacing w:after="0" w:line="261" w:lineRule="auto"/>
              <w:rPr>
                <w:rFonts w:ascii="Times New Roman" w:eastAsia="Times New Roman" w:hAnsi="Times New Roman" w:cs="Times New Roman"/>
                <w:b/>
                <w:sz w:val="24"/>
                <w:szCs w:val="24"/>
              </w:rPr>
            </w:pPr>
            <w:r w:rsidRPr="002959DB">
              <w:rPr>
                <w:rFonts w:ascii="Times New Roman" w:eastAsia="Times New Roman" w:hAnsi="Times New Roman" w:cs="Times New Roman"/>
                <w:color w:val="000000"/>
                <w:sz w:val="24"/>
                <w:szCs w:val="24"/>
              </w:rPr>
              <w:t xml:space="preserve">The company must first consider qualified Liberians living in and around the contract area when looking for people to </w:t>
            </w:r>
            <w:r w:rsidRPr="002959DB">
              <w:rPr>
                <w:rFonts w:ascii="Times New Roman" w:eastAsia="Times New Roman" w:hAnsi="Times New Roman" w:cs="Times New Roman"/>
                <w:sz w:val="24"/>
                <w:szCs w:val="24"/>
              </w:rPr>
              <w:t>work</w:t>
            </w:r>
            <w:r w:rsidRPr="002959DB">
              <w:rPr>
                <w:rFonts w:ascii="Times New Roman" w:eastAsia="Times New Roman" w:hAnsi="Times New Roman" w:cs="Times New Roman"/>
                <w:color w:val="000000"/>
                <w:sz w:val="24"/>
                <w:szCs w:val="24"/>
              </w:rPr>
              <w:t xml:space="preserve">. The company is not supposed to bring foreigners to Liberia to do small jobs that people do not have to go to school to learn. </w:t>
            </w:r>
            <w:r w:rsidRPr="002959DB">
              <w:rPr>
                <w:rFonts w:ascii="Times New Roman" w:eastAsia="Times New Roman" w:hAnsi="Times New Roman" w:cs="Times New Roman"/>
                <w:b/>
                <w:i/>
                <w:color w:val="000000"/>
                <w:sz w:val="24"/>
                <w:szCs w:val="24"/>
              </w:rPr>
              <w:t>Section B3.23</w:t>
            </w:r>
          </w:p>
        </w:tc>
        <w:tc>
          <w:tcPr>
            <w:tcW w:w="1906" w:type="dxa"/>
          </w:tcPr>
          <w:p w14:paraId="15122B70" w14:textId="3B16547E" w:rsidR="00801A34" w:rsidRPr="002959DB" w:rsidRDefault="00801A34" w:rsidP="00801A34">
            <w:pPr>
              <w:widowControl w:val="0"/>
              <w:pBdr>
                <w:top w:val="nil"/>
                <w:left w:val="nil"/>
                <w:bottom w:val="nil"/>
                <w:right w:val="nil"/>
                <w:between w:val="nil"/>
              </w:pBdr>
              <w:spacing w:after="0" w:line="276" w:lineRule="auto"/>
              <w:ind w:left="106" w:right="194"/>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p>
        </w:tc>
      </w:tr>
      <w:tr w:rsidR="00801A34" w:rsidRPr="002959DB" w14:paraId="228A28FE" w14:textId="77777777" w:rsidTr="00754918">
        <w:trPr>
          <w:trHeight w:val="890"/>
        </w:trPr>
        <w:tc>
          <w:tcPr>
            <w:tcW w:w="2192" w:type="dxa"/>
          </w:tcPr>
          <w:p w14:paraId="13C5B458" w14:textId="29535A23" w:rsidR="00801A34" w:rsidRPr="002959DB" w:rsidRDefault="00801A34" w:rsidP="00801A34">
            <w:pPr>
              <w:widowControl w:val="0"/>
              <w:pBdr>
                <w:top w:val="nil"/>
                <w:left w:val="nil"/>
                <w:bottom w:val="nil"/>
                <w:right w:val="nil"/>
                <w:between w:val="nil"/>
              </w:pBdr>
              <w:spacing w:after="0" w:line="276" w:lineRule="auto"/>
              <w:ind w:left="110" w:right="508"/>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Buying Local Goods &amp; Services</w:t>
            </w:r>
          </w:p>
        </w:tc>
        <w:tc>
          <w:tcPr>
            <w:tcW w:w="6462" w:type="dxa"/>
            <w:gridSpan w:val="2"/>
          </w:tcPr>
          <w:p w14:paraId="22A444F9" w14:textId="7DB5BD96" w:rsidR="00801A34" w:rsidRPr="002959DB" w:rsidRDefault="00801A34" w:rsidP="00801A34">
            <w:pPr>
              <w:widowControl w:val="0"/>
              <w:pBdr>
                <w:top w:val="nil"/>
                <w:left w:val="nil"/>
                <w:bottom w:val="nil"/>
                <w:right w:val="nil"/>
                <w:between w:val="nil"/>
              </w:pBdr>
              <w:tabs>
                <w:tab w:val="left" w:pos="827"/>
              </w:tabs>
              <w:spacing w:after="0" w:line="261" w:lineRule="auto"/>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Not provided for in the agreement</w:t>
            </w:r>
          </w:p>
        </w:tc>
        <w:tc>
          <w:tcPr>
            <w:tcW w:w="1906" w:type="dxa"/>
          </w:tcPr>
          <w:p w14:paraId="12F6D65B" w14:textId="77777777" w:rsidR="00801A34" w:rsidRPr="002959DB" w:rsidRDefault="00801A34" w:rsidP="00801A34">
            <w:pPr>
              <w:widowControl w:val="0"/>
              <w:pBdr>
                <w:top w:val="nil"/>
                <w:left w:val="nil"/>
                <w:bottom w:val="nil"/>
                <w:right w:val="nil"/>
                <w:between w:val="nil"/>
              </w:pBdr>
              <w:spacing w:after="0" w:line="276" w:lineRule="auto"/>
              <w:ind w:left="106" w:right="194"/>
              <w:rPr>
                <w:rFonts w:ascii="Times New Roman" w:eastAsia="Times New Roman" w:hAnsi="Times New Roman" w:cs="Times New Roman"/>
                <w:sz w:val="24"/>
                <w:szCs w:val="24"/>
              </w:rPr>
            </w:pPr>
          </w:p>
        </w:tc>
      </w:tr>
      <w:tr w:rsidR="00801A34" w:rsidRPr="002959DB" w14:paraId="572A0443" w14:textId="77777777" w:rsidTr="00754918">
        <w:trPr>
          <w:trHeight w:val="1709"/>
        </w:trPr>
        <w:tc>
          <w:tcPr>
            <w:tcW w:w="2192" w:type="dxa"/>
          </w:tcPr>
          <w:p w14:paraId="4292ADAF" w14:textId="01F26CDD" w:rsidR="00801A34" w:rsidRPr="002959DB" w:rsidRDefault="00801A34" w:rsidP="00801A34">
            <w:pPr>
              <w:widowControl w:val="0"/>
              <w:pBdr>
                <w:top w:val="nil"/>
                <w:left w:val="nil"/>
                <w:bottom w:val="nil"/>
                <w:right w:val="nil"/>
                <w:between w:val="nil"/>
              </w:pBdr>
              <w:spacing w:after="0" w:line="276" w:lineRule="auto"/>
              <w:ind w:left="110" w:right="508"/>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Land Rental Bid &amp; Performance Bond</w:t>
            </w:r>
          </w:p>
        </w:tc>
        <w:tc>
          <w:tcPr>
            <w:tcW w:w="6462" w:type="dxa"/>
            <w:gridSpan w:val="2"/>
          </w:tcPr>
          <w:p w14:paraId="4C470AB0" w14:textId="77777777" w:rsidR="00801A34" w:rsidRPr="002959DB" w:rsidRDefault="00801A34" w:rsidP="00801A34">
            <w:pPr>
              <w:widowControl w:val="0"/>
              <w:pBdr>
                <w:top w:val="nil"/>
                <w:left w:val="nil"/>
                <w:bottom w:val="nil"/>
                <w:right w:val="nil"/>
                <w:between w:val="nil"/>
              </w:pBdr>
              <w:spacing w:after="0" w:line="278" w:lineRule="auto"/>
              <w:ind w:left="107" w:right="132"/>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company is supposed to pay the GoL US $10.05 per hectare every year as rent for the land it will use to operate. </w:t>
            </w:r>
            <w:r w:rsidRPr="002959DB">
              <w:rPr>
                <w:rFonts w:ascii="Times New Roman" w:eastAsia="Times New Roman" w:hAnsi="Times New Roman" w:cs="Times New Roman"/>
                <w:b/>
                <w:i/>
                <w:color w:val="000000"/>
                <w:sz w:val="24"/>
                <w:szCs w:val="24"/>
              </w:rPr>
              <w:t>Section A4 &amp; B7.13</w:t>
            </w:r>
          </w:p>
          <w:p w14:paraId="101DDBDB" w14:textId="5C71E8D1" w:rsidR="00801A34" w:rsidRPr="002959DB" w:rsidRDefault="00801A34" w:rsidP="00801A34">
            <w:pPr>
              <w:widowControl w:val="0"/>
              <w:pBdr>
                <w:top w:val="nil"/>
                <w:left w:val="nil"/>
                <w:bottom w:val="nil"/>
                <w:right w:val="nil"/>
                <w:between w:val="nil"/>
              </w:pBdr>
              <w:tabs>
                <w:tab w:val="left" w:pos="827"/>
              </w:tabs>
              <w:spacing w:after="0" w:line="261" w:lineRule="auto"/>
              <w:rPr>
                <w:rFonts w:ascii="Times New Roman" w:eastAsia="Times New Roman" w:hAnsi="Times New Roman" w:cs="Times New Roman"/>
                <w:sz w:val="24"/>
                <w:szCs w:val="24"/>
              </w:rPr>
            </w:pPr>
            <w:r w:rsidRPr="002959DB">
              <w:rPr>
                <w:rFonts w:ascii="Times New Roman" w:eastAsia="Times New Roman" w:hAnsi="Times New Roman" w:cs="Times New Roman"/>
                <w:color w:val="000000"/>
                <w:sz w:val="24"/>
                <w:szCs w:val="24"/>
              </w:rPr>
              <w:t xml:space="preserve">As stated in Regulation 107-07, Section 61, the company must give the government a US $250,000 initial performance bond before the company starts work. </w:t>
            </w:r>
            <w:r w:rsidRPr="002959DB">
              <w:rPr>
                <w:rFonts w:ascii="Times New Roman" w:eastAsia="Times New Roman" w:hAnsi="Times New Roman" w:cs="Times New Roman"/>
                <w:b/>
                <w:i/>
                <w:color w:val="000000"/>
                <w:sz w:val="24"/>
                <w:szCs w:val="24"/>
              </w:rPr>
              <w:t>Section A3 &amp; B3.15</w:t>
            </w:r>
          </w:p>
        </w:tc>
        <w:tc>
          <w:tcPr>
            <w:tcW w:w="1906" w:type="dxa"/>
          </w:tcPr>
          <w:p w14:paraId="64882CC2" w14:textId="18FD7378" w:rsidR="00801A34" w:rsidRPr="002959DB" w:rsidRDefault="00801A34" w:rsidP="00801A34">
            <w:pPr>
              <w:widowControl w:val="0"/>
              <w:pBdr>
                <w:top w:val="nil"/>
                <w:left w:val="nil"/>
                <w:bottom w:val="nil"/>
                <w:right w:val="nil"/>
                <w:between w:val="nil"/>
              </w:pBdr>
              <w:spacing w:after="0" w:line="276" w:lineRule="auto"/>
              <w:ind w:left="106" w:right="194"/>
              <w:rPr>
                <w:rFonts w:ascii="Times New Roman" w:eastAsia="Times New Roman" w:hAnsi="Times New Roman" w:cs="Times New Roman"/>
                <w:sz w:val="24"/>
                <w:szCs w:val="24"/>
              </w:rPr>
            </w:pPr>
            <w:r w:rsidRPr="002959DB">
              <w:rPr>
                <w:rFonts w:ascii="Times New Roman" w:eastAsia="Times New Roman" w:hAnsi="Times New Roman" w:cs="Times New Roman"/>
                <w:color w:val="000000"/>
                <w:sz w:val="24"/>
                <w:szCs w:val="24"/>
              </w:rPr>
              <w:t>For 25 years, and as stated in Regulation 107-07.</w:t>
            </w:r>
          </w:p>
        </w:tc>
      </w:tr>
      <w:tr w:rsidR="00801A34" w:rsidRPr="002959DB" w14:paraId="373574DE" w14:textId="77777777" w:rsidTr="00754918">
        <w:trPr>
          <w:trHeight w:val="1691"/>
        </w:trPr>
        <w:tc>
          <w:tcPr>
            <w:tcW w:w="2192" w:type="dxa"/>
          </w:tcPr>
          <w:p w14:paraId="20D0503D" w14:textId="6D2B769D" w:rsidR="00801A34" w:rsidRPr="002959DB" w:rsidRDefault="00801A34" w:rsidP="00801A34">
            <w:pPr>
              <w:widowControl w:val="0"/>
              <w:pBdr>
                <w:top w:val="nil"/>
                <w:left w:val="nil"/>
                <w:bottom w:val="nil"/>
                <w:right w:val="nil"/>
                <w:between w:val="nil"/>
              </w:pBdr>
              <w:spacing w:after="0" w:line="276" w:lineRule="auto"/>
              <w:ind w:left="110" w:right="508"/>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Social Protection (Life &amp; Property)</w:t>
            </w:r>
          </w:p>
        </w:tc>
        <w:tc>
          <w:tcPr>
            <w:tcW w:w="6462" w:type="dxa"/>
            <w:gridSpan w:val="2"/>
          </w:tcPr>
          <w:p w14:paraId="37724744" w14:textId="343ECDE5" w:rsidR="00801A34" w:rsidRPr="002959DB" w:rsidRDefault="00801A34" w:rsidP="00801A34">
            <w:pPr>
              <w:widowControl w:val="0"/>
              <w:pBdr>
                <w:top w:val="nil"/>
                <w:left w:val="nil"/>
                <w:bottom w:val="nil"/>
                <w:right w:val="nil"/>
                <w:between w:val="nil"/>
              </w:pBdr>
              <w:spacing w:after="0" w:line="276" w:lineRule="auto"/>
              <w:ind w:left="107" w:right="13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company’s security will not carry guns, </w:t>
            </w:r>
            <w:r w:rsidR="00AA2D15" w:rsidRPr="002959DB">
              <w:rPr>
                <w:rFonts w:ascii="Times New Roman" w:eastAsia="Times New Roman" w:hAnsi="Times New Roman" w:cs="Times New Roman"/>
                <w:color w:val="000000"/>
                <w:sz w:val="24"/>
                <w:szCs w:val="24"/>
              </w:rPr>
              <w:t>cutlasses</w:t>
            </w:r>
            <w:r w:rsidR="0044640E" w:rsidRPr="002959DB">
              <w:rPr>
                <w:rFonts w:ascii="Times New Roman" w:eastAsia="Times New Roman" w:hAnsi="Times New Roman" w:cs="Times New Roman"/>
                <w:color w:val="000000"/>
                <w:sz w:val="24"/>
                <w:szCs w:val="24"/>
              </w:rPr>
              <w:t>,</w:t>
            </w:r>
            <w:r w:rsidRPr="002959DB">
              <w:rPr>
                <w:rFonts w:ascii="Times New Roman" w:eastAsia="Times New Roman" w:hAnsi="Times New Roman" w:cs="Times New Roman"/>
                <w:color w:val="000000"/>
                <w:sz w:val="24"/>
                <w:szCs w:val="24"/>
              </w:rPr>
              <w:t xml:space="preserve"> or any </w:t>
            </w:r>
            <w:r w:rsidR="00CF23EF" w:rsidRPr="002959DB">
              <w:rPr>
                <w:rFonts w:ascii="Times New Roman" w:eastAsia="Times New Roman" w:hAnsi="Times New Roman" w:cs="Times New Roman"/>
                <w:color w:val="000000"/>
                <w:sz w:val="24"/>
                <w:szCs w:val="24"/>
              </w:rPr>
              <w:t>weapons</w:t>
            </w:r>
            <w:r w:rsidRPr="002959DB">
              <w:rPr>
                <w:rFonts w:ascii="Times New Roman" w:eastAsia="Times New Roman" w:hAnsi="Times New Roman" w:cs="Times New Roman"/>
                <w:color w:val="000000"/>
                <w:sz w:val="24"/>
                <w:szCs w:val="24"/>
              </w:rPr>
              <w:t>. The security will only use force to protect themselves if they are attacked.</w:t>
            </w:r>
          </w:p>
          <w:p w14:paraId="72A305D4" w14:textId="3624DAA3" w:rsidR="00801A34" w:rsidRPr="002959DB" w:rsidRDefault="00801A34" w:rsidP="00801A34">
            <w:pPr>
              <w:widowControl w:val="0"/>
              <w:pBdr>
                <w:top w:val="nil"/>
                <w:left w:val="nil"/>
                <w:bottom w:val="nil"/>
                <w:right w:val="nil"/>
                <w:between w:val="nil"/>
              </w:pBdr>
              <w:spacing w:after="0" w:line="278" w:lineRule="auto"/>
              <w:ind w:left="107" w:right="13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is not supposed to do any ‘blasting’ near where people live - the villages and towns (within 750 meters) without permission from the government. </w:t>
            </w:r>
            <w:r w:rsidRPr="002959DB">
              <w:rPr>
                <w:rFonts w:ascii="Times New Roman" w:eastAsia="Times New Roman" w:hAnsi="Times New Roman" w:cs="Times New Roman"/>
                <w:b/>
                <w:i/>
                <w:color w:val="000000"/>
                <w:sz w:val="24"/>
                <w:szCs w:val="24"/>
              </w:rPr>
              <w:t>Section B6.31</w:t>
            </w:r>
          </w:p>
        </w:tc>
        <w:tc>
          <w:tcPr>
            <w:tcW w:w="1906" w:type="dxa"/>
          </w:tcPr>
          <w:p w14:paraId="732395C4" w14:textId="3EE47E60" w:rsidR="00801A34" w:rsidRPr="002959DB" w:rsidRDefault="00801A34" w:rsidP="00801A34">
            <w:pPr>
              <w:widowControl w:val="0"/>
              <w:pBdr>
                <w:top w:val="nil"/>
                <w:left w:val="nil"/>
                <w:bottom w:val="nil"/>
                <w:right w:val="nil"/>
                <w:between w:val="nil"/>
              </w:pBdr>
              <w:spacing w:after="0" w:line="276" w:lineRule="auto"/>
              <w:ind w:left="106" w:right="194"/>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Throughout the contract period</w:t>
            </w:r>
          </w:p>
        </w:tc>
      </w:tr>
      <w:tr w:rsidR="00801A34" w:rsidRPr="002959DB" w14:paraId="1A626319" w14:textId="77777777" w:rsidTr="00754918">
        <w:trPr>
          <w:trHeight w:val="647"/>
        </w:trPr>
        <w:tc>
          <w:tcPr>
            <w:tcW w:w="2192" w:type="dxa"/>
          </w:tcPr>
          <w:p w14:paraId="34EB8054" w14:textId="2C930B22" w:rsidR="00801A34" w:rsidRPr="002959DB" w:rsidRDefault="00801A34" w:rsidP="00801A34">
            <w:pPr>
              <w:widowControl w:val="0"/>
              <w:pBdr>
                <w:top w:val="nil"/>
                <w:left w:val="nil"/>
                <w:bottom w:val="nil"/>
                <w:right w:val="nil"/>
                <w:between w:val="nil"/>
              </w:pBdr>
              <w:spacing w:after="0" w:line="276" w:lineRule="auto"/>
              <w:ind w:left="110" w:right="508"/>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Minimum Wage</w:t>
            </w:r>
          </w:p>
        </w:tc>
        <w:tc>
          <w:tcPr>
            <w:tcW w:w="6462" w:type="dxa"/>
            <w:gridSpan w:val="2"/>
          </w:tcPr>
          <w:p w14:paraId="49A6DD53" w14:textId="201EF098" w:rsidR="00801A34" w:rsidRPr="002959DB" w:rsidRDefault="00801A34" w:rsidP="00801A34">
            <w:pPr>
              <w:widowControl w:val="0"/>
              <w:pBdr>
                <w:top w:val="nil"/>
                <w:left w:val="nil"/>
                <w:bottom w:val="nil"/>
                <w:right w:val="nil"/>
                <w:between w:val="nil"/>
              </w:pBdr>
              <w:spacing w:after="0" w:line="276" w:lineRule="auto"/>
              <w:ind w:left="107" w:right="132"/>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Not provided for in the agreement</w:t>
            </w:r>
          </w:p>
        </w:tc>
        <w:tc>
          <w:tcPr>
            <w:tcW w:w="1906" w:type="dxa"/>
          </w:tcPr>
          <w:p w14:paraId="21858595" w14:textId="77777777" w:rsidR="00801A34" w:rsidRPr="002959DB" w:rsidRDefault="00801A34" w:rsidP="00801A34">
            <w:pPr>
              <w:widowControl w:val="0"/>
              <w:pBdr>
                <w:top w:val="nil"/>
                <w:left w:val="nil"/>
                <w:bottom w:val="nil"/>
                <w:right w:val="nil"/>
                <w:between w:val="nil"/>
              </w:pBdr>
              <w:spacing w:after="0" w:line="276" w:lineRule="auto"/>
              <w:ind w:left="106" w:right="194"/>
              <w:rPr>
                <w:rFonts w:ascii="Times New Roman" w:eastAsia="Times New Roman" w:hAnsi="Times New Roman" w:cs="Times New Roman"/>
                <w:sz w:val="24"/>
                <w:szCs w:val="24"/>
              </w:rPr>
            </w:pPr>
          </w:p>
        </w:tc>
      </w:tr>
      <w:tr w:rsidR="00801A34" w:rsidRPr="002959DB" w14:paraId="21F06DDC" w14:textId="77777777" w:rsidTr="00754918">
        <w:trPr>
          <w:trHeight w:val="890"/>
        </w:trPr>
        <w:tc>
          <w:tcPr>
            <w:tcW w:w="2192" w:type="dxa"/>
          </w:tcPr>
          <w:p w14:paraId="6E3B33BF" w14:textId="1FB35196" w:rsidR="00801A34" w:rsidRPr="002959DB" w:rsidRDefault="00801A34" w:rsidP="00801A34">
            <w:pPr>
              <w:widowControl w:val="0"/>
              <w:pBdr>
                <w:top w:val="nil"/>
                <w:left w:val="nil"/>
                <w:bottom w:val="nil"/>
                <w:right w:val="nil"/>
                <w:between w:val="nil"/>
              </w:pBdr>
              <w:spacing w:after="0" w:line="276" w:lineRule="auto"/>
              <w:ind w:left="110" w:right="508"/>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Liberian Equity Participation</w:t>
            </w:r>
          </w:p>
        </w:tc>
        <w:tc>
          <w:tcPr>
            <w:tcW w:w="6462" w:type="dxa"/>
            <w:gridSpan w:val="2"/>
          </w:tcPr>
          <w:p w14:paraId="703D241D" w14:textId="3D4DB7F7" w:rsidR="00801A34" w:rsidRPr="002959DB" w:rsidRDefault="00801A34" w:rsidP="00801A34">
            <w:pPr>
              <w:widowControl w:val="0"/>
              <w:pBdr>
                <w:top w:val="nil"/>
                <w:left w:val="nil"/>
                <w:bottom w:val="nil"/>
                <w:right w:val="nil"/>
                <w:between w:val="nil"/>
              </w:pBdr>
              <w:spacing w:after="0" w:line="276" w:lineRule="auto"/>
              <w:ind w:left="107" w:right="132"/>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Not provided for in the agreement</w:t>
            </w:r>
          </w:p>
        </w:tc>
        <w:tc>
          <w:tcPr>
            <w:tcW w:w="1906" w:type="dxa"/>
          </w:tcPr>
          <w:p w14:paraId="749F64F1" w14:textId="77777777" w:rsidR="00801A34" w:rsidRPr="002959DB" w:rsidRDefault="00801A34" w:rsidP="00801A34">
            <w:pPr>
              <w:widowControl w:val="0"/>
              <w:pBdr>
                <w:top w:val="nil"/>
                <w:left w:val="nil"/>
                <w:bottom w:val="nil"/>
                <w:right w:val="nil"/>
                <w:between w:val="nil"/>
              </w:pBdr>
              <w:spacing w:after="0" w:line="276" w:lineRule="auto"/>
              <w:ind w:left="106" w:right="194"/>
              <w:rPr>
                <w:rFonts w:ascii="Times New Roman" w:eastAsia="Times New Roman" w:hAnsi="Times New Roman" w:cs="Times New Roman"/>
                <w:sz w:val="24"/>
                <w:szCs w:val="24"/>
              </w:rPr>
            </w:pPr>
          </w:p>
        </w:tc>
      </w:tr>
      <w:tr w:rsidR="00801A34" w:rsidRPr="002959DB" w14:paraId="05D83361" w14:textId="77777777" w:rsidTr="00754918">
        <w:trPr>
          <w:trHeight w:val="1169"/>
        </w:trPr>
        <w:tc>
          <w:tcPr>
            <w:tcW w:w="2192" w:type="dxa"/>
          </w:tcPr>
          <w:p w14:paraId="062F2F0C" w14:textId="5237B314" w:rsidR="00801A34" w:rsidRPr="002959DB" w:rsidRDefault="00801A34" w:rsidP="00801A34">
            <w:pPr>
              <w:widowControl w:val="0"/>
              <w:pBdr>
                <w:top w:val="nil"/>
                <w:left w:val="nil"/>
                <w:bottom w:val="nil"/>
                <w:right w:val="nil"/>
                <w:between w:val="nil"/>
              </w:pBdr>
              <w:spacing w:after="0" w:line="276" w:lineRule="auto"/>
              <w:ind w:left="110" w:right="508"/>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Forest Development and Research </w:t>
            </w:r>
            <w:r w:rsidRPr="002959DB">
              <w:rPr>
                <w:rFonts w:ascii="Times New Roman" w:eastAsia="Times New Roman" w:hAnsi="Times New Roman" w:cs="Times New Roman"/>
                <w:color w:val="000000"/>
                <w:sz w:val="24"/>
                <w:szCs w:val="24"/>
              </w:rPr>
              <w:lastRenderedPageBreak/>
              <w:t>Fund</w:t>
            </w:r>
          </w:p>
        </w:tc>
        <w:tc>
          <w:tcPr>
            <w:tcW w:w="6462" w:type="dxa"/>
            <w:gridSpan w:val="2"/>
          </w:tcPr>
          <w:p w14:paraId="5B2C9143" w14:textId="3DDDF1DD" w:rsidR="00801A34" w:rsidRPr="002959DB" w:rsidRDefault="00801A34" w:rsidP="00801A34">
            <w:pPr>
              <w:widowControl w:val="0"/>
              <w:pBdr>
                <w:top w:val="nil"/>
                <w:left w:val="nil"/>
                <w:bottom w:val="nil"/>
                <w:right w:val="nil"/>
                <w:between w:val="nil"/>
              </w:pBdr>
              <w:spacing w:after="0" w:line="276" w:lineRule="auto"/>
              <w:ind w:left="107" w:right="132"/>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lastRenderedPageBreak/>
              <w:t>Not provided for in the agreement</w:t>
            </w:r>
          </w:p>
        </w:tc>
        <w:tc>
          <w:tcPr>
            <w:tcW w:w="1906" w:type="dxa"/>
          </w:tcPr>
          <w:p w14:paraId="57CD9BA0" w14:textId="77777777" w:rsidR="00801A34" w:rsidRPr="002959DB" w:rsidRDefault="00801A34" w:rsidP="00801A34">
            <w:pPr>
              <w:widowControl w:val="0"/>
              <w:pBdr>
                <w:top w:val="nil"/>
                <w:left w:val="nil"/>
                <w:bottom w:val="nil"/>
                <w:right w:val="nil"/>
                <w:between w:val="nil"/>
              </w:pBdr>
              <w:spacing w:after="0" w:line="276" w:lineRule="auto"/>
              <w:ind w:left="106" w:right="194"/>
              <w:rPr>
                <w:rFonts w:ascii="Times New Roman" w:eastAsia="Times New Roman" w:hAnsi="Times New Roman" w:cs="Times New Roman"/>
                <w:sz w:val="24"/>
                <w:szCs w:val="24"/>
              </w:rPr>
            </w:pPr>
          </w:p>
        </w:tc>
      </w:tr>
      <w:tr w:rsidR="00801A34" w:rsidRPr="002959DB" w14:paraId="434EFB65" w14:textId="77777777" w:rsidTr="00754918">
        <w:trPr>
          <w:trHeight w:val="2990"/>
        </w:trPr>
        <w:tc>
          <w:tcPr>
            <w:tcW w:w="2192" w:type="dxa"/>
          </w:tcPr>
          <w:p w14:paraId="236A8432" w14:textId="480F3B7D" w:rsidR="00801A34" w:rsidRPr="002959DB" w:rsidRDefault="00801A34" w:rsidP="00801A34">
            <w:pPr>
              <w:widowControl w:val="0"/>
              <w:pBdr>
                <w:top w:val="nil"/>
                <w:left w:val="nil"/>
                <w:bottom w:val="nil"/>
                <w:right w:val="nil"/>
                <w:between w:val="nil"/>
              </w:pBdr>
              <w:spacing w:after="0" w:line="276" w:lineRule="auto"/>
              <w:ind w:left="110" w:right="508"/>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Land Access/Use: Public and Private Lands</w:t>
            </w:r>
          </w:p>
        </w:tc>
        <w:tc>
          <w:tcPr>
            <w:tcW w:w="6462" w:type="dxa"/>
            <w:gridSpan w:val="2"/>
          </w:tcPr>
          <w:p w14:paraId="0B6A1689" w14:textId="77777777" w:rsidR="00801A34" w:rsidRPr="002959DB" w:rsidRDefault="00801A34" w:rsidP="00801A34">
            <w:pPr>
              <w:widowControl w:val="0"/>
              <w:pBdr>
                <w:top w:val="nil"/>
                <w:left w:val="nil"/>
                <w:bottom w:val="nil"/>
                <w:right w:val="nil"/>
                <w:between w:val="nil"/>
              </w:pBdr>
              <w:spacing w:after="0" w:line="251" w:lineRule="auto"/>
              <w:ind w:left="107"/>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b/>
                <w:i/>
                <w:color w:val="000000"/>
                <w:sz w:val="24"/>
                <w:szCs w:val="24"/>
              </w:rPr>
              <w:t>Public Land Outside Concession Area:</w:t>
            </w:r>
          </w:p>
          <w:p w14:paraId="485E32D4" w14:textId="7FEF3D5D" w:rsidR="00801A34" w:rsidRPr="002959DB" w:rsidRDefault="00801A34" w:rsidP="00801A34">
            <w:pPr>
              <w:widowControl w:val="0"/>
              <w:pBdr>
                <w:top w:val="nil"/>
                <w:left w:val="nil"/>
                <w:bottom w:val="nil"/>
                <w:right w:val="nil"/>
                <w:between w:val="nil"/>
              </w:pBdr>
              <w:spacing w:after="0" w:line="276" w:lineRule="auto"/>
              <w:ind w:left="107" w:right="132"/>
              <w:rPr>
                <w:rFonts w:ascii="Times New Roman" w:eastAsia="Times New Roman" w:hAnsi="Times New Roman" w:cs="Times New Roman"/>
                <w:sz w:val="24"/>
                <w:szCs w:val="24"/>
              </w:rPr>
            </w:pPr>
            <w:r w:rsidRPr="002959DB">
              <w:rPr>
                <w:rFonts w:ascii="Times New Roman" w:eastAsia="Times New Roman" w:hAnsi="Times New Roman" w:cs="Times New Roman"/>
                <w:color w:val="000000"/>
                <w:sz w:val="24"/>
                <w:szCs w:val="24"/>
              </w:rPr>
              <w:t xml:space="preserve">The company can only use land in the concession area. If the company wants to use public land outside the concession area, first it must talk to the people in the affected communities, and then it must get permission from the government. </w:t>
            </w:r>
            <w:r w:rsidRPr="002959DB">
              <w:rPr>
                <w:rFonts w:ascii="Times New Roman" w:eastAsia="Times New Roman" w:hAnsi="Times New Roman" w:cs="Times New Roman"/>
                <w:b/>
                <w:i/>
                <w:color w:val="000000"/>
                <w:sz w:val="24"/>
                <w:szCs w:val="24"/>
              </w:rPr>
              <w:t>Section B4.12</w:t>
            </w:r>
          </w:p>
        </w:tc>
        <w:tc>
          <w:tcPr>
            <w:tcW w:w="1906" w:type="dxa"/>
          </w:tcPr>
          <w:p w14:paraId="60D0BF7D" w14:textId="18121073" w:rsidR="00801A34" w:rsidRPr="002959DB" w:rsidRDefault="00801A34" w:rsidP="00801A34">
            <w:pPr>
              <w:widowControl w:val="0"/>
              <w:pBdr>
                <w:top w:val="nil"/>
                <w:left w:val="nil"/>
                <w:bottom w:val="nil"/>
                <w:right w:val="nil"/>
                <w:between w:val="nil"/>
              </w:pBdr>
              <w:spacing w:after="0" w:line="276" w:lineRule="auto"/>
              <w:ind w:left="106" w:right="194"/>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p>
        </w:tc>
      </w:tr>
      <w:tr w:rsidR="00801A34" w:rsidRPr="002959DB" w14:paraId="7ABEEC06" w14:textId="77777777" w:rsidTr="00754918">
        <w:trPr>
          <w:trHeight w:val="80"/>
        </w:trPr>
        <w:tc>
          <w:tcPr>
            <w:tcW w:w="2192" w:type="dxa"/>
          </w:tcPr>
          <w:p w14:paraId="74F4E862" w14:textId="77777777" w:rsidR="00801A34" w:rsidRPr="002959DB" w:rsidRDefault="00801A34" w:rsidP="00801A34">
            <w:pPr>
              <w:widowControl w:val="0"/>
              <w:pBdr>
                <w:top w:val="nil"/>
                <w:left w:val="nil"/>
                <w:bottom w:val="nil"/>
                <w:right w:val="nil"/>
                <w:between w:val="nil"/>
              </w:pBdr>
              <w:spacing w:after="0" w:line="276" w:lineRule="auto"/>
              <w:ind w:left="110" w:right="508"/>
              <w:rPr>
                <w:rFonts w:ascii="Times New Roman" w:eastAsia="Times New Roman" w:hAnsi="Times New Roman" w:cs="Times New Roman"/>
                <w:color w:val="000000"/>
                <w:sz w:val="24"/>
                <w:szCs w:val="24"/>
              </w:rPr>
            </w:pPr>
          </w:p>
        </w:tc>
        <w:tc>
          <w:tcPr>
            <w:tcW w:w="6462" w:type="dxa"/>
            <w:gridSpan w:val="2"/>
          </w:tcPr>
          <w:p w14:paraId="585CF07E" w14:textId="77777777" w:rsidR="00801A34" w:rsidRPr="002959DB" w:rsidRDefault="00801A34" w:rsidP="00801A34">
            <w:pPr>
              <w:widowControl w:val="0"/>
              <w:pBdr>
                <w:top w:val="nil"/>
                <w:left w:val="nil"/>
                <w:bottom w:val="nil"/>
                <w:right w:val="nil"/>
                <w:between w:val="nil"/>
              </w:pBdr>
              <w:spacing w:after="0" w:line="251" w:lineRule="auto"/>
              <w:ind w:left="107"/>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b/>
                <w:i/>
                <w:color w:val="000000"/>
                <w:sz w:val="24"/>
                <w:szCs w:val="24"/>
              </w:rPr>
              <w:t>Use of Private Land:</w:t>
            </w:r>
          </w:p>
          <w:p w14:paraId="0082F761" w14:textId="77777777" w:rsidR="00801A34" w:rsidRPr="002959DB" w:rsidRDefault="00801A34" w:rsidP="00801A34">
            <w:pPr>
              <w:widowControl w:val="0"/>
              <w:pBdr>
                <w:top w:val="nil"/>
                <w:left w:val="nil"/>
                <w:bottom w:val="nil"/>
                <w:right w:val="nil"/>
                <w:between w:val="nil"/>
              </w:pBdr>
              <w:spacing w:before="152" w:after="0" w:line="276" w:lineRule="auto"/>
              <w:ind w:left="107"/>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If the company wants to use private land, it must get permission from the landowner(s). The company will pay the landowner according to the rules set by the New Forestry Law of Liberia, 2006 (chapter 11)</w:t>
            </w:r>
          </w:p>
          <w:p w14:paraId="7AC5DF5B" w14:textId="507D969D" w:rsidR="00801A34" w:rsidRPr="002959DB" w:rsidRDefault="00801A34" w:rsidP="00801A34">
            <w:pPr>
              <w:widowControl w:val="0"/>
              <w:pBdr>
                <w:top w:val="nil"/>
                <w:left w:val="nil"/>
                <w:bottom w:val="nil"/>
                <w:right w:val="nil"/>
                <w:between w:val="nil"/>
              </w:pBdr>
              <w:spacing w:after="0" w:line="246" w:lineRule="auto"/>
              <w:ind w:left="68"/>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and the Authority Regulation 110-07, of the Rights of Private Landowners.</w:t>
            </w:r>
          </w:p>
          <w:p w14:paraId="7283EF42" w14:textId="1416B0D4" w:rsidR="00801A34" w:rsidRPr="002959DB" w:rsidRDefault="00801A34" w:rsidP="00801A34">
            <w:pPr>
              <w:widowControl w:val="0"/>
              <w:pBdr>
                <w:top w:val="nil"/>
                <w:left w:val="nil"/>
                <w:bottom w:val="nil"/>
                <w:right w:val="nil"/>
                <w:between w:val="nil"/>
              </w:pBdr>
              <w:spacing w:after="0" w:line="251" w:lineRule="auto"/>
              <w:ind w:left="107"/>
              <w:rPr>
                <w:rFonts w:ascii="Times New Roman" w:eastAsia="Times New Roman" w:hAnsi="Times New Roman" w:cs="Times New Roman"/>
                <w:b/>
                <w:i/>
                <w:color w:val="000000"/>
                <w:sz w:val="24"/>
                <w:szCs w:val="24"/>
              </w:rPr>
            </w:pPr>
          </w:p>
        </w:tc>
        <w:tc>
          <w:tcPr>
            <w:tcW w:w="1906" w:type="dxa"/>
          </w:tcPr>
          <w:p w14:paraId="4A7EBA53" w14:textId="60E464FA" w:rsidR="00801A34" w:rsidRPr="002959DB" w:rsidRDefault="00801A34" w:rsidP="00801A34">
            <w:pPr>
              <w:widowControl w:val="0"/>
              <w:pBdr>
                <w:top w:val="nil"/>
                <w:left w:val="nil"/>
                <w:bottom w:val="nil"/>
                <w:right w:val="nil"/>
                <w:between w:val="nil"/>
              </w:pBdr>
              <w:spacing w:after="0" w:line="276" w:lineRule="auto"/>
              <w:ind w:left="106" w:right="194"/>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p>
        </w:tc>
      </w:tr>
      <w:tr w:rsidR="00801A34" w:rsidRPr="002959DB" w14:paraId="01A2D69D" w14:textId="77777777" w:rsidTr="00754918">
        <w:trPr>
          <w:trHeight w:val="1880"/>
        </w:trPr>
        <w:tc>
          <w:tcPr>
            <w:tcW w:w="2192" w:type="dxa"/>
          </w:tcPr>
          <w:p w14:paraId="10F261DB" w14:textId="77777777" w:rsidR="00801A34" w:rsidRPr="002959DB" w:rsidRDefault="00801A34" w:rsidP="00801A34">
            <w:pPr>
              <w:widowControl w:val="0"/>
              <w:pBdr>
                <w:top w:val="nil"/>
                <w:left w:val="nil"/>
                <w:bottom w:val="nil"/>
                <w:right w:val="nil"/>
                <w:between w:val="nil"/>
              </w:pBdr>
              <w:spacing w:after="0" w:line="276" w:lineRule="auto"/>
              <w:ind w:left="110" w:right="508"/>
              <w:rPr>
                <w:rFonts w:ascii="Times New Roman" w:eastAsia="Times New Roman" w:hAnsi="Times New Roman" w:cs="Times New Roman"/>
                <w:color w:val="000000"/>
                <w:sz w:val="24"/>
                <w:szCs w:val="24"/>
              </w:rPr>
            </w:pPr>
          </w:p>
        </w:tc>
        <w:tc>
          <w:tcPr>
            <w:tcW w:w="6462" w:type="dxa"/>
            <w:gridSpan w:val="2"/>
          </w:tcPr>
          <w:p w14:paraId="3CBAB640" w14:textId="77777777" w:rsidR="00801A34" w:rsidRPr="002959DB" w:rsidRDefault="00801A34" w:rsidP="00801A34">
            <w:pPr>
              <w:widowControl w:val="0"/>
              <w:pBdr>
                <w:top w:val="nil"/>
                <w:left w:val="nil"/>
                <w:bottom w:val="nil"/>
                <w:right w:val="nil"/>
                <w:between w:val="nil"/>
              </w:pBdr>
              <w:spacing w:before="157" w:after="0" w:line="276" w:lineRule="auto"/>
              <w:ind w:left="68" w:right="22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If the private landowner refuses to sell the land to the company, then the company can have ‘rights of way.’ This means the company can only pass through the property.</w:t>
            </w:r>
          </w:p>
          <w:p w14:paraId="3DA0B8AB" w14:textId="61EE9CB9" w:rsidR="00801A34" w:rsidRPr="002959DB" w:rsidRDefault="00801A34" w:rsidP="00801A34">
            <w:pPr>
              <w:widowControl w:val="0"/>
              <w:pBdr>
                <w:top w:val="nil"/>
                <w:left w:val="nil"/>
                <w:bottom w:val="nil"/>
                <w:right w:val="nil"/>
                <w:between w:val="nil"/>
              </w:pBdr>
              <w:spacing w:after="0" w:line="251" w:lineRule="auto"/>
              <w:ind w:left="107"/>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With or without permission, the company or its workers should not get in the way of other companies that already own or are working in the area. </w:t>
            </w:r>
            <w:r w:rsidRPr="002959DB">
              <w:rPr>
                <w:rFonts w:ascii="Times New Roman" w:eastAsia="Times New Roman" w:hAnsi="Times New Roman" w:cs="Times New Roman"/>
                <w:b/>
                <w:i/>
                <w:color w:val="000000"/>
                <w:sz w:val="24"/>
                <w:szCs w:val="24"/>
              </w:rPr>
              <w:t>Section B4.13</w:t>
            </w:r>
          </w:p>
        </w:tc>
        <w:tc>
          <w:tcPr>
            <w:tcW w:w="1906" w:type="dxa"/>
          </w:tcPr>
          <w:p w14:paraId="59D9551B" w14:textId="77777777" w:rsidR="00801A34" w:rsidRPr="002959DB" w:rsidRDefault="00801A34" w:rsidP="00801A34">
            <w:pPr>
              <w:widowControl w:val="0"/>
              <w:pBdr>
                <w:top w:val="nil"/>
                <w:left w:val="nil"/>
                <w:bottom w:val="nil"/>
                <w:right w:val="nil"/>
                <w:between w:val="nil"/>
              </w:pBdr>
              <w:spacing w:after="0" w:line="276" w:lineRule="auto"/>
              <w:ind w:left="106" w:right="194"/>
              <w:rPr>
                <w:rFonts w:ascii="Times New Roman" w:eastAsia="Times New Roman" w:hAnsi="Times New Roman" w:cs="Times New Roman"/>
                <w:sz w:val="24"/>
                <w:szCs w:val="24"/>
              </w:rPr>
            </w:pPr>
          </w:p>
        </w:tc>
      </w:tr>
      <w:tr w:rsidR="00801A34" w:rsidRPr="002959DB" w14:paraId="300FDAB0" w14:textId="77777777" w:rsidTr="0031308D">
        <w:trPr>
          <w:trHeight w:val="512"/>
        </w:trPr>
        <w:tc>
          <w:tcPr>
            <w:tcW w:w="10560" w:type="dxa"/>
            <w:gridSpan w:val="4"/>
            <w:shd w:val="clear" w:color="auto" w:fill="92D050"/>
          </w:tcPr>
          <w:p w14:paraId="261934EB" w14:textId="57540EC8" w:rsidR="00801A34" w:rsidRPr="002959DB" w:rsidRDefault="00801A34" w:rsidP="00801A34">
            <w:pPr>
              <w:widowControl w:val="0"/>
              <w:pBdr>
                <w:top w:val="nil"/>
                <w:left w:val="nil"/>
                <w:bottom w:val="nil"/>
                <w:right w:val="nil"/>
                <w:between w:val="nil"/>
              </w:pBdr>
              <w:spacing w:after="0" w:line="276" w:lineRule="auto"/>
              <w:ind w:left="106" w:right="194"/>
              <w:jc w:val="center"/>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Social &amp; Corporate Commitments/Obligations (Things that the company is supposed to do)</w:t>
            </w:r>
          </w:p>
        </w:tc>
      </w:tr>
      <w:tr w:rsidR="00801A34" w:rsidRPr="002959DB" w14:paraId="33E18D4C" w14:textId="77777777" w:rsidTr="00754918">
        <w:trPr>
          <w:trHeight w:val="440"/>
        </w:trPr>
        <w:tc>
          <w:tcPr>
            <w:tcW w:w="2192" w:type="dxa"/>
          </w:tcPr>
          <w:p w14:paraId="705D4907" w14:textId="742F22C6" w:rsidR="00801A34" w:rsidRPr="002959DB" w:rsidRDefault="00801A34" w:rsidP="00801A34">
            <w:pPr>
              <w:widowControl w:val="0"/>
              <w:pBdr>
                <w:top w:val="nil"/>
                <w:left w:val="nil"/>
                <w:bottom w:val="nil"/>
                <w:right w:val="nil"/>
                <w:between w:val="nil"/>
              </w:pBdr>
              <w:spacing w:after="0" w:line="276" w:lineRule="auto"/>
              <w:ind w:left="110" w:right="508"/>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Issues</w:t>
            </w:r>
          </w:p>
        </w:tc>
        <w:tc>
          <w:tcPr>
            <w:tcW w:w="6462" w:type="dxa"/>
            <w:gridSpan w:val="2"/>
          </w:tcPr>
          <w:p w14:paraId="45C78502" w14:textId="4F55EB88" w:rsidR="00801A34" w:rsidRPr="002959DB" w:rsidRDefault="00801A34" w:rsidP="00801A34">
            <w:pPr>
              <w:widowControl w:val="0"/>
              <w:pBdr>
                <w:top w:val="nil"/>
                <w:left w:val="nil"/>
                <w:bottom w:val="nil"/>
                <w:right w:val="nil"/>
                <w:between w:val="nil"/>
              </w:pBdr>
              <w:spacing w:after="0" w:line="276" w:lineRule="auto"/>
              <w:ind w:left="68" w:right="22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Narratives</w:t>
            </w:r>
          </w:p>
        </w:tc>
        <w:tc>
          <w:tcPr>
            <w:tcW w:w="1906" w:type="dxa"/>
          </w:tcPr>
          <w:p w14:paraId="1246741F" w14:textId="29613F9C" w:rsidR="00801A34" w:rsidRPr="002959DB" w:rsidRDefault="00CF23EF" w:rsidP="00801A34">
            <w:pPr>
              <w:widowControl w:val="0"/>
              <w:pBdr>
                <w:top w:val="nil"/>
                <w:left w:val="nil"/>
                <w:bottom w:val="nil"/>
                <w:right w:val="nil"/>
                <w:between w:val="nil"/>
              </w:pBdr>
              <w:spacing w:after="0" w:line="276" w:lineRule="auto"/>
              <w:ind w:left="106" w:right="194"/>
              <w:rPr>
                <w:rFonts w:ascii="Times New Roman" w:eastAsia="Times New Roman" w:hAnsi="Times New Roman" w:cs="Times New Roman"/>
                <w:sz w:val="24"/>
                <w:szCs w:val="24"/>
              </w:rPr>
            </w:pPr>
            <w:r w:rsidRPr="002959DB">
              <w:rPr>
                <w:rFonts w:ascii="Times New Roman" w:eastAsia="Times New Roman" w:hAnsi="Times New Roman" w:cs="Times New Roman"/>
                <w:b/>
                <w:color w:val="000000"/>
                <w:sz w:val="24"/>
                <w:szCs w:val="24"/>
              </w:rPr>
              <w:t>Timeline</w:t>
            </w:r>
          </w:p>
        </w:tc>
      </w:tr>
      <w:tr w:rsidR="00801A34" w:rsidRPr="002959DB" w14:paraId="7CFA3A51" w14:textId="77777777" w:rsidTr="00754918">
        <w:trPr>
          <w:trHeight w:val="440"/>
        </w:trPr>
        <w:tc>
          <w:tcPr>
            <w:tcW w:w="2192" w:type="dxa"/>
          </w:tcPr>
          <w:p w14:paraId="5A45FDE8" w14:textId="57968984" w:rsidR="00801A34" w:rsidRPr="002959DB" w:rsidRDefault="00801A34" w:rsidP="00801A34">
            <w:pPr>
              <w:widowControl w:val="0"/>
              <w:pBdr>
                <w:top w:val="nil"/>
                <w:left w:val="nil"/>
                <w:bottom w:val="nil"/>
                <w:right w:val="nil"/>
                <w:between w:val="nil"/>
              </w:pBdr>
              <w:spacing w:after="0" w:line="276" w:lineRule="auto"/>
              <w:ind w:left="110" w:right="508"/>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Social Development &amp; Action Plan</w:t>
            </w:r>
          </w:p>
        </w:tc>
        <w:tc>
          <w:tcPr>
            <w:tcW w:w="6462" w:type="dxa"/>
            <w:gridSpan w:val="2"/>
          </w:tcPr>
          <w:p w14:paraId="45267747" w14:textId="77777777" w:rsidR="00801A34" w:rsidRPr="002959DB" w:rsidRDefault="00801A34" w:rsidP="00801A34">
            <w:pPr>
              <w:widowControl w:val="0"/>
              <w:pBdr>
                <w:top w:val="nil"/>
                <w:left w:val="nil"/>
                <w:bottom w:val="nil"/>
                <w:right w:val="nil"/>
                <w:between w:val="nil"/>
              </w:pBdr>
              <w:spacing w:after="0" w:line="276" w:lineRule="auto"/>
              <w:ind w:left="147" w:right="94"/>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company must have a Social Agreement with affected areas that explains how the communities will benefit from the company’s work (Forestry Regulation 105-07). This agreement can be changed over a specific time. The company cannot start operating until this agreement with the community is made and ready. </w:t>
            </w:r>
            <w:r w:rsidRPr="002959DB">
              <w:rPr>
                <w:rFonts w:ascii="Times New Roman" w:eastAsia="Times New Roman" w:hAnsi="Times New Roman" w:cs="Times New Roman"/>
                <w:b/>
                <w:i/>
                <w:color w:val="000000"/>
                <w:sz w:val="24"/>
                <w:szCs w:val="24"/>
              </w:rPr>
              <w:t>Section B6.16</w:t>
            </w:r>
          </w:p>
          <w:p w14:paraId="4A2AA325" w14:textId="2FA1F353" w:rsidR="00801A34" w:rsidRPr="002959DB" w:rsidRDefault="00801A34" w:rsidP="00801A34">
            <w:pPr>
              <w:widowControl w:val="0"/>
              <w:pBdr>
                <w:top w:val="nil"/>
                <w:left w:val="nil"/>
                <w:bottom w:val="nil"/>
                <w:right w:val="nil"/>
                <w:between w:val="nil"/>
              </w:pBdr>
              <w:spacing w:before="157" w:after="0" w:line="276" w:lineRule="auto"/>
              <w:ind w:left="68" w:right="22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Government will put together a group (committee) every 5 years, to look at and report on how the company is relating to the local </w:t>
            </w:r>
            <w:r w:rsidR="00CF23EF" w:rsidRPr="002959DB">
              <w:rPr>
                <w:rFonts w:ascii="Times New Roman" w:eastAsia="Times New Roman" w:hAnsi="Times New Roman" w:cs="Times New Roman"/>
                <w:color w:val="000000"/>
                <w:sz w:val="24"/>
                <w:szCs w:val="24"/>
              </w:rPr>
              <w:t>communities and</w:t>
            </w:r>
            <w:r w:rsidRPr="002959DB">
              <w:rPr>
                <w:rFonts w:ascii="Times New Roman" w:eastAsia="Times New Roman" w:hAnsi="Times New Roman" w:cs="Times New Roman"/>
                <w:color w:val="000000"/>
                <w:sz w:val="24"/>
                <w:szCs w:val="24"/>
              </w:rPr>
              <w:t xml:space="preserve"> on how it is obeying the Social Agreement. </w:t>
            </w:r>
            <w:r w:rsidRPr="002959DB">
              <w:rPr>
                <w:rFonts w:ascii="Times New Roman" w:eastAsia="Times New Roman" w:hAnsi="Times New Roman" w:cs="Times New Roman"/>
                <w:b/>
                <w:i/>
                <w:color w:val="000000"/>
                <w:sz w:val="24"/>
                <w:szCs w:val="24"/>
              </w:rPr>
              <w:t>Section B8.83</w:t>
            </w:r>
          </w:p>
        </w:tc>
        <w:tc>
          <w:tcPr>
            <w:tcW w:w="1906" w:type="dxa"/>
          </w:tcPr>
          <w:p w14:paraId="60C19190" w14:textId="7B047F71" w:rsidR="00801A34" w:rsidRPr="002959DB" w:rsidRDefault="00801A34" w:rsidP="00801A34">
            <w:pPr>
              <w:widowControl w:val="0"/>
              <w:pBdr>
                <w:top w:val="nil"/>
                <w:left w:val="nil"/>
                <w:bottom w:val="nil"/>
                <w:right w:val="nil"/>
                <w:between w:val="nil"/>
              </w:pBdr>
              <w:spacing w:after="0" w:line="276" w:lineRule="auto"/>
              <w:ind w:left="106" w:right="194"/>
              <w:rPr>
                <w:rFonts w:ascii="Times New Roman" w:eastAsia="Times New Roman" w:hAnsi="Times New Roman" w:cs="Times New Roman"/>
                <w:sz w:val="24"/>
                <w:szCs w:val="24"/>
              </w:rPr>
            </w:pPr>
            <w:r w:rsidRPr="002959DB">
              <w:rPr>
                <w:rFonts w:ascii="Times New Roman" w:eastAsia="Times New Roman" w:hAnsi="Times New Roman" w:cs="Times New Roman"/>
                <w:color w:val="000000"/>
                <w:sz w:val="24"/>
                <w:szCs w:val="24"/>
              </w:rPr>
              <w:t xml:space="preserve">Every 5 years from </w:t>
            </w:r>
            <w:r w:rsidR="00CF23EF" w:rsidRPr="002959DB">
              <w:rPr>
                <w:rFonts w:ascii="Times New Roman" w:eastAsia="Times New Roman" w:hAnsi="Times New Roman" w:cs="Times New Roman"/>
                <w:color w:val="000000"/>
                <w:sz w:val="24"/>
                <w:szCs w:val="24"/>
              </w:rPr>
              <w:t>that</w:t>
            </w:r>
            <w:r w:rsidRPr="002959DB">
              <w:rPr>
                <w:rFonts w:ascii="Times New Roman" w:eastAsia="Times New Roman" w:hAnsi="Times New Roman" w:cs="Times New Roman"/>
                <w:color w:val="000000"/>
                <w:sz w:val="24"/>
                <w:szCs w:val="24"/>
              </w:rPr>
              <w:t xml:space="preserve"> date this contract is signed into law.</w:t>
            </w:r>
          </w:p>
        </w:tc>
      </w:tr>
      <w:tr w:rsidR="00801A34" w:rsidRPr="002959DB" w14:paraId="259AF66E" w14:textId="77777777" w:rsidTr="00754918">
        <w:trPr>
          <w:trHeight w:val="440"/>
        </w:trPr>
        <w:tc>
          <w:tcPr>
            <w:tcW w:w="2192" w:type="dxa"/>
          </w:tcPr>
          <w:p w14:paraId="0BBBF7D3" w14:textId="5DA10896" w:rsidR="00801A34" w:rsidRPr="002959DB" w:rsidRDefault="00801A34" w:rsidP="00801A34">
            <w:pPr>
              <w:widowControl w:val="0"/>
              <w:pBdr>
                <w:top w:val="nil"/>
                <w:left w:val="nil"/>
                <w:bottom w:val="nil"/>
                <w:right w:val="nil"/>
                <w:between w:val="nil"/>
              </w:pBdr>
              <w:spacing w:after="0" w:line="276" w:lineRule="auto"/>
              <w:ind w:left="110" w:right="508"/>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Resettlement </w:t>
            </w:r>
            <w:r w:rsidRPr="002959DB">
              <w:rPr>
                <w:rFonts w:ascii="Times New Roman" w:eastAsia="Times New Roman" w:hAnsi="Times New Roman" w:cs="Times New Roman"/>
                <w:color w:val="000000"/>
                <w:sz w:val="24"/>
                <w:szCs w:val="24"/>
              </w:rPr>
              <w:lastRenderedPageBreak/>
              <w:t>Plan</w:t>
            </w:r>
          </w:p>
        </w:tc>
        <w:tc>
          <w:tcPr>
            <w:tcW w:w="6462" w:type="dxa"/>
            <w:gridSpan w:val="2"/>
          </w:tcPr>
          <w:p w14:paraId="451F1598" w14:textId="05D33C69" w:rsidR="00801A34" w:rsidRPr="002959DB" w:rsidRDefault="00801A34" w:rsidP="00801A34">
            <w:pPr>
              <w:widowControl w:val="0"/>
              <w:pBdr>
                <w:top w:val="nil"/>
                <w:left w:val="nil"/>
                <w:bottom w:val="nil"/>
                <w:right w:val="nil"/>
                <w:between w:val="nil"/>
              </w:pBdr>
              <w:spacing w:before="157" w:after="0" w:line="276" w:lineRule="auto"/>
              <w:ind w:left="68" w:right="22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lastRenderedPageBreak/>
              <w:t>Not provided for in the agreement</w:t>
            </w:r>
          </w:p>
        </w:tc>
        <w:tc>
          <w:tcPr>
            <w:tcW w:w="1906" w:type="dxa"/>
          </w:tcPr>
          <w:p w14:paraId="548C4E0C" w14:textId="77777777" w:rsidR="00801A34" w:rsidRPr="002959DB" w:rsidRDefault="00801A34" w:rsidP="00801A34">
            <w:pPr>
              <w:widowControl w:val="0"/>
              <w:pBdr>
                <w:top w:val="nil"/>
                <w:left w:val="nil"/>
                <w:bottom w:val="nil"/>
                <w:right w:val="nil"/>
                <w:between w:val="nil"/>
              </w:pBdr>
              <w:spacing w:after="0" w:line="276" w:lineRule="auto"/>
              <w:ind w:left="106" w:right="194"/>
              <w:rPr>
                <w:rFonts w:ascii="Times New Roman" w:eastAsia="Times New Roman" w:hAnsi="Times New Roman" w:cs="Times New Roman"/>
                <w:sz w:val="24"/>
                <w:szCs w:val="24"/>
              </w:rPr>
            </w:pPr>
          </w:p>
        </w:tc>
      </w:tr>
      <w:tr w:rsidR="00801A34" w:rsidRPr="002959DB" w14:paraId="19BE5882" w14:textId="77777777" w:rsidTr="00754918">
        <w:trPr>
          <w:trHeight w:val="440"/>
        </w:trPr>
        <w:tc>
          <w:tcPr>
            <w:tcW w:w="2192" w:type="dxa"/>
          </w:tcPr>
          <w:p w14:paraId="12CF9A8A" w14:textId="36562B0D" w:rsidR="00801A34" w:rsidRPr="002959DB" w:rsidRDefault="00801A34" w:rsidP="00801A34">
            <w:pPr>
              <w:widowControl w:val="0"/>
              <w:pBdr>
                <w:top w:val="nil"/>
                <w:left w:val="nil"/>
                <w:bottom w:val="nil"/>
                <w:right w:val="nil"/>
                <w:between w:val="nil"/>
              </w:pBdr>
              <w:spacing w:after="0" w:line="276" w:lineRule="auto"/>
              <w:ind w:left="110" w:right="508"/>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Employee Housing</w:t>
            </w:r>
          </w:p>
        </w:tc>
        <w:tc>
          <w:tcPr>
            <w:tcW w:w="6462" w:type="dxa"/>
            <w:gridSpan w:val="2"/>
          </w:tcPr>
          <w:p w14:paraId="41685E79" w14:textId="22BE5190" w:rsidR="00801A34" w:rsidRPr="002959DB" w:rsidRDefault="00801A34" w:rsidP="00801A34">
            <w:pPr>
              <w:widowControl w:val="0"/>
              <w:pBdr>
                <w:top w:val="nil"/>
                <w:left w:val="nil"/>
                <w:bottom w:val="nil"/>
                <w:right w:val="nil"/>
                <w:between w:val="nil"/>
              </w:pBdr>
              <w:spacing w:before="157" w:after="0" w:line="276" w:lineRule="auto"/>
              <w:ind w:left="68" w:righ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Not provided for in the agreement</w:t>
            </w:r>
          </w:p>
        </w:tc>
        <w:tc>
          <w:tcPr>
            <w:tcW w:w="1906" w:type="dxa"/>
          </w:tcPr>
          <w:p w14:paraId="5BFD2697" w14:textId="77777777" w:rsidR="00801A34" w:rsidRPr="002959DB" w:rsidRDefault="00801A34" w:rsidP="00801A34">
            <w:pPr>
              <w:widowControl w:val="0"/>
              <w:pBdr>
                <w:top w:val="nil"/>
                <w:left w:val="nil"/>
                <w:bottom w:val="nil"/>
                <w:right w:val="nil"/>
                <w:between w:val="nil"/>
              </w:pBdr>
              <w:spacing w:after="0" w:line="276" w:lineRule="auto"/>
              <w:ind w:left="106" w:right="194"/>
              <w:rPr>
                <w:rFonts w:ascii="Times New Roman" w:eastAsia="Times New Roman" w:hAnsi="Times New Roman" w:cs="Times New Roman"/>
                <w:sz w:val="24"/>
                <w:szCs w:val="24"/>
              </w:rPr>
            </w:pPr>
          </w:p>
        </w:tc>
      </w:tr>
      <w:tr w:rsidR="00801A34" w:rsidRPr="002959DB" w14:paraId="1DC2BAA4" w14:textId="77777777" w:rsidTr="00754918">
        <w:trPr>
          <w:trHeight w:val="440"/>
        </w:trPr>
        <w:tc>
          <w:tcPr>
            <w:tcW w:w="2192" w:type="dxa"/>
          </w:tcPr>
          <w:p w14:paraId="5912E1F5" w14:textId="527EF3F4" w:rsidR="00801A34" w:rsidRPr="002959DB" w:rsidRDefault="00801A34" w:rsidP="00801A34">
            <w:pPr>
              <w:widowControl w:val="0"/>
              <w:pBdr>
                <w:top w:val="nil"/>
                <w:left w:val="nil"/>
                <w:bottom w:val="nil"/>
                <w:right w:val="nil"/>
                <w:between w:val="nil"/>
              </w:pBdr>
              <w:spacing w:after="0" w:line="276" w:lineRule="auto"/>
              <w:ind w:left="110" w:right="508"/>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Utilities &amp; Amenities</w:t>
            </w:r>
          </w:p>
        </w:tc>
        <w:tc>
          <w:tcPr>
            <w:tcW w:w="6462" w:type="dxa"/>
            <w:gridSpan w:val="2"/>
          </w:tcPr>
          <w:p w14:paraId="44736C90" w14:textId="6B61B154" w:rsidR="00801A34" w:rsidRPr="002959DB" w:rsidRDefault="00801A34" w:rsidP="00801A34">
            <w:pPr>
              <w:widowControl w:val="0"/>
              <w:pBdr>
                <w:top w:val="nil"/>
                <w:left w:val="nil"/>
                <w:bottom w:val="nil"/>
                <w:right w:val="nil"/>
                <w:between w:val="nil"/>
              </w:pBdr>
              <w:spacing w:before="157" w:after="0" w:line="276" w:lineRule="auto"/>
              <w:ind w:left="68" w:righ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Not provided for in the agreement</w:t>
            </w:r>
          </w:p>
        </w:tc>
        <w:tc>
          <w:tcPr>
            <w:tcW w:w="1906" w:type="dxa"/>
          </w:tcPr>
          <w:p w14:paraId="1B18B41F" w14:textId="77777777" w:rsidR="00801A34" w:rsidRPr="002959DB" w:rsidRDefault="00801A34" w:rsidP="00801A34">
            <w:pPr>
              <w:widowControl w:val="0"/>
              <w:pBdr>
                <w:top w:val="nil"/>
                <w:left w:val="nil"/>
                <w:bottom w:val="nil"/>
                <w:right w:val="nil"/>
                <w:between w:val="nil"/>
              </w:pBdr>
              <w:spacing w:after="0" w:line="276" w:lineRule="auto"/>
              <w:ind w:left="106" w:right="194"/>
              <w:rPr>
                <w:rFonts w:ascii="Times New Roman" w:eastAsia="Times New Roman" w:hAnsi="Times New Roman" w:cs="Times New Roman"/>
                <w:sz w:val="24"/>
                <w:szCs w:val="24"/>
              </w:rPr>
            </w:pPr>
          </w:p>
        </w:tc>
      </w:tr>
      <w:tr w:rsidR="00801A34" w:rsidRPr="002959DB" w14:paraId="2919631D" w14:textId="77777777" w:rsidTr="00754918">
        <w:trPr>
          <w:trHeight w:val="440"/>
        </w:trPr>
        <w:tc>
          <w:tcPr>
            <w:tcW w:w="2192" w:type="dxa"/>
          </w:tcPr>
          <w:p w14:paraId="011D0262" w14:textId="1235060C" w:rsidR="00801A34" w:rsidRPr="002959DB" w:rsidRDefault="00801A34" w:rsidP="00801A34">
            <w:pPr>
              <w:widowControl w:val="0"/>
              <w:pBdr>
                <w:top w:val="nil"/>
                <w:left w:val="nil"/>
                <w:bottom w:val="nil"/>
                <w:right w:val="nil"/>
                <w:between w:val="nil"/>
              </w:pBdr>
              <w:spacing w:after="0" w:line="276" w:lineRule="auto"/>
              <w:ind w:left="110" w:right="508"/>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Health, Safety, </w:t>
            </w:r>
            <w:r w:rsidR="0044640E" w:rsidRPr="002959DB">
              <w:rPr>
                <w:rFonts w:ascii="Times New Roman" w:eastAsia="Times New Roman" w:hAnsi="Times New Roman" w:cs="Times New Roman"/>
                <w:color w:val="000000"/>
                <w:sz w:val="24"/>
                <w:szCs w:val="24"/>
              </w:rPr>
              <w:t>Welfare,</w:t>
            </w:r>
            <w:r w:rsidRPr="002959DB">
              <w:rPr>
                <w:rFonts w:ascii="Times New Roman" w:eastAsia="Times New Roman" w:hAnsi="Times New Roman" w:cs="Times New Roman"/>
                <w:color w:val="000000"/>
                <w:sz w:val="24"/>
                <w:szCs w:val="24"/>
              </w:rPr>
              <w:t xml:space="preserve"> and Insurance</w:t>
            </w:r>
          </w:p>
        </w:tc>
        <w:tc>
          <w:tcPr>
            <w:tcW w:w="6462" w:type="dxa"/>
            <w:gridSpan w:val="2"/>
          </w:tcPr>
          <w:p w14:paraId="5E19B60E" w14:textId="77777777" w:rsidR="00801A34" w:rsidRPr="002959DB" w:rsidRDefault="00801A34" w:rsidP="00801A34">
            <w:pPr>
              <w:widowControl w:val="0"/>
              <w:pBdr>
                <w:top w:val="nil"/>
                <w:left w:val="nil"/>
                <w:bottom w:val="nil"/>
                <w:right w:val="nil"/>
                <w:between w:val="nil"/>
              </w:pBdr>
              <w:spacing w:after="0" w:line="276" w:lineRule="auto"/>
              <w:ind w:left="147" w:right="560"/>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b/>
                <w:i/>
                <w:color w:val="000000"/>
                <w:sz w:val="24"/>
                <w:szCs w:val="24"/>
              </w:rPr>
              <w:t xml:space="preserve">Safety: </w:t>
            </w:r>
            <w:r w:rsidRPr="002959DB">
              <w:rPr>
                <w:rFonts w:ascii="Times New Roman" w:eastAsia="Times New Roman" w:hAnsi="Times New Roman" w:cs="Times New Roman"/>
                <w:color w:val="000000"/>
                <w:sz w:val="24"/>
                <w:szCs w:val="24"/>
              </w:rPr>
              <w:t xml:space="preserve">The company must follow all Liberian and international safety rules. </w:t>
            </w:r>
            <w:r w:rsidRPr="002959DB">
              <w:rPr>
                <w:rFonts w:ascii="Times New Roman" w:eastAsia="Times New Roman" w:hAnsi="Times New Roman" w:cs="Times New Roman"/>
                <w:b/>
                <w:i/>
                <w:color w:val="000000"/>
                <w:sz w:val="24"/>
                <w:szCs w:val="24"/>
              </w:rPr>
              <w:t>Section B3. 21</w:t>
            </w:r>
          </w:p>
          <w:p w14:paraId="50F11210" w14:textId="1B6A144D" w:rsidR="00801A34" w:rsidRPr="002959DB" w:rsidRDefault="00801A34" w:rsidP="00801A34">
            <w:pPr>
              <w:widowControl w:val="0"/>
              <w:pBdr>
                <w:top w:val="nil"/>
                <w:left w:val="nil"/>
                <w:bottom w:val="nil"/>
                <w:right w:val="nil"/>
                <w:between w:val="nil"/>
              </w:pBdr>
              <w:spacing w:before="157" w:after="0" w:line="276" w:lineRule="auto"/>
              <w:ind w:left="68" w:right="220"/>
              <w:jc w:val="both"/>
              <w:rPr>
                <w:rFonts w:ascii="Times New Roman" w:eastAsia="Times New Roman" w:hAnsi="Times New Roman" w:cs="Times New Roman"/>
                <w:sz w:val="24"/>
                <w:szCs w:val="24"/>
              </w:rPr>
            </w:pPr>
            <w:r w:rsidRPr="002959DB">
              <w:rPr>
                <w:rFonts w:ascii="Times New Roman" w:eastAsia="Times New Roman" w:hAnsi="Times New Roman" w:cs="Times New Roman"/>
                <w:b/>
                <w:i/>
                <w:color w:val="000000"/>
                <w:sz w:val="24"/>
                <w:szCs w:val="24"/>
              </w:rPr>
              <w:t xml:space="preserve">Health: </w:t>
            </w:r>
            <w:r w:rsidRPr="002959DB">
              <w:rPr>
                <w:rFonts w:ascii="Times New Roman" w:eastAsia="Times New Roman" w:hAnsi="Times New Roman" w:cs="Times New Roman"/>
                <w:color w:val="000000"/>
                <w:sz w:val="24"/>
                <w:szCs w:val="24"/>
              </w:rPr>
              <w:t xml:space="preserve">The company is to make sure that the health of its workers, and others who are allowed in the company work area, is taken care of in the right way. </w:t>
            </w:r>
            <w:r w:rsidRPr="002959DB">
              <w:rPr>
                <w:rFonts w:ascii="Times New Roman" w:eastAsia="Times New Roman" w:hAnsi="Times New Roman" w:cs="Times New Roman"/>
                <w:b/>
                <w:i/>
                <w:color w:val="000000"/>
                <w:sz w:val="24"/>
                <w:szCs w:val="24"/>
              </w:rPr>
              <w:t>Section B3. 22</w:t>
            </w:r>
          </w:p>
        </w:tc>
        <w:tc>
          <w:tcPr>
            <w:tcW w:w="1906" w:type="dxa"/>
          </w:tcPr>
          <w:p w14:paraId="4B4ECCF3" w14:textId="4F997FF3" w:rsidR="00801A34" w:rsidRPr="002959DB" w:rsidRDefault="00801A34" w:rsidP="00801A34">
            <w:pPr>
              <w:widowControl w:val="0"/>
              <w:pBdr>
                <w:top w:val="nil"/>
                <w:left w:val="nil"/>
                <w:bottom w:val="nil"/>
                <w:right w:val="nil"/>
                <w:between w:val="nil"/>
              </w:pBdr>
              <w:spacing w:after="0" w:line="276" w:lineRule="auto"/>
              <w:ind w:left="106" w:right="194"/>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r w:rsidRPr="002959DB">
              <w:rPr>
                <w:rFonts w:ascii="Times New Roman" w:eastAsia="Times New Roman" w:hAnsi="Times New Roman" w:cs="Times New Roman"/>
                <w:color w:val="000000"/>
                <w:sz w:val="24"/>
                <w:szCs w:val="24"/>
              </w:rPr>
              <w:t>.</w:t>
            </w:r>
          </w:p>
        </w:tc>
      </w:tr>
      <w:tr w:rsidR="00801A34" w:rsidRPr="002959DB" w14:paraId="07C0C662" w14:textId="77777777" w:rsidTr="00754918">
        <w:trPr>
          <w:trHeight w:val="440"/>
        </w:trPr>
        <w:tc>
          <w:tcPr>
            <w:tcW w:w="2192" w:type="dxa"/>
          </w:tcPr>
          <w:p w14:paraId="0B0B6F35" w14:textId="098741CC" w:rsidR="00801A34" w:rsidRPr="002959DB" w:rsidRDefault="00801A34" w:rsidP="00801A34">
            <w:pPr>
              <w:widowControl w:val="0"/>
              <w:pBdr>
                <w:top w:val="nil"/>
                <w:left w:val="nil"/>
                <w:bottom w:val="nil"/>
                <w:right w:val="nil"/>
                <w:between w:val="nil"/>
              </w:pBdr>
              <w:spacing w:after="0" w:line="276" w:lineRule="auto"/>
              <w:ind w:left="110" w:right="508"/>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Access to Information</w:t>
            </w:r>
          </w:p>
        </w:tc>
        <w:tc>
          <w:tcPr>
            <w:tcW w:w="6462" w:type="dxa"/>
            <w:gridSpan w:val="2"/>
          </w:tcPr>
          <w:p w14:paraId="50B60657" w14:textId="24F3D852" w:rsidR="00801A34" w:rsidRPr="002959DB" w:rsidRDefault="00801A34" w:rsidP="00801A34">
            <w:pPr>
              <w:widowControl w:val="0"/>
              <w:pBdr>
                <w:top w:val="nil"/>
                <w:left w:val="nil"/>
                <w:bottom w:val="nil"/>
                <w:right w:val="nil"/>
                <w:between w:val="nil"/>
              </w:pBdr>
              <w:spacing w:after="0" w:line="276" w:lineRule="auto"/>
              <w:ind w:left="147" w:right="560"/>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As stated in Section 18.15 of the National Forestry Law of 2006, everybody should be able to get all documents and information related to this contract they may need but with some limits on special company documents or information. </w:t>
            </w:r>
            <w:r w:rsidRPr="002959DB">
              <w:rPr>
                <w:rFonts w:ascii="Times New Roman" w:eastAsia="Times New Roman" w:hAnsi="Times New Roman" w:cs="Times New Roman"/>
                <w:b/>
                <w:i/>
                <w:color w:val="000000"/>
                <w:sz w:val="24"/>
                <w:szCs w:val="24"/>
              </w:rPr>
              <w:t>Section B5.55</w:t>
            </w:r>
          </w:p>
        </w:tc>
        <w:tc>
          <w:tcPr>
            <w:tcW w:w="1906" w:type="dxa"/>
          </w:tcPr>
          <w:p w14:paraId="721E1962" w14:textId="39BE97E2" w:rsidR="00801A34" w:rsidRPr="002959DB" w:rsidRDefault="00801A34" w:rsidP="00801A34">
            <w:pPr>
              <w:widowControl w:val="0"/>
              <w:pBdr>
                <w:top w:val="nil"/>
                <w:left w:val="nil"/>
                <w:bottom w:val="nil"/>
                <w:right w:val="nil"/>
                <w:between w:val="nil"/>
              </w:pBdr>
              <w:spacing w:after="0" w:line="276" w:lineRule="auto"/>
              <w:ind w:left="106" w:right="194"/>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p>
        </w:tc>
      </w:tr>
      <w:tr w:rsidR="00E27053" w:rsidRPr="002959DB" w14:paraId="5998A0CA" w14:textId="77777777" w:rsidTr="00754918">
        <w:trPr>
          <w:trHeight w:val="440"/>
        </w:trPr>
        <w:tc>
          <w:tcPr>
            <w:tcW w:w="2192" w:type="dxa"/>
          </w:tcPr>
          <w:p w14:paraId="25DA9503" w14:textId="68298D40" w:rsidR="00E27053" w:rsidRPr="002959DB" w:rsidRDefault="00E27053" w:rsidP="00E27053">
            <w:pPr>
              <w:widowControl w:val="0"/>
              <w:pBdr>
                <w:top w:val="nil"/>
                <w:left w:val="nil"/>
                <w:bottom w:val="nil"/>
                <w:right w:val="nil"/>
                <w:between w:val="nil"/>
              </w:pBdr>
              <w:spacing w:after="0" w:line="276" w:lineRule="auto"/>
              <w:ind w:left="110" w:right="508"/>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Training/Knowledge Transfer</w:t>
            </w:r>
          </w:p>
        </w:tc>
        <w:tc>
          <w:tcPr>
            <w:tcW w:w="6462" w:type="dxa"/>
            <w:gridSpan w:val="2"/>
          </w:tcPr>
          <w:p w14:paraId="4D9353DA" w14:textId="1D1CD15B" w:rsidR="00E27053" w:rsidRPr="002959DB" w:rsidRDefault="00E27053" w:rsidP="00E27053">
            <w:pPr>
              <w:widowControl w:val="0"/>
              <w:pBdr>
                <w:top w:val="nil"/>
                <w:left w:val="nil"/>
                <w:bottom w:val="nil"/>
                <w:right w:val="nil"/>
                <w:between w:val="nil"/>
              </w:pBdr>
              <w:spacing w:after="0" w:line="276" w:lineRule="auto"/>
              <w:ind w:left="147" w:right="56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must obey all the laws and rules in Liberia about hiring and training people. </w:t>
            </w:r>
            <w:r w:rsidRPr="002959DB">
              <w:rPr>
                <w:rFonts w:ascii="Times New Roman" w:eastAsia="Times New Roman" w:hAnsi="Times New Roman" w:cs="Times New Roman"/>
                <w:b/>
                <w:i/>
                <w:color w:val="000000"/>
                <w:sz w:val="24"/>
                <w:szCs w:val="24"/>
              </w:rPr>
              <w:t>Section B3.23</w:t>
            </w:r>
          </w:p>
        </w:tc>
        <w:tc>
          <w:tcPr>
            <w:tcW w:w="1906" w:type="dxa"/>
          </w:tcPr>
          <w:p w14:paraId="2804C224" w14:textId="75984242" w:rsidR="00E27053" w:rsidRPr="002959DB" w:rsidRDefault="00E27053" w:rsidP="00E27053">
            <w:pPr>
              <w:widowControl w:val="0"/>
              <w:pBdr>
                <w:top w:val="nil"/>
                <w:left w:val="nil"/>
                <w:bottom w:val="nil"/>
                <w:right w:val="nil"/>
                <w:between w:val="nil"/>
              </w:pBdr>
              <w:spacing w:after="0" w:line="276" w:lineRule="auto"/>
              <w:ind w:left="106" w:right="194"/>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r w:rsidRPr="002959DB">
              <w:rPr>
                <w:rFonts w:ascii="Times New Roman" w:eastAsia="Times New Roman" w:hAnsi="Times New Roman" w:cs="Times New Roman"/>
                <w:color w:val="000000"/>
                <w:sz w:val="24"/>
                <w:szCs w:val="24"/>
              </w:rPr>
              <w:t>.</w:t>
            </w:r>
          </w:p>
        </w:tc>
      </w:tr>
      <w:tr w:rsidR="00E27053" w:rsidRPr="002959DB" w14:paraId="04C47D1A" w14:textId="77777777" w:rsidTr="00754918">
        <w:trPr>
          <w:trHeight w:val="440"/>
        </w:trPr>
        <w:tc>
          <w:tcPr>
            <w:tcW w:w="2192" w:type="dxa"/>
          </w:tcPr>
          <w:p w14:paraId="01000020" w14:textId="77777777" w:rsidR="00E27053" w:rsidRPr="002959DB" w:rsidRDefault="00E27053" w:rsidP="00E27053">
            <w:pPr>
              <w:widowControl w:val="0"/>
              <w:pBdr>
                <w:top w:val="nil"/>
                <w:left w:val="nil"/>
                <w:bottom w:val="nil"/>
                <w:right w:val="nil"/>
                <w:between w:val="nil"/>
              </w:pBdr>
              <w:spacing w:after="0" w:line="276" w:lineRule="auto"/>
              <w:ind w:left="110" w:right="27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Infrastructure Development (Road, Railways,</w:t>
            </w:r>
          </w:p>
          <w:p w14:paraId="700A8D08" w14:textId="77777777" w:rsidR="00E27053" w:rsidRPr="002959DB" w:rsidRDefault="00E27053" w:rsidP="00E27053">
            <w:pPr>
              <w:widowControl w:val="0"/>
              <w:pBdr>
                <w:top w:val="nil"/>
                <w:left w:val="nil"/>
                <w:bottom w:val="nil"/>
                <w:right w:val="nil"/>
                <w:between w:val="nil"/>
              </w:pBdr>
              <w:spacing w:after="0" w:line="276" w:lineRule="auto"/>
              <w:ind w:left="110" w:right="508"/>
              <w:rPr>
                <w:rFonts w:ascii="Times New Roman" w:eastAsia="Times New Roman" w:hAnsi="Times New Roman" w:cs="Times New Roman"/>
                <w:color w:val="000000"/>
                <w:sz w:val="24"/>
                <w:szCs w:val="24"/>
              </w:rPr>
            </w:pPr>
          </w:p>
        </w:tc>
        <w:tc>
          <w:tcPr>
            <w:tcW w:w="6462" w:type="dxa"/>
            <w:gridSpan w:val="2"/>
          </w:tcPr>
          <w:p w14:paraId="78118F82" w14:textId="77777777" w:rsidR="00E27053" w:rsidRPr="002959DB" w:rsidRDefault="00E27053" w:rsidP="00E27053">
            <w:pPr>
              <w:widowControl w:val="0"/>
              <w:pBdr>
                <w:top w:val="nil"/>
                <w:left w:val="nil"/>
                <w:bottom w:val="nil"/>
                <w:right w:val="nil"/>
                <w:between w:val="nil"/>
              </w:pBdr>
              <w:spacing w:after="0" w:line="276" w:lineRule="auto"/>
              <w:ind w:right="94"/>
              <w:jc w:val="both"/>
              <w:rPr>
                <w:rFonts w:ascii="Times New Roman" w:eastAsia="Times New Roman" w:hAnsi="Times New Roman" w:cs="Times New Roman"/>
                <w:b/>
                <w:sz w:val="24"/>
                <w:szCs w:val="24"/>
              </w:rPr>
            </w:pPr>
          </w:p>
          <w:p w14:paraId="54BB5DCC" w14:textId="77777777" w:rsidR="00E27053" w:rsidRPr="002959DB" w:rsidRDefault="00E27053" w:rsidP="00E27053">
            <w:pPr>
              <w:widowControl w:val="0"/>
              <w:pBdr>
                <w:top w:val="nil"/>
                <w:left w:val="nil"/>
                <w:bottom w:val="nil"/>
                <w:right w:val="nil"/>
                <w:between w:val="nil"/>
              </w:pBdr>
              <w:spacing w:after="0" w:line="276" w:lineRule="auto"/>
              <w:ind w:right="9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must allow the government and everybody to freely use roads or railroads it builds or repairs in the work area. </w:t>
            </w:r>
          </w:p>
          <w:p w14:paraId="330A2BF5" w14:textId="77777777" w:rsidR="00E27053" w:rsidRPr="002959DB" w:rsidRDefault="00E27053" w:rsidP="00E27053">
            <w:pPr>
              <w:widowControl w:val="0"/>
              <w:pBdr>
                <w:top w:val="nil"/>
                <w:left w:val="nil"/>
                <w:bottom w:val="nil"/>
                <w:right w:val="nil"/>
                <w:between w:val="nil"/>
              </w:pBdr>
              <w:spacing w:after="0" w:line="276" w:lineRule="auto"/>
              <w:ind w:right="94"/>
              <w:jc w:val="both"/>
              <w:rPr>
                <w:rFonts w:ascii="Times New Roman" w:eastAsia="Times New Roman" w:hAnsi="Times New Roman" w:cs="Times New Roman"/>
                <w:sz w:val="24"/>
                <w:szCs w:val="24"/>
              </w:rPr>
            </w:pPr>
          </w:p>
          <w:p w14:paraId="5FD15F85" w14:textId="28452F78" w:rsidR="00E27053" w:rsidRPr="002959DB" w:rsidRDefault="00E27053" w:rsidP="00E27053">
            <w:pPr>
              <w:widowControl w:val="0"/>
              <w:pBdr>
                <w:top w:val="nil"/>
                <w:left w:val="nil"/>
                <w:bottom w:val="nil"/>
                <w:right w:val="nil"/>
                <w:between w:val="nil"/>
              </w:pBdr>
              <w:spacing w:after="0" w:line="276" w:lineRule="auto"/>
              <w:ind w:left="147" w:right="56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If the company puts telephone lines in the work area, then the government and everybody can use the </w:t>
            </w:r>
            <w:r w:rsidRPr="002959DB">
              <w:rPr>
                <w:rFonts w:ascii="Times New Roman" w:eastAsia="Times New Roman" w:hAnsi="Times New Roman" w:cs="Times New Roman"/>
                <w:sz w:val="24"/>
                <w:szCs w:val="24"/>
              </w:rPr>
              <w:t xml:space="preserve">system for a fair price. </w:t>
            </w:r>
          </w:p>
        </w:tc>
        <w:tc>
          <w:tcPr>
            <w:tcW w:w="1906" w:type="dxa"/>
          </w:tcPr>
          <w:p w14:paraId="7E4A55A4" w14:textId="013AE3CB" w:rsidR="00E27053" w:rsidRPr="002959DB" w:rsidRDefault="00E27053" w:rsidP="00E27053">
            <w:pPr>
              <w:widowControl w:val="0"/>
              <w:pBdr>
                <w:top w:val="nil"/>
                <w:left w:val="nil"/>
                <w:bottom w:val="nil"/>
                <w:right w:val="nil"/>
                <w:between w:val="nil"/>
              </w:pBdr>
              <w:spacing w:after="0" w:line="276" w:lineRule="auto"/>
              <w:ind w:left="106" w:right="194"/>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r w:rsidRPr="002959DB">
              <w:rPr>
                <w:rFonts w:ascii="Times New Roman" w:eastAsia="Times New Roman" w:hAnsi="Times New Roman" w:cs="Times New Roman"/>
                <w:color w:val="000000"/>
                <w:sz w:val="24"/>
                <w:szCs w:val="24"/>
              </w:rPr>
              <w:t>.</w:t>
            </w:r>
          </w:p>
        </w:tc>
      </w:tr>
      <w:tr w:rsidR="00E27053" w:rsidRPr="002959DB" w14:paraId="685455BC" w14:textId="77777777" w:rsidTr="00754918">
        <w:trPr>
          <w:trHeight w:val="440"/>
        </w:trPr>
        <w:tc>
          <w:tcPr>
            <w:tcW w:w="2192" w:type="dxa"/>
          </w:tcPr>
          <w:p w14:paraId="69145DA7" w14:textId="0C7F0F29" w:rsidR="00E27053" w:rsidRPr="002959DB" w:rsidRDefault="00E27053" w:rsidP="00E27053">
            <w:pPr>
              <w:widowControl w:val="0"/>
              <w:pBdr>
                <w:top w:val="nil"/>
                <w:left w:val="nil"/>
                <w:bottom w:val="nil"/>
                <w:right w:val="nil"/>
                <w:between w:val="nil"/>
              </w:pBdr>
              <w:spacing w:after="0" w:line="276" w:lineRule="auto"/>
              <w:ind w:left="110" w:right="27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Communication Lines, Port, etc.)</w:t>
            </w:r>
          </w:p>
        </w:tc>
        <w:tc>
          <w:tcPr>
            <w:tcW w:w="6462" w:type="dxa"/>
            <w:gridSpan w:val="2"/>
          </w:tcPr>
          <w:p w14:paraId="4D59BCD7" w14:textId="01755F3B" w:rsidR="00E27053" w:rsidRPr="002959DB" w:rsidRDefault="00E27053" w:rsidP="00E27053">
            <w:pPr>
              <w:widowControl w:val="0"/>
              <w:pBdr>
                <w:top w:val="nil"/>
                <w:left w:val="nil"/>
                <w:bottom w:val="nil"/>
                <w:right w:val="nil"/>
                <w:between w:val="nil"/>
              </w:pBdr>
              <w:spacing w:after="0" w:line="276" w:lineRule="auto"/>
              <w:ind w:right="94"/>
              <w:jc w:val="both"/>
              <w:rPr>
                <w:rFonts w:ascii="Times New Roman" w:eastAsia="Times New Roman" w:hAnsi="Times New Roman" w:cs="Times New Roman"/>
                <w:b/>
                <w:sz w:val="24"/>
                <w:szCs w:val="24"/>
              </w:rPr>
            </w:pPr>
            <w:r w:rsidRPr="002959DB">
              <w:rPr>
                <w:rFonts w:ascii="Times New Roman" w:eastAsia="Times New Roman" w:hAnsi="Times New Roman" w:cs="Times New Roman"/>
                <w:color w:val="000000"/>
                <w:sz w:val="24"/>
                <w:szCs w:val="24"/>
              </w:rPr>
              <w:t xml:space="preserve">If the government wants to build any of these things in the area, the company should not stop the government. </w:t>
            </w:r>
            <w:r w:rsidRPr="002959DB">
              <w:rPr>
                <w:rFonts w:ascii="Times New Roman" w:eastAsia="Times New Roman" w:hAnsi="Times New Roman" w:cs="Times New Roman"/>
                <w:b/>
                <w:i/>
                <w:color w:val="000000"/>
                <w:sz w:val="24"/>
                <w:szCs w:val="24"/>
              </w:rPr>
              <w:t>Section B4.23</w:t>
            </w:r>
          </w:p>
        </w:tc>
        <w:tc>
          <w:tcPr>
            <w:tcW w:w="1906" w:type="dxa"/>
          </w:tcPr>
          <w:p w14:paraId="06AE5089" w14:textId="0ED30AEA" w:rsidR="00E27053" w:rsidRPr="002959DB" w:rsidRDefault="00E27053" w:rsidP="00E27053">
            <w:pPr>
              <w:widowControl w:val="0"/>
              <w:pBdr>
                <w:top w:val="nil"/>
                <w:left w:val="nil"/>
                <w:bottom w:val="nil"/>
                <w:right w:val="nil"/>
                <w:between w:val="nil"/>
              </w:pBdr>
              <w:spacing w:after="0" w:line="276" w:lineRule="auto"/>
              <w:ind w:left="106" w:right="194"/>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p>
        </w:tc>
      </w:tr>
      <w:tr w:rsidR="00E27053" w:rsidRPr="002959DB" w14:paraId="2A39BD6B" w14:textId="77777777" w:rsidTr="00754918">
        <w:trPr>
          <w:trHeight w:val="440"/>
        </w:trPr>
        <w:tc>
          <w:tcPr>
            <w:tcW w:w="2192" w:type="dxa"/>
          </w:tcPr>
          <w:p w14:paraId="44F3B050" w14:textId="77777777" w:rsidR="00E27053" w:rsidRPr="002959DB" w:rsidRDefault="00E27053" w:rsidP="00E27053">
            <w:pPr>
              <w:widowControl w:val="0"/>
              <w:pBdr>
                <w:top w:val="nil"/>
                <w:left w:val="nil"/>
                <w:bottom w:val="nil"/>
                <w:right w:val="nil"/>
                <w:between w:val="nil"/>
              </w:pBdr>
              <w:spacing w:after="0" w:line="276" w:lineRule="auto"/>
              <w:ind w:left="110" w:right="272"/>
              <w:rPr>
                <w:rFonts w:ascii="Times New Roman" w:eastAsia="Times New Roman" w:hAnsi="Times New Roman" w:cs="Times New Roman"/>
                <w:color w:val="000000"/>
                <w:sz w:val="24"/>
                <w:szCs w:val="24"/>
              </w:rPr>
            </w:pPr>
          </w:p>
        </w:tc>
        <w:tc>
          <w:tcPr>
            <w:tcW w:w="6462" w:type="dxa"/>
            <w:gridSpan w:val="2"/>
          </w:tcPr>
          <w:p w14:paraId="04248D36" w14:textId="77777777" w:rsidR="00E27053" w:rsidRPr="002959DB" w:rsidRDefault="00E27053" w:rsidP="00E27053">
            <w:pPr>
              <w:widowControl w:val="0"/>
              <w:pBdr>
                <w:top w:val="nil"/>
                <w:left w:val="nil"/>
                <w:bottom w:val="nil"/>
                <w:right w:val="nil"/>
                <w:between w:val="nil"/>
              </w:pBdr>
              <w:spacing w:after="0" w:line="276" w:lineRule="auto"/>
              <w:ind w:left="107" w:right="99"/>
              <w:jc w:val="both"/>
              <w:rPr>
                <w:rFonts w:ascii="Times New Roman" w:eastAsia="Times New Roman" w:hAnsi="Times New Roman" w:cs="Times New Roman"/>
                <w:b/>
                <w:sz w:val="24"/>
                <w:szCs w:val="24"/>
              </w:rPr>
            </w:pPr>
            <w:r w:rsidRPr="002959DB">
              <w:rPr>
                <w:rFonts w:ascii="Times New Roman" w:eastAsia="Times New Roman" w:hAnsi="Times New Roman" w:cs="Times New Roman"/>
                <w:sz w:val="24"/>
                <w:szCs w:val="24"/>
              </w:rPr>
              <w:t xml:space="preserve">The company can cut trees for free, even small ones, if they need them to build things (roads, bridges, etc.) for their work, but the things they build must stay in the area and will belong to the government when the work ends. But before it starts, the government must agree. </w:t>
            </w:r>
            <w:r w:rsidRPr="002959DB">
              <w:rPr>
                <w:rFonts w:ascii="Times New Roman" w:eastAsia="Times New Roman" w:hAnsi="Times New Roman" w:cs="Times New Roman"/>
                <w:b/>
                <w:sz w:val="24"/>
                <w:szCs w:val="24"/>
              </w:rPr>
              <w:t>Section B6.25</w:t>
            </w:r>
          </w:p>
          <w:p w14:paraId="094A1435" w14:textId="77777777" w:rsidR="00E27053" w:rsidRPr="002959DB" w:rsidRDefault="00E27053" w:rsidP="00E27053">
            <w:pPr>
              <w:widowControl w:val="0"/>
              <w:pBdr>
                <w:top w:val="nil"/>
                <w:left w:val="nil"/>
                <w:bottom w:val="nil"/>
                <w:right w:val="nil"/>
                <w:between w:val="nil"/>
              </w:pBdr>
              <w:spacing w:after="0" w:line="276" w:lineRule="auto"/>
              <w:ind w:left="107" w:right="99"/>
              <w:jc w:val="both"/>
              <w:rPr>
                <w:rFonts w:ascii="Times New Roman" w:eastAsia="Times New Roman" w:hAnsi="Times New Roman" w:cs="Times New Roman"/>
                <w:b/>
                <w:sz w:val="24"/>
                <w:szCs w:val="24"/>
              </w:rPr>
            </w:pPr>
          </w:p>
          <w:p w14:paraId="79F5E295" w14:textId="77777777" w:rsidR="00E27053" w:rsidRPr="002959DB" w:rsidRDefault="00E27053" w:rsidP="00E27053">
            <w:pPr>
              <w:widowControl w:val="0"/>
              <w:pBdr>
                <w:top w:val="nil"/>
                <w:left w:val="nil"/>
                <w:bottom w:val="nil"/>
                <w:right w:val="nil"/>
                <w:between w:val="nil"/>
              </w:pBdr>
              <w:spacing w:after="0" w:line="276" w:lineRule="auto"/>
              <w:ind w:left="107" w:right="99"/>
              <w:jc w:val="both"/>
              <w:rPr>
                <w:rFonts w:ascii="Times New Roman" w:eastAsia="Times New Roman" w:hAnsi="Times New Roman" w:cs="Times New Roman"/>
                <w:b/>
                <w:sz w:val="24"/>
                <w:szCs w:val="24"/>
              </w:rPr>
            </w:pPr>
            <w:r w:rsidRPr="002959DB">
              <w:rPr>
                <w:rFonts w:ascii="Times New Roman" w:eastAsia="Times New Roman" w:hAnsi="Times New Roman" w:cs="Times New Roman"/>
                <w:sz w:val="24"/>
                <w:szCs w:val="24"/>
              </w:rPr>
              <w:t xml:space="preserve">The company must build and fix roads the right way, by following the rules in Liberia’s Code of Forest Harvesting. </w:t>
            </w:r>
            <w:r w:rsidRPr="002959DB">
              <w:rPr>
                <w:rFonts w:ascii="Times New Roman" w:eastAsia="Times New Roman" w:hAnsi="Times New Roman" w:cs="Times New Roman"/>
                <w:b/>
                <w:sz w:val="24"/>
                <w:szCs w:val="24"/>
              </w:rPr>
              <w:t>Section B6.5</w:t>
            </w:r>
          </w:p>
          <w:p w14:paraId="53BFC986" w14:textId="77777777" w:rsidR="00E27053" w:rsidRPr="002959DB" w:rsidRDefault="00E27053" w:rsidP="00E27053">
            <w:pPr>
              <w:widowControl w:val="0"/>
              <w:pBdr>
                <w:top w:val="nil"/>
                <w:left w:val="nil"/>
                <w:bottom w:val="nil"/>
                <w:right w:val="nil"/>
                <w:between w:val="nil"/>
              </w:pBdr>
              <w:spacing w:after="0" w:line="276" w:lineRule="auto"/>
              <w:ind w:right="94"/>
              <w:jc w:val="both"/>
              <w:rPr>
                <w:rFonts w:ascii="Times New Roman" w:eastAsia="Times New Roman" w:hAnsi="Times New Roman" w:cs="Times New Roman"/>
                <w:color w:val="000000"/>
                <w:sz w:val="24"/>
                <w:szCs w:val="24"/>
              </w:rPr>
            </w:pPr>
          </w:p>
        </w:tc>
        <w:tc>
          <w:tcPr>
            <w:tcW w:w="1906" w:type="dxa"/>
          </w:tcPr>
          <w:p w14:paraId="7FA2F90F" w14:textId="69026A35" w:rsidR="00E27053" w:rsidRPr="002959DB" w:rsidRDefault="00E27053" w:rsidP="00E27053">
            <w:pPr>
              <w:widowControl w:val="0"/>
              <w:pBdr>
                <w:top w:val="nil"/>
                <w:left w:val="nil"/>
                <w:bottom w:val="nil"/>
                <w:right w:val="nil"/>
                <w:between w:val="nil"/>
              </w:pBdr>
              <w:spacing w:after="0" w:line="276" w:lineRule="auto"/>
              <w:ind w:left="106" w:right="194"/>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Throughout the contract period </w:t>
            </w:r>
          </w:p>
        </w:tc>
      </w:tr>
      <w:tr w:rsidR="00E27053" w:rsidRPr="002959DB" w14:paraId="605C7712" w14:textId="77777777" w:rsidTr="00754918">
        <w:trPr>
          <w:trHeight w:val="440"/>
        </w:trPr>
        <w:tc>
          <w:tcPr>
            <w:tcW w:w="2192" w:type="dxa"/>
          </w:tcPr>
          <w:p w14:paraId="56464FCC" w14:textId="77777777" w:rsidR="00E27053" w:rsidRPr="002959DB" w:rsidRDefault="00E27053" w:rsidP="00E27053">
            <w:pPr>
              <w:widowControl w:val="0"/>
              <w:pBdr>
                <w:top w:val="nil"/>
                <w:left w:val="nil"/>
                <w:bottom w:val="nil"/>
                <w:right w:val="nil"/>
                <w:between w:val="nil"/>
              </w:pBdr>
              <w:spacing w:after="0" w:line="276" w:lineRule="auto"/>
              <w:ind w:left="110" w:right="272"/>
              <w:rPr>
                <w:rFonts w:ascii="Times New Roman" w:eastAsia="Times New Roman" w:hAnsi="Times New Roman" w:cs="Times New Roman"/>
                <w:color w:val="000000"/>
                <w:sz w:val="24"/>
                <w:szCs w:val="24"/>
              </w:rPr>
            </w:pPr>
          </w:p>
        </w:tc>
        <w:tc>
          <w:tcPr>
            <w:tcW w:w="6462" w:type="dxa"/>
            <w:gridSpan w:val="2"/>
          </w:tcPr>
          <w:p w14:paraId="627025D7" w14:textId="10CF0CF3" w:rsidR="00E27053" w:rsidRPr="002959DB" w:rsidRDefault="00E27053" w:rsidP="00E27053">
            <w:pPr>
              <w:widowControl w:val="0"/>
              <w:pBdr>
                <w:top w:val="nil"/>
                <w:left w:val="nil"/>
                <w:bottom w:val="nil"/>
                <w:right w:val="nil"/>
                <w:between w:val="nil"/>
              </w:pBdr>
              <w:spacing w:after="0" w:line="276" w:lineRule="auto"/>
              <w:ind w:left="107" w:right="99"/>
              <w:jc w:val="both"/>
              <w:rPr>
                <w:rFonts w:ascii="Times New Roman" w:eastAsia="Times New Roman" w:hAnsi="Times New Roman" w:cs="Times New Roman"/>
                <w:sz w:val="24"/>
                <w:szCs w:val="24"/>
              </w:rPr>
            </w:pPr>
            <w:r w:rsidRPr="002959DB">
              <w:rPr>
                <w:rFonts w:ascii="Times New Roman" w:eastAsia="Times New Roman" w:hAnsi="Times New Roman" w:cs="Times New Roman"/>
                <w:color w:val="000000"/>
                <w:sz w:val="24"/>
                <w:szCs w:val="24"/>
              </w:rPr>
              <w:t xml:space="preserve">Anything the company builds in the contract area must be in line with the </w:t>
            </w:r>
            <w:r w:rsidR="00CF23EF" w:rsidRPr="002959DB">
              <w:rPr>
                <w:rFonts w:ascii="Times New Roman" w:eastAsia="Times New Roman" w:hAnsi="Times New Roman" w:cs="Times New Roman"/>
                <w:color w:val="000000"/>
                <w:sz w:val="24"/>
                <w:szCs w:val="24"/>
              </w:rPr>
              <w:t>law and</w:t>
            </w:r>
            <w:r w:rsidRPr="002959DB">
              <w:rPr>
                <w:rFonts w:ascii="Times New Roman" w:eastAsia="Times New Roman" w:hAnsi="Times New Roman" w:cs="Times New Roman"/>
                <w:color w:val="000000"/>
                <w:sz w:val="24"/>
                <w:szCs w:val="24"/>
              </w:rPr>
              <w:t xml:space="preserve"> must not put people’s health and safety at risk. For this reason, the company must fix all roads in the area </w:t>
            </w:r>
            <w:r w:rsidRPr="002959DB">
              <w:rPr>
                <w:rFonts w:ascii="Times New Roman" w:eastAsia="Times New Roman" w:hAnsi="Times New Roman" w:cs="Times New Roman"/>
                <w:color w:val="000000"/>
                <w:sz w:val="24"/>
                <w:szCs w:val="24"/>
              </w:rPr>
              <w:lastRenderedPageBreak/>
              <w:t xml:space="preserve">that get spoiled. </w:t>
            </w:r>
            <w:r w:rsidRPr="002959DB">
              <w:rPr>
                <w:rFonts w:ascii="Times New Roman" w:eastAsia="Times New Roman" w:hAnsi="Times New Roman" w:cs="Times New Roman"/>
                <w:b/>
                <w:i/>
                <w:color w:val="000000"/>
                <w:sz w:val="24"/>
                <w:szCs w:val="24"/>
              </w:rPr>
              <w:t>Section B6.18</w:t>
            </w:r>
          </w:p>
        </w:tc>
        <w:tc>
          <w:tcPr>
            <w:tcW w:w="1906" w:type="dxa"/>
          </w:tcPr>
          <w:p w14:paraId="0368A3B1" w14:textId="743FC2EF" w:rsidR="00E27053" w:rsidRPr="002959DB" w:rsidRDefault="00E27053" w:rsidP="00E27053">
            <w:pPr>
              <w:widowControl w:val="0"/>
              <w:pBdr>
                <w:top w:val="nil"/>
                <w:left w:val="nil"/>
                <w:bottom w:val="nil"/>
                <w:right w:val="nil"/>
                <w:between w:val="nil"/>
              </w:pBdr>
              <w:spacing w:after="0" w:line="276" w:lineRule="auto"/>
              <w:ind w:left="106" w:right="194"/>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lastRenderedPageBreak/>
              <w:t>Throughout the contract period</w:t>
            </w:r>
          </w:p>
        </w:tc>
      </w:tr>
      <w:tr w:rsidR="00E27053" w:rsidRPr="002959DB" w14:paraId="1F23A5C8" w14:textId="77777777" w:rsidTr="00C633F6">
        <w:trPr>
          <w:trHeight w:val="440"/>
        </w:trPr>
        <w:tc>
          <w:tcPr>
            <w:tcW w:w="10560" w:type="dxa"/>
            <w:gridSpan w:val="4"/>
            <w:shd w:val="clear" w:color="auto" w:fill="92D050"/>
          </w:tcPr>
          <w:p w14:paraId="54000098" w14:textId="11738692" w:rsidR="00E27053" w:rsidRPr="002959DB" w:rsidRDefault="00E27053" w:rsidP="00E27053">
            <w:pPr>
              <w:widowControl w:val="0"/>
              <w:pBdr>
                <w:top w:val="nil"/>
                <w:left w:val="nil"/>
                <w:bottom w:val="nil"/>
                <w:right w:val="nil"/>
                <w:between w:val="nil"/>
              </w:pBdr>
              <w:spacing w:after="0" w:line="276" w:lineRule="auto"/>
              <w:ind w:left="106" w:right="194"/>
              <w:jc w:val="center"/>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Environmental Controls</w:t>
            </w:r>
          </w:p>
        </w:tc>
      </w:tr>
      <w:tr w:rsidR="00E27053" w:rsidRPr="002959DB" w14:paraId="4DEB92CB" w14:textId="77777777" w:rsidTr="00754918">
        <w:trPr>
          <w:trHeight w:val="440"/>
        </w:trPr>
        <w:tc>
          <w:tcPr>
            <w:tcW w:w="2192" w:type="dxa"/>
          </w:tcPr>
          <w:p w14:paraId="152CD532" w14:textId="70D27F4F" w:rsidR="00E27053" w:rsidRPr="002959DB" w:rsidRDefault="00E27053" w:rsidP="00E27053">
            <w:pPr>
              <w:widowControl w:val="0"/>
              <w:pBdr>
                <w:top w:val="nil"/>
                <w:left w:val="nil"/>
                <w:bottom w:val="nil"/>
                <w:right w:val="nil"/>
                <w:between w:val="nil"/>
              </w:pBdr>
              <w:spacing w:after="0" w:line="276" w:lineRule="auto"/>
              <w:ind w:left="110" w:right="272"/>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Issues</w:t>
            </w:r>
          </w:p>
        </w:tc>
        <w:tc>
          <w:tcPr>
            <w:tcW w:w="6462" w:type="dxa"/>
            <w:gridSpan w:val="2"/>
          </w:tcPr>
          <w:p w14:paraId="73FB8AFF" w14:textId="566AE824" w:rsidR="00E27053" w:rsidRPr="002959DB" w:rsidRDefault="00E27053" w:rsidP="00E27053">
            <w:pPr>
              <w:widowControl w:val="0"/>
              <w:pBdr>
                <w:top w:val="nil"/>
                <w:left w:val="nil"/>
                <w:bottom w:val="nil"/>
                <w:right w:val="nil"/>
                <w:between w:val="nil"/>
              </w:pBdr>
              <w:spacing w:after="0" w:line="276" w:lineRule="auto"/>
              <w:ind w:left="107" w:right="99"/>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Narratives</w:t>
            </w:r>
          </w:p>
        </w:tc>
        <w:tc>
          <w:tcPr>
            <w:tcW w:w="1906" w:type="dxa"/>
          </w:tcPr>
          <w:p w14:paraId="14103C72" w14:textId="47ECBC19" w:rsidR="00E27053" w:rsidRPr="002959DB" w:rsidRDefault="00CF23EF" w:rsidP="00E27053">
            <w:pPr>
              <w:widowControl w:val="0"/>
              <w:pBdr>
                <w:top w:val="nil"/>
                <w:left w:val="nil"/>
                <w:bottom w:val="nil"/>
                <w:right w:val="nil"/>
                <w:between w:val="nil"/>
              </w:pBdr>
              <w:spacing w:after="0" w:line="276" w:lineRule="auto"/>
              <w:ind w:left="106" w:right="194"/>
              <w:rPr>
                <w:rFonts w:ascii="Times New Roman" w:eastAsia="Times New Roman" w:hAnsi="Times New Roman" w:cs="Times New Roman"/>
                <w:sz w:val="24"/>
                <w:szCs w:val="24"/>
              </w:rPr>
            </w:pPr>
            <w:r w:rsidRPr="002959DB">
              <w:rPr>
                <w:rFonts w:ascii="Times New Roman" w:eastAsia="Times New Roman" w:hAnsi="Times New Roman" w:cs="Times New Roman"/>
                <w:b/>
                <w:color w:val="000000"/>
                <w:sz w:val="24"/>
                <w:szCs w:val="24"/>
              </w:rPr>
              <w:t>Timeline</w:t>
            </w:r>
          </w:p>
        </w:tc>
      </w:tr>
      <w:tr w:rsidR="00E27053" w:rsidRPr="002959DB" w14:paraId="6B4EAE6C" w14:textId="77777777" w:rsidTr="00754918">
        <w:trPr>
          <w:trHeight w:val="440"/>
        </w:trPr>
        <w:tc>
          <w:tcPr>
            <w:tcW w:w="2192" w:type="dxa"/>
          </w:tcPr>
          <w:p w14:paraId="653587BC" w14:textId="098105E7" w:rsidR="00E27053" w:rsidRPr="002959DB" w:rsidRDefault="00E27053" w:rsidP="00E27053">
            <w:pPr>
              <w:widowControl w:val="0"/>
              <w:pBdr>
                <w:top w:val="nil"/>
                <w:left w:val="nil"/>
                <w:bottom w:val="nil"/>
                <w:right w:val="nil"/>
                <w:between w:val="nil"/>
              </w:pBdr>
              <w:spacing w:after="0" w:line="276" w:lineRule="auto"/>
              <w:ind w:left="110" w:right="27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Pollution Prevention Measures</w:t>
            </w:r>
          </w:p>
        </w:tc>
        <w:tc>
          <w:tcPr>
            <w:tcW w:w="6462" w:type="dxa"/>
            <w:gridSpan w:val="2"/>
          </w:tcPr>
          <w:p w14:paraId="35CC28D7" w14:textId="1EE6D5E2" w:rsidR="00E27053" w:rsidRPr="002959DB" w:rsidRDefault="00E27053" w:rsidP="00E27053">
            <w:pPr>
              <w:widowControl w:val="0"/>
              <w:pBdr>
                <w:top w:val="nil"/>
                <w:left w:val="nil"/>
                <w:bottom w:val="nil"/>
                <w:right w:val="nil"/>
                <w:between w:val="nil"/>
              </w:pBdr>
              <w:spacing w:after="0" w:line="276" w:lineRule="auto"/>
              <w:ind w:left="107" w:right="97"/>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company must take care of all the </w:t>
            </w:r>
            <w:r w:rsidR="00CF23EF" w:rsidRPr="002959DB">
              <w:rPr>
                <w:rFonts w:ascii="Times New Roman" w:eastAsia="Times New Roman" w:hAnsi="Times New Roman" w:cs="Times New Roman"/>
                <w:color w:val="000000"/>
                <w:sz w:val="24"/>
                <w:szCs w:val="24"/>
              </w:rPr>
              <w:t>waste</w:t>
            </w:r>
            <w:r w:rsidRPr="002959DB">
              <w:rPr>
                <w:rFonts w:ascii="Times New Roman" w:eastAsia="Times New Roman" w:hAnsi="Times New Roman" w:cs="Times New Roman"/>
                <w:color w:val="000000"/>
                <w:sz w:val="24"/>
                <w:szCs w:val="24"/>
              </w:rPr>
              <w:t xml:space="preserve"> and make sure it does not pollute the ground, rivers, </w:t>
            </w:r>
            <w:r w:rsidR="0044640E" w:rsidRPr="002959DB">
              <w:rPr>
                <w:rFonts w:ascii="Times New Roman" w:eastAsia="Times New Roman" w:hAnsi="Times New Roman" w:cs="Times New Roman"/>
                <w:color w:val="000000"/>
                <w:sz w:val="24"/>
                <w:szCs w:val="24"/>
              </w:rPr>
              <w:t>streams,</w:t>
            </w:r>
            <w:r w:rsidRPr="002959DB">
              <w:rPr>
                <w:rFonts w:ascii="Times New Roman" w:eastAsia="Times New Roman" w:hAnsi="Times New Roman" w:cs="Times New Roman"/>
                <w:color w:val="000000"/>
                <w:sz w:val="24"/>
                <w:szCs w:val="24"/>
              </w:rPr>
              <w:t xml:space="preserve"> or the air so that people do not get sick. If the company builds a camp for the workers to live, then the company must also make sure that it takes care of the camp in the same way. </w:t>
            </w:r>
            <w:r w:rsidRPr="002959DB">
              <w:rPr>
                <w:rFonts w:ascii="Times New Roman" w:eastAsia="Times New Roman" w:hAnsi="Times New Roman" w:cs="Times New Roman"/>
                <w:b/>
                <w:i/>
                <w:color w:val="000000"/>
                <w:sz w:val="24"/>
                <w:szCs w:val="24"/>
              </w:rPr>
              <w:t>Section B6.38</w:t>
            </w:r>
          </w:p>
          <w:p w14:paraId="51A51D6C" w14:textId="19AA37D3" w:rsidR="00E27053" w:rsidRPr="002959DB" w:rsidRDefault="00E27053" w:rsidP="00E27053">
            <w:pPr>
              <w:widowControl w:val="0"/>
              <w:pBdr>
                <w:top w:val="nil"/>
                <w:left w:val="nil"/>
                <w:bottom w:val="nil"/>
                <w:right w:val="nil"/>
                <w:between w:val="nil"/>
              </w:pBdr>
              <w:spacing w:after="0" w:line="276" w:lineRule="auto"/>
              <w:ind w:left="107" w:right="99"/>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The company must take care of the forest and everything in it; it should do all it can to protect the area (environment</w:t>
            </w:r>
            <w:r w:rsidR="00CF23EF" w:rsidRPr="002959DB">
              <w:rPr>
                <w:rFonts w:ascii="Times New Roman" w:eastAsia="Times New Roman" w:hAnsi="Times New Roman" w:cs="Times New Roman"/>
                <w:color w:val="000000"/>
                <w:sz w:val="24"/>
                <w:szCs w:val="24"/>
              </w:rPr>
              <w:t>) and</w:t>
            </w:r>
            <w:r w:rsidRPr="002959DB">
              <w:rPr>
                <w:rFonts w:ascii="Times New Roman" w:eastAsia="Times New Roman" w:hAnsi="Times New Roman" w:cs="Times New Roman"/>
                <w:color w:val="000000"/>
                <w:sz w:val="24"/>
                <w:szCs w:val="24"/>
              </w:rPr>
              <w:t xml:space="preserve"> not spoil the things (natural resources) it met there. </w:t>
            </w:r>
            <w:r w:rsidRPr="002959DB">
              <w:rPr>
                <w:rFonts w:ascii="Times New Roman" w:eastAsia="Times New Roman" w:hAnsi="Times New Roman" w:cs="Times New Roman"/>
                <w:b/>
                <w:i/>
                <w:color w:val="000000"/>
                <w:sz w:val="24"/>
                <w:szCs w:val="24"/>
              </w:rPr>
              <w:t>Section B3.3 &amp; B6.3</w:t>
            </w:r>
          </w:p>
        </w:tc>
        <w:tc>
          <w:tcPr>
            <w:tcW w:w="1906" w:type="dxa"/>
          </w:tcPr>
          <w:p w14:paraId="4666A82D" w14:textId="7682B1C5" w:rsidR="00E27053" w:rsidRPr="002959DB" w:rsidRDefault="00E27053" w:rsidP="00E27053">
            <w:pPr>
              <w:widowControl w:val="0"/>
              <w:pBdr>
                <w:top w:val="nil"/>
                <w:left w:val="nil"/>
                <w:bottom w:val="nil"/>
                <w:right w:val="nil"/>
                <w:between w:val="nil"/>
              </w:pBdr>
              <w:spacing w:after="0" w:line="276" w:lineRule="auto"/>
              <w:ind w:left="106" w:right="194"/>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r w:rsidRPr="002959DB">
              <w:rPr>
                <w:rFonts w:ascii="Times New Roman" w:eastAsia="Times New Roman" w:hAnsi="Times New Roman" w:cs="Times New Roman"/>
                <w:color w:val="000000"/>
                <w:sz w:val="24"/>
                <w:szCs w:val="24"/>
              </w:rPr>
              <w:t>.</w:t>
            </w:r>
          </w:p>
        </w:tc>
      </w:tr>
      <w:tr w:rsidR="00E27053" w:rsidRPr="002959DB" w14:paraId="3F74A82B" w14:textId="77777777" w:rsidTr="00754918">
        <w:trPr>
          <w:trHeight w:val="440"/>
        </w:trPr>
        <w:tc>
          <w:tcPr>
            <w:tcW w:w="2192" w:type="dxa"/>
          </w:tcPr>
          <w:p w14:paraId="40B15FF9" w14:textId="2BFEFD0E" w:rsidR="00E27053" w:rsidRPr="002959DB" w:rsidRDefault="00E27053" w:rsidP="00E27053">
            <w:pPr>
              <w:widowControl w:val="0"/>
              <w:pBdr>
                <w:top w:val="nil"/>
                <w:left w:val="nil"/>
                <w:bottom w:val="nil"/>
                <w:right w:val="nil"/>
                <w:between w:val="nil"/>
              </w:pBdr>
              <w:spacing w:after="0" w:line="276" w:lineRule="auto"/>
              <w:ind w:left="110" w:right="27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Removal or Decommissioning</w:t>
            </w:r>
          </w:p>
        </w:tc>
        <w:tc>
          <w:tcPr>
            <w:tcW w:w="6462" w:type="dxa"/>
            <w:gridSpan w:val="2"/>
          </w:tcPr>
          <w:p w14:paraId="6FBBACEB" w14:textId="703ED691" w:rsidR="00E27053" w:rsidRPr="002959DB" w:rsidRDefault="00E27053" w:rsidP="00E27053">
            <w:pPr>
              <w:widowControl w:val="0"/>
              <w:pBdr>
                <w:top w:val="nil"/>
                <w:left w:val="nil"/>
                <w:bottom w:val="nil"/>
                <w:right w:val="nil"/>
                <w:between w:val="nil"/>
              </w:pBdr>
              <w:spacing w:after="0" w:line="276" w:lineRule="auto"/>
              <w:ind w:left="107" w:right="9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At the end of the contract, the company must turn over all its machines, plants etc. to the GoL or remove everything by itself. If old machines and plants are on private land, the company must pay the landowner money for use of their land (Section B4.13). </w:t>
            </w:r>
            <w:r w:rsidRPr="002959DB">
              <w:rPr>
                <w:rFonts w:ascii="Times New Roman" w:eastAsia="Times New Roman" w:hAnsi="Times New Roman" w:cs="Times New Roman"/>
                <w:b/>
                <w:i/>
                <w:color w:val="000000"/>
                <w:sz w:val="24"/>
                <w:szCs w:val="24"/>
              </w:rPr>
              <w:t>Section B4.24</w:t>
            </w:r>
          </w:p>
        </w:tc>
        <w:tc>
          <w:tcPr>
            <w:tcW w:w="1906" w:type="dxa"/>
          </w:tcPr>
          <w:p w14:paraId="0DE5AEEE" w14:textId="35BA5E04" w:rsidR="00E27053" w:rsidRPr="002959DB" w:rsidRDefault="00E27053" w:rsidP="00E27053">
            <w:pPr>
              <w:widowControl w:val="0"/>
              <w:pBdr>
                <w:top w:val="nil"/>
                <w:left w:val="nil"/>
                <w:bottom w:val="nil"/>
                <w:right w:val="nil"/>
                <w:between w:val="nil"/>
              </w:pBdr>
              <w:spacing w:after="0" w:line="276" w:lineRule="auto"/>
              <w:ind w:left="106" w:right="194"/>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At the end of the contract period</w:t>
            </w:r>
          </w:p>
        </w:tc>
      </w:tr>
      <w:tr w:rsidR="00E27053" w:rsidRPr="002959DB" w14:paraId="2234FE50" w14:textId="77777777" w:rsidTr="00754918">
        <w:trPr>
          <w:trHeight w:val="440"/>
        </w:trPr>
        <w:tc>
          <w:tcPr>
            <w:tcW w:w="2192" w:type="dxa"/>
          </w:tcPr>
          <w:p w14:paraId="258863E9" w14:textId="660D1688" w:rsidR="00E27053" w:rsidRPr="002959DB" w:rsidRDefault="00E27053" w:rsidP="00E27053">
            <w:pPr>
              <w:widowControl w:val="0"/>
              <w:pBdr>
                <w:top w:val="nil"/>
                <w:left w:val="nil"/>
                <w:bottom w:val="nil"/>
                <w:right w:val="nil"/>
                <w:between w:val="nil"/>
              </w:pBdr>
              <w:spacing w:after="0" w:line="276" w:lineRule="auto"/>
              <w:ind w:left="110" w:right="27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Water Resources &amp; Erosion Management</w:t>
            </w:r>
          </w:p>
        </w:tc>
        <w:tc>
          <w:tcPr>
            <w:tcW w:w="6462" w:type="dxa"/>
            <w:gridSpan w:val="2"/>
          </w:tcPr>
          <w:p w14:paraId="1F264696" w14:textId="77777777" w:rsidR="00E27053" w:rsidRPr="002959DB" w:rsidRDefault="00E27053" w:rsidP="00E27053">
            <w:pPr>
              <w:widowControl w:val="0"/>
              <w:pBdr>
                <w:top w:val="nil"/>
                <w:left w:val="nil"/>
                <w:bottom w:val="nil"/>
                <w:right w:val="nil"/>
                <w:between w:val="nil"/>
              </w:pBdr>
              <w:spacing w:after="0" w:line="276" w:lineRule="auto"/>
              <w:ind w:left="107" w:right="63"/>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The company can use water in the area free of charge once it does not stop people, houses, villages, etc., from using it, and once it does not spoil the water or affect the area (environment).</w:t>
            </w:r>
          </w:p>
          <w:p w14:paraId="7C6DAA66" w14:textId="1A6EA08B" w:rsidR="00E27053" w:rsidRPr="002959DB" w:rsidRDefault="00E27053" w:rsidP="00E27053">
            <w:pPr>
              <w:widowControl w:val="0"/>
              <w:pBdr>
                <w:top w:val="nil"/>
                <w:left w:val="nil"/>
                <w:bottom w:val="nil"/>
                <w:right w:val="nil"/>
                <w:between w:val="nil"/>
              </w:pBdr>
              <w:spacing w:after="0" w:line="276" w:lineRule="auto"/>
              <w:ind w:left="107" w:right="9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must obey the laws about erosion and do everything it can to stop soil erosion. </w:t>
            </w:r>
            <w:r w:rsidRPr="002959DB">
              <w:rPr>
                <w:rFonts w:ascii="Times New Roman" w:eastAsia="Times New Roman" w:hAnsi="Times New Roman" w:cs="Times New Roman"/>
                <w:b/>
                <w:i/>
                <w:color w:val="000000"/>
                <w:sz w:val="24"/>
                <w:szCs w:val="24"/>
              </w:rPr>
              <w:t>Sections B4.3; B6.36 &amp; B6.37</w:t>
            </w:r>
          </w:p>
        </w:tc>
        <w:tc>
          <w:tcPr>
            <w:tcW w:w="1906" w:type="dxa"/>
          </w:tcPr>
          <w:p w14:paraId="162EF335" w14:textId="2111A2E1" w:rsidR="00E27053" w:rsidRPr="002959DB" w:rsidRDefault="00E27053" w:rsidP="00E27053">
            <w:pPr>
              <w:widowControl w:val="0"/>
              <w:pBdr>
                <w:top w:val="nil"/>
                <w:left w:val="nil"/>
                <w:bottom w:val="nil"/>
                <w:right w:val="nil"/>
                <w:between w:val="nil"/>
              </w:pBdr>
              <w:spacing w:after="0" w:line="276" w:lineRule="auto"/>
              <w:ind w:left="106" w:right="194"/>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p>
        </w:tc>
      </w:tr>
      <w:tr w:rsidR="00E27053" w:rsidRPr="002959DB" w14:paraId="708EDD0F" w14:textId="77777777" w:rsidTr="00754918">
        <w:trPr>
          <w:trHeight w:val="440"/>
        </w:trPr>
        <w:tc>
          <w:tcPr>
            <w:tcW w:w="2192" w:type="dxa"/>
          </w:tcPr>
          <w:p w14:paraId="4B3A6AE4" w14:textId="33C375C5" w:rsidR="00E27053" w:rsidRPr="002959DB" w:rsidRDefault="00E27053" w:rsidP="00E27053">
            <w:pPr>
              <w:widowControl w:val="0"/>
              <w:pBdr>
                <w:top w:val="nil"/>
                <w:left w:val="nil"/>
                <w:bottom w:val="nil"/>
                <w:right w:val="nil"/>
                <w:between w:val="nil"/>
              </w:pBdr>
              <w:spacing w:after="0" w:line="276" w:lineRule="auto"/>
              <w:ind w:left="110" w:right="27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Wetlands and Swamps</w:t>
            </w:r>
          </w:p>
        </w:tc>
        <w:tc>
          <w:tcPr>
            <w:tcW w:w="6462" w:type="dxa"/>
            <w:gridSpan w:val="2"/>
          </w:tcPr>
          <w:p w14:paraId="1B238CE4" w14:textId="6C89E101" w:rsidR="00E27053" w:rsidRPr="002959DB" w:rsidRDefault="00E27053" w:rsidP="00E27053">
            <w:pPr>
              <w:widowControl w:val="0"/>
              <w:pBdr>
                <w:top w:val="nil"/>
                <w:left w:val="nil"/>
                <w:bottom w:val="nil"/>
                <w:right w:val="nil"/>
                <w:between w:val="nil"/>
              </w:pBdr>
              <w:spacing w:after="0" w:line="276" w:lineRule="auto"/>
              <w:ind w:left="107" w:right="63"/>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Not provided for in the agreement</w:t>
            </w:r>
          </w:p>
        </w:tc>
        <w:tc>
          <w:tcPr>
            <w:tcW w:w="1906" w:type="dxa"/>
          </w:tcPr>
          <w:p w14:paraId="3DE0B50F" w14:textId="77777777" w:rsidR="00E27053" w:rsidRPr="002959DB" w:rsidRDefault="00E27053" w:rsidP="00E27053">
            <w:pPr>
              <w:widowControl w:val="0"/>
              <w:pBdr>
                <w:top w:val="nil"/>
                <w:left w:val="nil"/>
                <w:bottom w:val="nil"/>
                <w:right w:val="nil"/>
                <w:between w:val="nil"/>
              </w:pBdr>
              <w:spacing w:after="0" w:line="276" w:lineRule="auto"/>
              <w:ind w:left="106" w:right="194"/>
              <w:rPr>
                <w:rFonts w:ascii="Times New Roman" w:eastAsia="Times New Roman" w:hAnsi="Times New Roman" w:cs="Times New Roman"/>
                <w:sz w:val="24"/>
                <w:szCs w:val="24"/>
              </w:rPr>
            </w:pPr>
          </w:p>
        </w:tc>
      </w:tr>
      <w:tr w:rsidR="00E27053" w:rsidRPr="002959DB" w14:paraId="0B658A29" w14:textId="77777777" w:rsidTr="00754918">
        <w:trPr>
          <w:trHeight w:val="440"/>
        </w:trPr>
        <w:tc>
          <w:tcPr>
            <w:tcW w:w="2192" w:type="dxa"/>
          </w:tcPr>
          <w:p w14:paraId="48C1F5CD" w14:textId="51720BFA" w:rsidR="00E27053" w:rsidRPr="002959DB" w:rsidRDefault="00E27053" w:rsidP="00E27053">
            <w:pPr>
              <w:widowControl w:val="0"/>
              <w:pBdr>
                <w:top w:val="nil"/>
                <w:left w:val="nil"/>
                <w:bottom w:val="nil"/>
                <w:right w:val="nil"/>
                <w:between w:val="nil"/>
              </w:pBdr>
              <w:spacing w:after="0" w:line="276" w:lineRule="auto"/>
              <w:ind w:left="110" w:right="27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Use of Gravel, Sand, Clay, Stone, etc.</w:t>
            </w:r>
          </w:p>
        </w:tc>
        <w:tc>
          <w:tcPr>
            <w:tcW w:w="6462" w:type="dxa"/>
            <w:gridSpan w:val="2"/>
          </w:tcPr>
          <w:p w14:paraId="53FF9928" w14:textId="1FBB341A" w:rsidR="00E27053" w:rsidRPr="002959DB" w:rsidRDefault="00E27053" w:rsidP="00E27053">
            <w:pPr>
              <w:widowControl w:val="0"/>
              <w:pBdr>
                <w:top w:val="nil"/>
                <w:left w:val="nil"/>
                <w:bottom w:val="nil"/>
                <w:right w:val="nil"/>
                <w:between w:val="nil"/>
              </w:pBdr>
              <w:spacing w:after="0" w:line="276" w:lineRule="auto"/>
              <w:ind w:left="107" w:right="63"/>
              <w:rPr>
                <w:rFonts w:ascii="Times New Roman" w:eastAsia="Times New Roman" w:hAnsi="Times New Roman" w:cs="Times New Roman"/>
                <w:sz w:val="24"/>
                <w:szCs w:val="24"/>
              </w:rPr>
            </w:pPr>
            <w:r w:rsidRPr="002959DB">
              <w:rPr>
                <w:rFonts w:ascii="Times New Roman" w:eastAsia="Times New Roman" w:hAnsi="Times New Roman" w:cs="Times New Roman"/>
                <w:color w:val="000000"/>
                <w:sz w:val="24"/>
                <w:szCs w:val="24"/>
              </w:rPr>
              <w:t xml:space="preserve">With permission from the government, and based on the Social Agreement, the company has the right to dig (free of charge) gravel, sand, </w:t>
            </w:r>
            <w:r w:rsidR="0044640E" w:rsidRPr="002959DB">
              <w:rPr>
                <w:rFonts w:ascii="Times New Roman" w:eastAsia="Times New Roman" w:hAnsi="Times New Roman" w:cs="Times New Roman"/>
                <w:color w:val="000000"/>
                <w:sz w:val="24"/>
                <w:szCs w:val="24"/>
              </w:rPr>
              <w:t>clay,</w:t>
            </w:r>
            <w:r w:rsidRPr="002959DB">
              <w:rPr>
                <w:rFonts w:ascii="Times New Roman" w:eastAsia="Times New Roman" w:hAnsi="Times New Roman" w:cs="Times New Roman"/>
                <w:color w:val="000000"/>
                <w:sz w:val="24"/>
                <w:szCs w:val="24"/>
              </w:rPr>
              <w:t xml:space="preserve"> and stone in the concession area. After taking any/all of these, the company must fill the place back so it </w:t>
            </w:r>
            <w:r w:rsidR="00CF23EF" w:rsidRPr="002959DB">
              <w:rPr>
                <w:rFonts w:ascii="Times New Roman" w:eastAsia="Times New Roman" w:hAnsi="Times New Roman" w:cs="Times New Roman"/>
                <w:color w:val="000000"/>
                <w:sz w:val="24"/>
                <w:szCs w:val="24"/>
              </w:rPr>
              <w:t>can</w:t>
            </w:r>
            <w:r w:rsidRPr="002959DB">
              <w:rPr>
                <w:rFonts w:ascii="Times New Roman" w:eastAsia="Times New Roman" w:hAnsi="Times New Roman" w:cs="Times New Roman"/>
                <w:color w:val="000000"/>
                <w:sz w:val="24"/>
                <w:szCs w:val="24"/>
              </w:rPr>
              <w:t xml:space="preserve"> look the same way it was before digging and make sure it is safe. </w:t>
            </w:r>
            <w:r w:rsidRPr="002959DB">
              <w:rPr>
                <w:rFonts w:ascii="Times New Roman" w:eastAsia="Times New Roman" w:hAnsi="Times New Roman" w:cs="Times New Roman"/>
                <w:b/>
                <w:i/>
                <w:color w:val="000000"/>
                <w:sz w:val="24"/>
                <w:szCs w:val="24"/>
              </w:rPr>
              <w:t>Section B4.4</w:t>
            </w:r>
          </w:p>
        </w:tc>
        <w:tc>
          <w:tcPr>
            <w:tcW w:w="1906" w:type="dxa"/>
          </w:tcPr>
          <w:p w14:paraId="0FA36BA6" w14:textId="50AE78C5" w:rsidR="00E27053" w:rsidRPr="002959DB" w:rsidRDefault="00E27053" w:rsidP="00E27053">
            <w:pPr>
              <w:widowControl w:val="0"/>
              <w:pBdr>
                <w:top w:val="nil"/>
                <w:left w:val="nil"/>
                <w:bottom w:val="nil"/>
                <w:right w:val="nil"/>
                <w:between w:val="nil"/>
              </w:pBdr>
              <w:spacing w:after="0" w:line="276" w:lineRule="auto"/>
              <w:ind w:left="106" w:right="194"/>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r w:rsidRPr="002959DB">
              <w:rPr>
                <w:rFonts w:ascii="Times New Roman" w:eastAsia="Times New Roman" w:hAnsi="Times New Roman" w:cs="Times New Roman"/>
                <w:color w:val="000000"/>
                <w:sz w:val="24"/>
                <w:szCs w:val="24"/>
              </w:rPr>
              <w:t>.</w:t>
            </w:r>
          </w:p>
        </w:tc>
      </w:tr>
      <w:tr w:rsidR="00E27053" w:rsidRPr="002959DB" w14:paraId="3DD400FD" w14:textId="77777777" w:rsidTr="00754918">
        <w:trPr>
          <w:trHeight w:val="440"/>
        </w:trPr>
        <w:tc>
          <w:tcPr>
            <w:tcW w:w="2192" w:type="dxa"/>
          </w:tcPr>
          <w:p w14:paraId="7EC90FE4" w14:textId="0936CB9F" w:rsidR="00E27053" w:rsidRPr="002959DB" w:rsidRDefault="00E27053" w:rsidP="00E27053">
            <w:pPr>
              <w:widowControl w:val="0"/>
              <w:pBdr>
                <w:top w:val="nil"/>
                <w:left w:val="nil"/>
                <w:bottom w:val="nil"/>
                <w:right w:val="nil"/>
                <w:between w:val="nil"/>
              </w:pBdr>
              <w:spacing w:after="0" w:line="276" w:lineRule="auto"/>
              <w:ind w:left="110" w:right="27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Parks and Forest</w:t>
            </w:r>
          </w:p>
        </w:tc>
        <w:tc>
          <w:tcPr>
            <w:tcW w:w="6462" w:type="dxa"/>
            <w:gridSpan w:val="2"/>
          </w:tcPr>
          <w:p w14:paraId="4A1B017E" w14:textId="15B8DF02" w:rsidR="00CF23EF" w:rsidRPr="002959DB" w:rsidRDefault="00E27053" w:rsidP="00CF23EF">
            <w:pPr>
              <w:widowControl w:val="0"/>
              <w:pBdr>
                <w:top w:val="nil"/>
                <w:left w:val="nil"/>
                <w:bottom w:val="nil"/>
                <w:right w:val="nil"/>
                <w:between w:val="nil"/>
              </w:pBdr>
              <w:spacing w:after="0" w:line="276" w:lineRule="auto"/>
              <w:ind w:left="107" w:right="102"/>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company should not just </w:t>
            </w:r>
            <w:r w:rsidR="00937D90" w:rsidRPr="002959DB">
              <w:rPr>
                <w:rFonts w:ascii="Times New Roman" w:eastAsia="Times New Roman" w:hAnsi="Times New Roman" w:cs="Times New Roman"/>
                <w:color w:val="000000"/>
                <w:sz w:val="24"/>
                <w:szCs w:val="24"/>
              </w:rPr>
              <w:t>cut down</w:t>
            </w:r>
            <w:r w:rsidRPr="002959DB">
              <w:rPr>
                <w:rFonts w:ascii="Times New Roman" w:eastAsia="Times New Roman" w:hAnsi="Times New Roman" w:cs="Times New Roman"/>
                <w:color w:val="000000"/>
                <w:sz w:val="24"/>
                <w:szCs w:val="24"/>
              </w:rPr>
              <w:t xml:space="preserve"> any </w:t>
            </w:r>
            <w:r w:rsidR="00CF23EF" w:rsidRPr="002959DB">
              <w:rPr>
                <w:rFonts w:ascii="Times New Roman" w:eastAsia="Times New Roman" w:hAnsi="Times New Roman" w:cs="Times New Roman"/>
                <w:color w:val="000000"/>
                <w:sz w:val="24"/>
                <w:szCs w:val="24"/>
              </w:rPr>
              <w:t>trees</w:t>
            </w:r>
            <w:r w:rsidRPr="002959DB">
              <w:rPr>
                <w:rFonts w:ascii="Times New Roman" w:eastAsia="Times New Roman" w:hAnsi="Times New Roman" w:cs="Times New Roman"/>
                <w:color w:val="000000"/>
                <w:sz w:val="24"/>
                <w:szCs w:val="24"/>
              </w:rPr>
              <w:t xml:space="preserve"> in the forest. It must leave</w:t>
            </w:r>
            <w:r w:rsidR="00CF23EF" w:rsidRPr="002959DB">
              <w:rPr>
                <w:rFonts w:ascii="Times New Roman" w:eastAsia="Times New Roman" w:hAnsi="Times New Roman" w:cs="Times New Roman"/>
                <w:color w:val="000000"/>
                <w:sz w:val="24"/>
                <w:szCs w:val="24"/>
              </w:rPr>
              <w:t xml:space="preserve"> some trees, </w:t>
            </w:r>
            <w:r w:rsidR="00EE02B5" w:rsidRPr="002959DB">
              <w:rPr>
                <w:rFonts w:ascii="Times New Roman" w:eastAsia="Times New Roman" w:hAnsi="Times New Roman" w:cs="Times New Roman"/>
                <w:color w:val="000000"/>
                <w:sz w:val="24"/>
                <w:szCs w:val="24"/>
              </w:rPr>
              <w:t>the</w:t>
            </w:r>
            <w:r w:rsidR="00CF23EF" w:rsidRPr="002959DB">
              <w:rPr>
                <w:rFonts w:ascii="Times New Roman" w:eastAsia="Times New Roman" w:hAnsi="Times New Roman" w:cs="Times New Roman"/>
                <w:color w:val="000000"/>
                <w:sz w:val="24"/>
                <w:szCs w:val="24"/>
              </w:rPr>
              <w:t xml:space="preserve"> young ones, and other good things in the forest. </w:t>
            </w:r>
            <w:r w:rsidR="00CF23EF" w:rsidRPr="002959DB">
              <w:rPr>
                <w:rFonts w:ascii="Times New Roman" w:eastAsia="Times New Roman" w:hAnsi="Times New Roman" w:cs="Times New Roman"/>
                <w:b/>
                <w:i/>
                <w:color w:val="000000"/>
                <w:sz w:val="24"/>
                <w:szCs w:val="24"/>
              </w:rPr>
              <w:t>Section B6.32</w:t>
            </w:r>
          </w:p>
          <w:p w14:paraId="0273A501" w14:textId="09151385" w:rsidR="00E27053" w:rsidRPr="002959DB" w:rsidRDefault="00E27053" w:rsidP="00E27053">
            <w:pPr>
              <w:widowControl w:val="0"/>
              <w:pBdr>
                <w:top w:val="nil"/>
                <w:left w:val="nil"/>
                <w:bottom w:val="nil"/>
                <w:right w:val="nil"/>
                <w:between w:val="nil"/>
              </w:pBdr>
              <w:spacing w:after="0" w:line="276" w:lineRule="auto"/>
              <w:ind w:left="107" w:right="63"/>
              <w:rPr>
                <w:rFonts w:ascii="Times New Roman" w:eastAsia="Times New Roman" w:hAnsi="Times New Roman" w:cs="Times New Roman"/>
                <w:color w:val="000000"/>
                <w:sz w:val="24"/>
                <w:szCs w:val="24"/>
              </w:rPr>
            </w:pPr>
          </w:p>
        </w:tc>
        <w:tc>
          <w:tcPr>
            <w:tcW w:w="1906" w:type="dxa"/>
          </w:tcPr>
          <w:p w14:paraId="298DBE8D" w14:textId="077A6D26" w:rsidR="00E27053" w:rsidRPr="002959DB" w:rsidRDefault="00E27053" w:rsidP="00E27053">
            <w:pPr>
              <w:widowControl w:val="0"/>
              <w:pBdr>
                <w:top w:val="nil"/>
                <w:left w:val="nil"/>
                <w:bottom w:val="nil"/>
                <w:right w:val="nil"/>
                <w:between w:val="nil"/>
              </w:pBdr>
              <w:spacing w:after="0" w:line="276" w:lineRule="auto"/>
              <w:ind w:left="106" w:right="194"/>
              <w:rPr>
                <w:rFonts w:ascii="Times New Roman" w:eastAsia="Times New Roman" w:hAnsi="Times New Roman" w:cs="Times New Roman"/>
                <w:sz w:val="24"/>
                <w:szCs w:val="24"/>
              </w:rPr>
            </w:pPr>
            <w:r w:rsidRPr="002959DB">
              <w:rPr>
                <w:rFonts w:ascii="Times New Roman" w:eastAsia="Times New Roman" w:hAnsi="Times New Roman" w:cs="Times New Roman"/>
                <w:color w:val="000000"/>
                <w:sz w:val="24"/>
                <w:szCs w:val="24"/>
              </w:rPr>
              <w:t>Throughout this</w:t>
            </w:r>
          </w:p>
        </w:tc>
      </w:tr>
      <w:tr w:rsidR="00E27053" w:rsidRPr="002959DB" w14:paraId="607CC758" w14:textId="77777777" w:rsidTr="00754918">
        <w:trPr>
          <w:trHeight w:val="440"/>
        </w:trPr>
        <w:tc>
          <w:tcPr>
            <w:tcW w:w="2192" w:type="dxa"/>
          </w:tcPr>
          <w:p w14:paraId="3F7AF637" w14:textId="2DF8563C" w:rsidR="00E27053" w:rsidRPr="002959DB" w:rsidRDefault="00E27053" w:rsidP="00E27053">
            <w:pPr>
              <w:widowControl w:val="0"/>
              <w:pBdr>
                <w:top w:val="nil"/>
                <w:left w:val="nil"/>
                <w:bottom w:val="nil"/>
                <w:right w:val="nil"/>
                <w:between w:val="nil"/>
              </w:pBdr>
              <w:spacing w:after="0" w:line="276" w:lineRule="auto"/>
              <w:ind w:left="110" w:right="27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Management &amp; Reservations</w:t>
            </w:r>
          </w:p>
        </w:tc>
        <w:tc>
          <w:tcPr>
            <w:tcW w:w="6462" w:type="dxa"/>
            <w:gridSpan w:val="2"/>
          </w:tcPr>
          <w:p w14:paraId="6B446914" w14:textId="4516D253" w:rsidR="00E27053" w:rsidRPr="002959DB" w:rsidRDefault="00E27053" w:rsidP="00E27053">
            <w:pPr>
              <w:widowControl w:val="0"/>
              <w:pBdr>
                <w:top w:val="nil"/>
                <w:left w:val="nil"/>
                <w:bottom w:val="nil"/>
                <w:right w:val="nil"/>
                <w:between w:val="nil"/>
              </w:pBdr>
              <w:spacing w:after="0" w:line="276" w:lineRule="auto"/>
              <w:ind w:left="107" w:right="63"/>
              <w:rPr>
                <w:rFonts w:ascii="Times New Roman" w:eastAsia="Times New Roman" w:hAnsi="Times New Roman" w:cs="Times New Roman"/>
                <w:color w:val="000000"/>
                <w:sz w:val="24"/>
                <w:szCs w:val="24"/>
              </w:rPr>
            </w:pPr>
            <w:r w:rsidRPr="002959DB">
              <w:rPr>
                <w:rFonts w:ascii="Times New Roman" w:eastAsia="Times New Roman" w:hAnsi="Times New Roman" w:cs="Times New Roman"/>
                <w:b/>
                <w:sz w:val="24"/>
                <w:szCs w:val="24"/>
              </w:rPr>
              <w:t xml:space="preserve">Reforestation: </w:t>
            </w:r>
            <w:r w:rsidRPr="002959DB">
              <w:rPr>
                <w:rFonts w:ascii="Times New Roman" w:eastAsia="Times New Roman" w:hAnsi="Times New Roman" w:cs="Times New Roman"/>
                <w:color w:val="000000"/>
                <w:sz w:val="24"/>
                <w:szCs w:val="24"/>
              </w:rPr>
              <w:t xml:space="preserve">The company must plant trees to replace the trees they cut down on every harvesting block so that there will be trees for the future. To do this, it must only use trees in Liberia. </w:t>
            </w:r>
            <w:r w:rsidRPr="002959DB">
              <w:rPr>
                <w:rFonts w:ascii="Times New Roman" w:eastAsia="Times New Roman" w:hAnsi="Times New Roman" w:cs="Times New Roman"/>
                <w:b/>
                <w:i/>
                <w:color w:val="000000"/>
                <w:sz w:val="24"/>
                <w:szCs w:val="24"/>
              </w:rPr>
              <w:t>Section B6.42</w:t>
            </w:r>
          </w:p>
        </w:tc>
        <w:tc>
          <w:tcPr>
            <w:tcW w:w="1906" w:type="dxa"/>
          </w:tcPr>
          <w:p w14:paraId="178F8F80" w14:textId="77777777" w:rsidR="00E27053" w:rsidRPr="002959DB" w:rsidRDefault="00E27053" w:rsidP="00E27053">
            <w:pPr>
              <w:widowControl w:val="0"/>
              <w:pBdr>
                <w:top w:val="nil"/>
                <w:left w:val="nil"/>
                <w:bottom w:val="nil"/>
                <w:right w:val="nil"/>
                <w:between w:val="nil"/>
              </w:pBdr>
              <w:spacing w:after="0" w:line="246" w:lineRule="auto"/>
              <w:ind w:left="107"/>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C</w:t>
            </w:r>
            <w:r w:rsidRPr="002959DB">
              <w:rPr>
                <w:rFonts w:ascii="Times New Roman" w:eastAsia="Times New Roman" w:hAnsi="Times New Roman" w:cs="Times New Roman"/>
                <w:color w:val="000000"/>
                <w:sz w:val="24"/>
                <w:szCs w:val="24"/>
              </w:rPr>
              <w:t>ontract.</w:t>
            </w:r>
          </w:p>
          <w:p w14:paraId="7980D0B4" w14:textId="77777777" w:rsidR="00E27053" w:rsidRPr="002959DB" w:rsidRDefault="00E27053" w:rsidP="00E27053">
            <w:pPr>
              <w:widowControl w:val="0"/>
              <w:pBdr>
                <w:top w:val="nil"/>
                <w:left w:val="nil"/>
                <w:bottom w:val="nil"/>
                <w:right w:val="nil"/>
                <w:between w:val="nil"/>
              </w:pBdr>
              <w:spacing w:after="0" w:line="246" w:lineRule="auto"/>
              <w:ind w:left="107"/>
              <w:rPr>
                <w:rFonts w:ascii="Times New Roman" w:eastAsia="Times New Roman" w:hAnsi="Times New Roman" w:cs="Times New Roman"/>
                <w:sz w:val="24"/>
                <w:szCs w:val="24"/>
              </w:rPr>
            </w:pPr>
          </w:p>
          <w:p w14:paraId="5DD373DD" w14:textId="77777777" w:rsidR="00E27053" w:rsidRPr="002959DB" w:rsidRDefault="00E27053" w:rsidP="00E27053">
            <w:pPr>
              <w:widowControl w:val="0"/>
              <w:pBdr>
                <w:top w:val="nil"/>
                <w:left w:val="nil"/>
                <w:bottom w:val="nil"/>
                <w:right w:val="nil"/>
                <w:between w:val="nil"/>
              </w:pBdr>
              <w:spacing w:after="0" w:line="246" w:lineRule="auto"/>
              <w:ind w:left="107"/>
              <w:rPr>
                <w:rFonts w:ascii="Times New Roman" w:eastAsia="Times New Roman" w:hAnsi="Times New Roman" w:cs="Times New Roman"/>
                <w:sz w:val="24"/>
                <w:szCs w:val="24"/>
              </w:rPr>
            </w:pPr>
          </w:p>
          <w:p w14:paraId="3A8020F2" w14:textId="1410C379" w:rsidR="00E27053" w:rsidRPr="002959DB" w:rsidRDefault="00E27053" w:rsidP="00E27053">
            <w:pPr>
              <w:widowControl w:val="0"/>
              <w:pBdr>
                <w:top w:val="nil"/>
                <w:left w:val="nil"/>
                <w:bottom w:val="nil"/>
                <w:right w:val="nil"/>
                <w:between w:val="nil"/>
              </w:pBdr>
              <w:spacing w:after="0" w:line="276" w:lineRule="auto"/>
              <w:ind w:left="106" w:right="194"/>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 xml:space="preserve">Within five years of </w:t>
            </w:r>
            <w:r w:rsidRPr="002959DB">
              <w:rPr>
                <w:rFonts w:ascii="Times New Roman" w:eastAsia="Times New Roman" w:hAnsi="Times New Roman" w:cs="Times New Roman"/>
                <w:sz w:val="24"/>
                <w:szCs w:val="24"/>
              </w:rPr>
              <w:lastRenderedPageBreak/>
              <w:t xml:space="preserve">completion of the Harvesting Block </w:t>
            </w:r>
          </w:p>
        </w:tc>
      </w:tr>
      <w:tr w:rsidR="00E27053" w:rsidRPr="002959DB" w14:paraId="5BD7E892" w14:textId="77777777" w:rsidTr="00754918">
        <w:trPr>
          <w:trHeight w:val="440"/>
        </w:trPr>
        <w:tc>
          <w:tcPr>
            <w:tcW w:w="2192" w:type="dxa"/>
          </w:tcPr>
          <w:p w14:paraId="3357033A" w14:textId="050207FA" w:rsidR="00E27053" w:rsidRPr="002959DB" w:rsidRDefault="00E27053" w:rsidP="00E27053">
            <w:pPr>
              <w:widowControl w:val="0"/>
              <w:pBdr>
                <w:top w:val="nil"/>
                <w:left w:val="nil"/>
                <w:bottom w:val="nil"/>
                <w:right w:val="nil"/>
                <w:between w:val="nil"/>
              </w:pBdr>
              <w:spacing w:after="0" w:line="276" w:lineRule="auto"/>
              <w:ind w:left="110" w:right="27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Protection of Wildlife, Plants, other Animals &amp; Culture</w:t>
            </w:r>
          </w:p>
        </w:tc>
        <w:tc>
          <w:tcPr>
            <w:tcW w:w="6462" w:type="dxa"/>
            <w:gridSpan w:val="2"/>
          </w:tcPr>
          <w:p w14:paraId="39F8BA9E" w14:textId="573CE2E5" w:rsidR="00E27053" w:rsidRPr="002959DB" w:rsidRDefault="00E27053" w:rsidP="00E27053">
            <w:pPr>
              <w:widowControl w:val="0"/>
              <w:pBdr>
                <w:top w:val="nil"/>
                <w:left w:val="nil"/>
                <w:bottom w:val="nil"/>
                <w:right w:val="nil"/>
                <w:between w:val="nil"/>
              </w:pBdr>
              <w:spacing w:after="0" w:line="276" w:lineRule="auto"/>
              <w:ind w:left="107" w:right="99"/>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In the company’s work (Operational) plan, it must state how it will take care of plants, </w:t>
            </w:r>
            <w:r w:rsidR="0044640E" w:rsidRPr="002959DB">
              <w:rPr>
                <w:rFonts w:ascii="Times New Roman" w:eastAsia="Times New Roman" w:hAnsi="Times New Roman" w:cs="Times New Roman"/>
                <w:color w:val="000000"/>
                <w:sz w:val="24"/>
                <w:szCs w:val="24"/>
              </w:rPr>
              <w:t>animals,</w:t>
            </w:r>
            <w:r w:rsidRPr="002959DB">
              <w:rPr>
                <w:rFonts w:ascii="Times New Roman" w:eastAsia="Times New Roman" w:hAnsi="Times New Roman" w:cs="Times New Roman"/>
                <w:color w:val="000000"/>
                <w:sz w:val="24"/>
                <w:szCs w:val="24"/>
              </w:rPr>
              <w:t xml:space="preserve"> and cultural resources. The company will not use big machines that will spoil things in the area, but if this happens, the company will pay the affected person(s) or government for the damage. </w:t>
            </w:r>
            <w:r w:rsidRPr="002959DB">
              <w:rPr>
                <w:rFonts w:ascii="Times New Roman" w:eastAsia="Times New Roman" w:hAnsi="Times New Roman" w:cs="Times New Roman"/>
                <w:b/>
                <w:i/>
                <w:color w:val="000000"/>
                <w:sz w:val="24"/>
                <w:szCs w:val="24"/>
              </w:rPr>
              <w:t>Section B6.34</w:t>
            </w:r>
          </w:p>
          <w:p w14:paraId="2C238E34" w14:textId="4CA564E0" w:rsidR="00E27053" w:rsidRPr="002959DB" w:rsidRDefault="00E27053" w:rsidP="00E27053">
            <w:pPr>
              <w:widowControl w:val="0"/>
              <w:pBdr>
                <w:top w:val="nil"/>
                <w:left w:val="nil"/>
                <w:bottom w:val="nil"/>
                <w:right w:val="nil"/>
                <w:between w:val="nil"/>
              </w:pBdr>
              <w:spacing w:after="0" w:line="276" w:lineRule="auto"/>
              <w:ind w:left="107" w:right="10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must also obey the laws about wildlife; it must close all roads that were only used for the company’s work when the contract ends. No company worker should hunt in the area, </w:t>
            </w:r>
            <w:r w:rsidR="00EE02B5" w:rsidRPr="002959DB">
              <w:rPr>
                <w:rFonts w:ascii="Times New Roman" w:eastAsia="Times New Roman" w:hAnsi="Times New Roman" w:cs="Times New Roman"/>
                <w:color w:val="000000"/>
                <w:sz w:val="24"/>
                <w:szCs w:val="24"/>
              </w:rPr>
              <w:t>for</w:t>
            </w:r>
            <w:r w:rsidRPr="002959DB">
              <w:rPr>
                <w:rFonts w:ascii="Times New Roman" w:eastAsia="Times New Roman" w:hAnsi="Times New Roman" w:cs="Times New Roman"/>
                <w:color w:val="000000"/>
                <w:sz w:val="24"/>
                <w:szCs w:val="24"/>
              </w:rPr>
              <w:t xml:space="preserve"> animals set aside by law. </w:t>
            </w:r>
            <w:r w:rsidRPr="002959DB">
              <w:rPr>
                <w:rFonts w:ascii="Times New Roman" w:eastAsia="Times New Roman" w:hAnsi="Times New Roman" w:cs="Times New Roman"/>
                <w:b/>
                <w:i/>
                <w:color w:val="000000"/>
                <w:sz w:val="24"/>
                <w:szCs w:val="24"/>
              </w:rPr>
              <w:t>Section B6.35</w:t>
            </w:r>
          </w:p>
        </w:tc>
        <w:tc>
          <w:tcPr>
            <w:tcW w:w="1906" w:type="dxa"/>
          </w:tcPr>
          <w:p w14:paraId="6B133B54" w14:textId="4D2F5FC8" w:rsidR="00E27053" w:rsidRPr="002959DB" w:rsidRDefault="00E27053" w:rsidP="00E27053">
            <w:pPr>
              <w:widowControl w:val="0"/>
              <w:pBdr>
                <w:top w:val="nil"/>
                <w:left w:val="nil"/>
                <w:bottom w:val="nil"/>
                <w:right w:val="nil"/>
                <w:between w:val="nil"/>
              </w:pBdr>
              <w:spacing w:after="0" w:line="246" w:lineRule="auto"/>
              <w:ind w:left="107"/>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p>
        </w:tc>
      </w:tr>
      <w:tr w:rsidR="00E27053" w:rsidRPr="002959DB" w14:paraId="496DB0B0" w14:textId="77777777" w:rsidTr="00754918">
        <w:trPr>
          <w:trHeight w:val="440"/>
        </w:trPr>
        <w:tc>
          <w:tcPr>
            <w:tcW w:w="2192" w:type="dxa"/>
          </w:tcPr>
          <w:p w14:paraId="4BA7C7A2" w14:textId="10203A30" w:rsidR="00E27053" w:rsidRPr="002959DB" w:rsidRDefault="00E27053" w:rsidP="00E27053">
            <w:pPr>
              <w:widowControl w:val="0"/>
              <w:pBdr>
                <w:top w:val="nil"/>
                <w:left w:val="nil"/>
                <w:bottom w:val="nil"/>
                <w:right w:val="nil"/>
                <w:between w:val="nil"/>
              </w:pBdr>
              <w:spacing w:after="0" w:line="276" w:lineRule="auto"/>
              <w:ind w:left="110" w:right="27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Fire Control</w:t>
            </w:r>
          </w:p>
        </w:tc>
        <w:tc>
          <w:tcPr>
            <w:tcW w:w="6462" w:type="dxa"/>
            <w:gridSpan w:val="2"/>
          </w:tcPr>
          <w:p w14:paraId="3F650CA5" w14:textId="0C84A6B6" w:rsidR="00E27053" w:rsidRPr="002959DB" w:rsidRDefault="00E27053" w:rsidP="00E27053">
            <w:pPr>
              <w:widowControl w:val="0"/>
              <w:pBdr>
                <w:top w:val="nil"/>
                <w:left w:val="nil"/>
                <w:bottom w:val="nil"/>
                <w:right w:val="nil"/>
                <w:between w:val="nil"/>
              </w:pBdr>
              <w:spacing w:after="0" w:line="276" w:lineRule="auto"/>
              <w:ind w:left="107" w:right="94"/>
              <w:jc w:val="both"/>
              <w:rPr>
                <w:rFonts w:ascii="Times New Roman" w:eastAsia="Times New Roman" w:hAnsi="Times New Roman" w:cs="Times New Roman"/>
                <w:b/>
                <w:i/>
                <w:sz w:val="24"/>
                <w:szCs w:val="24"/>
              </w:rPr>
            </w:pPr>
            <w:r w:rsidRPr="002959DB">
              <w:rPr>
                <w:rFonts w:ascii="Times New Roman" w:eastAsia="Times New Roman" w:hAnsi="Times New Roman" w:cs="Times New Roman"/>
                <w:color w:val="000000"/>
                <w:sz w:val="24"/>
                <w:szCs w:val="24"/>
              </w:rPr>
              <w:t xml:space="preserve">The company </w:t>
            </w:r>
            <w:r w:rsidRPr="002959DB">
              <w:rPr>
                <w:rFonts w:ascii="Times New Roman" w:eastAsia="Times New Roman" w:hAnsi="Times New Roman" w:cs="Times New Roman"/>
                <w:sz w:val="24"/>
                <w:szCs w:val="24"/>
              </w:rPr>
              <w:t>must take steps to not do</w:t>
            </w:r>
            <w:r w:rsidRPr="002959DB">
              <w:rPr>
                <w:rFonts w:ascii="Times New Roman" w:eastAsia="Times New Roman" w:hAnsi="Times New Roman" w:cs="Times New Roman"/>
                <w:color w:val="000000"/>
                <w:sz w:val="24"/>
                <w:szCs w:val="24"/>
              </w:rPr>
              <w:t xml:space="preserve"> anything that will cause fire and </w:t>
            </w:r>
            <w:r w:rsidRPr="002959DB">
              <w:rPr>
                <w:rFonts w:ascii="Times New Roman" w:eastAsia="Times New Roman" w:hAnsi="Times New Roman" w:cs="Times New Roman"/>
                <w:sz w:val="24"/>
                <w:szCs w:val="24"/>
              </w:rPr>
              <w:t>to control fire</w:t>
            </w:r>
            <w:r w:rsidRPr="002959DB">
              <w:rPr>
                <w:rFonts w:ascii="Times New Roman" w:eastAsia="Times New Roman" w:hAnsi="Times New Roman" w:cs="Times New Roman"/>
                <w:color w:val="000000"/>
                <w:sz w:val="24"/>
                <w:szCs w:val="24"/>
              </w:rPr>
              <w:t>.</w:t>
            </w:r>
            <w:r w:rsidRPr="002959DB">
              <w:rPr>
                <w:rFonts w:ascii="Times New Roman" w:eastAsia="Times New Roman" w:hAnsi="Times New Roman" w:cs="Times New Roman"/>
                <w:sz w:val="24"/>
                <w:szCs w:val="24"/>
              </w:rPr>
              <w:t xml:space="preserve"> In case of fire, the Company must tell the Government</w:t>
            </w:r>
            <w:r w:rsidR="0044640E" w:rsidRPr="002959DB">
              <w:rPr>
                <w:rFonts w:ascii="Times New Roman" w:eastAsia="Times New Roman" w:hAnsi="Times New Roman" w:cs="Times New Roman"/>
                <w:sz w:val="24"/>
                <w:szCs w:val="24"/>
              </w:rPr>
              <w:t xml:space="preserve">. </w:t>
            </w:r>
            <w:r w:rsidRPr="002959DB">
              <w:rPr>
                <w:rFonts w:ascii="Times New Roman" w:eastAsia="Times New Roman" w:hAnsi="Times New Roman" w:cs="Times New Roman"/>
                <w:b/>
                <w:i/>
                <w:sz w:val="24"/>
                <w:szCs w:val="24"/>
              </w:rPr>
              <w:t>Section B6.6 &amp; B6.61</w:t>
            </w:r>
          </w:p>
          <w:p w14:paraId="22A2DB2D" w14:textId="77777777" w:rsidR="00E27053" w:rsidRPr="002959DB" w:rsidRDefault="00E27053" w:rsidP="00E27053">
            <w:pPr>
              <w:widowControl w:val="0"/>
              <w:pBdr>
                <w:top w:val="nil"/>
                <w:left w:val="nil"/>
                <w:bottom w:val="nil"/>
                <w:right w:val="nil"/>
                <w:between w:val="nil"/>
              </w:pBdr>
              <w:spacing w:after="0" w:line="276" w:lineRule="auto"/>
              <w:ind w:left="107" w:right="94"/>
              <w:jc w:val="both"/>
              <w:rPr>
                <w:rFonts w:ascii="Times New Roman" w:eastAsia="Times New Roman" w:hAnsi="Times New Roman" w:cs="Times New Roman"/>
                <w:sz w:val="24"/>
                <w:szCs w:val="24"/>
              </w:rPr>
            </w:pPr>
          </w:p>
          <w:p w14:paraId="7EA2762D" w14:textId="05CB09A4" w:rsidR="00E27053" w:rsidRPr="002959DB" w:rsidRDefault="00E27053" w:rsidP="00E27053">
            <w:pPr>
              <w:widowControl w:val="0"/>
              <w:pBdr>
                <w:top w:val="nil"/>
                <w:left w:val="nil"/>
                <w:bottom w:val="nil"/>
                <w:right w:val="nil"/>
                <w:between w:val="nil"/>
              </w:pBdr>
              <w:spacing w:after="0" w:line="276" w:lineRule="auto"/>
              <w:ind w:left="107" w:right="99"/>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In case of a fire, the company will pay for fire fighters or any damage the fire may cause. </w:t>
            </w:r>
            <w:r w:rsidR="00CF23EF" w:rsidRPr="002959DB">
              <w:rPr>
                <w:rFonts w:ascii="Times New Roman" w:eastAsia="Times New Roman" w:hAnsi="Times New Roman" w:cs="Times New Roman"/>
                <w:b/>
                <w:i/>
                <w:color w:val="000000"/>
                <w:sz w:val="24"/>
                <w:szCs w:val="24"/>
              </w:rPr>
              <w:t>Section B</w:t>
            </w:r>
            <w:r w:rsidRPr="002959DB">
              <w:rPr>
                <w:rFonts w:ascii="Times New Roman" w:eastAsia="Times New Roman" w:hAnsi="Times New Roman" w:cs="Times New Roman"/>
                <w:b/>
                <w:i/>
                <w:sz w:val="24"/>
                <w:szCs w:val="24"/>
              </w:rPr>
              <w:t>6.</w:t>
            </w:r>
            <w:r w:rsidRPr="002959DB">
              <w:rPr>
                <w:rFonts w:ascii="Times New Roman" w:eastAsia="Times New Roman" w:hAnsi="Times New Roman" w:cs="Times New Roman"/>
                <w:b/>
                <w:i/>
                <w:color w:val="000000"/>
                <w:sz w:val="24"/>
                <w:szCs w:val="24"/>
              </w:rPr>
              <w:t>62</w:t>
            </w:r>
          </w:p>
        </w:tc>
        <w:tc>
          <w:tcPr>
            <w:tcW w:w="1906" w:type="dxa"/>
          </w:tcPr>
          <w:p w14:paraId="399CA4DE" w14:textId="2B5DB8F9" w:rsidR="00E27053" w:rsidRPr="002959DB" w:rsidRDefault="00E27053" w:rsidP="00E27053">
            <w:pPr>
              <w:widowControl w:val="0"/>
              <w:pBdr>
                <w:top w:val="nil"/>
                <w:left w:val="nil"/>
                <w:bottom w:val="nil"/>
                <w:right w:val="nil"/>
                <w:between w:val="nil"/>
              </w:pBdr>
              <w:spacing w:after="0" w:line="246" w:lineRule="auto"/>
              <w:ind w:left="107"/>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p>
        </w:tc>
      </w:tr>
    </w:tbl>
    <w:p w14:paraId="5464E4E5" w14:textId="77777777" w:rsidR="00DB755A" w:rsidRPr="002959DB" w:rsidRDefault="00DB755A" w:rsidP="00DB755A">
      <w:pPr>
        <w:widowControl w:val="0"/>
        <w:pBdr>
          <w:top w:val="nil"/>
          <w:left w:val="nil"/>
          <w:bottom w:val="nil"/>
          <w:right w:val="nil"/>
          <w:between w:val="nil"/>
        </w:pBdr>
        <w:spacing w:after="0" w:line="276" w:lineRule="auto"/>
        <w:ind w:left="107"/>
        <w:rPr>
          <w:rFonts w:ascii="Times New Roman" w:eastAsia="Times New Roman" w:hAnsi="Times New Roman" w:cs="Times New Roman"/>
          <w:color w:val="000000"/>
          <w:sz w:val="24"/>
          <w:szCs w:val="24"/>
        </w:rPr>
        <w:sectPr w:rsidR="00DB755A" w:rsidRPr="002959DB" w:rsidSect="00E926A4">
          <w:pgSz w:w="11906" w:h="16838"/>
          <w:pgMar w:top="1170" w:right="425" w:bottom="1340" w:left="566" w:header="0" w:footer="1153" w:gutter="0"/>
          <w:cols w:space="720"/>
        </w:sectPr>
      </w:pPr>
    </w:p>
    <w:p w14:paraId="3DAE0A58" w14:textId="77777777" w:rsidR="00DB755A" w:rsidRPr="002959DB" w:rsidRDefault="00DB755A" w:rsidP="00DB755A">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p w14:paraId="0D3A139E" w14:textId="613BD330" w:rsidR="00DB755A" w:rsidRPr="002959DB" w:rsidRDefault="00DB755A" w:rsidP="00DB755A">
      <w:pPr>
        <w:widowControl w:val="0"/>
        <w:pBdr>
          <w:top w:val="nil"/>
          <w:left w:val="nil"/>
          <w:bottom w:val="nil"/>
          <w:right w:val="nil"/>
          <w:between w:val="nil"/>
        </w:pBdr>
        <w:spacing w:after="0" w:line="276" w:lineRule="auto"/>
        <w:ind w:left="107"/>
        <w:rPr>
          <w:rFonts w:ascii="Times New Roman" w:eastAsia="Times New Roman" w:hAnsi="Times New Roman" w:cs="Times New Roman"/>
          <w:color w:val="000000"/>
          <w:sz w:val="24"/>
          <w:szCs w:val="24"/>
        </w:rPr>
      </w:pPr>
    </w:p>
    <w:p w14:paraId="4F21D2A5" w14:textId="69DA2F4C" w:rsidR="00FA51B3" w:rsidRPr="002959DB" w:rsidRDefault="00FA51B3" w:rsidP="00DB755A">
      <w:pPr>
        <w:widowControl w:val="0"/>
        <w:pBdr>
          <w:top w:val="nil"/>
          <w:left w:val="nil"/>
          <w:bottom w:val="nil"/>
          <w:right w:val="nil"/>
          <w:between w:val="nil"/>
        </w:pBdr>
        <w:spacing w:after="0" w:line="276" w:lineRule="auto"/>
        <w:ind w:left="107"/>
        <w:rPr>
          <w:rFonts w:ascii="Times New Roman" w:eastAsia="Times New Roman" w:hAnsi="Times New Roman" w:cs="Times New Roman"/>
          <w:color w:val="000000"/>
          <w:sz w:val="24"/>
          <w:szCs w:val="24"/>
        </w:rPr>
      </w:pPr>
    </w:p>
    <w:p w14:paraId="72557948" w14:textId="024792C1" w:rsidR="00FA51B3" w:rsidRPr="002959DB" w:rsidRDefault="00FA51B3" w:rsidP="00DB755A">
      <w:pPr>
        <w:widowControl w:val="0"/>
        <w:pBdr>
          <w:top w:val="nil"/>
          <w:left w:val="nil"/>
          <w:bottom w:val="nil"/>
          <w:right w:val="nil"/>
          <w:between w:val="nil"/>
        </w:pBdr>
        <w:spacing w:after="0" w:line="276" w:lineRule="auto"/>
        <w:ind w:left="107"/>
        <w:rPr>
          <w:rFonts w:ascii="Times New Roman" w:eastAsia="Times New Roman" w:hAnsi="Times New Roman" w:cs="Times New Roman"/>
          <w:color w:val="000000"/>
          <w:sz w:val="24"/>
          <w:szCs w:val="24"/>
        </w:rPr>
      </w:pPr>
    </w:p>
    <w:p w14:paraId="0ED5A4F3" w14:textId="34B2EDC2" w:rsidR="00FA51B3" w:rsidRPr="002959DB" w:rsidRDefault="00FA51B3" w:rsidP="00DB755A">
      <w:pPr>
        <w:widowControl w:val="0"/>
        <w:pBdr>
          <w:top w:val="nil"/>
          <w:left w:val="nil"/>
          <w:bottom w:val="nil"/>
          <w:right w:val="nil"/>
          <w:between w:val="nil"/>
        </w:pBdr>
        <w:spacing w:after="0" w:line="276" w:lineRule="auto"/>
        <w:ind w:left="107"/>
        <w:rPr>
          <w:rFonts w:ascii="Times New Roman" w:eastAsia="Times New Roman" w:hAnsi="Times New Roman" w:cs="Times New Roman"/>
          <w:color w:val="000000"/>
          <w:sz w:val="24"/>
          <w:szCs w:val="24"/>
        </w:rPr>
      </w:pPr>
    </w:p>
    <w:p w14:paraId="4F57F7FA" w14:textId="46D27B1C" w:rsidR="00FA51B3" w:rsidRPr="002959DB" w:rsidRDefault="00FA51B3" w:rsidP="00DB755A">
      <w:pPr>
        <w:widowControl w:val="0"/>
        <w:pBdr>
          <w:top w:val="nil"/>
          <w:left w:val="nil"/>
          <w:bottom w:val="nil"/>
          <w:right w:val="nil"/>
          <w:between w:val="nil"/>
        </w:pBdr>
        <w:spacing w:after="0" w:line="276" w:lineRule="auto"/>
        <w:ind w:left="107"/>
        <w:rPr>
          <w:rFonts w:ascii="Times New Roman" w:eastAsia="Times New Roman" w:hAnsi="Times New Roman" w:cs="Times New Roman"/>
          <w:color w:val="000000"/>
          <w:sz w:val="24"/>
          <w:szCs w:val="24"/>
        </w:rPr>
      </w:pPr>
    </w:p>
    <w:p w14:paraId="13C9BDC9" w14:textId="7FADC162" w:rsidR="00FA51B3" w:rsidRPr="002959DB" w:rsidRDefault="00FA51B3" w:rsidP="00DB755A">
      <w:pPr>
        <w:widowControl w:val="0"/>
        <w:pBdr>
          <w:top w:val="nil"/>
          <w:left w:val="nil"/>
          <w:bottom w:val="nil"/>
          <w:right w:val="nil"/>
          <w:between w:val="nil"/>
        </w:pBdr>
        <w:spacing w:after="0" w:line="276" w:lineRule="auto"/>
        <w:ind w:left="107"/>
        <w:rPr>
          <w:rFonts w:ascii="Times New Roman" w:eastAsia="Times New Roman" w:hAnsi="Times New Roman" w:cs="Times New Roman"/>
          <w:color w:val="000000"/>
          <w:sz w:val="24"/>
          <w:szCs w:val="24"/>
        </w:rPr>
      </w:pPr>
    </w:p>
    <w:p w14:paraId="493856DA" w14:textId="77777777" w:rsidR="00FA51B3" w:rsidRPr="002959DB" w:rsidRDefault="00FA51B3" w:rsidP="00FA51B3">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sectPr w:rsidR="00FA51B3" w:rsidRPr="002959DB" w:rsidSect="00DB755A">
          <w:type w:val="continuous"/>
          <w:pgSz w:w="11906" w:h="16838"/>
          <w:pgMar w:top="1680" w:right="425" w:bottom="1340" w:left="566" w:header="0" w:footer="1153" w:gutter="0"/>
          <w:cols w:space="720"/>
        </w:sectPr>
      </w:pPr>
    </w:p>
    <w:p w14:paraId="2AEC7D90" w14:textId="62BF87B3" w:rsidR="00EB5F7F" w:rsidRPr="002959DB" w:rsidRDefault="00EB5F7F" w:rsidP="00EB5F7F">
      <w:pPr>
        <w:pStyle w:val="Heading1"/>
        <w:jc w:val="center"/>
        <w:rPr>
          <w:sz w:val="24"/>
          <w:szCs w:val="24"/>
        </w:rPr>
      </w:pPr>
      <w:bookmarkStart w:id="28" w:name="_Toc205915030"/>
      <w:r w:rsidRPr="002959DB">
        <w:rPr>
          <w:sz w:val="24"/>
          <w:szCs w:val="24"/>
        </w:rPr>
        <w:t>b. BIO CHICO RESOURCES LIBERIA LIMITED)</w:t>
      </w:r>
      <w:bookmarkEnd w:id="28"/>
    </w:p>
    <w:tbl>
      <w:tblPr>
        <w:tblW w:w="5000" w:type="pct"/>
        <w:tblLook w:val="0400" w:firstRow="0" w:lastRow="0" w:firstColumn="0" w:lastColumn="0" w:noHBand="0" w:noVBand="1"/>
      </w:tblPr>
      <w:tblGrid>
        <w:gridCol w:w="2357"/>
        <w:gridCol w:w="6781"/>
        <w:gridCol w:w="1767"/>
      </w:tblGrid>
      <w:tr w:rsidR="00EB5F7F" w:rsidRPr="002959DB" w14:paraId="4752EC27" w14:textId="77777777" w:rsidTr="00EB5F7F">
        <w:trPr>
          <w:trHeight w:val="407"/>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92D050"/>
          </w:tcPr>
          <w:p w14:paraId="6BF5949B" w14:textId="7EE1EE94" w:rsidR="00EB5F7F" w:rsidRPr="002959DB" w:rsidRDefault="00EB5F7F" w:rsidP="00EB5F7F">
            <w:pPr>
              <w:spacing w:after="0"/>
              <w:ind w:left="1526"/>
              <w:jc w:val="center"/>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Company Information</w:t>
            </w:r>
          </w:p>
        </w:tc>
      </w:tr>
      <w:tr w:rsidR="00EB5F7F" w:rsidRPr="002959DB" w14:paraId="48074FA6" w14:textId="77777777" w:rsidTr="00EB5F7F">
        <w:trPr>
          <w:trHeight w:val="714"/>
        </w:trPr>
        <w:tc>
          <w:tcPr>
            <w:tcW w:w="1081" w:type="pct"/>
            <w:tcBorders>
              <w:top w:val="single" w:sz="4" w:space="0" w:color="000000"/>
              <w:left w:val="single" w:sz="4" w:space="0" w:color="000000"/>
              <w:bottom w:val="single" w:sz="4" w:space="0" w:color="000000"/>
              <w:right w:val="single" w:sz="4" w:space="0" w:color="000000"/>
            </w:tcBorders>
          </w:tcPr>
          <w:p w14:paraId="533A7918" w14:textId="77777777" w:rsidR="00EB5F7F" w:rsidRPr="002959DB" w:rsidRDefault="00EB5F7F" w:rsidP="00EB5F7F">
            <w:pPr>
              <w:spacing w:after="0"/>
              <w:rPr>
                <w:rFonts w:ascii="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Name of Company/ </w:t>
            </w:r>
          </w:p>
          <w:p w14:paraId="05448143" w14:textId="77777777" w:rsidR="00EB5F7F" w:rsidRPr="002959DB" w:rsidRDefault="00EB5F7F" w:rsidP="00EB5F7F">
            <w:pPr>
              <w:spacing w:after="0"/>
              <w:rPr>
                <w:rFonts w:ascii="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Concessionaire  </w:t>
            </w:r>
          </w:p>
        </w:tc>
        <w:tc>
          <w:tcPr>
            <w:tcW w:w="3919" w:type="pct"/>
            <w:gridSpan w:val="2"/>
            <w:tcBorders>
              <w:top w:val="single" w:sz="4" w:space="0" w:color="000000"/>
              <w:left w:val="single" w:sz="4" w:space="0" w:color="000000"/>
              <w:bottom w:val="single" w:sz="4" w:space="0" w:color="000000"/>
              <w:right w:val="single" w:sz="4" w:space="0" w:color="000000"/>
            </w:tcBorders>
          </w:tcPr>
          <w:p w14:paraId="301F9E43" w14:textId="77777777" w:rsidR="00EB5F7F" w:rsidRPr="002959DB" w:rsidRDefault="00EB5F7F" w:rsidP="00EB5F7F">
            <w:pPr>
              <w:spacing w:after="0" w:line="276" w:lineRule="auto"/>
              <w:rPr>
                <w:rFonts w:ascii="Times New Roman" w:eastAsia="Tahoma" w:hAnsi="Times New Roman" w:cs="Times New Roman"/>
                <w:color w:val="000000"/>
                <w:sz w:val="24"/>
                <w:szCs w:val="24"/>
              </w:rPr>
            </w:pPr>
            <w:r w:rsidRPr="002959DB">
              <w:rPr>
                <w:rFonts w:ascii="Times New Roman" w:eastAsia="Tahoma" w:hAnsi="Times New Roman" w:cs="Times New Roman"/>
                <w:color w:val="000000"/>
                <w:sz w:val="24"/>
                <w:szCs w:val="24"/>
              </w:rPr>
              <w:t xml:space="preserve"> BAO CHICO RESOURCES LIBERIA LIMITED</w:t>
            </w:r>
          </w:p>
        </w:tc>
      </w:tr>
      <w:tr w:rsidR="00EB5F7F" w:rsidRPr="002959DB" w14:paraId="2CF27D4D" w14:textId="77777777" w:rsidTr="00EB5F7F">
        <w:trPr>
          <w:trHeight w:val="420"/>
        </w:trPr>
        <w:tc>
          <w:tcPr>
            <w:tcW w:w="1081" w:type="pct"/>
            <w:tcBorders>
              <w:top w:val="single" w:sz="4" w:space="0" w:color="000000"/>
              <w:left w:val="single" w:sz="4" w:space="0" w:color="000000"/>
              <w:bottom w:val="single" w:sz="4" w:space="0" w:color="000000"/>
              <w:right w:val="single" w:sz="4" w:space="0" w:color="000000"/>
            </w:tcBorders>
          </w:tcPr>
          <w:p w14:paraId="5B876EF1" w14:textId="77777777" w:rsidR="00EB5F7F" w:rsidRPr="002959DB" w:rsidRDefault="00EB5F7F" w:rsidP="00EB5F7F">
            <w:pPr>
              <w:spacing w:after="0"/>
              <w:rPr>
                <w:rFonts w:ascii="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Contract Type  </w:t>
            </w:r>
          </w:p>
        </w:tc>
        <w:tc>
          <w:tcPr>
            <w:tcW w:w="3919" w:type="pct"/>
            <w:gridSpan w:val="2"/>
            <w:tcBorders>
              <w:top w:val="single" w:sz="4" w:space="0" w:color="000000"/>
              <w:left w:val="single" w:sz="4" w:space="0" w:color="000000"/>
              <w:bottom w:val="single" w:sz="4" w:space="0" w:color="000000"/>
              <w:right w:val="single" w:sz="4" w:space="0" w:color="000000"/>
            </w:tcBorders>
          </w:tcPr>
          <w:p w14:paraId="75B7F302" w14:textId="77777777" w:rsidR="00EB5F7F" w:rsidRPr="002959DB" w:rsidRDefault="00EB5F7F" w:rsidP="00EB5F7F">
            <w:pPr>
              <w:spacing w:after="0"/>
              <w:ind w:left="1"/>
              <w:rPr>
                <w:rFonts w:ascii="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Mineral Development Contract (MDA) </w:t>
            </w:r>
          </w:p>
        </w:tc>
      </w:tr>
      <w:tr w:rsidR="00EB5F7F" w:rsidRPr="002959DB" w14:paraId="59E5DBE7" w14:textId="77777777" w:rsidTr="00EB5F7F">
        <w:trPr>
          <w:trHeight w:val="420"/>
        </w:trPr>
        <w:tc>
          <w:tcPr>
            <w:tcW w:w="1081" w:type="pct"/>
            <w:tcBorders>
              <w:top w:val="single" w:sz="4" w:space="0" w:color="000000"/>
              <w:left w:val="single" w:sz="4" w:space="0" w:color="000000"/>
              <w:bottom w:val="single" w:sz="4" w:space="0" w:color="000000"/>
              <w:right w:val="single" w:sz="4" w:space="0" w:color="000000"/>
            </w:tcBorders>
          </w:tcPr>
          <w:p w14:paraId="6DBDCA43" w14:textId="77777777" w:rsidR="00EB5F7F" w:rsidRPr="002959DB" w:rsidRDefault="00EB5F7F" w:rsidP="00EB5F7F">
            <w:pPr>
              <w:spacing w:after="0"/>
              <w:rPr>
                <w:rFonts w:ascii="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Contract Start Date </w:t>
            </w:r>
          </w:p>
        </w:tc>
        <w:tc>
          <w:tcPr>
            <w:tcW w:w="3919" w:type="pct"/>
            <w:gridSpan w:val="2"/>
            <w:tcBorders>
              <w:top w:val="single" w:sz="4" w:space="0" w:color="000000"/>
              <w:left w:val="single" w:sz="4" w:space="0" w:color="000000"/>
              <w:bottom w:val="single" w:sz="4" w:space="0" w:color="000000"/>
              <w:right w:val="single" w:sz="4" w:space="0" w:color="000000"/>
            </w:tcBorders>
          </w:tcPr>
          <w:p w14:paraId="25055DA2" w14:textId="77777777" w:rsidR="00EB5F7F" w:rsidRPr="002959DB" w:rsidRDefault="00EB5F7F" w:rsidP="00EB5F7F">
            <w:pPr>
              <w:spacing w:after="0"/>
              <w:ind w:left="1"/>
              <w:rPr>
                <w:rFonts w:ascii="Times New Roman" w:hAnsi="Times New Roman" w:cs="Times New Roman"/>
                <w:color w:val="000000"/>
                <w:sz w:val="24"/>
                <w:szCs w:val="24"/>
              </w:rPr>
            </w:pPr>
            <w:r w:rsidRPr="002959DB">
              <w:rPr>
                <w:rFonts w:ascii="Times New Roman" w:eastAsia="Tahoma" w:hAnsi="Times New Roman" w:cs="Times New Roman"/>
                <w:color w:val="000000"/>
                <w:sz w:val="24"/>
                <w:szCs w:val="24"/>
              </w:rPr>
              <w:t>August 30, 2021</w:t>
            </w:r>
          </w:p>
        </w:tc>
      </w:tr>
      <w:tr w:rsidR="00EB5F7F" w:rsidRPr="002959DB" w14:paraId="40466EC0" w14:textId="77777777" w:rsidTr="00EB5F7F">
        <w:trPr>
          <w:trHeight w:val="423"/>
        </w:trPr>
        <w:tc>
          <w:tcPr>
            <w:tcW w:w="1081" w:type="pct"/>
            <w:tcBorders>
              <w:top w:val="single" w:sz="4" w:space="0" w:color="000000"/>
              <w:left w:val="single" w:sz="4" w:space="0" w:color="000000"/>
              <w:bottom w:val="single" w:sz="4" w:space="0" w:color="000000"/>
              <w:right w:val="single" w:sz="4" w:space="0" w:color="000000"/>
            </w:tcBorders>
          </w:tcPr>
          <w:p w14:paraId="623214C4" w14:textId="77777777" w:rsidR="00EB5F7F" w:rsidRPr="002959DB" w:rsidRDefault="00EB5F7F" w:rsidP="00EB5F7F">
            <w:pPr>
              <w:spacing w:after="0"/>
              <w:rPr>
                <w:rFonts w:ascii="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Contract End Date </w:t>
            </w:r>
          </w:p>
        </w:tc>
        <w:tc>
          <w:tcPr>
            <w:tcW w:w="3919" w:type="pct"/>
            <w:gridSpan w:val="2"/>
            <w:tcBorders>
              <w:top w:val="single" w:sz="4" w:space="0" w:color="000000"/>
              <w:left w:val="single" w:sz="4" w:space="0" w:color="000000"/>
              <w:bottom w:val="single" w:sz="4" w:space="0" w:color="000000"/>
              <w:right w:val="single" w:sz="4" w:space="0" w:color="000000"/>
            </w:tcBorders>
          </w:tcPr>
          <w:p w14:paraId="365399F7" w14:textId="77777777" w:rsidR="00EB5F7F" w:rsidRPr="002959DB" w:rsidRDefault="00EB5F7F" w:rsidP="00EB5F7F">
            <w:pPr>
              <w:spacing w:after="0"/>
              <w:ind w:left="1"/>
              <w:rPr>
                <w:rFonts w:ascii="Times New Roman" w:hAnsi="Times New Roman" w:cs="Times New Roman"/>
                <w:color w:val="000000"/>
                <w:sz w:val="24"/>
                <w:szCs w:val="24"/>
              </w:rPr>
            </w:pPr>
            <w:r w:rsidRPr="002959DB">
              <w:rPr>
                <w:rFonts w:ascii="Times New Roman" w:eastAsia="Tahoma" w:hAnsi="Times New Roman" w:cs="Times New Roman"/>
                <w:color w:val="000000"/>
                <w:sz w:val="24"/>
                <w:szCs w:val="24"/>
              </w:rPr>
              <w:t>August 31, 2046</w:t>
            </w:r>
          </w:p>
        </w:tc>
      </w:tr>
      <w:tr w:rsidR="00EB5F7F" w:rsidRPr="002959DB" w14:paraId="3F318E1C" w14:textId="77777777" w:rsidTr="00EB5F7F">
        <w:trPr>
          <w:trHeight w:val="710"/>
        </w:trPr>
        <w:tc>
          <w:tcPr>
            <w:tcW w:w="1081" w:type="pct"/>
            <w:tcBorders>
              <w:top w:val="single" w:sz="4" w:space="0" w:color="000000"/>
              <w:left w:val="single" w:sz="4" w:space="0" w:color="000000"/>
              <w:bottom w:val="single" w:sz="4" w:space="0" w:color="000000"/>
              <w:right w:val="single" w:sz="4" w:space="0" w:color="000000"/>
            </w:tcBorders>
          </w:tcPr>
          <w:p w14:paraId="6913834E" w14:textId="77777777" w:rsidR="00EB5F7F" w:rsidRPr="002959DB" w:rsidRDefault="00EB5F7F" w:rsidP="00EB5F7F">
            <w:pPr>
              <w:spacing w:after="0"/>
              <w:rPr>
                <w:rFonts w:ascii="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Contract Duration/ Period  </w:t>
            </w:r>
          </w:p>
        </w:tc>
        <w:tc>
          <w:tcPr>
            <w:tcW w:w="3919" w:type="pct"/>
            <w:gridSpan w:val="2"/>
            <w:tcBorders>
              <w:top w:val="single" w:sz="4" w:space="0" w:color="000000"/>
              <w:left w:val="single" w:sz="4" w:space="0" w:color="000000"/>
              <w:bottom w:val="single" w:sz="4" w:space="0" w:color="000000"/>
              <w:right w:val="single" w:sz="4" w:space="0" w:color="000000"/>
            </w:tcBorders>
          </w:tcPr>
          <w:p w14:paraId="2CA13316" w14:textId="77777777" w:rsidR="00EB5F7F" w:rsidRPr="002959DB" w:rsidRDefault="00EB5F7F" w:rsidP="00EB5F7F">
            <w:pPr>
              <w:spacing w:after="0"/>
              <w:ind w:left="1"/>
              <w:rPr>
                <w:rFonts w:ascii="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25 Years </w:t>
            </w:r>
          </w:p>
        </w:tc>
      </w:tr>
      <w:tr w:rsidR="00EB5F7F" w:rsidRPr="002959DB" w14:paraId="088290B4" w14:textId="77777777" w:rsidTr="00EB5F7F">
        <w:trPr>
          <w:trHeight w:val="422"/>
        </w:trPr>
        <w:tc>
          <w:tcPr>
            <w:tcW w:w="1081" w:type="pct"/>
            <w:tcBorders>
              <w:top w:val="single" w:sz="4" w:space="0" w:color="000000"/>
              <w:left w:val="single" w:sz="4" w:space="0" w:color="000000"/>
              <w:bottom w:val="single" w:sz="4" w:space="0" w:color="000000"/>
              <w:right w:val="single" w:sz="4" w:space="0" w:color="000000"/>
            </w:tcBorders>
          </w:tcPr>
          <w:p w14:paraId="6B25AE12" w14:textId="77777777" w:rsidR="00EB5F7F" w:rsidRPr="002959DB" w:rsidRDefault="00EB5F7F" w:rsidP="00EB5F7F">
            <w:pPr>
              <w:spacing w:after="0"/>
              <w:rPr>
                <w:rFonts w:ascii="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Investment Size  </w:t>
            </w:r>
          </w:p>
        </w:tc>
        <w:tc>
          <w:tcPr>
            <w:tcW w:w="3919" w:type="pct"/>
            <w:gridSpan w:val="2"/>
            <w:tcBorders>
              <w:top w:val="single" w:sz="4" w:space="0" w:color="000000"/>
              <w:left w:val="single" w:sz="4" w:space="0" w:color="000000"/>
              <w:bottom w:val="single" w:sz="4" w:space="0" w:color="000000"/>
              <w:right w:val="single" w:sz="4" w:space="0" w:color="000000"/>
            </w:tcBorders>
          </w:tcPr>
          <w:p w14:paraId="1F93E9F1" w14:textId="77777777" w:rsidR="00EB5F7F" w:rsidRPr="002959DB" w:rsidRDefault="00EB5F7F" w:rsidP="00EB5F7F">
            <w:pPr>
              <w:spacing w:after="0"/>
              <w:ind w:left="1"/>
              <w:rPr>
                <w:rFonts w:ascii="Times New Roman" w:hAnsi="Times New Roman" w:cs="Times New Roman"/>
                <w:color w:val="000000"/>
                <w:sz w:val="24"/>
                <w:szCs w:val="24"/>
              </w:rPr>
            </w:pPr>
            <w:r w:rsidRPr="002959DB">
              <w:rPr>
                <w:rFonts w:ascii="Times New Roman" w:hAnsi="Times New Roman" w:cs="Times New Roman"/>
                <w:sz w:val="24"/>
                <w:szCs w:val="24"/>
              </w:rPr>
              <w:t xml:space="preserve">Not provided for in the agreement </w:t>
            </w:r>
          </w:p>
        </w:tc>
      </w:tr>
      <w:tr w:rsidR="00EB5F7F" w:rsidRPr="002959DB" w14:paraId="1ED389ED" w14:textId="77777777" w:rsidTr="00EB5F7F">
        <w:trPr>
          <w:trHeight w:val="344"/>
        </w:trPr>
        <w:tc>
          <w:tcPr>
            <w:tcW w:w="1081" w:type="pct"/>
            <w:tcBorders>
              <w:top w:val="single" w:sz="4" w:space="0" w:color="000000"/>
              <w:left w:val="single" w:sz="4" w:space="0" w:color="000000"/>
              <w:bottom w:val="single" w:sz="4" w:space="0" w:color="000000"/>
              <w:right w:val="single" w:sz="4" w:space="0" w:color="000000"/>
            </w:tcBorders>
          </w:tcPr>
          <w:p w14:paraId="13F60E2E" w14:textId="77777777" w:rsidR="00EB5F7F" w:rsidRPr="002959DB" w:rsidRDefault="00EB5F7F" w:rsidP="00EB5F7F">
            <w:pPr>
              <w:spacing w:after="0"/>
              <w:rPr>
                <w:rFonts w:ascii="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Location/Affected Area </w:t>
            </w:r>
          </w:p>
        </w:tc>
        <w:tc>
          <w:tcPr>
            <w:tcW w:w="3919" w:type="pct"/>
            <w:gridSpan w:val="2"/>
            <w:tcBorders>
              <w:top w:val="single" w:sz="4" w:space="0" w:color="000000"/>
              <w:left w:val="single" w:sz="4" w:space="0" w:color="000000"/>
              <w:bottom w:val="single" w:sz="4" w:space="0" w:color="000000"/>
              <w:right w:val="single" w:sz="4" w:space="0" w:color="000000"/>
            </w:tcBorders>
          </w:tcPr>
          <w:p w14:paraId="618AA472" w14:textId="77777777" w:rsidR="00EB5F7F" w:rsidRPr="002959DB" w:rsidRDefault="00EB5F7F" w:rsidP="00EB5F7F">
            <w:pPr>
              <w:spacing w:after="0"/>
              <w:ind w:left="1"/>
              <w:rPr>
                <w:rFonts w:ascii="Times New Roman" w:hAnsi="Times New Roman" w:cs="Times New Roman"/>
                <w:color w:val="000000"/>
                <w:sz w:val="24"/>
                <w:szCs w:val="24"/>
              </w:rPr>
            </w:pPr>
            <w:r w:rsidRPr="002959DB">
              <w:rPr>
                <w:rFonts w:ascii="Times New Roman" w:eastAsia="Times New Roman" w:hAnsi="Times New Roman" w:cs="Times New Roman"/>
                <w:color w:val="000000"/>
                <w:sz w:val="24"/>
                <w:szCs w:val="24"/>
              </w:rPr>
              <w:t>Gbarpolu County</w:t>
            </w:r>
          </w:p>
        </w:tc>
      </w:tr>
      <w:tr w:rsidR="00EB5F7F" w:rsidRPr="002959DB" w14:paraId="0EF475EB" w14:textId="77777777" w:rsidTr="00EB5F7F">
        <w:trPr>
          <w:trHeight w:val="353"/>
        </w:trPr>
        <w:tc>
          <w:tcPr>
            <w:tcW w:w="1081" w:type="pct"/>
            <w:tcBorders>
              <w:top w:val="single" w:sz="4" w:space="0" w:color="000000"/>
              <w:left w:val="single" w:sz="4" w:space="0" w:color="000000"/>
              <w:bottom w:val="single" w:sz="4" w:space="0" w:color="000000"/>
              <w:right w:val="single" w:sz="4" w:space="0" w:color="000000"/>
            </w:tcBorders>
          </w:tcPr>
          <w:p w14:paraId="345EFAC7" w14:textId="77777777" w:rsidR="00EB5F7F" w:rsidRPr="002959DB" w:rsidRDefault="00EB5F7F" w:rsidP="00EB5F7F">
            <w:pPr>
              <w:spacing w:after="0"/>
              <w:rPr>
                <w:rFonts w:ascii="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Review Period </w:t>
            </w:r>
          </w:p>
        </w:tc>
        <w:tc>
          <w:tcPr>
            <w:tcW w:w="3919" w:type="pct"/>
            <w:gridSpan w:val="2"/>
            <w:tcBorders>
              <w:top w:val="single" w:sz="4" w:space="0" w:color="000000"/>
              <w:left w:val="single" w:sz="4" w:space="0" w:color="000000"/>
              <w:bottom w:val="single" w:sz="4" w:space="0" w:color="000000"/>
              <w:right w:val="single" w:sz="4" w:space="0" w:color="000000"/>
            </w:tcBorders>
          </w:tcPr>
          <w:p w14:paraId="3AC7682E" w14:textId="77777777" w:rsidR="00EB5F7F" w:rsidRPr="002959DB" w:rsidRDefault="00EB5F7F" w:rsidP="00EB5F7F">
            <w:pPr>
              <w:spacing w:after="0"/>
              <w:ind w:left="1"/>
              <w:rPr>
                <w:rFonts w:ascii="Times New Roman" w:hAnsi="Times New Roman" w:cs="Times New Roman"/>
                <w:color w:val="000000"/>
                <w:sz w:val="24"/>
                <w:szCs w:val="24"/>
              </w:rPr>
            </w:pPr>
            <w:r w:rsidRPr="002959DB">
              <w:rPr>
                <w:rFonts w:ascii="Times New Roman" w:eastAsia="Times New Roman" w:hAnsi="Times New Roman" w:cs="Times New Roman"/>
                <w:color w:val="000000"/>
                <w:sz w:val="24"/>
                <w:szCs w:val="24"/>
              </w:rPr>
              <w:t>Every 5 years</w:t>
            </w:r>
          </w:p>
        </w:tc>
      </w:tr>
      <w:tr w:rsidR="00EB5F7F" w:rsidRPr="002959DB" w14:paraId="501B7757" w14:textId="77777777" w:rsidTr="00EB5F7F">
        <w:trPr>
          <w:trHeight w:val="1876"/>
        </w:trPr>
        <w:tc>
          <w:tcPr>
            <w:tcW w:w="1081" w:type="pct"/>
            <w:tcBorders>
              <w:top w:val="single" w:sz="4" w:space="0" w:color="000000"/>
              <w:left w:val="single" w:sz="4" w:space="0" w:color="000000"/>
              <w:bottom w:val="single" w:sz="4" w:space="0" w:color="000000"/>
              <w:right w:val="single" w:sz="4" w:space="0" w:color="000000"/>
            </w:tcBorders>
          </w:tcPr>
          <w:p w14:paraId="535C7D9B" w14:textId="77777777" w:rsidR="00EB5F7F" w:rsidRPr="002959DB" w:rsidRDefault="00EB5F7F" w:rsidP="00EB5F7F">
            <w:pPr>
              <w:spacing w:after="0"/>
              <w:rPr>
                <w:rFonts w:ascii="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 xml:space="preserve">Brief Introductory Statement </w:t>
            </w:r>
          </w:p>
        </w:tc>
        <w:tc>
          <w:tcPr>
            <w:tcW w:w="3919" w:type="pct"/>
            <w:gridSpan w:val="2"/>
            <w:tcBorders>
              <w:top w:val="single" w:sz="4" w:space="0" w:color="000000"/>
              <w:left w:val="single" w:sz="4" w:space="0" w:color="000000"/>
              <w:bottom w:val="single" w:sz="4" w:space="0" w:color="000000"/>
              <w:right w:val="single" w:sz="4" w:space="0" w:color="000000"/>
            </w:tcBorders>
          </w:tcPr>
          <w:p w14:paraId="1E4B76DB" w14:textId="755140A5" w:rsidR="00EB5F7F" w:rsidRPr="002959DB" w:rsidRDefault="00EB5F7F" w:rsidP="00EB5F7F">
            <w:pPr>
              <w:spacing w:after="0"/>
              <w:ind w:left="1"/>
              <w:rPr>
                <w:rFonts w:ascii="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On August 5, </w:t>
            </w:r>
            <w:r w:rsidR="00CF23EF" w:rsidRPr="002959DB">
              <w:rPr>
                <w:rFonts w:ascii="Times New Roman" w:eastAsia="Times New Roman" w:hAnsi="Times New Roman" w:cs="Times New Roman"/>
                <w:color w:val="000000"/>
                <w:sz w:val="24"/>
                <w:szCs w:val="24"/>
              </w:rPr>
              <w:t>2021,</w:t>
            </w:r>
            <w:r w:rsidRPr="002959DB">
              <w:rPr>
                <w:rFonts w:ascii="Times New Roman" w:eastAsia="Times New Roman" w:hAnsi="Times New Roman" w:cs="Times New Roman"/>
                <w:color w:val="000000"/>
                <w:sz w:val="24"/>
                <w:szCs w:val="24"/>
              </w:rPr>
              <w:t xml:space="preserve"> the Government of Liberia and BAO CHICO Resources Liberia Ltd., a subsidiary of BAO CHICO RESOURCES LIMITED of Hong Kong, entered into a 25-year Mineral Development Agreement (MDA), a Class “A” Mining License, for </w:t>
            </w:r>
            <w:r w:rsidR="0031308D" w:rsidRPr="002959DB">
              <w:rPr>
                <w:rFonts w:ascii="Times New Roman" w:eastAsia="Times New Roman" w:hAnsi="Times New Roman" w:cs="Times New Roman"/>
                <w:color w:val="000000"/>
                <w:sz w:val="24"/>
                <w:szCs w:val="24"/>
              </w:rPr>
              <w:t>the exploitation of minerals</w:t>
            </w:r>
            <w:r w:rsidRPr="002959DB">
              <w:rPr>
                <w:rFonts w:ascii="Times New Roman" w:eastAsia="Times New Roman" w:hAnsi="Times New Roman" w:cs="Times New Roman"/>
                <w:color w:val="000000"/>
                <w:sz w:val="24"/>
                <w:szCs w:val="24"/>
              </w:rPr>
              <w:t xml:space="preserve"> within GBARPOLU COUNTY. The Agreement became effective on August 30, 2021, when the President of Liberia approved it. Accordingly, pursuant to the Mineral &amp; Mining Law of 2000, BAO CHICO Resources Liberia Ltd. was granted a Mineral Exploration </w:t>
            </w:r>
            <w:r w:rsidR="00CF23EF" w:rsidRPr="002959DB">
              <w:rPr>
                <w:rFonts w:ascii="Times New Roman" w:eastAsia="Times New Roman" w:hAnsi="Times New Roman" w:cs="Times New Roman"/>
                <w:color w:val="000000"/>
                <w:sz w:val="24"/>
                <w:szCs w:val="24"/>
              </w:rPr>
              <w:t>License covering</w:t>
            </w:r>
            <w:r w:rsidRPr="002959DB">
              <w:rPr>
                <w:rFonts w:ascii="Times New Roman" w:eastAsia="Times New Roman" w:hAnsi="Times New Roman" w:cs="Times New Roman"/>
                <w:color w:val="000000"/>
                <w:sz w:val="24"/>
                <w:szCs w:val="24"/>
              </w:rPr>
              <w:t xml:space="preserve"> 87.4 km</w:t>
            </w:r>
            <w:r w:rsidRPr="002959DB">
              <w:rPr>
                <w:rFonts w:ascii="Times New Roman" w:eastAsia="Times New Roman" w:hAnsi="Times New Roman" w:cs="Times New Roman"/>
                <w:color w:val="000000"/>
                <w:sz w:val="24"/>
                <w:szCs w:val="24"/>
                <w:vertAlign w:val="superscript"/>
              </w:rPr>
              <w:t>2</w:t>
            </w:r>
            <w:r w:rsidRPr="002959DB">
              <w:rPr>
                <w:rFonts w:ascii="Times New Roman" w:eastAsia="Times New Roman" w:hAnsi="Times New Roman" w:cs="Times New Roman"/>
                <w:color w:val="000000"/>
                <w:sz w:val="24"/>
                <w:szCs w:val="24"/>
              </w:rPr>
              <w:t xml:space="preserve">, and further </w:t>
            </w:r>
            <w:r w:rsidR="00937D90" w:rsidRPr="002959DB">
              <w:rPr>
                <w:rFonts w:ascii="Times New Roman" w:eastAsia="Times New Roman" w:hAnsi="Times New Roman" w:cs="Times New Roman"/>
                <w:color w:val="000000"/>
                <w:sz w:val="24"/>
                <w:szCs w:val="24"/>
              </w:rPr>
              <w:t>renewed to</w:t>
            </w:r>
            <w:r w:rsidRPr="002959DB">
              <w:rPr>
                <w:rFonts w:ascii="Times New Roman" w:eastAsia="Times New Roman" w:hAnsi="Times New Roman" w:cs="Times New Roman"/>
                <w:color w:val="000000"/>
                <w:sz w:val="24"/>
                <w:szCs w:val="24"/>
              </w:rPr>
              <w:t xml:space="preserve"> explore for mineral products within the land area mentioned above, prior to execution of the MDA</w:t>
            </w:r>
          </w:p>
        </w:tc>
      </w:tr>
      <w:tr w:rsidR="00EB5F7F" w:rsidRPr="002959DB" w14:paraId="4D6CC50B" w14:textId="77777777" w:rsidTr="00EB5F7F">
        <w:trPr>
          <w:trHeight w:val="317"/>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92D050"/>
          </w:tcPr>
          <w:p w14:paraId="564919B9" w14:textId="1648C700" w:rsidR="00EB5F7F" w:rsidRPr="002959DB" w:rsidRDefault="00EB5F7F" w:rsidP="00EB5F7F">
            <w:pPr>
              <w:spacing w:after="0"/>
              <w:ind w:left="1723"/>
              <w:jc w:val="center"/>
              <w:rPr>
                <w:rFonts w:ascii="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Economic Features</w:t>
            </w:r>
          </w:p>
        </w:tc>
      </w:tr>
      <w:tr w:rsidR="00EB5F7F" w:rsidRPr="002959DB" w14:paraId="3A4BE84C" w14:textId="77777777" w:rsidTr="00EB5F7F">
        <w:trPr>
          <w:trHeight w:val="421"/>
        </w:trPr>
        <w:tc>
          <w:tcPr>
            <w:tcW w:w="1081" w:type="pct"/>
            <w:tcBorders>
              <w:top w:val="single" w:sz="4" w:space="0" w:color="000000"/>
              <w:left w:val="single" w:sz="4" w:space="0" w:color="000000"/>
              <w:bottom w:val="single" w:sz="4" w:space="0" w:color="000000"/>
              <w:right w:val="single" w:sz="4" w:space="0" w:color="000000"/>
            </w:tcBorders>
          </w:tcPr>
          <w:p w14:paraId="60D013FB" w14:textId="77777777" w:rsidR="00EB5F7F" w:rsidRPr="002959DB" w:rsidRDefault="00EB5F7F" w:rsidP="00EB5F7F">
            <w:pPr>
              <w:spacing w:after="0"/>
              <w:ind w:right="40"/>
              <w:jc w:val="center"/>
              <w:rPr>
                <w:rFonts w:ascii="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 xml:space="preserve">Issues </w:t>
            </w:r>
          </w:p>
        </w:tc>
        <w:tc>
          <w:tcPr>
            <w:tcW w:w="3109" w:type="pct"/>
            <w:tcBorders>
              <w:top w:val="single" w:sz="4" w:space="0" w:color="000000"/>
              <w:left w:val="single" w:sz="4" w:space="0" w:color="000000"/>
              <w:bottom w:val="single" w:sz="4" w:space="0" w:color="000000"/>
              <w:right w:val="single" w:sz="4" w:space="0" w:color="000000"/>
            </w:tcBorders>
          </w:tcPr>
          <w:p w14:paraId="299B6DFC" w14:textId="77777777" w:rsidR="00EB5F7F" w:rsidRPr="002959DB" w:rsidRDefault="00EB5F7F" w:rsidP="00EB5F7F">
            <w:pPr>
              <w:spacing w:after="0"/>
              <w:ind w:right="37"/>
              <w:jc w:val="center"/>
              <w:rPr>
                <w:rFonts w:ascii="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 xml:space="preserve">Narratives </w:t>
            </w:r>
          </w:p>
        </w:tc>
        <w:tc>
          <w:tcPr>
            <w:tcW w:w="810" w:type="pct"/>
            <w:tcBorders>
              <w:top w:val="single" w:sz="4" w:space="0" w:color="000000"/>
              <w:left w:val="single" w:sz="4" w:space="0" w:color="000000"/>
              <w:bottom w:val="single" w:sz="4" w:space="0" w:color="000000"/>
              <w:right w:val="single" w:sz="4" w:space="0" w:color="000000"/>
            </w:tcBorders>
          </w:tcPr>
          <w:p w14:paraId="4AD7224E" w14:textId="65B32B32" w:rsidR="00EB5F7F" w:rsidRPr="002959DB" w:rsidRDefault="00CF23EF" w:rsidP="00EB5F7F">
            <w:pPr>
              <w:spacing w:after="0"/>
              <w:ind w:right="35"/>
              <w:jc w:val="center"/>
              <w:rPr>
                <w:rFonts w:ascii="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Timeline</w:t>
            </w:r>
            <w:r w:rsidR="00EB5F7F" w:rsidRPr="002959DB">
              <w:rPr>
                <w:rFonts w:ascii="Times New Roman" w:eastAsia="Times New Roman" w:hAnsi="Times New Roman" w:cs="Times New Roman"/>
                <w:b/>
                <w:color w:val="000000"/>
                <w:sz w:val="24"/>
                <w:szCs w:val="24"/>
              </w:rPr>
              <w:t xml:space="preserve"> </w:t>
            </w:r>
          </w:p>
        </w:tc>
      </w:tr>
      <w:tr w:rsidR="00EB5F7F" w:rsidRPr="002959DB" w14:paraId="01C5F7CF" w14:textId="77777777" w:rsidTr="00EB5F7F">
        <w:trPr>
          <w:trHeight w:val="335"/>
        </w:trPr>
        <w:tc>
          <w:tcPr>
            <w:tcW w:w="1081" w:type="pct"/>
            <w:tcBorders>
              <w:top w:val="single" w:sz="4" w:space="0" w:color="000000"/>
              <w:left w:val="single" w:sz="4" w:space="0" w:color="000000"/>
              <w:bottom w:val="single" w:sz="4" w:space="0" w:color="000000"/>
              <w:right w:val="single" w:sz="4" w:space="0" w:color="000000"/>
            </w:tcBorders>
          </w:tcPr>
          <w:p w14:paraId="0D1B7CE9" w14:textId="77777777" w:rsidR="00EB5F7F" w:rsidRPr="002959DB" w:rsidRDefault="00EB5F7F" w:rsidP="00EB5F7F">
            <w:pPr>
              <w:spacing w:after="0"/>
              <w:rPr>
                <w:rFonts w:ascii="Times New Roman" w:hAnsi="Times New Roman" w:cs="Times New Roman"/>
                <w:color w:val="000000"/>
                <w:sz w:val="24"/>
                <w:szCs w:val="24"/>
                <w:highlight w:val="yellow"/>
              </w:rPr>
            </w:pPr>
            <w:r w:rsidRPr="002959DB">
              <w:rPr>
                <w:rFonts w:ascii="Times New Roman" w:eastAsia="Times New Roman" w:hAnsi="Times New Roman" w:cs="Times New Roman"/>
                <w:color w:val="000000"/>
                <w:sz w:val="24"/>
                <w:szCs w:val="24"/>
              </w:rPr>
              <w:t xml:space="preserve">Business Linkages </w:t>
            </w:r>
          </w:p>
        </w:tc>
        <w:tc>
          <w:tcPr>
            <w:tcW w:w="3109" w:type="pct"/>
            <w:tcBorders>
              <w:top w:val="single" w:sz="4" w:space="0" w:color="000000"/>
              <w:left w:val="single" w:sz="4" w:space="0" w:color="000000"/>
              <w:bottom w:val="single" w:sz="4" w:space="0" w:color="000000"/>
              <w:right w:val="single" w:sz="4" w:space="0" w:color="000000"/>
            </w:tcBorders>
          </w:tcPr>
          <w:p w14:paraId="7293AD31" w14:textId="77777777" w:rsidR="00EB5F7F" w:rsidRPr="002959DB" w:rsidRDefault="00EB5F7F" w:rsidP="00EB5F7F">
            <w:pPr>
              <w:spacing w:after="0"/>
              <w:ind w:left="1" w:right="4"/>
              <w:rPr>
                <w:rFonts w:ascii="Times New Roman" w:hAnsi="Times New Roman" w:cs="Times New Roman"/>
                <w:color w:val="000000"/>
                <w:sz w:val="24"/>
                <w:szCs w:val="24"/>
                <w:highlight w:val="yellow"/>
              </w:rPr>
            </w:pPr>
          </w:p>
        </w:tc>
        <w:tc>
          <w:tcPr>
            <w:tcW w:w="810" w:type="pct"/>
            <w:tcBorders>
              <w:top w:val="single" w:sz="4" w:space="0" w:color="000000"/>
              <w:left w:val="single" w:sz="4" w:space="0" w:color="000000"/>
              <w:bottom w:val="single" w:sz="4" w:space="0" w:color="000000"/>
              <w:right w:val="single" w:sz="4" w:space="0" w:color="000000"/>
            </w:tcBorders>
          </w:tcPr>
          <w:p w14:paraId="266813A2" w14:textId="77777777" w:rsidR="00EB5F7F" w:rsidRPr="002959DB" w:rsidRDefault="00EB5F7F" w:rsidP="00EB5F7F">
            <w:pPr>
              <w:spacing w:after="0"/>
              <w:ind w:left="1"/>
              <w:rPr>
                <w:rFonts w:ascii="Times New Roman" w:hAnsi="Times New Roman" w:cs="Times New Roman"/>
                <w:color w:val="000000"/>
                <w:sz w:val="24"/>
                <w:szCs w:val="24"/>
                <w:highlight w:val="yellow"/>
              </w:rPr>
            </w:pPr>
          </w:p>
        </w:tc>
      </w:tr>
      <w:tr w:rsidR="00EB5F7F" w:rsidRPr="002959DB" w14:paraId="2DDCB93A" w14:textId="77777777" w:rsidTr="00EB5F7F">
        <w:trPr>
          <w:trHeight w:val="335"/>
        </w:trPr>
        <w:tc>
          <w:tcPr>
            <w:tcW w:w="1081" w:type="pct"/>
            <w:tcBorders>
              <w:top w:val="single" w:sz="4" w:space="0" w:color="000000"/>
              <w:left w:val="single" w:sz="4" w:space="0" w:color="000000"/>
              <w:bottom w:val="single" w:sz="4" w:space="0" w:color="000000"/>
              <w:right w:val="single" w:sz="4" w:space="0" w:color="000000"/>
            </w:tcBorders>
          </w:tcPr>
          <w:p w14:paraId="5140CF7C" w14:textId="4983E208" w:rsidR="00EB5F7F" w:rsidRPr="002959DB" w:rsidRDefault="00EB5F7F" w:rsidP="00EB5F7F">
            <w:pPr>
              <w:spacing w:after="0"/>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Development Plan </w:t>
            </w:r>
          </w:p>
        </w:tc>
        <w:tc>
          <w:tcPr>
            <w:tcW w:w="3109" w:type="pct"/>
            <w:tcBorders>
              <w:top w:val="single" w:sz="4" w:space="0" w:color="000000"/>
              <w:left w:val="single" w:sz="4" w:space="0" w:color="000000"/>
              <w:bottom w:val="single" w:sz="4" w:space="0" w:color="000000"/>
              <w:right w:val="single" w:sz="4" w:space="0" w:color="000000"/>
            </w:tcBorders>
          </w:tcPr>
          <w:p w14:paraId="3E64B4FE" w14:textId="0F0AF056" w:rsidR="00EB5F7F" w:rsidRPr="002959DB" w:rsidRDefault="00EB5F7F" w:rsidP="00EB5F7F">
            <w:pPr>
              <w:spacing w:after="0"/>
              <w:ind w:left="1" w:right="4"/>
              <w:rPr>
                <w:rFonts w:ascii="Times New Roman" w:hAnsi="Times New Roman" w:cs="Times New Roman"/>
                <w:color w:val="000000"/>
                <w:sz w:val="24"/>
                <w:szCs w:val="24"/>
                <w:highlight w:val="yellow"/>
              </w:rPr>
            </w:pPr>
            <w:r w:rsidRPr="002959DB">
              <w:rPr>
                <w:rFonts w:ascii="Times New Roman" w:eastAsia="Times New Roman" w:hAnsi="Times New Roman" w:cs="Times New Roman"/>
                <w:color w:val="000000"/>
                <w:sz w:val="24"/>
                <w:szCs w:val="24"/>
              </w:rPr>
              <w:t xml:space="preserve">The Company to present a development plan setting forth the basic design and operating specifications for each proposed Mine and related Mining plant, Infrastructure and equipment, which shall include implementation </w:t>
            </w:r>
            <w:proofErr w:type="gramStart"/>
            <w:r w:rsidRPr="002959DB">
              <w:rPr>
                <w:rFonts w:ascii="Times New Roman" w:eastAsia="Times New Roman" w:hAnsi="Times New Roman" w:cs="Times New Roman"/>
                <w:color w:val="000000"/>
                <w:sz w:val="24"/>
                <w:szCs w:val="24"/>
              </w:rPr>
              <w:t>of  Sections</w:t>
            </w:r>
            <w:proofErr w:type="gramEnd"/>
            <w:r w:rsidRPr="002959DB">
              <w:rPr>
                <w:rFonts w:ascii="Times New Roman" w:eastAsia="Times New Roman" w:hAnsi="Times New Roman" w:cs="Times New Roman"/>
                <w:color w:val="000000"/>
                <w:sz w:val="24"/>
                <w:szCs w:val="24"/>
              </w:rPr>
              <w:t xml:space="preserve"> 6.6(“Concerning Railroad, Port Construction and Operation and Construction of Haulage Road; 6.7(“Company Reporting Requirement”) and 19.3(“Electricity Generation and Transmission”) of the MDA. Additionally, the Development Plan is to include details as required by Section </w:t>
            </w:r>
            <w:r w:rsidRPr="002959DB">
              <w:rPr>
                <w:rFonts w:ascii="Times New Roman" w:eastAsia="Times New Roman" w:hAnsi="Times New Roman" w:cs="Times New Roman"/>
                <w:b/>
                <w:color w:val="000000"/>
                <w:sz w:val="24"/>
                <w:szCs w:val="24"/>
              </w:rPr>
              <w:t xml:space="preserve">5.4(iv)(2) </w:t>
            </w:r>
            <w:r w:rsidR="00CF23EF" w:rsidRPr="002959DB">
              <w:rPr>
                <w:rFonts w:ascii="Times New Roman" w:eastAsia="Times New Roman" w:hAnsi="Times New Roman" w:cs="Times New Roman"/>
                <w:b/>
                <w:color w:val="000000"/>
                <w:sz w:val="24"/>
                <w:szCs w:val="24"/>
              </w:rPr>
              <w:t>through</w:t>
            </w:r>
            <w:r w:rsidRPr="002959DB">
              <w:rPr>
                <w:rFonts w:ascii="Times New Roman" w:eastAsia="Times New Roman" w:hAnsi="Times New Roman" w:cs="Times New Roman"/>
                <w:b/>
                <w:color w:val="000000"/>
                <w:sz w:val="24"/>
                <w:szCs w:val="24"/>
              </w:rPr>
              <w:t xml:space="preserve"> (7)</w:t>
            </w:r>
            <w:r w:rsidRPr="002959DB">
              <w:rPr>
                <w:rFonts w:ascii="Times New Roman" w:eastAsia="Times New Roman" w:hAnsi="Times New Roman" w:cs="Times New Roman"/>
                <w:color w:val="000000"/>
                <w:sz w:val="24"/>
                <w:szCs w:val="24"/>
              </w:rPr>
              <w:t xml:space="preserve"> of the MDA.</w:t>
            </w:r>
          </w:p>
        </w:tc>
        <w:tc>
          <w:tcPr>
            <w:tcW w:w="810" w:type="pct"/>
            <w:tcBorders>
              <w:top w:val="single" w:sz="4" w:space="0" w:color="000000"/>
              <w:left w:val="single" w:sz="4" w:space="0" w:color="000000"/>
              <w:bottom w:val="single" w:sz="4" w:space="0" w:color="000000"/>
              <w:right w:val="single" w:sz="4" w:space="0" w:color="000000"/>
            </w:tcBorders>
          </w:tcPr>
          <w:p w14:paraId="38805229" w14:textId="3CB2DFAA" w:rsidR="00EB5F7F" w:rsidRPr="002959DB" w:rsidRDefault="00CF23EF" w:rsidP="00EB5F7F">
            <w:pPr>
              <w:spacing w:after="0"/>
              <w:ind w:left="1"/>
              <w:rPr>
                <w:rFonts w:ascii="Times New Roman" w:hAnsi="Times New Roman" w:cs="Times New Roman"/>
                <w:color w:val="000000"/>
                <w:sz w:val="24"/>
                <w:szCs w:val="24"/>
                <w:highlight w:val="yellow"/>
              </w:rPr>
            </w:pPr>
            <w:r w:rsidRPr="002959DB">
              <w:rPr>
                <w:rFonts w:ascii="Times New Roman" w:eastAsia="Times New Roman" w:hAnsi="Times New Roman" w:cs="Times New Roman"/>
                <w:color w:val="000000"/>
                <w:sz w:val="24"/>
                <w:szCs w:val="24"/>
              </w:rPr>
              <w:t>Usually,</w:t>
            </w:r>
            <w:r w:rsidR="00EB5F7F" w:rsidRPr="002959DB">
              <w:rPr>
                <w:rFonts w:ascii="Times New Roman" w:eastAsia="Times New Roman" w:hAnsi="Times New Roman" w:cs="Times New Roman"/>
                <w:color w:val="000000"/>
                <w:sz w:val="24"/>
                <w:szCs w:val="24"/>
              </w:rPr>
              <w:t xml:space="preserve"> 180 days after the company starts operation and every year throughout the time the company will be mining in Liberia </w:t>
            </w:r>
          </w:p>
        </w:tc>
      </w:tr>
      <w:tr w:rsidR="00EB5F7F" w:rsidRPr="002959DB" w14:paraId="0F162230" w14:textId="77777777" w:rsidTr="00EB5F7F">
        <w:trPr>
          <w:trHeight w:val="335"/>
        </w:trPr>
        <w:tc>
          <w:tcPr>
            <w:tcW w:w="1081" w:type="pct"/>
            <w:tcBorders>
              <w:top w:val="single" w:sz="4" w:space="0" w:color="000000"/>
              <w:left w:val="single" w:sz="4" w:space="0" w:color="000000"/>
              <w:bottom w:val="single" w:sz="4" w:space="0" w:color="000000"/>
              <w:right w:val="single" w:sz="4" w:space="0" w:color="000000"/>
            </w:tcBorders>
          </w:tcPr>
          <w:p w14:paraId="0BDC6384" w14:textId="45E67887" w:rsidR="00EB5F7F" w:rsidRPr="002959DB" w:rsidRDefault="00EB5F7F" w:rsidP="00EB5F7F">
            <w:pPr>
              <w:spacing w:after="0"/>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Rights and other Production Rights  </w:t>
            </w:r>
          </w:p>
        </w:tc>
        <w:tc>
          <w:tcPr>
            <w:tcW w:w="3109" w:type="pct"/>
            <w:tcBorders>
              <w:top w:val="single" w:sz="4" w:space="0" w:color="000000"/>
              <w:left w:val="single" w:sz="4" w:space="0" w:color="000000"/>
              <w:bottom w:val="single" w:sz="4" w:space="0" w:color="000000"/>
              <w:right w:val="single" w:sz="4" w:space="0" w:color="000000"/>
            </w:tcBorders>
          </w:tcPr>
          <w:p w14:paraId="20E27E1F" w14:textId="77777777" w:rsidR="00EB5F7F" w:rsidRPr="002959DB" w:rsidRDefault="00EB5F7F" w:rsidP="00EB5F7F">
            <w:pPr>
              <w:spacing w:after="0"/>
              <w:ind w:left="1" w:right="4"/>
              <w:rPr>
                <w:rFonts w:ascii="Times New Roman" w:eastAsia="Times New Roman" w:hAnsi="Times New Roman" w:cs="Times New Roman"/>
                <w:color w:val="000000"/>
                <w:sz w:val="24"/>
                <w:szCs w:val="24"/>
              </w:rPr>
            </w:pPr>
          </w:p>
        </w:tc>
        <w:tc>
          <w:tcPr>
            <w:tcW w:w="810" w:type="pct"/>
            <w:tcBorders>
              <w:top w:val="single" w:sz="4" w:space="0" w:color="000000"/>
              <w:left w:val="single" w:sz="4" w:space="0" w:color="000000"/>
              <w:bottom w:val="single" w:sz="4" w:space="0" w:color="000000"/>
              <w:right w:val="single" w:sz="4" w:space="0" w:color="000000"/>
            </w:tcBorders>
          </w:tcPr>
          <w:p w14:paraId="2C0D2376" w14:textId="77777777" w:rsidR="00EB5F7F" w:rsidRPr="002959DB" w:rsidRDefault="00EB5F7F" w:rsidP="00EB5F7F">
            <w:pPr>
              <w:spacing w:after="0"/>
              <w:ind w:left="1"/>
              <w:rPr>
                <w:rFonts w:ascii="Times New Roman" w:eastAsia="Times New Roman" w:hAnsi="Times New Roman" w:cs="Times New Roman"/>
                <w:color w:val="000000"/>
                <w:sz w:val="24"/>
                <w:szCs w:val="24"/>
              </w:rPr>
            </w:pPr>
          </w:p>
        </w:tc>
      </w:tr>
      <w:tr w:rsidR="00EB5F7F" w:rsidRPr="002959DB" w14:paraId="3AAE08B8" w14:textId="77777777" w:rsidTr="002A12DE">
        <w:trPr>
          <w:trHeight w:val="2054"/>
        </w:trPr>
        <w:tc>
          <w:tcPr>
            <w:tcW w:w="1081" w:type="pct"/>
            <w:tcBorders>
              <w:top w:val="single" w:sz="4" w:space="0" w:color="000000"/>
              <w:left w:val="single" w:sz="4" w:space="0" w:color="000000"/>
              <w:bottom w:val="single" w:sz="4" w:space="0" w:color="000000"/>
              <w:right w:val="single" w:sz="4" w:space="0" w:color="000000"/>
            </w:tcBorders>
          </w:tcPr>
          <w:p w14:paraId="7D0AAB50" w14:textId="77777777" w:rsidR="00EB5F7F" w:rsidRPr="002959DB" w:rsidRDefault="00EB5F7F" w:rsidP="00EB5F7F">
            <w:pPr>
              <w:spacing w:line="272" w:lineRule="auto"/>
              <w:ind w:left="108" w:right="32"/>
              <w:jc w:val="both"/>
              <w:rPr>
                <w:rFonts w:ascii="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Local Employment and Training of </w:t>
            </w:r>
          </w:p>
          <w:p w14:paraId="1D5B14A0" w14:textId="77777777" w:rsidR="00EB5F7F" w:rsidRPr="002959DB" w:rsidRDefault="00EB5F7F" w:rsidP="00EB5F7F">
            <w:pPr>
              <w:ind w:left="108"/>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Liberians </w:t>
            </w:r>
          </w:p>
          <w:p w14:paraId="4A32FBA4" w14:textId="77777777" w:rsidR="00EB5F7F" w:rsidRPr="002959DB" w:rsidRDefault="00EB5F7F" w:rsidP="00EB5F7F">
            <w:pPr>
              <w:ind w:left="108"/>
              <w:rPr>
                <w:rFonts w:ascii="Times New Roman" w:eastAsia="Times New Roman" w:hAnsi="Times New Roman" w:cs="Times New Roman"/>
                <w:color w:val="000000"/>
                <w:sz w:val="24"/>
                <w:szCs w:val="24"/>
              </w:rPr>
            </w:pPr>
          </w:p>
          <w:p w14:paraId="20ECA14A" w14:textId="77777777" w:rsidR="00EB5F7F" w:rsidRPr="002959DB" w:rsidRDefault="00EB5F7F" w:rsidP="00EB5F7F">
            <w:pPr>
              <w:ind w:left="108"/>
              <w:rPr>
                <w:rFonts w:ascii="Times New Roman" w:eastAsia="Times New Roman" w:hAnsi="Times New Roman" w:cs="Times New Roman"/>
                <w:color w:val="000000"/>
                <w:sz w:val="24"/>
                <w:szCs w:val="24"/>
              </w:rPr>
            </w:pPr>
          </w:p>
          <w:p w14:paraId="30F45E23" w14:textId="77777777" w:rsidR="00EB5F7F" w:rsidRPr="002959DB" w:rsidRDefault="00EB5F7F" w:rsidP="00EB5F7F">
            <w:pPr>
              <w:ind w:left="108"/>
              <w:rPr>
                <w:rFonts w:ascii="Times New Roman" w:eastAsia="Times New Roman" w:hAnsi="Times New Roman" w:cs="Times New Roman"/>
                <w:color w:val="000000"/>
                <w:sz w:val="24"/>
                <w:szCs w:val="24"/>
              </w:rPr>
            </w:pPr>
          </w:p>
          <w:p w14:paraId="29CC3EC8" w14:textId="77777777" w:rsidR="00EB5F7F" w:rsidRPr="002959DB" w:rsidRDefault="00EB5F7F" w:rsidP="00EB5F7F">
            <w:pPr>
              <w:ind w:left="108"/>
              <w:rPr>
                <w:rFonts w:ascii="Times New Roman" w:eastAsia="Times New Roman" w:hAnsi="Times New Roman" w:cs="Times New Roman"/>
                <w:color w:val="000000"/>
                <w:sz w:val="24"/>
                <w:szCs w:val="24"/>
              </w:rPr>
            </w:pPr>
          </w:p>
          <w:p w14:paraId="1B913EDF" w14:textId="77777777" w:rsidR="00EB5F7F" w:rsidRPr="002959DB" w:rsidRDefault="00EB5F7F" w:rsidP="00EB5F7F">
            <w:pPr>
              <w:ind w:left="108"/>
              <w:rPr>
                <w:rFonts w:ascii="Times New Roman" w:eastAsia="Times New Roman" w:hAnsi="Times New Roman" w:cs="Times New Roman"/>
                <w:color w:val="000000"/>
                <w:sz w:val="24"/>
                <w:szCs w:val="24"/>
              </w:rPr>
            </w:pPr>
          </w:p>
          <w:p w14:paraId="2E25BE0A" w14:textId="77777777" w:rsidR="00EB5F7F" w:rsidRPr="002959DB" w:rsidRDefault="00EB5F7F" w:rsidP="00EB5F7F">
            <w:pPr>
              <w:ind w:left="108"/>
              <w:rPr>
                <w:rFonts w:ascii="Times New Roman" w:eastAsia="Times New Roman" w:hAnsi="Times New Roman" w:cs="Times New Roman"/>
                <w:color w:val="000000"/>
                <w:sz w:val="24"/>
                <w:szCs w:val="24"/>
              </w:rPr>
            </w:pPr>
          </w:p>
          <w:p w14:paraId="78F854FB" w14:textId="77777777" w:rsidR="00EB5F7F" w:rsidRPr="002959DB" w:rsidRDefault="00EB5F7F" w:rsidP="00EB5F7F">
            <w:pPr>
              <w:ind w:left="108"/>
              <w:rPr>
                <w:rFonts w:ascii="Times New Roman" w:eastAsia="Times New Roman" w:hAnsi="Times New Roman" w:cs="Times New Roman"/>
                <w:color w:val="000000"/>
                <w:sz w:val="24"/>
                <w:szCs w:val="24"/>
              </w:rPr>
            </w:pPr>
          </w:p>
          <w:p w14:paraId="69E108BB" w14:textId="77777777" w:rsidR="00EB5F7F" w:rsidRPr="002959DB" w:rsidRDefault="00EB5F7F" w:rsidP="00EB5F7F">
            <w:pPr>
              <w:ind w:left="108"/>
              <w:rPr>
                <w:rFonts w:ascii="Times New Roman" w:eastAsia="Times New Roman" w:hAnsi="Times New Roman" w:cs="Times New Roman"/>
                <w:color w:val="000000"/>
                <w:sz w:val="24"/>
                <w:szCs w:val="24"/>
              </w:rPr>
            </w:pPr>
          </w:p>
          <w:p w14:paraId="7918EF55" w14:textId="77777777" w:rsidR="00EB5F7F" w:rsidRPr="002959DB" w:rsidRDefault="00EB5F7F" w:rsidP="00EB5F7F">
            <w:pPr>
              <w:ind w:left="108"/>
              <w:rPr>
                <w:rFonts w:ascii="Times New Roman" w:eastAsia="Times New Roman" w:hAnsi="Times New Roman" w:cs="Times New Roman"/>
                <w:color w:val="000000"/>
                <w:sz w:val="24"/>
                <w:szCs w:val="24"/>
              </w:rPr>
            </w:pPr>
          </w:p>
          <w:p w14:paraId="4CA28451" w14:textId="77777777" w:rsidR="00EB5F7F" w:rsidRPr="002959DB" w:rsidRDefault="00EB5F7F" w:rsidP="00EB5F7F">
            <w:pPr>
              <w:ind w:left="108"/>
              <w:rPr>
                <w:rFonts w:ascii="Times New Roman" w:eastAsia="Times New Roman" w:hAnsi="Times New Roman" w:cs="Times New Roman"/>
                <w:color w:val="000000"/>
                <w:sz w:val="24"/>
                <w:szCs w:val="24"/>
              </w:rPr>
            </w:pPr>
          </w:p>
          <w:p w14:paraId="11BAFBC2" w14:textId="77777777" w:rsidR="00EB5F7F" w:rsidRPr="002959DB" w:rsidRDefault="00EB5F7F" w:rsidP="00EB5F7F">
            <w:pPr>
              <w:ind w:left="108"/>
              <w:rPr>
                <w:rFonts w:ascii="Times New Roman" w:eastAsia="Times New Roman" w:hAnsi="Times New Roman" w:cs="Times New Roman"/>
                <w:color w:val="000000"/>
                <w:sz w:val="24"/>
                <w:szCs w:val="24"/>
              </w:rPr>
            </w:pPr>
          </w:p>
          <w:p w14:paraId="7AB4AD3B" w14:textId="77777777" w:rsidR="00EB5F7F" w:rsidRPr="002959DB" w:rsidRDefault="00EB5F7F" w:rsidP="00EB5F7F">
            <w:pPr>
              <w:spacing w:after="0"/>
              <w:rPr>
                <w:rFonts w:ascii="Times New Roman" w:eastAsia="Times New Roman" w:hAnsi="Times New Roman" w:cs="Times New Roman"/>
                <w:color w:val="000000"/>
                <w:sz w:val="24"/>
                <w:szCs w:val="24"/>
              </w:rPr>
            </w:pPr>
          </w:p>
        </w:tc>
        <w:tc>
          <w:tcPr>
            <w:tcW w:w="3109" w:type="pct"/>
            <w:tcBorders>
              <w:top w:val="single" w:sz="4" w:space="0" w:color="000000"/>
              <w:left w:val="single" w:sz="4" w:space="0" w:color="000000"/>
              <w:bottom w:val="single" w:sz="4" w:space="0" w:color="000000"/>
              <w:right w:val="single" w:sz="4" w:space="0" w:color="000000"/>
            </w:tcBorders>
          </w:tcPr>
          <w:p w14:paraId="62D1182F" w14:textId="7E80230E" w:rsidR="00EB5F7F" w:rsidRPr="002959DB" w:rsidRDefault="00EB5F7F" w:rsidP="00EB5F7F">
            <w:pPr>
              <w:spacing w:after="14"/>
              <w:ind w:left="3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 xml:space="preserve">Employment practices of the Company </w:t>
            </w:r>
            <w:r w:rsidR="00CF23EF" w:rsidRPr="002959DB">
              <w:rPr>
                <w:rFonts w:ascii="Times New Roman" w:eastAsia="Times New Roman" w:hAnsi="Times New Roman" w:cs="Times New Roman"/>
                <w:color w:val="000000"/>
                <w:sz w:val="24"/>
                <w:szCs w:val="24"/>
              </w:rPr>
              <w:t>are</w:t>
            </w:r>
            <w:r w:rsidRPr="002959DB">
              <w:rPr>
                <w:rFonts w:ascii="Times New Roman" w:eastAsia="Times New Roman" w:hAnsi="Times New Roman" w:cs="Times New Roman"/>
                <w:color w:val="000000"/>
                <w:sz w:val="24"/>
                <w:szCs w:val="24"/>
              </w:rPr>
              <w:t xml:space="preserve"> to conform to applicable labor practices Law and other applicable law. The Company is to also </w:t>
            </w:r>
            <w:r w:rsidR="00E46A16" w:rsidRPr="002959DB">
              <w:rPr>
                <w:rFonts w:ascii="Times New Roman" w:eastAsia="Times New Roman" w:hAnsi="Times New Roman" w:cs="Times New Roman"/>
                <w:color w:val="000000"/>
                <w:sz w:val="24"/>
                <w:szCs w:val="24"/>
              </w:rPr>
              <w:t>requires</w:t>
            </w:r>
            <w:r w:rsidRPr="002959DB">
              <w:rPr>
                <w:rFonts w:ascii="Times New Roman" w:eastAsia="Times New Roman" w:hAnsi="Times New Roman" w:cs="Times New Roman"/>
                <w:color w:val="000000"/>
                <w:sz w:val="24"/>
                <w:szCs w:val="24"/>
              </w:rPr>
              <w:t xml:space="preserve"> that contractors or </w:t>
            </w:r>
            <w:r w:rsidR="00CF23EF" w:rsidRPr="002959DB">
              <w:rPr>
                <w:rFonts w:ascii="Times New Roman" w:eastAsia="Times New Roman" w:hAnsi="Times New Roman" w:cs="Times New Roman"/>
                <w:color w:val="000000"/>
                <w:sz w:val="24"/>
                <w:szCs w:val="24"/>
              </w:rPr>
              <w:t>subcontractors</w:t>
            </w:r>
            <w:r w:rsidRPr="002959DB">
              <w:rPr>
                <w:rFonts w:ascii="Times New Roman" w:eastAsia="Times New Roman" w:hAnsi="Times New Roman" w:cs="Times New Roman"/>
                <w:color w:val="000000"/>
                <w:sz w:val="24"/>
                <w:szCs w:val="24"/>
              </w:rPr>
              <w:t xml:space="preserve"> comply with applicable laws, including the Labor </w:t>
            </w:r>
            <w:r w:rsidR="00937D90" w:rsidRPr="002959DB">
              <w:rPr>
                <w:rFonts w:ascii="Times New Roman" w:eastAsia="Times New Roman" w:hAnsi="Times New Roman" w:cs="Times New Roman"/>
                <w:color w:val="000000"/>
                <w:sz w:val="24"/>
                <w:szCs w:val="24"/>
              </w:rPr>
              <w:t>Law,</w:t>
            </w:r>
            <w:r w:rsidRPr="002959DB">
              <w:rPr>
                <w:rFonts w:ascii="Times New Roman" w:eastAsia="Times New Roman" w:hAnsi="Times New Roman" w:cs="Times New Roman"/>
                <w:color w:val="000000"/>
                <w:sz w:val="24"/>
                <w:szCs w:val="24"/>
              </w:rPr>
              <w:t xml:space="preserve"> in their employment activities. </w:t>
            </w:r>
          </w:p>
          <w:p w14:paraId="0A999F51" w14:textId="5ADA6218" w:rsidR="00EB5F7F" w:rsidRPr="002959DB" w:rsidRDefault="00EB5F7F" w:rsidP="00EB5F7F">
            <w:pPr>
              <w:spacing w:after="14"/>
              <w:ind w:left="3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and/or its contractors and sub-contractors may not hire individuals who are not Liberian citizens for unskilled labor </w:t>
            </w:r>
            <w:r w:rsidR="00CF23EF" w:rsidRPr="002959DB">
              <w:rPr>
                <w:rFonts w:ascii="Times New Roman" w:eastAsia="Times New Roman" w:hAnsi="Times New Roman" w:cs="Times New Roman"/>
                <w:color w:val="000000"/>
                <w:sz w:val="24"/>
                <w:szCs w:val="24"/>
              </w:rPr>
              <w:t>positions.</w:t>
            </w:r>
            <w:r w:rsidRPr="002959DB">
              <w:rPr>
                <w:rFonts w:ascii="Times New Roman" w:eastAsia="Times New Roman" w:hAnsi="Times New Roman" w:cs="Times New Roman"/>
                <w:color w:val="000000"/>
                <w:sz w:val="24"/>
                <w:szCs w:val="24"/>
              </w:rPr>
              <w:t xml:space="preserve"> </w:t>
            </w:r>
          </w:p>
          <w:p w14:paraId="42818A8B" w14:textId="4F0220B8" w:rsidR="00EB5F7F" w:rsidRPr="002959DB" w:rsidRDefault="00EB5F7F" w:rsidP="00EB5F7F">
            <w:pPr>
              <w:spacing w:after="14"/>
              <w:ind w:left="34"/>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Qualified Liberian citizens are to have employment preference for financial, accounting, technical, administrative, supervisory, </w:t>
            </w:r>
            <w:r w:rsidR="0044640E" w:rsidRPr="002959DB">
              <w:rPr>
                <w:rFonts w:ascii="Times New Roman" w:eastAsia="Times New Roman" w:hAnsi="Times New Roman" w:cs="Times New Roman"/>
                <w:color w:val="000000"/>
                <w:sz w:val="24"/>
                <w:szCs w:val="24"/>
              </w:rPr>
              <w:t>managerial,</w:t>
            </w:r>
            <w:r w:rsidRPr="002959DB">
              <w:rPr>
                <w:rFonts w:ascii="Times New Roman" w:eastAsia="Times New Roman" w:hAnsi="Times New Roman" w:cs="Times New Roman"/>
                <w:color w:val="000000"/>
                <w:sz w:val="24"/>
                <w:szCs w:val="24"/>
              </w:rPr>
              <w:t xml:space="preserve"> and executive </w:t>
            </w:r>
            <w:r w:rsidR="00AA2D15" w:rsidRPr="002959DB">
              <w:rPr>
                <w:rFonts w:ascii="Times New Roman" w:eastAsia="Times New Roman" w:hAnsi="Times New Roman" w:cs="Times New Roman"/>
                <w:color w:val="000000"/>
                <w:sz w:val="24"/>
                <w:szCs w:val="24"/>
              </w:rPr>
              <w:t>positions,</w:t>
            </w:r>
            <w:r w:rsidRPr="002959DB">
              <w:rPr>
                <w:rFonts w:ascii="Times New Roman" w:eastAsia="Times New Roman" w:hAnsi="Times New Roman" w:cs="Times New Roman"/>
                <w:color w:val="000000"/>
                <w:sz w:val="24"/>
                <w:szCs w:val="24"/>
              </w:rPr>
              <w:t xml:space="preserve"> and other skilled positions whenever they are available, unless suitably qualified citizens are not available for such </w:t>
            </w:r>
            <w:r w:rsidR="00CF23EF" w:rsidRPr="002959DB">
              <w:rPr>
                <w:rFonts w:ascii="Times New Roman" w:eastAsia="Times New Roman" w:hAnsi="Times New Roman" w:cs="Times New Roman"/>
                <w:color w:val="000000"/>
                <w:sz w:val="24"/>
                <w:szCs w:val="24"/>
              </w:rPr>
              <w:t>positions.</w:t>
            </w:r>
          </w:p>
          <w:p w14:paraId="7EACBF19" w14:textId="77777777" w:rsidR="00EB5F7F" w:rsidRPr="002959DB" w:rsidRDefault="00EB5F7F" w:rsidP="00EB5F7F">
            <w:pPr>
              <w:spacing w:after="14"/>
              <w:ind w:left="34"/>
              <w:rPr>
                <w:rFonts w:ascii="Times New Roman" w:eastAsia="Times New Roman" w:hAnsi="Times New Roman" w:cs="Times New Roman"/>
                <w:color w:val="000000"/>
                <w:sz w:val="24"/>
                <w:szCs w:val="24"/>
              </w:rPr>
            </w:pPr>
          </w:p>
          <w:p w14:paraId="442C22A9" w14:textId="160F09E1" w:rsidR="00EB5F7F" w:rsidRPr="002959DB" w:rsidRDefault="00EB5F7F" w:rsidP="00EB5F7F">
            <w:pPr>
              <w:spacing w:after="14"/>
              <w:ind w:left="34"/>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Government and the Company must agree on progressive implementation </w:t>
            </w:r>
            <w:r w:rsidR="00CF23EF" w:rsidRPr="002959DB">
              <w:rPr>
                <w:rFonts w:ascii="Times New Roman" w:eastAsia="Times New Roman" w:hAnsi="Times New Roman" w:cs="Times New Roman"/>
                <w:color w:val="000000"/>
                <w:sz w:val="24"/>
                <w:szCs w:val="24"/>
              </w:rPr>
              <w:t>of the</w:t>
            </w:r>
            <w:r w:rsidRPr="002959DB">
              <w:rPr>
                <w:rFonts w:ascii="Times New Roman" w:eastAsia="Times New Roman" w:hAnsi="Times New Roman" w:cs="Times New Roman"/>
                <w:color w:val="000000"/>
                <w:sz w:val="24"/>
                <w:szCs w:val="24"/>
              </w:rPr>
              <w:t xml:space="preserve"> following:</w:t>
            </w:r>
          </w:p>
          <w:p w14:paraId="6C3A7B8B" w14:textId="5A48AA20" w:rsidR="00EB5F7F" w:rsidRPr="002959DB" w:rsidRDefault="00EB5F7F" w:rsidP="00962AE5">
            <w:pPr>
              <w:numPr>
                <w:ilvl w:val="0"/>
                <w:numId w:val="30"/>
              </w:numPr>
              <w:pBdr>
                <w:top w:val="nil"/>
                <w:left w:val="nil"/>
                <w:bottom w:val="nil"/>
                <w:right w:val="nil"/>
                <w:between w:val="nil"/>
              </w:pBdr>
              <w:spacing w:after="0"/>
              <w:jc w:val="both"/>
              <w:rPr>
                <w:rFonts w:ascii="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an employment schedule for citizens of Liberia to hold at least 30% of all managerial positions, including 30% of the </w:t>
            </w:r>
            <w:r w:rsidR="00CF23EF" w:rsidRPr="002959DB">
              <w:rPr>
                <w:rFonts w:ascii="Times New Roman" w:eastAsia="Times New Roman" w:hAnsi="Times New Roman" w:cs="Times New Roman"/>
                <w:color w:val="000000"/>
                <w:sz w:val="24"/>
                <w:szCs w:val="24"/>
              </w:rPr>
              <w:t>ten (</w:t>
            </w:r>
            <w:r w:rsidRPr="002959DB">
              <w:rPr>
                <w:rFonts w:ascii="Times New Roman" w:eastAsia="Times New Roman" w:hAnsi="Times New Roman" w:cs="Times New Roman"/>
                <w:color w:val="000000"/>
                <w:sz w:val="24"/>
                <w:szCs w:val="24"/>
              </w:rPr>
              <w:t>10) most senior</w:t>
            </w:r>
            <w:r w:rsidR="00E46A16" w:rsidRPr="002959DB">
              <w:rPr>
                <w:rFonts w:ascii="Times New Roman" w:eastAsia="Times New Roman" w:hAnsi="Times New Roman" w:cs="Times New Roman"/>
                <w:color w:val="000000"/>
                <w:sz w:val="24"/>
                <w:szCs w:val="24"/>
              </w:rPr>
              <w:t xml:space="preserve"> </w:t>
            </w:r>
            <w:r w:rsidR="00CF23EF" w:rsidRPr="002959DB">
              <w:rPr>
                <w:rFonts w:ascii="Times New Roman" w:eastAsia="Times New Roman" w:hAnsi="Times New Roman" w:cs="Times New Roman"/>
                <w:color w:val="000000"/>
                <w:sz w:val="24"/>
                <w:szCs w:val="24"/>
              </w:rPr>
              <w:t>positions</w:t>
            </w:r>
            <w:r w:rsidR="00937D90" w:rsidRPr="002959DB">
              <w:rPr>
                <w:rFonts w:ascii="Times New Roman" w:eastAsia="Times New Roman" w:hAnsi="Times New Roman" w:cs="Times New Roman"/>
                <w:color w:val="000000"/>
                <w:sz w:val="24"/>
                <w:szCs w:val="24"/>
              </w:rPr>
              <w:t>.</w:t>
            </w:r>
          </w:p>
          <w:p w14:paraId="647B8030" w14:textId="249624A6" w:rsidR="00EB5F7F" w:rsidRPr="002959DB" w:rsidRDefault="00EB5F7F" w:rsidP="00962AE5">
            <w:pPr>
              <w:numPr>
                <w:ilvl w:val="0"/>
                <w:numId w:val="30"/>
              </w:numPr>
              <w:pBdr>
                <w:top w:val="nil"/>
                <w:left w:val="nil"/>
                <w:bottom w:val="nil"/>
                <w:right w:val="nil"/>
                <w:between w:val="nil"/>
              </w:pBdr>
              <w:spacing w:after="0"/>
              <w:jc w:val="both"/>
              <w:rPr>
                <w:rFonts w:ascii="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 xml:space="preserve">And at least 70% of all management positions, including 70% of </w:t>
            </w:r>
            <w:r w:rsidR="00937D90" w:rsidRPr="002959DB">
              <w:rPr>
                <w:rFonts w:ascii="Times New Roman" w:eastAsia="Times New Roman" w:hAnsi="Times New Roman" w:cs="Times New Roman"/>
                <w:color w:val="000000"/>
                <w:sz w:val="24"/>
                <w:szCs w:val="24"/>
              </w:rPr>
              <w:t>their</w:t>
            </w:r>
            <w:r w:rsidRPr="002959DB">
              <w:rPr>
                <w:rFonts w:ascii="Times New Roman" w:eastAsia="Times New Roman" w:hAnsi="Times New Roman" w:cs="Times New Roman"/>
                <w:color w:val="000000"/>
                <w:sz w:val="24"/>
                <w:szCs w:val="24"/>
              </w:rPr>
              <w:t xml:space="preserve"> ten (10) most senior positions </w:t>
            </w:r>
            <w:r w:rsidRPr="002959DB">
              <w:rPr>
                <w:rFonts w:ascii="Times New Roman" w:eastAsia="Times New Roman" w:hAnsi="Times New Roman" w:cs="Times New Roman"/>
                <w:b/>
                <w:color w:val="000000"/>
                <w:sz w:val="24"/>
                <w:szCs w:val="24"/>
                <w:u w:val="single"/>
              </w:rPr>
              <w:t xml:space="preserve">within </w:t>
            </w:r>
            <w:r w:rsidR="00CF23EF" w:rsidRPr="002959DB">
              <w:rPr>
                <w:rFonts w:ascii="Times New Roman" w:eastAsia="Times New Roman" w:hAnsi="Times New Roman" w:cs="Times New Roman"/>
                <w:b/>
                <w:color w:val="000000"/>
                <w:sz w:val="24"/>
                <w:szCs w:val="24"/>
                <w:u w:val="single"/>
              </w:rPr>
              <w:t>ten (</w:t>
            </w:r>
            <w:r w:rsidRPr="002959DB">
              <w:rPr>
                <w:rFonts w:ascii="Times New Roman" w:eastAsia="Times New Roman" w:hAnsi="Times New Roman" w:cs="Times New Roman"/>
                <w:b/>
                <w:color w:val="000000"/>
                <w:sz w:val="24"/>
                <w:szCs w:val="24"/>
                <w:u w:val="single"/>
              </w:rPr>
              <w:t>1</w:t>
            </w:r>
            <w:r w:rsidR="00CF23EF" w:rsidRPr="002959DB">
              <w:rPr>
                <w:rFonts w:ascii="Times New Roman" w:eastAsia="Times New Roman" w:hAnsi="Times New Roman" w:cs="Times New Roman"/>
                <w:b/>
                <w:color w:val="000000"/>
                <w:sz w:val="24"/>
                <w:szCs w:val="24"/>
                <w:u w:val="single"/>
              </w:rPr>
              <w:t xml:space="preserve">) </w:t>
            </w:r>
            <w:r w:rsidR="00937D90" w:rsidRPr="002959DB">
              <w:rPr>
                <w:rFonts w:ascii="Times New Roman" w:eastAsia="Times New Roman" w:hAnsi="Times New Roman" w:cs="Times New Roman"/>
                <w:b/>
                <w:color w:val="000000"/>
                <w:sz w:val="24"/>
                <w:szCs w:val="24"/>
                <w:u w:val="single"/>
              </w:rPr>
              <w:t>years</w:t>
            </w:r>
            <w:r w:rsidRPr="002959DB">
              <w:rPr>
                <w:rFonts w:ascii="Times New Roman" w:eastAsia="Times New Roman" w:hAnsi="Times New Roman" w:cs="Times New Roman"/>
                <w:b/>
                <w:color w:val="000000"/>
                <w:sz w:val="24"/>
                <w:szCs w:val="24"/>
                <w:u w:val="single"/>
              </w:rPr>
              <w:t xml:space="preserve"> </w:t>
            </w:r>
            <w:r w:rsidRPr="002959DB">
              <w:rPr>
                <w:rFonts w:ascii="Times New Roman" w:eastAsia="Times New Roman" w:hAnsi="Times New Roman" w:cs="Times New Roman"/>
                <w:color w:val="000000"/>
                <w:sz w:val="24"/>
                <w:szCs w:val="24"/>
              </w:rPr>
              <w:t>of the granting of the Mining License.</w:t>
            </w:r>
          </w:p>
          <w:p w14:paraId="70F19FE1" w14:textId="731105C0" w:rsidR="00EB5F7F" w:rsidRPr="002959DB" w:rsidRDefault="00EB5F7F" w:rsidP="00962AE5">
            <w:pPr>
              <w:numPr>
                <w:ilvl w:val="0"/>
                <w:numId w:val="30"/>
              </w:numPr>
              <w:pBdr>
                <w:top w:val="nil"/>
                <w:left w:val="nil"/>
                <w:bottom w:val="nil"/>
                <w:right w:val="nil"/>
                <w:between w:val="nil"/>
              </w:pBdr>
              <w:spacing w:after="0"/>
              <w:jc w:val="both"/>
              <w:rPr>
                <w:rFonts w:ascii="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Employment of Liberian citizens to a particular position does not preclude subsequent employment of </w:t>
            </w:r>
            <w:r w:rsidR="00E46A16" w:rsidRPr="002959DB">
              <w:rPr>
                <w:rFonts w:ascii="Times New Roman" w:eastAsia="Times New Roman" w:hAnsi="Times New Roman" w:cs="Times New Roman"/>
                <w:color w:val="000000"/>
                <w:sz w:val="24"/>
                <w:szCs w:val="24"/>
              </w:rPr>
              <w:t>citizens</w:t>
            </w:r>
            <w:r w:rsidRPr="002959DB">
              <w:rPr>
                <w:rFonts w:ascii="Times New Roman" w:eastAsia="Times New Roman" w:hAnsi="Times New Roman" w:cs="Times New Roman"/>
                <w:color w:val="000000"/>
                <w:sz w:val="24"/>
                <w:szCs w:val="24"/>
              </w:rPr>
              <w:t xml:space="preserve"> of another country.</w:t>
            </w:r>
          </w:p>
          <w:p w14:paraId="008F70E8" w14:textId="44B9E4AF" w:rsidR="00EB5F7F" w:rsidRPr="002959DB" w:rsidRDefault="00EB5F7F" w:rsidP="00962AE5">
            <w:pPr>
              <w:numPr>
                <w:ilvl w:val="0"/>
                <w:numId w:val="30"/>
              </w:numPr>
              <w:pBdr>
                <w:top w:val="nil"/>
                <w:left w:val="nil"/>
                <w:bottom w:val="nil"/>
                <w:right w:val="nil"/>
                <w:between w:val="nil"/>
              </w:pBdr>
              <w:spacing w:after="0"/>
              <w:jc w:val="both"/>
              <w:rPr>
                <w:rFonts w:ascii="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may </w:t>
            </w:r>
            <w:r w:rsidR="00EE02B5" w:rsidRPr="002959DB">
              <w:rPr>
                <w:rFonts w:ascii="Times New Roman" w:eastAsia="Times New Roman" w:hAnsi="Times New Roman" w:cs="Times New Roman"/>
                <w:color w:val="000000"/>
                <w:sz w:val="24"/>
                <w:szCs w:val="24"/>
              </w:rPr>
              <w:t>always</w:t>
            </w:r>
            <w:r w:rsidRPr="002959DB">
              <w:rPr>
                <w:rFonts w:ascii="Times New Roman" w:eastAsia="Times New Roman" w:hAnsi="Times New Roman" w:cs="Times New Roman"/>
                <w:color w:val="000000"/>
                <w:sz w:val="24"/>
                <w:szCs w:val="24"/>
              </w:rPr>
              <w:t xml:space="preserve"> choose its employees and shall be free to employ people who are not citizens of Liberia, subject to the provisions above.</w:t>
            </w:r>
          </w:p>
          <w:p w14:paraId="19EB12A1" w14:textId="77777777" w:rsidR="00EB5F7F" w:rsidRPr="002959DB" w:rsidRDefault="00EB5F7F" w:rsidP="00EB5F7F">
            <w:pPr>
              <w:pBdr>
                <w:top w:val="nil"/>
                <w:left w:val="nil"/>
                <w:bottom w:val="nil"/>
                <w:right w:val="nil"/>
                <w:between w:val="nil"/>
              </w:pBdr>
              <w:spacing w:after="14"/>
              <w:ind w:left="720"/>
              <w:jc w:val="both"/>
              <w:rPr>
                <w:rFonts w:ascii="Times New Roman" w:eastAsia="Times New Roman" w:hAnsi="Times New Roman" w:cs="Times New Roman"/>
                <w:color w:val="000000"/>
                <w:sz w:val="24"/>
                <w:szCs w:val="24"/>
              </w:rPr>
            </w:pPr>
          </w:p>
          <w:p w14:paraId="0066A241" w14:textId="0A38F65C" w:rsidR="00EB5F7F" w:rsidRPr="002959DB" w:rsidRDefault="00EB5F7F" w:rsidP="00EB5F7F">
            <w:pPr>
              <w:spacing w:after="14"/>
              <w:ind w:left="34"/>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See Section 11.1 of the MDA.</w:t>
            </w:r>
          </w:p>
        </w:tc>
        <w:tc>
          <w:tcPr>
            <w:tcW w:w="810" w:type="pct"/>
            <w:tcBorders>
              <w:top w:val="single" w:sz="4" w:space="0" w:color="000000"/>
              <w:left w:val="single" w:sz="4" w:space="0" w:color="000000"/>
              <w:bottom w:val="single" w:sz="4" w:space="0" w:color="000000"/>
              <w:right w:val="single" w:sz="4" w:space="0" w:color="000000"/>
            </w:tcBorders>
          </w:tcPr>
          <w:p w14:paraId="7C6B47CA" w14:textId="419B822D" w:rsidR="00EB5F7F" w:rsidRPr="002959DB" w:rsidRDefault="00EB5F7F" w:rsidP="00EB5F7F">
            <w:pPr>
              <w:spacing w:after="0"/>
              <w:ind w:left="1"/>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lastRenderedPageBreak/>
              <w:t>Throughout the contract period</w:t>
            </w:r>
            <w:r w:rsidRPr="002959DB">
              <w:rPr>
                <w:rFonts w:ascii="Times New Roman" w:eastAsia="Times New Roman" w:hAnsi="Times New Roman" w:cs="Times New Roman"/>
                <w:color w:val="000000"/>
                <w:sz w:val="24"/>
                <w:szCs w:val="24"/>
              </w:rPr>
              <w:t xml:space="preserve"> </w:t>
            </w:r>
          </w:p>
        </w:tc>
      </w:tr>
      <w:tr w:rsidR="002A12DE" w:rsidRPr="002959DB" w14:paraId="713A52CB" w14:textId="77777777" w:rsidTr="00EB5F7F">
        <w:trPr>
          <w:trHeight w:val="335"/>
        </w:trPr>
        <w:tc>
          <w:tcPr>
            <w:tcW w:w="1081" w:type="pct"/>
            <w:tcBorders>
              <w:top w:val="single" w:sz="4" w:space="0" w:color="000000"/>
              <w:left w:val="single" w:sz="4" w:space="0" w:color="000000"/>
              <w:bottom w:val="single" w:sz="4" w:space="0" w:color="000000"/>
              <w:right w:val="single" w:sz="4" w:space="0" w:color="000000"/>
            </w:tcBorders>
          </w:tcPr>
          <w:p w14:paraId="0FBBAB9C" w14:textId="77777777" w:rsidR="002A12DE" w:rsidRPr="002959DB" w:rsidRDefault="002A12DE" w:rsidP="002A12DE">
            <w:pPr>
              <w:spacing w:line="272" w:lineRule="auto"/>
              <w:ind w:left="108" w:right="32"/>
              <w:jc w:val="both"/>
              <w:rPr>
                <w:rFonts w:ascii="Times New Roman" w:eastAsia="Times New Roman" w:hAnsi="Times New Roman" w:cs="Times New Roman"/>
                <w:color w:val="000000"/>
                <w:sz w:val="24"/>
                <w:szCs w:val="24"/>
              </w:rPr>
            </w:pPr>
          </w:p>
        </w:tc>
        <w:tc>
          <w:tcPr>
            <w:tcW w:w="3109" w:type="pct"/>
            <w:tcBorders>
              <w:top w:val="single" w:sz="4" w:space="0" w:color="000000"/>
              <w:left w:val="single" w:sz="4" w:space="0" w:color="000000"/>
              <w:bottom w:val="single" w:sz="4" w:space="0" w:color="000000"/>
              <w:right w:val="single" w:sz="4" w:space="0" w:color="000000"/>
            </w:tcBorders>
          </w:tcPr>
          <w:p w14:paraId="5B8FB738" w14:textId="77777777" w:rsidR="002A12DE" w:rsidRPr="002959DB" w:rsidRDefault="002A12DE" w:rsidP="002A12DE">
            <w:pPr>
              <w:pBdr>
                <w:top w:val="nil"/>
                <w:left w:val="nil"/>
                <w:bottom w:val="nil"/>
                <w:right w:val="nil"/>
                <w:between w:val="nil"/>
              </w:pBdr>
              <w:jc w:val="both"/>
              <w:rPr>
                <w:rFonts w:ascii="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Training</w:t>
            </w:r>
          </w:p>
          <w:p w14:paraId="3374C240" w14:textId="5722967B" w:rsidR="002A12DE" w:rsidRPr="002959DB" w:rsidRDefault="002A12DE" w:rsidP="00962AE5">
            <w:pPr>
              <w:numPr>
                <w:ilvl w:val="0"/>
                <w:numId w:val="30"/>
              </w:numPr>
              <w:pBdr>
                <w:top w:val="nil"/>
                <w:left w:val="nil"/>
                <w:bottom w:val="nil"/>
                <w:right w:val="nil"/>
                <w:between w:val="nil"/>
              </w:pBdr>
              <w:spacing w:after="0"/>
              <w:jc w:val="both"/>
              <w:rPr>
                <w:rFonts w:ascii="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is to provide </w:t>
            </w:r>
            <w:r w:rsidR="0031308D" w:rsidRPr="002959DB">
              <w:rPr>
                <w:rFonts w:ascii="Times New Roman" w:eastAsia="Times New Roman" w:hAnsi="Times New Roman" w:cs="Times New Roman"/>
                <w:color w:val="000000"/>
                <w:sz w:val="24"/>
                <w:szCs w:val="24"/>
              </w:rPr>
              <w:t xml:space="preserve">continuing </w:t>
            </w:r>
            <w:r w:rsidRPr="002959DB">
              <w:rPr>
                <w:rFonts w:ascii="Times New Roman" w:eastAsia="Times New Roman" w:hAnsi="Times New Roman" w:cs="Times New Roman"/>
                <w:color w:val="000000"/>
                <w:sz w:val="24"/>
                <w:szCs w:val="24"/>
              </w:rPr>
              <w:t xml:space="preserve">training, including </w:t>
            </w:r>
            <w:r w:rsidR="00B977A4" w:rsidRPr="002959DB">
              <w:rPr>
                <w:rFonts w:ascii="Times New Roman" w:eastAsia="Times New Roman" w:hAnsi="Times New Roman" w:cs="Times New Roman"/>
                <w:color w:val="000000"/>
                <w:sz w:val="24"/>
                <w:szCs w:val="24"/>
              </w:rPr>
              <w:t>on-the-job</w:t>
            </w:r>
            <w:r w:rsidRPr="002959DB">
              <w:rPr>
                <w:rFonts w:ascii="Times New Roman" w:eastAsia="Times New Roman" w:hAnsi="Times New Roman" w:cs="Times New Roman"/>
                <w:color w:val="000000"/>
                <w:sz w:val="24"/>
                <w:szCs w:val="24"/>
              </w:rPr>
              <w:t xml:space="preserve"> training, of Liberian citizens </w:t>
            </w:r>
            <w:r w:rsidR="00B977A4" w:rsidRPr="002959DB">
              <w:rPr>
                <w:rFonts w:ascii="Times New Roman" w:eastAsia="Times New Roman" w:hAnsi="Times New Roman" w:cs="Times New Roman"/>
                <w:color w:val="000000"/>
                <w:sz w:val="24"/>
                <w:szCs w:val="24"/>
              </w:rPr>
              <w:t>so that</w:t>
            </w:r>
            <w:r w:rsidRPr="002959DB">
              <w:rPr>
                <w:rFonts w:ascii="Times New Roman" w:eastAsia="Times New Roman" w:hAnsi="Times New Roman" w:cs="Times New Roman"/>
                <w:color w:val="000000"/>
                <w:sz w:val="24"/>
                <w:szCs w:val="24"/>
              </w:rPr>
              <w:t xml:space="preserve"> they may qualify for the positions designated in the MDA for Liberians to occupy. </w:t>
            </w:r>
          </w:p>
          <w:p w14:paraId="214CE21A" w14:textId="1F1178E1" w:rsidR="002A12DE" w:rsidRPr="002959DB" w:rsidRDefault="002A12DE" w:rsidP="00962AE5">
            <w:pPr>
              <w:numPr>
                <w:ilvl w:val="0"/>
                <w:numId w:val="30"/>
              </w:numPr>
              <w:pBdr>
                <w:top w:val="nil"/>
                <w:left w:val="nil"/>
                <w:bottom w:val="nil"/>
                <w:right w:val="nil"/>
                <w:between w:val="nil"/>
              </w:pBdr>
              <w:spacing w:after="0"/>
              <w:jc w:val="both"/>
              <w:rPr>
                <w:rFonts w:ascii="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shall facilitate </w:t>
            </w:r>
            <w:r w:rsidR="0031308D" w:rsidRPr="002959DB">
              <w:rPr>
                <w:rFonts w:ascii="Times New Roman" w:eastAsia="Times New Roman" w:hAnsi="Times New Roman" w:cs="Times New Roman"/>
                <w:color w:val="000000"/>
                <w:sz w:val="24"/>
                <w:szCs w:val="24"/>
              </w:rPr>
              <w:t>the qualification of Liberian geologists under international reporting codes, but the Company does not require</w:t>
            </w:r>
            <w:r w:rsidR="00B977A4" w:rsidRPr="002959DB">
              <w:rPr>
                <w:rFonts w:ascii="Times New Roman" w:eastAsia="Times New Roman" w:hAnsi="Times New Roman" w:cs="Times New Roman"/>
                <w:color w:val="000000"/>
                <w:sz w:val="24"/>
                <w:szCs w:val="24"/>
              </w:rPr>
              <w:t xml:space="preserve"> guaranteed</w:t>
            </w:r>
            <w:r w:rsidRPr="002959DB">
              <w:rPr>
                <w:rFonts w:ascii="Times New Roman" w:eastAsia="Times New Roman" w:hAnsi="Times New Roman" w:cs="Times New Roman"/>
                <w:color w:val="000000"/>
                <w:sz w:val="24"/>
                <w:szCs w:val="24"/>
              </w:rPr>
              <w:t xml:space="preserve"> employment after the training. The Government is required to provide </w:t>
            </w:r>
            <w:r w:rsidR="0031308D" w:rsidRPr="002959DB">
              <w:rPr>
                <w:rFonts w:ascii="Times New Roman" w:eastAsia="Times New Roman" w:hAnsi="Times New Roman" w:cs="Times New Roman"/>
                <w:color w:val="000000"/>
                <w:sz w:val="24"/>
                <w:szCs w:val="24"/>
              </w:rPr>
              <w:t xml:space="preserve">the Company with a </w:t>
            </w:r>
            <w:r w:rsidRPr="002959DB">
              <w:rPr>
                <w:rFonts w:ascii="Times New Roman" w:eastAsia="Times New Roman" w:hAnsi="Times New Roman" w:cs="Times New Roman"/>
                <w:color w:val="000000"/>
                <w:sz w:val="24"/>
                <w:szCs w:val="24"/>
              </w:rPr>
              <w:t>list of potential candidates for Iron Ore Competent Person (CP) status accreditation under CRIRSCO guidelines.</w:t>
            </w:r>
          </w:p>
          <w:p w14:paraId="1D8AB28D" w14:textId="6B118CE9" w:rsidR="002A12DE" w:rsidRPr="002959DB" w:rsidRDefault="002A12DE" w:rsidP="00962AE5">
            <w:pPr>
              <w:numPr>
                <w:ilvl w:val="0"/>
                <w:numId w:val="30"/>
              </w:numPr>
              <w:pBdr>
                <w:top w:val="nil"/>
                <w:left w:val="nil"/>
                <w:bottom w:val="nil"/>
                <w:right w:val="nil"/>
                <w:between w:val="nil"/>
              </w:pBdr>
              <w:spacing w:after="14"/>
              <w:jc w:val="both"/>
              <w:rPr>
                <w:rFonts w:ascii="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is to facilitate applications by its own Liberian </w:t>
            </w:r>
            <w:r w:rsidR="00CF23EF" w:rsidRPr="002959DB">
              <w:rPr>
                <w:rFonts w:ascii="Times New Roman" w:eastAsia="Times New Roman" w:hAnsi="Times New Roman" w:cs="Times New Roman"/>
                <w:color w:val="000000"/>
                <w:sz w:val="24"/>
                <w:szCs w:val="24"/>
              </w:rPr>
              <w:t>geologists’</w:t>
            </w:r>
            <w:r w:rsidRPr="002959DB">
              <w:rPr>
                <w:rFonts w:ascii="Times New Roman" w:eastAsia="Times New Roman" w:hAnsi="Times New Roman" w:cs="Times New Roman"/>
                <w:color w:val="000000"/>
                <w:sz w:val="24"/>
                <w:szCs w:val="24"/>
              </w:rPr>
              <w:t xml:space="preserve"> employees for accreditation and subsequent registration under CRIRSCO guidelines as iron ore Competent Persons</w:t>
            </w:r>
          </w:p>
          <w:p w14:paraId="2DB3401D" w14:textId="6CF07A0D" w:rsidR="002A12DE" w:rsidRPr="002959DB" w:rsidRDefault="002A12DE" w:rsidP="002A12DE">
            <w:pPr>
              <w:spacing w:after="14"/>
              <w:ind w:left="3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b/>
                <w:i/>
                <w:color w:val="000000"/>
                <w:sz w:val="24"/>
                <w:szCs w:val="24"/>
              </w:rPr>
              <w:t xml:space="preserve">See Section 11.2 of MDA </w:t>
            </w:r>
          </w:p>
        </w:tc>
        <w:tc>
          <w:tcPr>
            <w:tcW w:w="810" w:type="pct"/>
            <w:tcBorders>
              <w:top w:val="single" w:sz="4" w:space="0" w:color="000000"/>
              <w:left w:val="single" w:sz="4" w:space="0" w:color="000000"/>
              <w:bottom w:val="single" w:sz="4" w:space="0" w:color="000000"/>
              <w:right w:val="single" w:sz="4" w:space="0" w:color="000000"/>
            </w:tcBorders>
          </w:tcPr>
          <w:p w14:paraId="50AF541A" w14:textId="619486C8" w:rsidR="002A12DE" w:rsidRPr="002959DB" w:rsidRDefault="002A12DE" w:rsidP="002A12DE">
            <w:pPr>
              <w:spacing w:after="0"/>
              <w:ind w:left="1"/>
              <w:rPr>
                <w:rFonts w:ascii="Times New Roman" w:eastAsia="Times New Roman" w:hAnsi="Times New Roman" w:cs="Times New Roman"/>
                <w:sz w:val="24"/>
                <w:szCs w:val="24"/>
              </w:rPr>
            </w:pPr>
            <w:r w:rsidRPr="002959DB">
              <w:rPr>
                <w:rFonts w:ascii="Times New Roman" w:eastAsia="Times New Roman" w:hAnsi="Times New Roman" w:cs="Times New Roman"/>
                <w:color w:val="000000"/>
                <w:sz w:val="24"/>
                <w:szCs w:val="24"/>
              </w:rPr>
              <w:t>Following the grant of the Mining License to the Company under the MDA</w:t>
            </w:r>
          </w:p>
        </w:tc>
      </w:tr>
      <w:tr w:rsidR="002A12DE" w:rsidRPr="002959DB" w14:paraId="78E69D81" w14:textId="77777777" w:rsidTr="00EB5F7F">
        <w:trPr>
          <w:trHeight w:val="335"/>
        </w:trPr>
        <w:tc>
          <w:tcPr>
            <w:tcW w:w="1081" w:type="pct"/>
            <w:tcBorders>
              <w:top w:val="single" w:sz="4" w:space="0" w:color="000000"/>
              <w:left w:val="single" w:sz="4" w:space="0" w:color="000000"/>
              <w:bottom w:val="single" w:sz="4" w:space="0" w:color="000000"/>
              <w:right w:val="single" w:sz="4" w:space="0" w:color="000000"/>
            </w:tcBorders>
          </w:tcPr>
          <w:p w14:paraId="3E60840A" w14:textId="64951EB6" w:rsidR="002A12DE" w:rsidRPr="002959DB" w:rsidRDefault="002A12DE" w:rsidP="002A12DE">
            <w:pPr>
              <w:spacing w:line="272" w:lineRule="auto"/>
              <w:ind w:left="108" w:right="3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 Buying Local Goods &amp; Services</w:t>
            </w:r>
          </w:p>
        </w:tc>
        <w:tc>
          <w:tcPr>
            <w:tcW w:w="3109" w:type="pct"/>
            <w:tcBorders>
              <w:top w:val="single" w:sz="4" w:space="0" w:color="000000"/>
              <w:left w:val="single" w:sz="4" w:space="0" w:color="000000"/>
              <w:bottom w:val="single" w:sz="4" w:space="0" w:color="000000"/>
              <w:right w:val="single" w:sz="4" w:space="0" w:color="000000"/>
            </w:tcBorders>
          </w:tcPr>
          <w:p w14:paraId="47C823DA" w14:textId="77777777" w:rsidR="002A12DE" w:rsidRPr="002959DB" w:rsidRDefault="002A12DE" w:rsidP="002A12DE">
            <w:pPr>
              <w:spacing w:line="273" w:lineRule="auto"/>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When purchasing major goods and services related to Operations, the Company and its major contractors will:</w:t>
            </w:r>
          </w:p>
          <w:p w14:paraId="64144613" w14:textId="0E3E2992" w:rsidR="002A12DE" w:rsidRPr="002959DB" w:rsidRDefault="002A12DE" w:rsidP="00962AE5">
            <w:pPr>
              <w:numPr>
                <w:ilvl w:val="0"/>
                <w:numId w:val="31"/>
              </w:numPr>
              <w:pBdr>
                <w:top w:val="nil"/>
                <w:left w:val="nil"/>
                <w:bottom w:val="nil"/>
                <w:right w:val="nil"/>
                <w:between w:val="nil"/>
              </w:pBdr>
              <w:spacing w:after="0" w:line="273" w:lineRule="auto"/>
              <w:rPr>
                <w:rFonts w:ascii="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Organize their procurement practices to give meaningful opportunities to bid for contracts to those entitled to 2 </w:t>
            </w:r>
            <w:r w:rsidR="00CF23EF" w:rsidRPr="002959DB">
              <w:rPr>
                <w:rFonts w:ascii="Times New Roman" w:eastAsia="Times New Roman" w:hAnsi="Times New Roman" w:cs="Times New Roman"/>
                <w:color w:val="000000"/>
                <w:sz w:val="24"/>
                <w:szCs w:val="24"/>
              </w:rPr>
              <w:t>below.</w:t>
            </w:r>
          </w:p>
          <w:p w14:paraId="78D1259C" w14:textId="08FBECCB" w:rsidR="002A12DE" w:rsidRPr="002959DB" w:rsidRDefault="002A12DE" w:rsidP="0031308D">
            <w:pPr>
              <w:numPr>
                <w:ilvl w:val="0"/>
                <w:numId w:val="31"/>
              </w:numPr>
              <w:pBdr>
                <w:top w:val="nil"/>
                <w:left w:val="nil"/>
                <w:bottom w:val="nil"/>
                <w:right w:val="nil"/>
                <w:between w:val="nil"/>
              </w:pBdr>
              <w:spacing w:after="0" w:line="273" w:lineRule="auto"/>
              <w:jc w:val="both"/>
              <w:rPr>
                <w:rFonts w:ascii="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Give preference to the maximum extent </w:t>
            </w:r>
            <w:r w:rsidR="0031308D" w:rsidRPr="002959DB">
              <w:rPr>
                <w:rFonts w:ascii="Times New Roman" w:eastAsia="Times New Roman" w:hAnsi="Times New Roman" w:cs="Times New Roman"/>
                <w:color w:val="000000"/>
                <w:sz w:val="24"/>
                <w:szCs w:val="24"/>
              </w:rPr>
              <w:t>possible to</w:t>
            </w:r>
            <w:r w:rsidRPr="002959DB">
              <w:rPr>
                <w:rFonts w:ascii="Times New Roman" w:eastAsia="Times New Roman" w:hAnsi="Times New Roman" w:cs="Times New Roman"/>
                <w:color w:val="000000"/>
                <w:sz w:val="24"/>
                <w:szCs w:val="24"/>
              </w:rPr>
              <w:t xml:space="preserve"> materials and goods produced in Liberia and services provided by Liberian citizens resident in Liberia or entities incorporated or formed in Liberia where citizens of Liberia resident in Liberia are entitled to 60% or more of all profits from such </w:t>
            </w:r>
            <w:r w:rsidR="00CF23EF" w:rsidRPr="002959DB">
              <w:rPr>
                <w:rFonts w:ascii="Times New Roman" w:eastAsia="Times New Roman" w:hAnsi="Times New Roman" w:cs="Times New Roman"/>
                <w:color w:val="000000"/>
                <w:sz w:val="24"/>
                <w:szCs w:val="24"/>
              </w:rPr>
              <w:t>entities.</w:t>
            </w:r>
          </w:p>
          <w:p w14:paraId="17B6392B" w14:textId="3AD66B06" w:rsidR="002A12DE" w:rsidRPr="002959DB" w:rsidRDefault="002A12DE" w:rsidP="002A12DE">
            <w:pPr>
              <w:pBdr>
                <w:top w:val="nil"/>
                <w:left w:val="nil"/>
                <w:bottom w:val="nil"/>
                <w:right w:val="nil"/>
                <w:between w:val="nil"/>
              </w:pBdr>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i/>
                <w:color w:val="000000"/>
                <w:sz w:val="24"/>
                <w:szCs w:val="24"/>
              </w:rPr>
              <w:t>See Section 12 of the MDA.</w:t>
            </w:r>
          </w:p>
        </w:tc>
        <w:tc>
          <w:tcPr>
            <w:tcW w:w="810" w:type="pct"/>
            <w:tcBorders>
              <w:top w:val="single" w:sz="4" w:space="0" w:color="000000"/>
              <w:left w:val="single" w:sz="4" w:space="0" w:color="000000"/>
              <w:bottom w:val="single" w:sz="4" w:space="0" w:color="000000"/>
              <w:right w:val="single" w:sz="4" w:space="0" w:color="000000"/>
            </w:tcBorders>
          </w:tcPr>
          <w:p w14:paraId="44BBEFAD" w14:textId="4ED48C5C" w:rsidR="002A12DE" w:rsidRPr="002959DB" w:rsidRDefault="002A12DE" w:rsidP="002A12DE">
            <w:pPr>
              <w:spacing w:after="0"/>
              <w:ind w:left="1"/>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p>
        </w:tc>
      </w:tr>
      <w:tr w:rsidR="002A12DE" w:rsidRPr="002959DB" w14:paraId="211438B9" w14:textId="77777777" w:rsidTr="00EB5F7F">
        <w:trPr>
          <w:trHeight w:val="335"/>
        </w:trPr>
        <w:tc>
          <w:tcPr>
            <w:tcW w:w="1081" w:type="pct"/>
            <w:tcBorders>
              <w:top w:val="single" w:sz="4" w:space="0" w:color="000000"/>
              <w:left w:val="single" w:sz="4" w:space="0" w:color="000000"/>
              <w:bottom w:val="single" w:sz="4" w:space="0" w:color="000000"/>
              <w:right w:val="single" w:sz="4" w:space="0" w:color="000000"/>
            </w:tcBorders>
          </w:tcPr>
          <w:p w14:paraId="6ABEE918" w14:textId="70C65860" w:rsidR="002A12DE" w:rsidRPr="002959DB" w:rsidRDefault="002A12DE" w:rsidP="002A12DE">
            <w:pPr>
              <w:spacing w:line="272" w:lineRule="auto"/>
              <w:ind w:left="108" w:right="3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Fiscal/Royalty</w:t>
            </w:r>
          </w:p>
        </w:tc>
        <w:tc>
          <w:tcPr>
            <w:tcW w:w="3109" w:type="pct"/>
            <w:tcBorders>
              <w:top w:val="single" w:sz="4" w:space="0" w:color="000000"/>
              <w:left w:val="single" w:sz="4" w:space="0" w:color="000000"/>
              <w:bottom w:val="single" w:sz="4" w:space="0" w:color="000000"/>
              <w:right w:val="single" w:sz="4" w:space="0" w:color="000000"/>
            </w:tcBorders>
          </w:tcPr>
          <w:p w14:paraId="043960DA" w14:textId="2E5CD278" w:rsidR="002A12DE" w:rsidRPr="002959DB" w:rsidRDefault="002A12DE" w:rsidP="002A12DE">
            <w:pPr>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is to pay royalty of </w:t>
            </w:r>
            <w:r w:rsidR="00CF23EF" w:rsidRPr="002959DB">
              <w:rPr>
                <w:rFonts w:ascii="Times New Roman" w:eastAsia="Times New Roman" w:hAnsi="Times New Roman" w:cs="Times New Roman"/>
                <w:color w:val="000000"/>
                <w:sz w:val="24"/>
                <w:szCs w:val="24"/>
              </w:rPr>
              <w:t>4.5%.</w:t>
            </w:r>
            <w:r w:rsidRPr="002959DB">
              <w:rPr>
                <w:rFonts w:ascii="Times New Roman" w:eastAsia="Times New Roman" w:hAnsi="Times New Roman" w:cs="Times New Roman"/>
                <w:color w:val="000000"/>
                <w:sz w:val="24"/>
                <w:szCs w:val="24"/>
              </w:rPr>
              <w:t xml:space="preserve"> </w:t>
            </w:r>
          </w:p>
          <w:p w14:paraId="39012173" w14:textId="0234AD2A" w:rsidR="002A12DE" w:rsidRPr="002959DB" w:rsidRDefault="002A12DE" w:rsidP="002A12DE">
            <w:pPr>
              <w:pBdr>
                <w:top w:val="nil"/>
                <w:left w:val="nil"/>
                <w:bottom w:val="nil"/>
                <w:right w:val="nil"/>
                <w:between w:val="nil"/>
              </w:pBdr>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i/>
                <w:color w:val="000000"/>
                <w:sz w:val="24"/>
                <w:szCs w:val="24"/>
              </w:rPr>
              <w:t>See Section 15.1(a)(i) of the MDA</w:t>
            </w:r>
          </w:p>
        </w:tc>
        <w:tc>
          <w:tcPr>
            <w:tcW w:w="810" w:type="pct"/>
            <w:tcBorders>
              <w:top w:val="single" w:sz="4" w:space="0" w:color="000000"/>
              <w:left w:val="single" w:sz="4" w:space="0" w:color="000000"/>
              <w:bottom w:val="single" w:sz="4" w:space="0" w:color="000000"/>
              <w:right w:val="single" w:sz="4" w:space="0" w:color="000000"/>
            </w:tcBorders>
          </w:tcPr>
          <w:p w14:paraId="7B6D098C" w14:textId="39E3C29B" w:rsidR="002A12DE" w:rsidRPr="002959DB" w:rsidRDefault="002A12DE" w:rsidP="002A12DE">
            <w:pPr>
              <w:spacing w:after="0"/>
              <w:ind w:left="1"/>
              <w:rPr>
                <w:rFonts w:ascii="Times New Roman" w:eastAsia="Times New Roman" w:hAnsi="Times New Roman" w:cs="Times New Roman"/>
                <w:sz w:val="24"/>
                <w:szCs w:val="24"/>
              </w:rPr>
            </w:pPr>
            <w:r w:rsidRPr="002959DB">
              <w:rPr>
                <w:rFonts w:ascii="Times New Roman" w:eastAsia="Times New Roman" w:hAnsi="Times New Roman" w:cs="Times New Roman"/>
                <w:color w:val="000000"/>
                <w:sz w:val="24"/>
                <w:szCs w:val="24"/>
              </w:rPr>
              <w:t>When the iron ore is shipped</w:t>
            </w:r>
          </w:p>
        </w:tc>
      </w:tr>
      <w:tr w:rsidR="002A12DE" w:rsidRPr="002959DB" w14:paraId="2897BD2D" w14:textId="77777777" w:rsidTr="00EB5F7F">
        <w:trPr>
          <w:trHeight w:val="335"/>
        </w:trPr>
        <w:tc>
          <w:tcPr>
            <w:tcW w:w="1081" w:type="pct"/>
            <w:tcBorders>
              <w:top w:val="single" w:sz="4" w:space="0" w:color="000000"/>
              <w:left w:val="single" w:sz="4" w:space="0" w:color="000000"/>
              <w:bottom w:val="single" w:sz="4" w:space="0" w:color="000000"/>
              <w:right w:val="single" w:sz="4" w:space="0" w:color="000000"/>
            </w:tcBorders>
          </w:tcPr>
          <w:p w14:paraId="49F12873" w14:textId="77777777" w:rsidR="002A12DE" w:rsidRPr="002959DB" w:rsidRDefault="002A12DE" w:rsidP="002A12DE">
            <w:pPr>
              <w:spacing w:line="272" w:lineRule="auto"/>
              <w:ind w:left="108" w:right="32"/>
              <w:jc w:val="both"/>
              <w:rPr>
                <w:rFonts w:ascii="Times New Roman" w:eastAsia="Times New Roman" w:hAnsi="Times New Roman" w:cs="Times New Roman"/>
                <w:color w:val="000000"/>
                <w:sz w:val="24"/>
                <w:szCs w:val="24"/>
              </w:rPr>
            </w:pPr>
          </w:p>
        </w:tc>
        <w:tc>
          <w:tcPr>
            <w:tcW w:w="3109" w:type="pct"/>
            <w:tcBorders>
              <w:top w:val="single" w:sz="4" w:space="0" w:color="000000"/>
              <w:left w:val="single" w:sz="4" w:space="0" w:color="000000"/>
              <w:bottom w:val="single" w:sz="4" w:space="0" w:color="000000"/>
              <w:right w:val="single" w:sz="4" w:space="0" w:color="000000"/>
            </w:tcBorders>
          </w:tcPr>
          <w:p w14:paraId="6A88A792" w14:textId="77777777" w:rsidR="002A12DE" w:rsidRPr="002959DB" w:rsidRDefault="002A12DE" w:rsidP="002A12DE">
            <w:pPr>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Taxation (Law of General Applicability) </w:t>
            </w:r>
          </w:p>
          <w:p w14:paraId="450EA016" w14:textId="7263102B" w:rsidR="002A12DE" w:rsidRPr="002959DB" w:rsidRDefault="002A12DE" w:rsidP="002A12DE">
            <w:pPr>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 xml:space="preserve">The company must pay all taxes and follow the rules of the </w:t>
            </w:r>
            <w:r w:rsidR="00AA2D15" w:rsidRPr="002959DB">
              <w:rPr>
                <w:rFonts w:ascii="Times New Roman" w:eastAsia="Times New Roman" w:hAnsi="Times New Roman" w:cs="Times New Roman"/>
                <w:color w:val="000000"/>
                <w:sz w:val="24"/>
                <w:szCs w:val="24"/>
              </w:rPr>
              <w:t>law unless</w:t>
            </w:r>
            <w:r w:rsidRPr="002959DB">
              <w:rPr>
                <w:rFonts w:ascii="Times New Roman" w:eastAsia="Times New Roman" w:hAnsi="Times New Roman" w:cs="Times New Roman"/>
                <w:color w:val="000000"/>
                <w:sz w:val="24"/>
                <w:szCs w:val="24"/>
              </w:rPr>
              <w:t xml:space="preserve"> this agreement says something different. </w:t>
            </w:r>
          </w:p>
          <w:p w14:paraId="43A9B153" w14:textId="37804C71" w:rsidR="002A12DE" w:rsidRPr="002959DB" w:rsidRDefault="002A12DE" w:rsidP="002A12DE">
            <w:pPr>
              <w:pBdr>
                <w:top w:val="nil"/>
                <w:left w:val="nil"/>
                <w:bottom w:val="nil"/>
                <w:right w:val="nil"/>
                <w:between w:val="nil"/>
              </w:pBdr>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color w:val="000000"/>
                <w:sz w:val="24"/>
                <w:szCs w:val="24"/>
              </w:rPr>
              <w:t>See Section 14.1 of the MDA</w:t>
            </w:r>
          </w:p>
        </w:tc>
        <w:tc>
          <w:tcPr>
            <w:tcW w:w="810" w:type="pct"/>
            <w:tcBorders>
              <w:top w:val="single" w:sz="4" w:space="0" w:color="000000"/>
              <w:left w:val="single" w:sz="4" w:space="0" w:color="000000"/>
              <w:bottom w:val="single" w:sz="4" w:space="0" w:color="000000"/>
              <w:right w:val="single" w:sz="4" w:space="0" w:color="000000"/>
            </w:tcBorders>
          </w:tcPr>
          <w:p w14:paraId="6004860E" w14:textId="77777777" w:rsidR="002A12DE" w:rsidRPr="002959DB" w:rsidRDefault="002A12DE" w:rsidP="002A12DE">
            <w:pPr>
              <w:spacing w:after="0"/>
              <w:ind w:left="1"/>
              <w:rPr>
                <w:rFonts w:ascii="Times New Roman" w:eastAsia="Times New Roman" w:hAnsi="Times New Roman" w:cs="Times New Roman"/>
                <w:sz w:val="24"/>
                <w:szCs w:val="24"/>
              </w:rPr>
            </w:pPr>
          </w:p>
        </w:tc>
      </w:tr>
      <w:tr w:rsidR="002A12DE" w:rsidRPr="002959DB" w14:paraId="6E9F2C01" w14:textId="77777777" w:rsidTr="00EB5F7F">
        <w:trPr>
          <w:trHeight w:val="335"/>
        </w:trPr>
        <w:tc>
          <w:tcPr>
            <w:tcW w:w="1081" w:type="pct"/>
            <w:tcBorders>
              <w:top w:val="single" w:sz="4" w:space="0" w:color="000000"/>
              <w:left w:val="single" w:sz="4" w:space="0" w:color="000000"/>
              <w:bottom w:val="single" w:sz="4" w:space="0" w:color="000000"/>
              <w:right w:val="single" w:sz="4" w:space="0" w:color="000000"/>
            </w:tcBorders>
          </w:tcPr>
          <w:p w14:paraId="54DB354C" w14:textId="5CE737D3" w:rsidR="002A12DE" w:rsidRPr="002959DB" w:rsidRDefault="002A12DE" w:rsidP="002A12DE">
            <w:pPr>
              <w:spacing w:line="272" w:lineRule="auto"/>
              <w:ind w:left="108" w:right="3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Signature Fee </w:t>
            </w:r>
          </w:p>
        </w:tc>
        <w:tc>
          <w:tcPr>
            <w:tcW w:w="3109" w:type="pct"/>
            <w:tcBorders>
              <w:top w:val="single" w:sz="4" w:space="0" w:color="000000"/>
              <w:left w:val="single" w:sz="4" w:space="0" w:color="000000"/>
              <w:bottom w:val="single" w:sz="4" w:space="0" w:color="000000"/>
              <w:right w:val="single" w:sz="4" w:space="0" w:color="000000"/>
            </w:tcBorders>
          </w:tcPr>
          <w:p w14:paraId="78988424" w14:textId="2D55754B" w:rsidR="002A12DE" w:rsidRPr="002959DB" w:rsidRDefault="002A12DE" w:rsidP="002A12DE">
            <w:pPr>
              <w:pBdr>
                <w:top w:val="nil"/>
                <w:left w:val="nil"/>
                <w:bottom w:val="nil"/>
                <w:right w:val="nil"/>
                <w:between w:val="nil"/>
              </w:pBdr>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color w:val="000000"/>
                <w:sz w:val="24"/>
                <w:szCs w:val="24"/>
              </w:rPr>
              <w:t xml:space="preserve">The Company is to pay US$3 Million Dollars Signature Fees as follows: </w:t>
            </w:r>
          </w:p>
        </w:tc>
        <w:tc>
          <w:tcPr>
            <w:tcW w:w="810" w:type="pct"/>
            <w:tcBorders>
              <w:top w:val="single" w:sz="4" w:space="0" w:color="000000"/>
              <w:left w:val="single" w:sz="4" w:space="0" w:color="000000"/>
              <w:bottom w:val="single" w:sz="4" w:space="0" w:color="000000"/>
              <w:right w:val="single" w:sz="4" w:space="0" w:color="000000"/>
            </w:tcBorders>
          </w:tcPr>
          <w:p w14:paraId="0E1249A0" w14:textId="77777777" w:rsidR="002A12DE" w:rsidRPr="002959DB" w:rsidRDefault="002A12DE" w:rsidP="002A12DE">
            <w:pPr>
              <w:spacing w:after="0"/>
              <w:ind w:left="1"/>
              <w:rPr>
                <w:rFonts w:ascii="Times New Roman" w:eastAsia="Times New Roman" w:hAnsi="Times New Roman" w:cs="Times New Roman"/>
                <w:sz w:val="24"/>
                <w:szCs w:val="24"/>
              </w:rPr>
            </w:pPr>
          </w:p>
        </w:tc>
      </w:tr>
      <w:tr w:rsidR="002A12DE" w:rsidRPr="002959DB" w14:paraId="670EBEE5" w14:textId="77777777" w:rsidTr="00EB5F7F">
        <w:trPr>
          <w:trHeight w:val="335"/>
        </w:trPr>
        <w:tc>
          <w:tcPr>
            <w:tcW w:w="1081" w:type="pct"/>
            <w:tcBorders>
              <w:top w:val="single" w:sz="4" w:space="0" w:color="000000"/>
              <w:left w:val="single" w:sz="4" w:space="0" w:color="000000"/>
              <w:bottom w:val="single" w:sz="4" w:space="0" w:color="000000"/>
              <w:right w:val="single" w:sz="4" w:space="0" w:color="000000"/>
            </w:tcBorders>
          </w:tcPr>
          <w:p w14:paraId="22637B6C" w14:textId="77777777" w:rsidR="002A12DE" w:rsidRPr="002959DB" w:rsidRDefault="002A12DE" w:rsidP="002A12DE">
            <w:pPr>
              <w:spacing w:line="272" w:lineRule="auto"/>
              <w:ind w:left="108" w:right="32"/>
              <w:jc w:val="both"/>
              <w:rPr>
                <w:rFonts w:ascii="Times New Roman" w:eastAsia="Times New Roman" w:hAnsi="Times New Roman" w:cs="Times New Roman"/>
                <w:color w:val="000000"/>
                <w:sz w:val="24"/>
                <w:szCs w:val="24"/>
              </w:rPr>
            </w:pPr>
          </w:p>
        </w:tc>
        <w:tc>
          <w:tcPr>
            <w:tcW w:w="3109" w:type="pct"/>
            <w:tcBorders>
              <w:top w:val="single" w:sz="4" w:space="0" w:color="000000"/>
              <w:left w:val="single" w:sz="4" w:space="0" w:color="000000"/>
              <w:bottom w:val="single" w:sz="4" w:space="0" w:color="000000"/>
              <w:right w:val="single" w:sz="4" w:space="0" w:color="000000"/>
            </w:tcBorders>
          </w:tcPr>
          <w:p w14:paraId="5D82AE68" w14:textId="3896C337" w:rsidR="002A12DE" w:rsidRPr="002959DB" w:rsidRDefault="002A12DE" w:rsidP="002A12DE">
            <w:pPr>
              <w:pBdr>
                <w:top w:val="nil"/>
                <w:left w:val="nil"/>
                <w:bottom w:val="nil"/>
                <w:right w:val="nil"/>
                <w:between w:val="nil"/>
              </w:pBdr>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US1.5 </w:t>
            </w:r>
            <w:r w:rsidR="00E46A16" w:rsidRPr="002959DB">
              <w:rPr>
                <w:rFonts w:ascii="Times New Roman" w:eastAsia="Times New Roman" w:hAnsi="Times New Roman" w:cs="Times New Roman"/>
                <w:color w:val="000000"/>
                <w:sz w:val="24"/>
                <w:szCs w:val="24"/>
              </w:rPr>
              <w:t>million</w:t>
            </w:r>
            <w:r w:rsidRPr="002959DB">
              <w:rPr>
                <w:rFonts w:ascii="Times New Roman" w:eastAsia="Times New Roman" w:hAnsi="Times New Roman" w:cs="Times New Roman"/>
                <w:color w:val="000000"/>
                <w:sz w:val="24"/>
                <w:szCs w:val="24"/>
              </w:rPr>
              <w:t xml:space="preserve"> Dollars </w:t>
            </w:r>
          </w:p>
        </w:tc>
        <w:tc>
          <w:tcPr>
            <w:tcW w:w="810" w:type="pct"/>
            <w:tcBorders>
              <w:top w:val="single" w:sz="4" w:space="0" w:color="000000"/>
              <w:left w:val="single" w:sz="4" w:space="0" w:color="000000"/>
              <w:bottom w:val="single" w:sz="4" w:space="0" w:color="000000"/>
              <w:right w:val="single" w:sz="4" w:space="0" w:color="000000"/>
            </w:tcBorders>
          </w:tcPr>
          <w:p w14:paraId="7969B341" w14:textId="0CEFB49D" w:rsidR="002A12DE" w:rsidRPr="002959DB" w:rsidRDefault="002A12DE" w:rsidP="002A12DE">
            <w:pPr>
              <w:spacing w:after="0"/>
              <w:ind w:left="1"/>
              <w:rPr>
                <w:rFonts w:ascii="Times New Roman" w:eastAsia="Times New Roman" w:hAnsi="Times New Roman" w:cs="Times New Roman"/>
                <w:sz w:val="24"/>
                <w:szCs w:val="24"/>
              </w:rPr>
            </w:pPr>
            <w:r w:rsidRPr="002959DB">
              <w:rPr>
                <w:rFonts w:ascii="Times New Roman" w:eastAsia="Times New Roman" w:hAnsi="Times New Roman" w:cs="Times New Roman"/>
                <w:color w:val="000000"/>
                <w:sz w:val="24"/>
                <w:szCs w:val="24"/>
              </w:rPr>
              <w:t xml:space="preserve">Within 30 days of the Effective Date </w:t>
            </w:r>
          </w:p>
        </w:tc>
      </w:tr>
      <w:tr w:rsidR="002A12DE" w:rsidRPr="002959DB" w14:paraId="4F176D2B" w14:textId="77777777" w:rsidTr="00EB5F7F">
        <w:trPr>
          <w:trHeight w:val="335"/>
        </w:trPr>
        <w:tc>
          <w:tcPr>
            <w:tcW w:w="1081" w:type="pct"/>
            <w:tcBorders>
              <w:top w:val="single" w:sz="4" w:space="0" w:color="000000"/>
              <w:left w:val="single" w:sz="4" w:space="0" w:color="000000"/>
              <w:bottom w:val="single" w:sz="4" w:space="0" w:color="000000"/>
              <w:right w:val="single" w:sz="4" w:space="0" w:color="000000"/>
            </w:tcBorders>
          </w:tcPr>
          <w:p w14:paraId="0D5BC475" w14:textId="77777777" w:rsidR="002A12DE" w:rsidRPr="002959DB" w:rsidRDefault="002A12DE" w:rsidP="002A12DE">
            <w:pPr>
              <w:spacing w:line="272" w:lineRule="auto"/>
              <w:ind w:left="108" w:right="32"/>
              <w:jc w:val="both"/>
              <w:rPr>
                <w:rFonts w:ascii="Times New Roman" w:eastAsia="Times New Roman" w:hAnsi="Times New Roman" w:cs="Times New Roman"/>
                <w:color w:val="000000"/>
                <w:sz w:val="24"/>
                <w:szCs w:val="24"/>
              </w:rPr>
            </w:pPr>
          </w:p>
        </w:tc>
        <w:tc>
          <w:tcPr>
            <w:tcW w:w="3109" w:type="pct"/>
            <w:tcBorders>
              <w:top w:val="single" w:sz="4" w:space="0" w:color="000000"/>
              <w:left w:val="single" w:sz="4" w:space="0" w:color="000000"/>
              <w:bottom w:val="single" w:sz="4" w:space="0" w:color="000000"/>
              <w:right w:val="single" w:sz="4" w:space="0" w:color="000000"/>
            </w:tcBorders>
          </w:tcPr>
          <w:p w14:paraId="148C74A1" w14:textId="50C3F026" w:rsidR="002A12DE" w:rsidRPr="002959DB" w:rsidRDefault="002A12DE" w:rsidP="002A12DE">
            <w:pPr>
              <w:pBdr>
                <w:top w:val="nil"/>
                <w:left w:val="nil"/>
                <w:bottom w:val="nil"/>
                <w:right w:val="nil"/>
                <w:between w:val="nil"/>
              </w:pBdr>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US$1.5 Million Dollars </w:t>
            </w:r>
          </w:p>
        </w:tc>
        <w:tc>
          <w:tcPr>
            <w:tcW w:w="810" w:type="pct"/>
            <w:tcBorders>
              <w:top w:val="single" w:sz="4" w:space="0" w:color="000000"/>
              <w:left w:val="single" w:sz="4" w:space="0" w:color="000000"/>
              <w:bottom w:val="single" w:sz="4" w:space="0" w:color="000000"/>
              <w:right w:val="single" w:sz="4" w:space="0" w:color="000000"/>
            </w:tcBorders>
          </w:tcPr>
          <w:p w14:paraId="6B62F9D6" w14:textId="07E0C05E" w:rsidR="002A12DE" w:rsidRPr="002959DB" w:rsidRDefault="002A12DE" w:rsidP="002A12DE">
            <w:pPr>
              <w:spacing w:after="0"/>
              <w:ind w:left="1"/>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In the first anniversary of the Effective Date </w:t>
            </w:r>
          </w:p>
        </w:tc>
      </w:tr>
      <w:tr w:rsidR="002A12DE" w:rsidRPr="002959DB" w14:paraId="11A30B1A" w14:textId="77777777" w:rsidTr="00EB5F7F">
        <w:trPr>
          <w:trHeight w:val="335"/>
        </w:trPr>
        <w:tc>
          <w:tcPr>
            <w:tcW w:w="1081" w:type="pct"/>
            <w:tcBorders>
              <w:top w:val="single" w:sz="4" w:space="0" w:color="000000"/>
              <w:left w:val="single" w:sz="4" w:space="0" w:color="000000"/>
              <w:bottom w:val="single" w:sz="4" w:space="0" w:color="000000"/>
              <w:right w:val="single" w:sz="4" w:space="0" w:color="000000"/>
            </w:tcBorders>
          </w:tcPr>
          <w:p w14:paraId="5B01E3A6" w14:textId="77777777" w:rsidR="002A12DE" w:rsidRPr="002959DB" w:rsidRDefault="002A12DE" w:rsidP="002A12DE">
            <w:pPr>
              <w:spacing w:line="272" w:lineRule="auto"/>
              <w:ind w:left="108" w:right="32"/>
              <w:jc w:val="both"/>
              <w:rPr>
                <w:rFonts w:ascii="Times New Roman" w:eastAsia="Times New Roman" w:hAnsi="Times New Roman" w:cs="Times New Roman"/>
                <w:color w:val="000000"/>
                <w:sz w:val="24"/>
                <w:szCs w:val="24"/>
              </w:rPr>
            </w:pPr>
          </w:p>
        </w:tc>
        <w:tc>
          <w:tcPr>
            <w:tcW w:w="3109" w:type="pct"/>
            <w:tcBorders>
              <w:top w:val="single" w:sz="4" w:space="0" w:color="000000"/>
              <w:left w:val="single" w:sz="4" w:space="0" w:color="000000"/>
              <w:bottom w:val="single" w:sz="4" w:space="0" w:color="000000"/>
              <w:right w:val="single" w:sz="4" w:space="0" w:color="000000"/>
            </w:tcBorders>
          </w:tcPr>
          <w:p w14:paraId="52323E31" w14:textId="39D8C96B" w:rsidR="002A12DE" w:rsidRPr="002959DB" w:rsidRDefault="002A12DE" w:rsidP="002A12DE">
            <w:pPr>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US$0.5 Million Dollars </w:t>
            </w:r>
          </w:p>
          <w:p w14:paraId="72874FDD" w14:textId="70F2308C" w:rsidR="002A12DE" w:rsidRPr="002959DB" w:rsidRDefault="002A12DE" w:rsidP="002A12DE">
            <w:pPr>
              <w:pBdr>
                <w:top w:val="nil"/>
                <w:left w:val="nil"/>
                <w:bottom w:val="nil"/>
                <w:right w:val="nil"/>
                <w:between w:val="nil"/>
              </w:pBdr>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 xml:space="preserve">See Section 16.1 of the MDA </w:t>
            </w:r>
          </w:p>
        </w:tc>
        <w:tc>
          <w:tcPr>
            <w:tcW w:w="810" w:type="pct"/>
            <w:tcBorders>
              <w:top w:val="single" w:sz="4" w:space="0" w:color="000000"/>
              <w:left w:val="single" w:sz="4" w:space="0" w:color="000000"/>
              <w:bottom w:val="single" w:sz="4" w:space="0" w:color="000000"/>
              <w:right w:val="single" w:sz="4" w:space="0" w:color="000000"/>
            </w:tcBorders>
          </w:tcPr>
          <w:p w14:paraId="4C0FB517" w14:textId="163D6EBC" w:rsidR="002A12DE" w:rsidRPr="002959DB" w:rsidRDefault="002A12DE" w:rsidP="002A12DE">
            <w:pPr>
              <w:spacing w:after="0"/>
              <w:ind w:left="1"/>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On the second anniversary of the Effective Date </w:t>
            </w:r>
          </w:p>
        </w:tc>
      </w:tr>
      <w:tr w:rsidR="002A12DE" w:rsidRPr="002959DB" w14:paraId="1A504F28" w14:textId="77777777" w:rsidTr="00EB5F7F">
        <w:trPr>
          <w:trHeight w:val="335"/>
        </w:trPr>
        <w:tc>
          <w:tcPr>
            <w:tcW w:w="1081" w:type="pct"/>
            <w:tcBorders>
              <w:top w:val="single" w:sz="4" w:space="0" w:color="000000"/>
              <w:left w:val="single" w:sz="4" w:space="0" w:color="000000"/>
              <w:bottom w:val="single" w:sz="4" w:space="0" w:color="000000"/>
              <w:right w:val="single" w:sz="4" w:space="0" w:color="000000"/>
            </w:tcBorders>
          </w:tcPr>
          <w:p w14:paraId="2D555FEB" w14:textId="15F96CF4" w:rsidR="002A12DE" w:rsidRPr="002959DB" w:rsidRDefault="002A12DE" w:rsidP="002A12DE">
            <w:pPr>
              <w:spacing w:line="272" w:lineRule="auto"/>
              <w:ind w:left="108" w:right="3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Surface Rental </w:t>
            </w:r>
          </w:p>
        </w:tc>
        <w:tc>
          <w:tcPr>
            <w:tcW w:w="3109" w:type="pct"/>
            <w:tcBorders>
              <w:top w:val="single" w:sz="4" w:space="0" w:color="000000"/>
              <w:left w:val="single" w:sz="4" w:space="0" w:color="000000"/>
              <w:bottom w:val="single" w:sz="4" w:space="0" w:color="000000"/>
              <w:right w:val="single" w:sz="4" w:space="0" w:color="000000"/>
            </w:tcBorders>
          </w:tcPr>
          <w:p w14:paraId="3F4D811B" w14:textId="4E19CE80" w:rsidR="002A12DE" w:rsidRPr="002959DB" w:rsidRDefault="002A12DE" w:rsidP="002A12DE">
            <w:pPr>
              <w:rPr>
                <w:rFonts w:ascii="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Company to pay annual Surface rental </w:t>
            </w:r>
            <w:r w:rsidR="00E46A16" w:rsidRPr="002959DB">
              <w:rPr>
                <w:rFonts w:ascii="Times New Roman" w:eastAsia="Times New Roman" w:hAnsi="Times New Roman" w:cs="Times New Roman"/>
                <w:color w:val="000000"/>
                <w:sz w:val="24"/>
                <w:szCs w:val="24"/>
              </w:rPr>
              <w:t>fee for</w:t>
            </w:r>
            <w:r w:rsidRPr="002959DB">
              <w:rPr>
                <w:rFonts w:ascii="Times New Roman" w:eastAsia="Times New Roman" w:hAnsi="Times New Roman" w:cs="Times New Roman"/>
                <w:color w:val="000000"/>
                <w:sz w:val="24"/>
                <w:szCs w:val="24"/>
              </w:rPr>
              <w:t xml:space="preserve"> all land within the Production Area to the Consolidated Fund as follows: </w:t>
            </w:r>
          </w:p>
        </w:tc>
        <w:tc>
          <w:tcPr>
            <w:tcW w:w="810" w:type="pct"/>
            <w:tcBorders>
              <w:top w:val="single" w:sz="4" w:space="0" w:color="000000"/>
              <w:left w:val="single" w:sz="4" w:space="0" w:color="000000"/>
              <w:bottom w:val="single" w:sz="4" w:space="0" w:color="000000"/>
              <w:right w:val="single" w:sz="4" w:space="0" w:color="000000"/>
            </w:tcBorders>
          </w:tcPr>
          <w:p w14:paraId="1B5EAE45" w14:textId="786CC071" w:rsidR="002A12DE" w:rsidRPr="002959DB" w:rsidRDefault="002A12DE" w:rsidP="002A12DE">
            <w:pPr>
              <w:spacing w:after="0"/>
              <w:ind w:left="1"/>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 </w:t>
            </w:r>
          </w:p>
        </w:tc>
      </w:tr>
      <w:tr w:rsidR="002A12DE" w:rsidRPr="002959DB" w14:paraId="1DC4C5D8" w14:textId="77777777" w:rsidTr="00EB5F7F">
        <w:trPr>
          <w:trHeight w:val="335"/>
        </w:trPr>
        <w:tc>
          <w:tcPr>
            <w:tcW w:w="1081" w:type="pct"/>
            <w:tcBorders>
              <w:top w:val="single" w:sz="4" w:space="0" w:color="000000"/>
              <w:left w:val="single" w:sz="4" w:space="0" w:color="000000"/>
              <w:bottom w:val="single" w:sz="4" w:space="0" w:color="000000"/>
              <w:right w:val="single" w:sz="4" w:space="0" w:color="000000"/>
            </w:tcBorders>
          </w:tcPr>
          <w:p w14:paraId="1F490133" w14:textId="77777777" w:rsidR="002A12DE" w:rsidRPr="002959DB" w:rsidRDefault="002A12DE" w:rsidP="002A12DE">
            <w:pPr>
              <w:spacing w:line="272" w:lineRule="auto"/>
              <w:ind w:left="108" w:right="32"/>
              <w:jc w:val="both"/>
              <w:rPr>
                <w:rFonts w:ascii="Times New Roman" w:eastAsia="Times New Roman" w:hAnsi="Times New Roman" w:cs="Times New Roman"/>
                <w:color w:val="000000"/>
                <w:sz w:val="24"/>
                <w:szCs w:val="24"/>
              </w:rPr>
            </w:pPr>
          </w:p>
        </w:tc>
        <w:tc>
          <w:tcPr>
            <w:tcW w:w="3109" w:type="pct"/>
            <w:tcBorders>
              <w:top w:val="single" w:sz="4" w:space="0" w:color="000000"/>
              <w:left w:val="single" w:sz="4" w:space="0" w:color="000000"/>
              <w:bottom w:val="single" w:sz="4" w:space="0" w:color="000000"/>
              <w:right w:val="single" w:sz="4" w:space="0" w:color="000000"/>
            </w:tcBorders>
          </w:tcPr>
          <w:p w14:paraId="20E6B7A0" w14:textId="77777777" w:rsidR="002A12DE" w:rsidRPr="002959DB" w:rsidRDefault="002A12DE" w:rsidP="002A12DE">
            <w:pPr>
              <w:tabs>
                <w:tab w:val="center" w:pos="149"/>
                <w:tab w:val="center" w:pos="1233"/>
              </w:tabs>
              <w:rPr>
                <w:rFonts w:ascii="Times New Roman" w:eastAsia="Times New Roman" w:hAnsi="Times New Roman" w:cs="Times New Roman"/>
                <w:color w:val="000000"/>
                <w:sz w:val="24"/>
                <w:szCs w:val="24"/>
              </w:rPr>
            </w:pPr>
            <w:r w:rsidRPr="002959DB">
              <w:rPr>
                <w:rFonts w:ascii="Times New Roman" w:hAnsi="Times New Roman" w:cs="Times New Roman"/>
                <w:color w:val="000000"/>
                <w:sz w:val="24"/>
                <w:szCs w:val="24"/>
              </w:rPr>
              <w:tab/>
            </w:r>
            <w:r w:rsidRPr="002959DB">
              <w:rPr>
                <w:rFonts w:ascii="Times New Roman" w:eastAsia="Quattrocento Sans" w:hAnsi="Times New Roman" w:cs="Times New Roman"/>
                <w:color w:val="000000"/>
                <w:sz w:val="24"/>
                <w:szCs w:val="24"/>
              </w:rPr>
              <w:t></w:t>
            </w:r>
            <w:r w:rsidRPr="002959DB">
              <w:rPr>
                <w:rFonts w:ascii="Times New Roman" w:eastAsia="Arial" w:hAnsi="Times New Roman" w:cs="Times New Roman"/>
                <w:color w:val="000000"/>
                <w:sz w:val="24"/>
                <w:szCs w:val="24"/>
              </w:rPr>
              <w:t xml:space="preserve"> </w:t>
            </w:r>
            <w:r w:rsidRPr="002959DB">
              <w:rPr>
                <w:rFonts w:ascii="Times New Roman" w:eastAsia="Arial" w:hAnsi="Times New Roman" w:cs="Times New Roman"/>
                <w:color w:val="000000"/>
                <w:sz w:val="24"/>
                <w:szCs w:val="24"/>
              </w:rPr>
              <w:tab/>
            </w:r>
            <w:r w:rsidRPr="002959DB">
              <w:rPr>
                <w:rFonts w:ascii="Times New Roman" w:eastAsia="Times New Roman" w:hAnsi="Times New Roman" w:cs="Times New Roman"/>
                <w:color w:val="000000"/>
                <w:sz w:val="24"/>
                <w:szCs w:val="24"/>
              </w:rPr>
              <w:t xml:space="preserve">US $50,000, 00 </w:t>
            </w:r>
          </w:p>
          <w:p w14:paraId="4EBFCACF" w14:textId="21AF50B5" w:rsidR="002A12DE" w:rsidRPr="002959DB" w:rsidRDefault="002A12DE" w:rsidP="002A12DE">
            <w:pPr>
              <w:rPr>
                <w:rFonts w:ascii="Times New Roman" w:eastAsia="Times New Roman" w:hAnsi="Times New Roman" w:cs="Times New Roman"/>
                <w:color w:val="000000"/>
                <w:sz w:val="24"/>
                <w:szCs w:val="24"/>
              </w:rPr>
            </w:pPr>
            <w:r w:rsidRPr="002959DB">
              <w:rPr>
                <w:rFonts w:ascii="Times New Roman" w:eastAsia="Times New Roman" w:hAnsi="Times New Roman" w:cs="Times New Roman"/>
                <w:b/>
                <w:i/>
                <w:color w:val="000000"/>
                <w:sz w:val="24"/>
                <w:szCs w:val="24"/>
              </w:rPr>
              <w:t>See Section 16.8(a) of the MDA</w:t>
            </w:r>
          </w:p>
        </w:tc>
        <w:tc>
          <w:tcPr>
            <w:tcW w:w="810" w:type="pct"/>
            <w:tcBorders>
              <w:top w:val="single" w:sz="4" w:space="0" w:color="000000"/>
              <w:left w:val="single" w:sz="4" w:space="0" w:color="000000"/>
              <w:bottom w:val="single" w:sz="4" w:space="0" w:color="000000"/>
              <w:right w:val="single" w:sz="4" w:space="0" w:color="000000"/>
            </w:tcBorders>
          </w:tcPr>
          <w:p w14:paraId="2ED43367" w14:textId="4B114113" w:rsidR="002A12DE" w:rsidRPr="002959DB" w:rsidRDefault="002A12DE" w:rsidP="002A12DE">
            <w:pPr>
              <w:spacing w:after="0"/>
              <w:ind w:left="1"/>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From Effective Date up to 5</w:t>
            </w:r>
            <w:r w:rsidRPr="002959DB">
              <w:rPr>
                <w:rFonts w:ascii="Times New Roman" w:eastAsia="Times New Roman" w:hAnsi="Times New Roman" w:cs="Times New Roman"/>
                <w:color w:val="000000"/>
                <w:sz w:val="24"/>
                <w:szCs w:val="24"/>
                <w:vertAlign w:val="superscript"/>
              </w:rPr>
              <w:t>th</w:t>
            </w:r>
            <w:r w:rsidRPr="002959DB">
              <w:rPr>
                <w:rFonts w:ascii="Times New Roman" w:eastAsia="Times New Roman" w:hAnsi="Times New Roman" w:cs="Times New Roman"/>
                <w:color w:val="000000"/>
                <w:sz w:val="24"/>
                <w:szCs w:val="24"/>
              </w:rPr>
              <w:t xml:space="preserve"> anniversary of the Effective date </w:t>
            </w:r>
            <w:r w:rsidR="00E46A16" w:rsidRPr="002959DB">
              <w:rPr>
                <w:rFonts w:ascii="Times New Roman" w:eastAsia="Times New Roman" w:hAnsi="Times New Roman" w:cs="Times New Roman"/>
                <w:color w:val="000000"/>
                <w:sz w:val="24"/>
                <w:szCs w:val="24"/>
              </w:rPr>
              <w:t>- to</w:t>
            </w:r>
            <w:r w:rsidRPr="002959DB">
              <w:rPr>
                <w:rFonts w:ascii="Times New Roman" w:eastAsia="Times New Roman" w:hAnsi="Times New Roman" w:cs="Times New Roman"/>
                <w:color w:val="000000"/>
                <w:sz w:val="24"/>
                <w:szCs w:val="24"/>
              </w:rPr>
              <w:t xml:space="preserve"> be paid on or before January 15</w:t>
            </w:r>
            <w:r w:rsidRPr="002959DB">
              <w:rPr>
                <w:rFonts w:ascii="Times New Roman" w:eastAsia="Times New Roman" w:hAnsi="Times New Roman" w:cs="Times New Roman"/>
                <w:color w:val="000000"/>
                <w:sz w:val="24"/>
                <w:szCs w:val="24"/>
                <w:vertAlign w:val="superscript"/>
              </w:rPr>
              <w:t>th</w:t>
            </w:r>
            <w:r w:rsidRPr="002959DB">
              <w:rPr>
                <w:rFonts w:ascii="Times New Roman" w:eastAsia="Times New Roman" w:hAnsi="Times New Roman" w:cs="Times New Roman"/>
                <w:color w:val="000000"/>
                <w:sz w:val="24"/>
                <w:szCs w:val="24"/>
              </w:rPr>
              <w:t xml:space="preserve"> of the year.</w:t>
            </w:r>
          </w:p>
        </w:tc>
      </w:tr>
      <w:tr w:rsidR="002A12DE" w:rsidRPr="002959DB" w14:paraId="47C8349F" w14:textId="77777777" w:rsidTr="00EB5F7F">
        <w:trPr>
          <w:trHeight w:val="335"/>
        </w:trPr>
        <w:tc>
          <w:tcPr>
            <w:tcW w:w="1081" w:type="pct"/>
            <w:tcBorders>
              <w:top w:val="single" w:sz="4" w:space="0" w:color="000000"/>
              <w:left w:val="single" w:sz="4" w:space="0" w:color="000000"/>
              <w:bottom w:val="single" w:sz="4" w:space="0" w:color="000000"/>
              <w:right w:val="single" w:sz="4" w:space="0" w:color="000000"/>
            </w:tcBorders>
          </w:tcPr>
          <w:p w14:paraId="611067D9" w14:textId="66978F47" w:rsidR="002A12DE" w:rsidRPr="002959DB" w:rsidRDefault="002A12DE" w:rsidP="002A12DE">
            <w:pPr>
              <w:spacing w:line="272" w:lineRule="auto"/>
              <w:ind w:left="108" w:right="3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 </w:t>
            </w:r>
          </w:p>
        </w:tc>
        <w:tc>
          <w:tcPr>
            <w:tcW w:w="3109" w:type="pct"/>
            <w:tcBorders>
              <w:top w:val="single" w:sz="4" w:space="0" w:color="000000"/>
              <w:left w:val="single" w:sz="4" w:space="0" w:color="000000"/>
              <w:bottom w:val="single" w:sz="4" w:space="0" w:color="000000"/>
              <w:right w:val="single" w:sz="4" w:space="0" w:color="000000"/>
            </w:tcBorders>
          </w:tcPr>
          <w:p w14:paraId="5F6076A0" w14:textId="77777777" w:rsidR="002A12DE" w:rsidRPr="002959DB" w:rsidRDefault="002A12DE" w:rsidP="002A12DE">
            <w:pPr>
              <w:tabs>
                <w:tab w:val="center" w:pos="149"/>
                <w:tab w:val="center" w:pos="2711"/>
              </w:tabs>
              <w:rPr>
                <w:rFonts w:ascii="Times New Roman" w:eastAsia="Times New Roman" w:hAnsi="Times New Roman" w:cs="Times New Roman"/>
                <w:color w:val="000000"/>
                <w:sz w:val="24"/>
                <w:szCs w:val="24"/>
              </w:rPr>
            </w:pPr>
            <w:r w:rsidRPr="002959DB">
              <w:rPr>
                <w:rFonts w:ascii="Times New Roman" w:hAnsi="Times New Roman" w:cs="Times New Roman"/>
                <w:color w:val="000000"/>
                <w:sz w:val="24"/>
                <w:szCs w:val="24"/>
              </w:rPr>
              <w:tab/>
            </w:r>
            <w:r w:rsidRPr="002959DB">
              <w:rPr>
                <w:rFonts w:ascii="Times New Roman" w:eastAsia="Quattrocento Sans" w:hAnsi="Times New Roman" w:cs="Times New Roman"/>
                <w:color w:val="000000"/>
                <w:sz w:val="24"/>
                <w:szCs w:val="24"/>
              </w:rPr>
              <w:t></w:t>
            </w:r>
            <w:r w:rsidRPr="002959DB">
              <w:rPr>
                <w:rFonts w:ascii="Times New Roman" w:eastAsia="Arial" w:hAnsi="Times New Roman" w:cs="Times New Roman"/>
                <w:color w:val="000000"/>
                <w:sz w:val="24"/>
                <w:szCs w:val="24"/>
              </w:rPr>
              <w:t xml:space="preserve"> </w:t>
            </w:r>
            <w:r w:rsidRPr="002959DB">
              <w:rPr>
                <w:rFonts w:ascii="Times New Roman" w:eastAsia="Arial" w:hAnsi="Times New Roman" w:cs="Times New Roman"/>
                <w:color w:val="000000"/>
                <w:sz w:val="24"/>
                <w:szCs w:val="24"/>
              </w:rPr>
              <w:tab/>
            </w:r>
            <w:r w:rsidRPr="002959DB">
              <w:rPr>
                <w:rFonts w:ascii="Times New Roman" w:eastAsia="Times New Roman" w:hAnsi="Times New Roman" w:cs="Times New Roman"/>
                <w:color w:val="000000"/>
                <w:sz w:val="24"/>
                <w:szCs w:val="24"/>
              </w:rPr>
              <w:t xml:space="preserve">US $ 30,000,00 for all land in the Production Area </w:t>
            </w:r>
          </w:p>
          <w:p w14:paraId="12B3BE2E" w14:textId="77777777" w:rsidR="002A12DE" w:rsidRPr="002959DB" w:rsidRDefault="002A12DE" w:rsidP="002A12DE">
            <w:pPr>
              <w:tabs>
                <w:tab w:val="center" w:pos="149"/>
                <w:tab w:val="center" w:pos="2711"/>
              </w:tabs>
              <w:rPr>
                <w:rFonts w:ascii="Times New Roman" w:eastAsia="Times New Roman" w:hAnsi="Times New Roman" w:cs="Times New Roman"/>
                <w:color w:val="000000"/>
                <w:sz w:val="24"/>
                <w:szCs w:val="24"/>
              </w:rPr>
            </w:pPr>
          </w:p>
          <w:p w14:paraId="4D6CE28C" w14:textId="1493AD53" w:rsidR="002A12DE" w:rsidRPr="002959DB" w:rsidRDefault="002A12DE" w:rsidP="002A12DE">
            <w:pPr>
              <w:tabs>
                <w:tab w:val="center" w:pos="149"/>
                <w:tab w:val="center" w:pos="1233"/>
              </w:tabs>
              <w:rPr>
                <w:rFonts w:ascii="Times New Roman" w:hAnsi="Times New Roman" w:cs="Times New Roman"/>
                <w:color w:val="000000"/>
                <w:sz w:val="24"/>
                <w:szCs w:val="24"/>
              </w:rPr>
            </w:pPr>
            <w:r w:rsidRPr="002959DB">
              <w:rPr>
                <w:rFonts w:ascii="Times New Roman" w:eastAsia="Times New Roman" w:hAnsi="Times New Roman" w:cs="Times New Roman"/>
                <w:b/>
                <w:i/>
                <w:color w:val="000000"/>
                <w:sz w:val="24"/>
                <w:szCs w:val="24"/>
              </w:rPr>
              <w:t>See Section 16.8(b) of the MDA</w:t>
            </w:r>
          </w:p>
        </w:tc>
        <w:tc>
          <w:tcPr>
            <w:tcW w:w="810" w:type="pct"/>
            <w:tcBorders>
              <w:top w:val="single" w:sz="4" w:space="0" w:color="000000"/>
              <w:left w:val="single" w:sz="4" w:space="0" w:color="000000"/>
              <w:bottom w:val="single" w:sz="4" w:space="0" w:color="000000"/>
              <w:right w:val="single" w:sz="4" w:space="0" w:color="000000"/>
            </w:tcBorders>
          </w:tcPr>
          <w:p w14:paraId="653BF238" w14:textId="72338DC9" w:rsidR="002A12DE" w:rsidRPr="002959DB" w:rsidRDefault="002A12DE" w:rsidP="002A12DE">
            <w:pPr>
              <w:spacing w:after="0"/>
              <w:ind w:left="1"/>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From the 6</w:t>
            </w:r>
            <w:r w:rsidRPr="002959DB">
              <w:rPr>
                <w:rFonts w:ascii="Times New Roman" w:eastAsia="Times New Roman" w:hAnsi="Times New Roman" w:cs="Times New Roman"/>
                <w:color w:val="000000"/>
                <w:sz w:val="24"/>
                <w:szCs w:val="24"/>
                <w:vertAlign w:val="superscript"/>
              </w:rPr>
              <w:t>th</w:t>
            </w:r>
            <w:r w:rsidRPr="002959DB">
              <w:rPr>
                <w:rFonts w:ascii="Times New Roman" w:eastAsia="Times New Roman" w:hAnsi="Times New Roman" w:cs="Times New Roman"/>
                <w:color w:val="000000"/>
                <w:sz w:val="24"/>
                <w:szCs w:val="24"/>
              </w:rPr>
              <w:t xml:space="preserve"> anniversary from the Term </w:t>
            </w:r>
            <w:r w:rsidR="00E46A16" w:rsidRPr="002959DB">
              <w:rPr>
                <w:rFonts w:ascii="Times New Roman" w:eastAsia="Times New Roman" w:hAnsi="Times New Roman" w:cs="Times New Roman"/>
                <w:color w:val="000000"/>
                <w:sz w:val="24"/>
                <w:szCs w:val="24"/>
              </w:rPr>
              <w:t>- to</w:t>
            </w:r>
            <w:r w:rsidRPr="002959DB">
              <w:rPr>
                <w:rFonts w:ascii="Times New Roman" w:eastAsia="Times New Roman" w:hAnsi="Times New Roman" w:cs="Times New Roman"/>
                <w:color w:val="000000"/>
                <w:sz w:val="24"/>
                <w:szCs w:val="24"/>
              </w:rPr>
              <w:t xml:space="preserve"> be paid on or before January 15</w:t>
            </w:r>
            <w:r w:rsidRPr="002959DB">
              <w:rPr>
                <w:rFonts w:ascii="Times New Roman" w:eastAsia="Times New Roman" w:hAnsi="Times New Roman" w:cs="Times New Roman"/>
                <w:color w:val="000000"/>
                <w:sz w:val="24"/>
                <w:szCs w:val="24"/>
                <w:vertAlign w:val="superscript"/>
              </w:rPr>
              <w:t>th</w:t>
            </w:r>
            <w:r w:rsidRPr="002959DB">
              <w:rPr>
                <w:rFonts w:ascii="Times New Roman" w:eastAsia="Times New Roman" w:hAnsi="Times New Roman" w:cs="Times New Roman"/>
                <w:color w:val="000000"/>
                <w:sz w:val="24"/>
                <w:szCs w:val="24"/>
              </w:rPr>
              <w:t xml:space="preserve"> of the year </w:t>
            </w:r>
          </w:p>
        </w:tc>
      </w:tr>
      <w:tr w:rsidR="002A12DE" w:rsidRPr="002959DB" w14:paraId="7118A299" w14:textId="77777777" w:rsidTr="00EB5F7F">
        <w:trPr>
          <w:trHeight w:val="335"/>
        </w:trPr>
        <w:tc>
          <w:tcPr>
            <w:tcW w:w="1081" w:type="pct"/>
            <w:tcBorders>
              <w:top w:val="single" w:sz="4" w:space="0" w:color="000000"/>
              <w:left w:val="single" w:sz="4" w:space="0" w:color="000000"/>
              <w:bottom w:val="single" w:sz="4" w:space="0" w:color="000000"/>
              <w:right w:val="single" w:sz="4" w:space="0" w:color="000000"/>
            </w:tcBorders>
          </w:tcPr>
          <w:p w14:paraId="5922C0BD" w14:textId="77777777" w:rsidR="002A12DE" w:rsidRPr="002959DB" w:rsidRDefault="002A12DE" w:rsidP="002A12DE">
            <w:pPr>
              <w:spacing w:after="14"/>
              <w:ind w:left="2"/>
              <w:rPr>
                <w:rFonts w:ascii="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 Annual Social Contribution (Social </w:t>
            </w:r>
          </w:p>
          <w:p w14:paraId="254907ED" w14:textId="77777777" w:rsidR="002A12DE" w:rsidRPr="002959DB" w:rsidRDefault="002A12DE" w:rsidP="002A12DE">
            <w:pPr>
              <w:spacing w:after="19"/>
              <w:ind w:left="2"/>
              <w:rPr>
                <w:rFonts w:ascii="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Development Fund)- </w:t>
            </w:r>
          </w:p>
          <w:p w14:paraId="7DC1CCD6" w14:textId="77777777" w:rsidR="002A12DE" w:rsidRPr="002959DB" w:rsidRDefault="002A12DE" w:rsidP="002A12DE">
            <w:pPr>
              <w:spacing w:after="14"/>
              <w:ind w:left="2"/>
              <w:rPr>
                <w:rFonts w:ascii="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 xml:space="preserve">Education </w:t>
            </w:r>
          </w:p>
          <w:p w14:paraId="293C1EA1" w14:textId="0EDC215C" w:rsidR="002A12DE" w:rsidRPr="002959DB" w:rsidRDefault="002A12DE" w:rsidP="002A12DE">
            <w:pPr>
              <w:spacing w:line="272" w:lineRule="auto"/>
              <w:ind w:left="108" w:right="3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Program/Funds</w:t>
            </w:r>
          </w:p>
        </w:tc>
        <w:tc>
          <w:tcPr>
            <w:tcW w:w="3109" w:type="pct"/>
            <w:tcBorders>
              <w:top w:val="single" w:sz="4" w:space="0" w:color="000000"/>
              <w:left w:val="single" w:sz="4" w:space="0" w:color="000000"/>
              <w:bottom w:val="single" w:sz="4" w:space="0" w:color="000000"/>
              <w:right w:val="single" w:sz="4" w:space="0" w:color="000000"/>
            </w:tcBorders>
          </w:tcPr>
          <w:p w14:paraId="026FCD4D" w14:textId="2DF88464" w:rsidR="002A12DE" w:rsidRPr="002959DB" w:rsidRDefault="002A12DE" w:rsidP="002A12DE">
            <w:pPr>
              <w:tabs>
                <w:tab w:val="center" w:pos="149"/>
                <w:tab w:val="center" w:pos="2711"/>
              </w:tabs>
              <w:rPr>
                <w:rFonts w:ascii="Times New Roman" w:hAnsi="Times New Roman" w:cs="Times New Roman"/>
                <w:color w:val="000000"/>
                <w:sz w:val="24"/>
                <w:szCs w:val="24"/>
              </w:rPr>
            </w:pPr>
            <w:r w:rsidRPr="002959DB">
              <w:rPr>
                <w:rFonts w:ascii="Times New Roman" w:eastAsia="Tahoma" w:hAnsi="Times New Roman" w:cs="Times New Roman"/>
                <w:color w:val="000000"/>
                <w:sz w:val="24"/>
                <w:szCs w:val="24"/>
              </w:rPr>
              <w:t>The Company is required to make Annual Social Contribution as follows:</w:t>
            </w:r>
          </w:p>
        </w:tc>
        <w:tc>
          <w:tcPr>
            <w:tcW w:w="810" w:type="pct"/>
            <w:tcBorders>
              <w:top w:val="single" w:sz="4" w:space="0" w:color="000000"/>
              <w:left w:val="single" w:sz="4" w:space="0" w:color="000000"/>
              <w:bottom w:val="single" w:sz="4" w:space="0" w:color="000000"/>
              <w:right w:val="single" w:sz="4" w:space="0" w:color="000000"/>
            </w:tcBorders>
          </w:tcPr>
          <w:p w14:paraId="1623A90A" w14:textId="77777777" w:rsidR="002A12DE" w:rsidRPr="002959DB" w:rsidRDefault="002A12DE" w:rsidP="002A12DE">
            <w:pPr>
              <w:spacing w:after="0"/>
              <w:ind w:left="1"/>
              <w:rPr>
                <w:rFonts w:ascii="Times New Roman" w:eastAsia="Times New Roman" w:hAnsi="Times New Roman" w:cs="Times New Roman"/>
                <w:color w:val="000000"/>
                <w:sz w:val="24"/>
                <w:szCs w:val="24"/>
              </w:rPr>
            </w:pPr>
          </w:p>
        </w:tc>
      </w:tr>
      <w:tr w:rsidR="002A12DE" w:rsidRPr="002959DB" w14:paraId="2282C3F9" w14:textId="77777777" w:rsidTr="00EB5F7F">
        <w:trPr>
          <w:trHeight w:val="335"/>
        </w:trPr>
        <w:tc>
          <w:tcPr>
            <w:tcW w:w="1081" w:type="pct"/>
            <w:tcBorders>
              <w:top w:val="single" w:sz="4" w:space="0" w:color="000000"/>
              <w:left w:val="single" w:sz="4" w:space="0" w:color="000000"/>
              <w:bottom w:val="single" w:sz="4" w:space="0" w:color="000000"/>
              <w:right w:val="single" w:sz="4" w:space="0" w:color="000000"/>
            </w:tcBorders>
          </w:tcPr>
          <w:p w14:paraId="00F12523" w14:textId="77777777" w:rsidR="002A12DE" w:rsidRPr="002959DB" w:rsidRDefault="002A12DE" w:rsidP="002A12DE">
            <w:pPr>
              <w:spacing w:after="14"/>
              <w:ind w:left="2"/>
              <w:rPr>
                <w:rFonts w:ascii="Times New Roman" w:eastAsia="Times New Roman" w:hAnsi="Times New Roman" w:cs="Times New Roman"/>
                <w:color w:val="000000"/>
                <w:sz w:val="24"/>
                <w:szCs w:val="24"/>
              </w:rPr>
            </w:pPr>
          </w:p>
        </w:tc>
        <w:tc>
          <w:tcPr>
            <w:tcW w:w="3109" w:type="pct"/>
            <w:tcBorders>
              <w:top w:val="single" w:sz="4" w:space="0" w:color="000000"/>
              <w:left w:val="single" w:sz="4" w:space="0" w:color="000000"/>
              <w:bottom w:val="single" w:sz="4" w:space="0" w:color="000000"/>
              <w:right w:val="single" w:sz="4" w:space="0" w:color="000000"/>
            </w:tcBorders>
          </w:tcPr>
          <w:p w14:paraId="3E2A4DD6" w14:textId="4CB3E204" w:rsidR="002A12DE" w:rsidRPr="002959DB" w:rsidRDefault="002A12DE" w:rsidP="002A12DE">
            <w:pPr>
              <w:pBdr>
                <w:top w:val="nil"/>
                <w:left w:val="nil"/>
                <w:bottom w:val="nil"/>
                <w:right w:val="nil"/>
                <w:between w:val="nil"/>
              </w:pBdr>
              <w:ind w:left="360"/>
              <w:jc w:val="both"/>
              <w:rPr>
                <w:rFonts w:ascii="Times New Roman" w:eastAsia="Tahoma" w:hAnsi="Times New Roman" w:cs="Times New Roman"/>
                <w:color w:val="000000"/>
                <w:sz w:val="24"/>
                <w:szCs w:val="24"/>
              </w:rPr>
            </w:pPr>
            <w:r w:rsidRPr="002959DB">
              <w:rPr>
                <w:rFonts w:ascii="Times New Roman" w:eastAsia="Tahoma" w:hAnsi="Times New Roman" w:cs="Times New Roman"/>
                <w:color w:val="000000"/>
                <w:sz w:val="24"/>
                <w:szCs w:val="24"/>
              </w:rPr>
              <w:t xml:space="preserve">i. Pay US$300,000 </w:t>
            </w:r>
          </w:p>
        </w:tc>
        <w:tc>
          <w:tcPr>
            <w:tcW w:w="810" w:type="pct"/>
            <w:tcBorders>
              <w:top w:val="single" w:sz="4" w:space="0" w:color="000000"/>
              <w:left w:val="single" w:sz="4" w:space="0" w:color="000000"/>
              <w:bottom w:val="single" w:sz="4" w:space="0" w:color="000000"/>
              <w:right w:val="single" w:sz="4" w:space="0" w:color="000000"/>
            </w:tcBorders>
          </w:tcPr>
          <w:p w14:paraId="77F8E554" w14:textId="3656A3AC" w:rsidR="002A12DE" w:rsidRPr="002959DB" w:rsidRDefault="002A12DE" w:rsidP="002A12DE">
            <w:pPr>
              <w:spacing w:after="0"/>
              <w:ind w:left="1"/>
              <w:rPr>
                <w:rFonts w:ascii="Times New Roman" w:eastAsia="Times New Roman" w:hAnsi="Times New Roman" w:cs="Times New Roman"/>
                <w:color w:val="000000"/>
                <w:sz w:val="24"/>
                <w:szCs w:val="24"/>
              </w:rPr>
            </w:pPr>
            <w:r w:rsidRPr="002959DB">
              <w:rPr>
                <w:rFonts w:ascii="Times New Roman" w:eastAsia="Tahoma" w:hAnsi="Times New Roman" w:cs="Times New Roman"/>
                <w:color w:val="000000"/>
                <w:sz w:val="24"/>
                <w:szCs w:val="24"/>
              </w:rPr>
              <w:t>From the Effective Date of the Agreement until the fifth anniversary</w:t>
            </w:r>
          </w:p>
        </w:tc>
      </w:tr>
      <w:tr w:rsidR="002A12DE" w:rsidRPr="002959DB" w14:paraId="39E2204A" w14:textId="77777777" w:rsidTr="00EB5F7F">
        <w:trPr>
          <w:trHeight w:val="335"/>
        </w:trPr>
        <w:tc>
          <w:tcPr>
            <w:tcW w:w="1081" w:type="pct"/>
            <w:tcBorders>
              <w:top w:val="single" w:sz="4" w:space="0" w:color="000000"/>
              <w:left w:val="single" w:sz="4" w:space="0" w:color="000000"/>
              <w:bottom w:val="single" w:sz="4" w:space="0" w:color="000000"/>
              <w:right w:val="single" w:sz="4" w:space="0" w:color="000000"/>
            </w:tcBorders>
          </w:tcPr>
          <w:p w14:paraId="3AB06A40" w14:textId="77777777" w:rsidR="002A12DE" w:rsidRPr="002959DB" w:rsidRDefault="002A12DE" w:rsidP="002A12DE">
            <w:pPr>
              <w:spacing w:after="14"/>
              <w:ind w:left="2"/>
              <w:rPr>
                <w:rFonts w:ascii="Times New Roman" w:eastAsia="Times New Roman" w:hAnsi="Times New Roman" w:cs="Times New Roman"/>
                <w:color w:val="000000"/>
                <w:sz w:val="24"/>
                <w:szCs w:val="24"/>
              </w:rPr>
            </w:pPr>
          </w:p>
        </w:tc>
        <w:tc>
          <w:tcPr>
            <w:tcW w:w="3109" w:type="pct"/>
            <w:tcBorders>
              <w:top w:val="single" w:sz="4" w:space="0" w:color="000000"/>
              <w:left w:val="single" w:sz="4" w:space="0" w:color="000000"/>
              <w:bottom w:val="single" w:sz="4" w:space="0" w:color="000000"/>
              <w:right w:val="single" w:sz="4" w:space="0" w:color="000000"/>
            </w:tcBorders>
          </w:tcPr>
          <w:p w14:paraId="45E7CC65" w14:textId="77777777" w:rsidR="002A12DE" w:rsidRPr="002959DB" w:rsidRDefault="002A12DE" w:rsidP="002A12DE">
            <w:pPr>
              <w:pBdr>
                <w:top w:val="nil"/>
                <w:left w:val="nil"/>
                <w:bottom w:val="nil"/>
                <w:right w:val="nil"/>
                <w:between w:val="nil"/>
              </w:pBdr>
              <w:ind w:left="360"/>
              <w:jc w:val="both"/>
              <w:rPr>
                <w:rFonts w:ascii="Times New Roman" w:eastAsia="Tahoma" w:hAnsi="Times New Roman" w:cs="Times New Roman"/>
                <w:color w:val="000000"/>
                <w:sz w:val="24"/>
                <w:szCs w:val="24"/>
              </w:rPr>
            </w:pPr>
            <w:r w:rsidRPr="002959DB">
              <w:rPr>
                <w:rFonts w:ascii="Times New Roman" w:eastAsia="Tahoma" w:hAnsi="Times New Roman" w:cs="Times New Roman"/>
                <w:color w:val="000000"/>
                <w:sz w:val="24"/>
                <w:szCs w:val="24"/>
              </w:rPr>
              <w:t xml:space="preserve">ii. Pay US$500,000 </w:t>
            </w:r>
          </w:p>
          <w:p w14:paraId="689916E1" w14:textId="77777777" w:rsidR="002A12DE" w:rsidRPr="002959DB" w:rsidRDefault="002A12DE" w:rsidP="002A12DE">
            <w:pPr>
              <w:pBdr>
                <w:top w:val="nil"/>
                <w:left w:val="nil"/>
                <w:bottom w:val="nil"/>
                <w:right w:val="nil"/>
                <w:between w:val="nil"/>
              </w:pBdr>
              <w:ind w:left="720"/>
              <w:rPr>
                <w:rFonts w:ascii="Times New Roman" w:eastAsia="Tahoma" w:hAnsi="Times New Roman" w:cs="Times New Roman"/>
                <w:color w:val="000000"/>
                <w:sz w:val="24"/>
                <w:szCs w:val="24"/>
              </w:rPr>
            </w:pPr>
          </w:p>
          <w:p w14:paraId="1CE8EF6C" w14:textId="4BA4A332" w:rsidR="002A12DE" w:rsidRPr="002959DB" w:rsidRDefault="002A12DE" w:rsidP="002A12DE">
            <w:pPr>
              <w:pBdr>
                <w:top w:val="nil"/>
                <w:left w:val="nil"/>
                <w:bottom w:val="nil"/>
                <w:right w:val="nil"/>
                <w:between w:val="nil"/>
              </w:pBdr>
              <w:ind w:left="720"/>
              <w:jc w:val="both"/>
              <w:rPr>
                <w:rFonts w:ascii="Times New Roman" w:eastAsia="Tahoma" w:hAnsi="Times New Roman" w:cs="Times New Roman"/>
                <w:color w:val="000000"/>
                <w:sz w:val="24"/>
                <w:szCs w:val="24"/>
              </w:rPr>
            </w:pPr>
            <w:r w:rsidRPr="002959DB">
              <w:rPr>
                <w:rFonts w:ascii="Times New Roman" w:eastAsia="Tahoma" w:hAnsi="Times New Roman" w:cs="Times New Roman"/>
                <w:b/>
                <w:color w:val="000000"/>
                <w:sz w:val="24"/>
                <w:szCs w:val="24"/>
              </w:rPr>
              <w:t>See Section 8.2(a)(i) &amp;(ii</w:t>
            </w:r>
            <w:r w:rsidR="00E46A16" w:rsidRPr="002959DB">
              <w:rPr>
                <w:rFonts w:ascii="Times New Roman" w:eastAsia="Tahoma" w:hAnsi="Times New Roman" w:cs="Times New Roman"/>
                <w:b/>
                <w:color w:val="000000"/>
                <w:sz w:val="24"/>
                <w:szCs w:val="24"/>
              </w:rPr>
              <w:t>) of</w:t>
            </w:r>
            <w:r w:rsidRPr="002959DB">
              <w:rPr>
                <w:rFonts w:ascii="Times New Roman" w:eastAsia="Tahoma" w:hAnsi="Times New Roman" w:cs="Times New Roman"/>
                <w:b/>
                <w:color w:val="000000"/>
                <w:sz w:val="24"/>
                <w:szCs w:val="24"/>
              </w:rPr>
              <w:t xml:space="preserve"> the MDA </w:t>
            </w:r>
          </w:p>
        </w:tc>
        <w:tc>
          <w:tcPr>
            <w:tcW w:w="810" w:type="pct"/>
            <w:tcBorders>
              <w:top w:val="single" w:sz="4" w:space="0" w:color="000000"/>
              <w:left w:val="single" w:sz="4" w:space="0" w:color="000000"/>
              <w:bottom w:val="single" w:sz="4" w:space="0" w:color="000000"/>
              <w:right w:val="single" w:sz="4" w:space="0" w:color="000000"/>
            </w:tcBorders>
          </w:tcPr>
          <w:p w14:paraId="2F35B15E" w14:textId="78901E0F" w:rsidR="002A12DE" w:rsidRPr="002959DB" w:rsidRDefault="002A12DE" w:rsidP="002A12DE">
            <w:pPr>
              <w:spacing w:after="0"/>
              <w:ind w:left="1"/>
              <w:rPr>
                <w:rFonts w:ascii="Times New Roman" w:eastAsia="Tahoma" w:hAnsi="Times New Roman" w:cs="Times New Roman"/>
                <w:color w:val="000000"/>
                <w:sz w:val="24"/>
                <w:szCs w:val="24"/>
              </w:rPr>
            </w:pPr>
            <w:r w:rsidRPr="002959DB">
              <w:rPr>
                <w:rFonts w:ascii="Times New Roman" w:eastAsia="Tahoma" w:hAnsi="Times New Roman" w:cs="Times New Roman"/>
                <w:color w:val="000000"/>
                <w:sz w:val="24"/>
                <w:szCs w:val="24"/>
              </w:rPr>
              <w:t>From the sixth anniversary of the Effective Date until the end of the Term</w:t>
            </w:r>
          </w:p>
        </w:tc>
      </w:tr>
      <w:tr w:rsidR="002A12DE" w:rsidRPr="002959DB" w14:paraId="5F31026F" w14:textId="77777777" w:rsidTr="00EB5F7F">
        <w:trPr>
          <w:trHeight w:val="335"/>
        </w:trPr>
        <w:tc>
          <w:tcPr>
            <w:tcW w:w="1081" w:type="pct"/>
            <w:tcBorders>
              <w:top w:val="single" w:sz="4" w:space="0" w:color="000000"/>
              <w:left w:val="single" w:sz="4" w:space="0" w:color="000000"/>
              <w:bottom w:val="single" w:sz="4" w:space="0" w:color="000000"/>
              <w:right w:val="single" w:sz="4" w:space="0" w:color="000000"/>
            </w:tcBorders>
          </w:tcPr>
          <w:p w14:paraId="2E213DE9" w14:textId="76374CCA" w:rsidR="002A12DE" w:rsidRPr="002959DB" w:rsidRDefault="002A12DE" w:rsidP="002A12DE">
            <w:pPr>
              <w:spacing w:after="14"/>
              <w:ind w:left="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Health Care/Employee Safety</w:t>
            </w:r>
          </w:p>
        </w:tc>
        <w:tc>
          <w:tcPr>
            <w:tcW w:w="3109" w:type="pct"/>
            <w:tcBorders>
              <w:top w:val="single" w:sz="4" w:space="0" w:color="000000"/>
              <w:left w:val="single" w:sz="4" w:space="0" w:color="000000"/>
              <w:bottom w:val="single" w:sz="4" w:space="0" w:color="000000"/>
              <w:right w:val="single" w:sz="4" w:space="0" w:color="000000"/>
            </w:tcBorders>
          </w:tcPr>
          <w:p w14:paraId="4289D3E0" w14:textId="77777777" w:rsidR="002A12DE" w:rsidRPr="002959DB" w:rsidRDefault="002A12DE" w:rsidP="002A12DE">
            <w:pPr>
              <w:spacing w:after="280"/>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Medical Care:</w:t>
            </w:r>
          </w:p>
          <w:p w14:paraId="3C9200D5" w14:textId="77777777" w:rsidR="002A12DE" w:rsidRPr="002959DB" w:rsidRDefault="002A12DE" w:rsidP="002A12DE">
            <w:pPr>
              <w:spacing w:before="280" w:after="280"/>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The company must do these things for medical care:</w:t>
            </w:r>
          </w:p>
          <w:p w14:paraId="4836B7A8" w14:textId="7EAAAC5E" w:rsidR="002A12DE" w:rsidRPr="002959DB" w:rsidRDefault="002A12DE" w:rsidP="002A12DE">
            <w:pPr>
              <w:spacing w:before="280" w:after="280"/>
              <w:rPr>
                <w:rFonts w:ascii="Times New Roman" w:eastAsia="Times New Roman" w:hAnsi="Times New Roman" w:cs="Times New Roman"/>
                <w:color w:val="000000"/>
                <w:sz w:val="24"/>
                <w:szCs w:val="24"/>
              </w:rPr>
            </w:pPr>
            <w:bookmarkStart w:id="29" w:name="_a91c8vdyshse" w:colFirst="0" w:colLast="0"/>
            <w:bookmarkEnd w:id="29"/>
            <w:r w:rsidRPr="002959DB">
              <w:rPr>
                <w:rFonts w:ascii="Times New Roman" w:eastAsia="Times New Roman" w:hAnsi="Times New Roman" w:cs="Times New Roman"/>
                <w:color w:val="000000"/>
                <w:sz w:val="24"/>
                <w:szCs w:val="24"/>
              </w:rPr>
              <w:t>a. Build and take care of health centers where they work</w:t>
            </w:r>
            <w:r w:rsidRPr="002959DB">
              <w:rPr>
                <w:rFonts w:ascii="Times New Roman" w:eastAsia="Times New Roman" w:hAnsi="Times New Roman" w:cs="Times New Roman"/>
                <w:color w:val="000000"/>
                <w:sz w:val="24"/>
                <w:szCs w:val="24"/>
              </w:rPr>
              <w:br/>
              <w:t>b. Give health care to workers, their wives, and children who live with them</w:t>
            </w:r>
            <w:r w:rsidRPr="002959DB">
              <w:rPr>
                <w:rFonts w:ascii="Times New Roman" w:eastAsia="Times New Roman" w:hAnsi="Times New Roman" w:cs="Times New Roman"/>
                <w:color w:val="000000"/>
                <w:sz w:val="24"/>
                <w:szCs w:val="24"/>
              </w:rPr>
              <w:br/>
              <w:t>c. Let government workers and their families use the health centers if they live nearby</w:t>
            </w:r>
            <w:r w:rsidRPr="002959DB">
              <w:rPr>
                <w:rFonts w:ascii="Times New Roman" w:eastAsia="Times New Roman" w:hAnsi="Times New Roman" w:cs="Times New Roman"/>
                <w:color w:val="000000"/>
                <w:sz w:val="24"/>
                <w:szCs w:val="24"/>
              </w:rPr>
              <w:br/>
              <w:t>d. Start a program to stop the spread of diseases, including those that spread through close contact</w:t>
            </w:r>
            <w:r w:rsidRPr="002959DB">
              <w:rPr>
                <w:rFonts w:ascii="Times New Roman" w:eastAsia="Times New Roman" w:hAnsi="Times New Roman" w:cs="Times New Roman"/>
                <w:color w:val="000000"/>
                <w:sz w:val="24"/>
                <w:szCs w:val="24"/>
              </w:rPr>
              <w:br/>
              <w:t xml:space="preserve">e. Let local people use the health centers in emergencies and charge a fair price if </w:t>
            </w:r>
            <w:r w:rsidR="00E46A16" w:rsidRPr="002959DB">
              <w:rPr>
                <w:rFonts w:ascii="Times New Roman" w:eastAsia="Times New Roman" w:hAnsi="Times New Roman" w:cs="Times New Roman"/>
                <w:color w:val="000000"/>
                <w:sz w:val="24"/>
                <w:szCs w:val="24"/>
              </w:rPr>
              <w:t>needed.</w:t>
            </w:r>
          </w:p>
          <w:p w14:paraId="4C50ECA9" w14:textId="4FD26D12" w:rsidR="002A12DE" w:rsidRPr="002959DB" w:rsidRDefault="002A12DE" w:rsidP="002A12DE">
            <w:pPr>
              <w:pBdr>
                <w:top w:val="nil"/>
                <w:left w:val="nil"/>
                <w:bottom w:val="nil"/>
                <w:right w:val="nil"/>
                <w:between w:val="nil"/>
              </w:pBdr>
              <w:jc w:val="both"/>
              <w:rPr>
                <w:rFonts w:ascii="Times New Roman" w:eastAsia="Tahoma" w:hAnsi="Times New Roman" w:cs="Times New Roman"/>
                <w:color w:val="000000"/>
                <w:sz w:val="24"/>
                <w:szCs w:val="24"/>
              </w:rPr>
            </w:pPr>
            <w:r w:rsidRPr="002959DB">
              <w:rPr>
                <w:rFonts w:ascii="Times New Roman" w:eastAsia="Tahoma" w:hAnsi="Times New Roman" w:cs="Times New Roman"/>
                <w:color w:val="000000"/>
                <w:sz w:val="24"/>
                <w:szCs w:val="24"/>
              </w:rPr>
              <w:t>S</w:t>
            </w:r>
            <w:r w:rsidRPr="002959DB">
              <w:rPr>
                <w:rFonts w:ascii="Times New Roman" w:eastAsia="Tahoma" w:hAnsi="Times New Roman" w:cs="Times New Roman"/>
                <w:b/>
                <w:color w:val="000000"/>
                <w:sz w:val="24"/>
                <w:szCs w:val="24"/>
              </w:rPr>
              <w:t>ee Section 10 (a), (b), and (c) of the MDA</w:t>
            </w:r>
          </w:p>
        </w:tc>
        <w:tc>
          <w:tcPr>
            <w:tcW w:w="810" w:type="pct"/>
            <w:tcBorders>
              <w:top w:val="single" w:sz="4" w:space="0" w:color="000000"/>
              <w:left w:val="single" w:sz="4" w:space="0" w:color="000000"/>
              <w:bottom w:val="single" w:sz="4" w:space="0" w:color="000000"/>
              <w:right w:val="single" w:sz="4" w:space="0" w:color="000000"/>
            </w:tcBorders>
          </w:tcPr>
          <w:p w14:paraId="5793E124" w14:textId="40EAA72F" w:rsidR="002A12DE" w:rsidRPr="002959DB" w:rsidRDefault="002A12DE" w:rsidP="002A12DE">
            <w:pPr>
              <w:spacing w:after="0"/>
              <w:ind w:left="1"/>
              <w:rPr>
                <w:rFonts w:ascii="Times New Roman" w:eastAsia="Tahoma" w:hAnsi="Times New Roman" w:cs="Times New Roman"/>
                <w:color w:val="000000"/>
                <w:sz w:val="24"/>
                <w:szCs w:val="24"/>
              </w:rPr>
            </w:pPr>
            <w:r w:rsidRPr="002959DB">
              <w:rPr>
                <w:rFonts w:ascii="Times New Roman" w:eastAsia="Tahoma" w:hAnsi="Times New Roman" w:cs="Times New Roman"/>
                <w:color w:val="000000"/>
                <w:sz w:val="24"/>
                <w:szCs w:val="24"/>
              </w:rPr>
              <w:t xml:space="preserve">For the time the Company is </w:t>
            </w:r>
            <w:r w:rsidR="00E46A16" w:rsidRPr="002959DB">
              <w:rPr>
                <w:rFonts w:ascii="Times New Roman" w:eastAsia="Tahoma" w:hAnsi="Times New Roman" w:cs="Times New Roman"/>
                <w:color w:val="000000"/>
                <w:sz w:val="24"/>
                <w:szCs w:val="24"/>
              </w:rPr>
              <w:t>working or</w:t>
            </w:r>
            <w:r w:rsidRPr="002959DB">
              <w:rPr>
                <w:rFonts w:ascii="Times New Roman" w:eastAsia="Tahoma" w:hAnsi="Times New Roman" w:cs="Times New Roman"/>
                <w:color w:val="000000"/>
                <w:sz w:val="24"/>
                <w:szCs w:val="24"/>
              </w:rPr>
              <w:t xml:space="preserve"> a</w:t>
            </w:r>
            <w:r w:rsidRPr="002959DB">
              <w:rPr>
                <w:rFonts w:ascii="Times New Roman" w:eastAsia="Times New Roman" w:hAnsi="Times New Roman" w:cs="Times New Roman"/>
                <w:color w:val="000000"/>
                <w:sz w:val="24"/>
                <w:szCs w:val="24"/>
              </w:rPr>
              <w:t xml:space="preserve">s soon as the company starts operation </w:t>
            </w:r>
          </w:p>
        </w:tc>
      </w:tr>
      <w:tr w:rsidR="002A12DE" w:rsidRPr="002959DB" w14:paraId="68E1400F" w14:textId="77777777" w:rsidTr="00EB5F7F">
        <w:trPr>
          <w:trHeight w:val="335"/>
        </w:trPr>
        <w:tc>
          <w:tcPr>
            <w:tcW w:w="1081" w:type="pct"/>
            <w:tcBorders>
              <w:top w:val="single" w:sz="4" w:space="0" w:color="000000"/>
              <w:left w:val="single" w:sz="4" w:space="0" w:color="000000"/>
              <w:bottom w:val="single" w:sz="4" w:space="0" w:color="000000"/>
              <w:right w:val="single" w:sz="4" w:space="0" w:color="000000"/>
            </w:tcBorders>
          </w:tcPr>
          <w:p w14:paraId="2F383FCA" w14:textId="24638101" w:rsidR="002A12DE" w:rsidRPr="002959DB" w:rsidRDefault="002A12DE" w:rsidP="002A12DE">
            <w:pPr>
              <w:spacing w:after="14"/>
              <w:ind w:left="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Sanitation </w:t>
            </w:r>
          </w:p>
        </w:tc>
        <w:tc>
          <w:tcPr>
            <w:tcW w:w="3109" w:type="pct"/>
            <w:tcBorders>
              <w:top w:val="single" w:sz="4" w:space="0" w:color="000000"/>
              <w:left w:val="single" w:sz="4" w:space="0" w:color="000000"/>
              <w:bottom w:val="single" w:sz="4" w:space="0" w:color="000000"/>
              <w:right w:val="single" w:sz="4" w:space="0" w:color="000000"/>
            </w:tcBorders>
          </w:tcPr>
          <w:p w14:paraId="1858B904" w14:textId="0FF3D235" w:rsidR="002A12DE" w:rsidRPr="002959DB" w:rsidRDefault="002A12DE" w:rsidP="002A12DE">
            <w:pPr>
              <w:spacing w:after="124" w:line="273" w:lineRule="auto"/>
              <w:ind w:left="1"/>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Take care of health centers where they </w:t>
            </w:r>
            <w:r w:rsidR="00E46A16" w:rsidRPr="002959DB">
              <w:rPr>
                <w:rFonts w:ascii="Times New Roman" w:eastAsia="Times New Roman" w:hAnsi="Times New Roman" w:cs="Times New Roman"/>
                <w:color w:val="000000"/>
                <w:sz w:val="24"/>
                <w:szCs w:val="24"/>
              </w:rPr>
              <w:t>work.</w:t>
            </w:r>
          </w:p>
          <w:p w14:paraId="1BF3FD21" w14:textId="1EBE8407" w:rsidR="002A12DE" w:rsidRPr="002959DB" w:rsidRDefault="002A12DE" w:rsidP="002A12DE">
            <w:pPr>
              <w:spacing w:after="280"/>
              <w:rPr>
                <w:rFonts w:ascii="Times New Roman" w:eastAsia="Times New Roman" w:hAnsi="Times New Roman" w:cs="Times New Roman"/>
                <w:b/>
                <w:color w:val="000000"/>
                <w:sz w:val="24"/>
                <w:szCs w:val="24"/>
              </w:rPr>
            </w:pPr>
            <w:r w:rsidRPr="002959DB">
              <w:rPr>
                <w:rFonts w:ascii="Times New Roman" w:eastAsia="Times New Roman" w:hAnsi="Times New Roman" w:cs="Times New Roman"/>
                <w:color w:val="000000"/>
                <w:sz w:val="24"/>
                <w:szCs w:val="24"/>
              </w:rPr>
              <w:t xml:space="preserve">See Section 10(a) of the MDA </w:t>
            </w:r>
          </w:p>
        </w:tc>
        <w:tc>
          <w:tcPr>
            <w:tcW w:w="810" w:type="pct"/>
            <w:tcBorders>
              <w:top w:val="single" w:sz="4" w:space="0" w:color="000000"/>
              <w:left w:val="single" w:sz="4" w:space="0" w:color="000000"/>
              <w:bottom w:val="single" w:sz="4" w:space="0" w:color="000000"/>
              <w:right w:val="single" w:sz="4" w:space="0" w:color="000000"/>
            </w:tcBorders>
          </w:tcPr>
          <w:p w14:paraId="7A429F2B" w14:textId="3740FBB4" w:rsidR="002A12DE" w:rsidRPr="002959DB" w:rsidRDefault="002A12DE" w:rsidP="002A12DE">
            <w:pPr>
              <w:spacing w:after="0"/>
              <w:ind w:left="1"/>
              <w:rPr>
                <w:rFonts w:ascii="Times New Roman" w:eastAsia="Tahoma" w:hAnsi="Times New Roman" w:cs="Times New Roman"/>
                <w:color w:val="000000"/>
                <w:sz w:val="24"/>
                <w:szCs w:val="24"/>
              </w:rPr>
            </w:pPr>
            <w:r w:rsidRPr="002959DB">
              <w:rPr>
                <w:rFonts w:ascii="Times New Roman" w:eastAsia="Tahoma" w:hAnsi="Times New Roman" w:cs="Times New Roman"/>
                <w:color w:val="000000"/>
                <w:sz w:val="24"/>
                <w:szCs w:val="24"/>
              </w:rPr>
              <w:t xml:space="preserve">For the time the Company is </w:t>
            </w:r>
            <w:r w:rsidR="00E46A16" w:rsidRPr="002959DB">
              <w:rPr>
                <w:rFonts w:ascii="Times New Roman" w:eastAsia="Tahoma" w:hAnsi="Times New Roman" w:cs="Times New Roman"/>
                <w:color w:val="000000"/>
                <w:sz w:val="24"/>
                <w:szCs w:val="24"/>
              </w:rPr>
              <w:t>working or</w:t>
            </w:r>
            <w:r w:rsidRPr="002959DB">
              <w:rPr>
                <w:rFonts w:ascii="Times New Roman" w:eastAsia="Tahoma" w:hAnsi="Times New Roman" w:cs="Times New Roman"/>
                <w:color w:val="000000"/>
                <w:sz w:val="24"/>
                <w:szCs w:val="24"/>
              </w:rPr>
              <w:t xml:space="preserve"> a</w:t>
            </w:r>
            <w:r w:rsidRPr="002959DB">
              <w:rPr>
                <w:rFonts w:ascii="Times New Roman" w:eastAsia="Times New Roman" w:hAnsi="Times New Roman" w:cs="Times New Roman"/>
                <w:color w:val="000000"/>
                <w:sz w:val="24"/>
                <w:szCs w:val="24"/>
              </w:rPr>
              <w:t>s soon as the company starts operation</w:t>
            </w:r>
          </w:p>
        </w:tc>
      </w:tr>
      <w:tr w:rsidR="002A12DE" w:rsidRPr="002959DB" w14:paraId="29626D72" w14:textId="77777777" w:rsidTr="00EB5F7F">
        <w:trPr>
          <w:trHeight w:val="335"/>
        </w:trPr>
        <w:tc>
          <w:tcPr>
            <w:tcW w:w="1081" w:type="pct"/>
            <w:tcBorders>
              <w:top w:val="single" w:sz="4" w:space="0" w:color="000000"/>
              <w:left w:val="single" w:sz="4" w:space="0" w:color="000000"/>
              <w:bottom w:val="single" w:sz="4" w:space="0" w:color="000000"/>
              <w:right w:val="single" w:sz="4" w:space="0" w:color="000000"/>
            </w:tcBorders>
          </w:tcPr>
          <w:p w14:paraId="641857B8" w14:textId="400D7346" w:rsidR="002A12DE" w:rsidRPr="002959DB" w:rsidRDefault="002A12DE" w:rsidP="002A12DE">
            <w:pPr>
              <w:spacing w:after="14"/>
              <w:ind w:left="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Minimum Wage Arrangement </w:t>
            </w:r>
          </w:p>
        </w:tc>
        <w:tc>
          <w:tcPr>
            <w:tcW w:w="3109" w:type="pct"/>
            <w:tcBorders>
              <w:top w:val="single" w:sz="4" w:space="0" w:color="000000"/>
              <w:left w:val="single" w:sz="4" w:space="0" w:color="000000"/>
              <w:bottom w:val="single" w:sz="4" w:space="0" w:color="000000"/>
              <w:right w:val="single" w:sz="4" w:space="0" w:color="000000"/>
            </w:tcBorders>
          </w:tcPr>
          <w:p w14:paraId="14EA1CD1" w14:textId="33279507" w:rsidR="002A12DE" w:rsidRPr="002959DB" w:rsidRDefault="002A12DE" w:rsidP="002A12DE">
            <w:pPr>
              <w:spacing w:after="137"/>
              <w:rPr>
                <w:rFonts w:ascii="Times New Roman" w:hAnsi="Times New Roman" w:cs="Times New Roman"/>
                <w:color w:val="000000"/>
                <w:sz w:val="24"/>
                <w:szCs w:val="24"/>
              </w:rPr>
            </w:pPr>
            <w:r w:rsidRPr="002959DB">
              <w:rPr>
                <w:rFonts w:ascii="Times New Roman" w:eastAsia="Times New Roman" w:hAnsi="Times New Roman" w:cs="Times New Roman"/>
                <w:sz w:val="24"/>
                <w:szCs w:val="24"/>
              </w:rPr>
              <w:t>Not provided for in the agreement</w:t>
            </w:r>
            <w:r w:rsidR="00AA2D15" w:rsidRPr="002959DB">
              <w:rPr>
                <w:rFonts w:ascii="Times New Roman" w:eastAsia="Times New Roman" w:hAnsi="Times New Roman" w:cs="Times New Roman"/>
                <w:color w:val="000000"/>
                <w:sz w:val="24"/>
                <w:szCs w:val="24"/>
              </w:rPr>
              <w:t xml:space="preserve">. </w:t>
            </w:r>
          </w:p>
        </w:tc>
        <w:tc>
          <w:tcPr>
            <w:tcW w:w="810" w:type="pct"/>
            <w:tcBorders>
              <w:top w:val="single" w:sz="4" w:space="0" w:color="000000"/>
              <w:left w:val="single" w:sz="4" w:space="0" w:color="000000"/>
              <w:bottom w:val="single" w:sz="4" w:space="0" w:color="000000"/>
              <w:right w:val="single" w:sz="4" w:space="0" w:color="000000"/>
            </w:tcBorders>
          </w:tcPr>
          <w:p w14:paraId="746031C6" w14:textId="6E87B385" w:rsidR="002A12DE" w:rsidRPr="002959DB" w:rsidRDefault="002A12DE" w:rsidP="002A12DE">
            <w:pPr>
              <w:spacing w:after="0"/>
              <w:ind w:left="1"/>
              <w:rPr>
                <w:rFonts w:ascii="Times New Roman" w:eastAsia="Tahoma"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 </w:t>
            </w:r>
          </w:p>
        </w:tc>
      </w:tr>
      <w:tr w:rsidR="002A12DE" w:rsidRPr="002959DB" w14:paraId="49C3CF4D" w14:textId="77777777" w:rsidTr="00EB5F7F">
        <w:trPr>
          <w:trHeight w:val="335"/>
        </w:trPr>
        <w:tc>
          <w:tcPr>
            <w:tcW w:w="1081" w:type="pct"/>
            <w:tcBorders>
              <w:top w:val="single" w:sz="4" w:space="0" w:color="000000"/>
              <w:left w:val="single" w:sz="4" w:space="0" w:color="000000"/>
              <w:bottom w:val="single" w:sz="4" w:space="0" w:color="000000"/>
              <w:right w:val="single" w:sz="4" w:space="0" w:color="000000"/>
            </w:tcBorders>
          </w:tcPr>
          <w:p w14:paraId="62ECFB58" w14:textId="77F486C6" w:rsidR="002A12DE" w:rsidRPr="002959DB" w:rsidRDefault="002A12DE" w:rsidP="002A12DE">
            <w:pPr>
              <w:spacing w:after="14"/>
              <w:ind w:left="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Liberian Equity Participation </w:t>
            </w:r>
          </w:p>
        </w:tc>
        <w:tc>
          <w:tcPr>
            <w:tcW w:w="3109" w:type="pct"/>
            <w:tcBorders>
              <w:top w:val="single" w:sz="4" w:space="0" w:color="000000"/>
              <w:left w:val="single" w:sz="4" w:space="0" w:color="000000"/>
              <w:bottom w:val="single" w:sz="4" w:space="0" w:color="000000"/>
              <w:right w:val="single" w:sz="4" w:space="0" w:color="000000"/>
            </w:tcBorders>
          </w:tcPr>
          <w:p w14:paraId="38734745" w14:textId="6A96ECEC" w:rsidR="002A12DE" w:rsidRPr="002959DB" w:rsidRDefault="002A12DE" w:rsidP="002A12DE">
            <w:pPr>
              <w:rPr>
                <w:rFonts w:ascii="Times New Roman" w:hAnsi="Times New Roman" w:cs="Times New Roman"/>
                <w:b/>
                <w:sz w:val="24"/>
                <w:szCs w:val="24"/>
              </w:rPr>
            </w:pPr>
            <w:r w:rsidRPr="002959DB">
              <w:rPr>
                <w:rFonts w:ascii="Times New Roman" w:eastAsia="Times New Roman" w:hAnsi="Times New Roman" w:cs="Times New Roman"/>
                <w:sz w:val="24"/>
                <w:szCs w:val="24"/>
              </w:rPr>
              <w:t>Not provided for in the agreement</w:t>
            </w:r>
            <w:r w:rsidRPr="002959DB">
              <w:rPr>
                <w:rFonts w:ascii="Times New Roman" w:eastAsia="Times New Roman" w:hAnsi="Times New Roman" w:cs="Times New Roman"/>
                <w:color w:val="000000"/>
                <w:sz w:val="24"/>
                <w:szCs w:val="24"/>
              </w:rPr>
              <w:t xml:space="preserve"> (</w:t>
            </w:r>
            <w:r w:rsidRPr="002959DB">
              <w:rPr>
                <w:rFonts w:ascii="Times New Roman" w:hAnsi="Times New Roman" w:cs="Times New Roman"/>
                <w:b/>
                <w:sz w:val="24"/>
                <w:szCs w:val="24"/>
              </w:rPr>
              <w:t>EQUITY FOR GOVERNMENT OF LIBERIA AND CITIZENS NOT INDICATED IN THE MDA</w:t>
            </w:r>
          </w:p>
        </w:tc>
        <w:tc>
          <w:tcPr>
            <w:tcW w:w="810" w:type="pct"/>
            <w:tcBorders>
              <w:top w:val="single" w:sz="4" w:space="0" w:color="000000"/>
              <w:left w:val="single" w:sz="4" w:space="0" w:color="000000"/>
              <w:bottom w:val="single" w:sz="4" w:space="0" w:color="000000"/>
              <w:right w:val="single" w:sz="4" w:space="0" w:color="000000"/>
            </w:tcBorders>
          </w:tcPr>
          <w:p w14:paraId="3981F5E9" w14:textId="0F6BA259" w:rsidR="002A12DE" w:rsidRPr="002959DB" w:rsidRDefault="002A12DE" w:rsidP="002A12DE">
            <w:pPr>
              <w:spacing w:after="0"/>
              <w:ind w:left="1"/>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highlight w:val="yellow"/>
              </w:rPr>
              <w:t xml:space="preserve"> </w:t>
            </w:r>
          </w:p>
        </w:tc>
      </w:tr>
      <w:tr w:rsidR="002A12DE" w:rsidRPr="002959DB" w14:paraId="77D49BE9" w14:textId="77777777" w:rsidTr="00EB5F7F">
        <w:trPr>
          <w:trHeight w:val="335"/>
        </w:trPr>
        <w:tc>
          <w:tcPr>
            <w:tcW w:w="1081" w:type="pct"/>
            <w:tcBorders>
              <w:top w:val="single" w:sz="4" w:space="0" w:color="000000"/>
              <w:left w:val="single" w:sz="4" w:space="0" w:color="000000"/>
              <w:bottom w:val="single" w:sz="4" w:space="0" w:color="000000"/>
              <w:right w:val="single" w:sz="4" w:space="0" w:color="000000"/>
            </w:tcBorders>
          </w:tcPr>
          <w:p w14:paraId="326E283D" w14:textId="77777777" w:rsidR="002A12DE" w:rsidRPr="002959DB" w:rsidRDefault="002A12DE" w:rsidP="002A12DE">
            <w:pPr>
              <w:spacing w:after="14"/>
              <w:ind w:left="2"/>
              <w:rPr>
                <w:rFonts w:ascii="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Sale of Interest/ </w:t>
            </w:r>
          </w:p>
          <w:p w14:paraId="2E5D567F" w14:textId="470A89E5" w:rsidR="002A12DE" w:rsidRPr="002959DB" w:rsidRDefault="002A12DE" w:rsidP="002A12DE">
            <w:pPr>
              <w:spacing w:after="14"/>
              <w:ind w:left="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Concession Rights </w:t>
            </w:r>
          </w:p>
        </w:tc>
        <w:tc>
          <w:tcPr>
            <w:tcW w:w="3109" w:type="pct"/>
            <w:tcBorders>
              <w:top w:val="single" w:sz="4" w:space="0" w:color="000000"/>
              <w:left w:val="single" w:sz="4" w:space="0" w:color="000000"/>
              <w:bottom w:val="single" w:sz="4" w:space="0" w:color="000000"/>
              <w:right w:val="single" w:sz="4" w:space="0" w:color="000000"/>
            </w:tcBorders>
          </w:tcPr>
          <w:p w14:paraId="4DCC1EC7" w14:textId="7A58F8F2" w:rsidR="002A12DE" w:rsidRPr="002959DB" w:rsidRDefault="002A12DE" w:rsidP="002A12DE">
            <w:pPr>
              <w:rPr>
                <w:rFonts w:ascii="Times New Roman" w:eastAsia="Times New Roman" w:hAnsi="Times New Roman" w:cs="Times New Roman"/>
                <w:sz w:val="24"/>
                <w:szCs w:val="24"/>
              </w:rPr>
            </w:pPr>
            <w:r w:rsidRPr="002959DB">
              <w:rPr>
                <w:rFonts w:ascii="Times New Roman" w:hAnsi="Times New Roman" w:cs="Times New Roman"/>
                <w:sz w:val="24"/>
                <w:szCs w:val="24"/>
              </w:rPr>
              <w:t xml:space="preserve">Not provided for in the agreement </w:t>
            </w:r>
          </w:p>
        </w:tc>
        <w:tc>
          <w:tcPr>
            <w:tcW w:w="810" w:type="pct"/>
            <w:tcBorders>
              <w:top w:val="single" w:sz="4" w:space="0" w:color="000000"/>
              <w:left w:val="single" w:sz="4" w:space="0" w:color="000000"/>
              <w:bottom w:val="single" w:sz="4" w:space="0" w:color="000000"/>
              <w:right w:val="single" w:sz="4" w:space="0" w:color="000000"/>
            </w:tcBorders>
          </w:tcPr>
          <w:p w14:paraId="2AC58D90" w14:textId="77777777" w:rsidR="002A12DE" w:rsidRPr="002959DB" w:rsidRDefault="002A12DE" w:rsidP="002A12DE">
            <w:pPr>
              <w:spacing w:after="0"/>
              <w:ind w:left="1"/>
              <w:rPr>
                <w:rFonts w:ascii="Times New Roman" w:eastAsia="Times New Roman" w:hAnsi="Times New Roman" w:cs="Times New Roman"/>
                <w:color w:val="000000"/>
                <w:sz w:val="24"/>
                <w:szCs w:val="24"/>
                <w:highlight w:val="yellow"/>
              </w:rPr>
            </w:pPr>
          </w:p>
        </w:tc>
      </w:tr>
      <w:tr w:rsidR="002A12DE" w:rsidRPr="002959DB" w14:paraId="3C4464B6" w14:textId="77777777" w:rsidTr="00EB5F7F">
        <w:trPr>
          <w:trHeight w:val="335"/>
        </w:trPr>
        <w:tc>
          <w:tcPr>
            <w:tcW w:w="1081" w:type="pct"/>
            <w:tcBorders>
              <w:top w:val="single" w:sz="4" w:space="0" w:color="000000"/>
              <w:left w:val="single" w:sz="4" w:space="0" w:color="000000"/>
              <w:bottom w:val="single" w:sz="4" w:space="0" w:color="000000"/>
              <w:right w:val="single" w:sz="4" w:space="0" w:color="000000"/>
            </w:tcBorders>
          </w:tcPr>
          <w:p w14:paraId="138E0409" w14:textId="26D85BC2" w:rsidR="002A12DE" w:rsidRPr="002959DB" w:rsidRDefault="002A12DE" w:rsidP="002A12DE">
            <w:pPr>
              <w:spacing w:after="14"/>
              <w:ind w:left="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Depreciation Method </w:t>
            </w:r>
          </w:p>
        </w:tc>
        <w:tc>
          <w:tcPr>
            <w:tcW w:w="3109" w:type="pct"/>
            <w:tcBorders>
              <w:top w:val="single" w:sz="4" w:space="0" w:color="000000"/>
              <w:left w:val="single" w:sz="4" w:space="0" w:color="000000"/>
              <w:bottom w:val="single" w:sz="4" w:space="0" w:color="000000"/>
              <w:right w:val="single" w:sz="4" w:space="0" w:color="000000"/>
            </w:tcBorders>
          </w:tcPr>
          <w:p w14:paraId="4A3D768E" w14:textId="5544D972" w:rsidR="002A12DE" w:rsidRPr="002959DB" w:rsidRDefault="002A12DE" w:rsidP="002A12DE">
            <w:pPr>
              <w:rPr>
                <w:rFonts w:ascii="Times New Roman" w:hAnsi="Times New Roman" w:cs="Times New Roman"/>
                <w:sz w:val="24"/>
                <w:szCs w:val="24"/>
              </w:rPr>
            </w:pPr>
            <w:r w:rsidRPr="002959DB">
              <w:rPr>
                <w:rFonts w:ascii="Times New Roman" w:hAnsi="Times New Roman" w:cs="Times New Roman"/>
                <w:sz w:val="24"/>
                <w:szCs w:val="24"/>
              </w:rPr>
              <w:t xml:space="preserve">Not provided for in the agreement </w:t>
            </w:r>
          </w:p>
        </w:tc>
        <w:tc>
          <w:tcPr>
            <w:tcW w:w="810" w:type="pct"/>
            <w:tcBorders>
              <w:top w:val="single" w:sz="4" w:space="0" w:color="000000"/>
              <w:left w:val="single" w:sz="4" w:space="0" w:color="000000"/>
              <w:bottom w:val="single" w:sz="4" w:space="0" w:color="000000"/>
              <w:right w:val="single" w:sz="4" w:space="0" w:color="000000"/>
            </w:tcBorders>
          </w:tcPr>
          <w:p w14:paraId="32FA02A6" w14:textId="77777777" w:rsidR="002A12DE" w:rsidRPr="002959DB" w:rsidRDefault="002A12DE" w:rsidP="002A12DE">
            <w:pPr>
              <w:spacing w:after="0"/>
              <w:ind w:left="1"/>
              <w:rPr>
                <w:rFonts w:ascii="Times New Roman" w:eastAsia="Times New Roman" w:hAnsi="Times New Roman" w:cs="Times New Roman"/>
                <w:color w:val="000000"/>
                <w:sz w:val="24"/>
                <w:szCs w:val="24"/>
                <w:highlight w:val="yellow"/>
              </w:rPr>
            </w:pPr>
          </w:p>
        </w:tc>
      </w:tr>
      <w:tr w:rsidR="002A12DE" w:rsidRPr="002959DB" w14:paraId="3F6ED0FA" w14:textId="77777777" w:rsidTr="00EB5F7F">
        <w:trPr>
          <w:trHeight w:val="335"/>
        </w:trPr>
        <w:tc>
          <w:tcPr>
            <w:tcW w:w="1081" w:type="pct"/>
            <w:tcBorders>
              <w:top w:val="single" w:sz="4" w:space="0" w:color="000000"/>
              <w:left w:val="single" w:sz="4" w:space="0" w:color="000000"/>
              <w:bottom w:val="single" w:sz="4" w:space="0" w:color="000000"/>
              <w:right w:val="single" w:sz="4" w:space="0" w:color="000000"/>
            </w:tcBorders>
          </w:tcPr>
          <w:p w14:paraId="1953D413" w14:textId="77777777" w:rsidR="002A12DE" w:rsidRPr="002959DB" w:rsidRDefault="002A12DE" w:rsidP="002A12DE">
            <w:pPr>
              <w:spacing w:after="15"/>
              <w:rPr>
                <w:rFonts w:ascii="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Farm/Mineral Development </w:t>
            </w:r>
          </w:p>
          <w:p w14:paraId="3FFB9ACB" w14:textId="77777777" w:rsidR="002A12DE" w:rsidRPr="002959DB" w:rsidRDefault="002A12DE" w:rsidP="002A12DE">
            <w:pPr>
              <w:spacing w:after="14"/>
              <w:rPr>
                <w:rFonts w:ascii="Times New Roman" w:hAnsi="Times New Roman" w:cs="Times New Roman"/>
                <w:color w:val="000000"/>
                <w:sz w:val="24"/>
                <w:szCs w:val="24"/>
              </w:rPr>
            </w:pPr>
            <w:r w:rsidRPr="002959DB">
              <w:rPr>
                <w:rFonts w:ascii="Times New Roman" w:eastAsia="Times New Roman" w:hAnsi="Times New Roman" w:cs="Times New Roman"/>
                <w:color w:val="000000"/>
                <w:sz w:val="24"/>
                <w:szCs w:val="24"/>
              </w:rPr>
              <w:t>Fund and Science Research and General Education Fund</w:t>
            </w:r>
          </w:p>
          <w:p w14:paraId="7566D00A" w14:textId="326E38EF" w:rsidR="002A12DE" w:rsidRPr="002959DB" w:rsidRDefault="002A12DE" w:rsidP="002A12DE">
            <w:pPr>
              <w:spacing w:after="14"/>
              <w:ind w:left="2"/>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Fund </w:t>
            </w:r>
          </w:p>
        </w:tc>
        <w:tc>
          <w:tcPr>
            <w:tcW w:w="3109" w:type="pct"/>
            <w:tcBorders>
              <w:top w:val="single" w:sz="4" w:space="0" w:color="000000"/>
              <w:left w:val="single" w:sz="4" w:space="0" w:color="000000"/>
              <w:bottom w:val="single" w:sz="4" w:space="0" w:color="000000"/>
              <w:right w:val="single" w:sz="4" w:space="0" w:color="000000"/>
            </w:tcBorders>
          </w:tcPr>
          <w:p w14:paraId="498B04D6" w14:textId="77777777" w:rsidR="002A12DE" w:rsidRPr="002959DB" w:rsidRDefault="002A12DE" w:rsidP="002A12DE">
            <w:pPr>
              <w:spacing w:after="124" w:line="273" w:lineRule="auto"/>
              <w:ind w:left="1"/>
              <w:jc w:val="both"/>
              <w:rPr>
                <w:rFonts w:ascii="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is to make payment for mineral development Fund like this: </w:t>
            </w:r>
          </w:p>
          <w:p w14:paraId="0447F94A" w14:textId="77777777" w:rsidR="002A12DE" w:rsidRPr="002959DB" w:rsidRDefault="002A12DE" w:rsidP="002A12DE">
            <w:pPr>
              <w:rPr>
                <w:rFonts w:ascii="Times New Roman" w:hAnsi="Times New Roman" w:cs="Times New Roman"/>
                <w:sz w:val="24"/>
                <w:szCs w:val="24"/>
                <w:highlight w:val="yellow"/>
              </w:rPr>
            </w:pPr>
          </w:p>
        </w:tc>
        <w:tc>
          <w:tcPr>
            <w:tcW w:w="810" w:type="pct"/>
            <w:tcBorders>
              <w:top w:val="single" w:sz="4" w:space="0" w:color="000000"/>
              <w:left w:val="single" w:sz="4" w:space="0" w:color="000000"/>
              <w:bottom w:val="single" w:sz="4" w:space="0" w:color="000000"/>
              <w:right w:val="single" w:sz="4" w:space="0" w:color="000000"/>
            </w:tcBorders>
          </w:tcPr>
          <w:p w14:paraId="5833346B" w14:textId="754561AD" w:rsidR="002A12DE" w:rsidRPr="002959DB" w:rsidRDefault="002A12DE" w:rsidP="002A12DE">
            <w:pPr>
              <w:spacing w:after="0"/>
              <w:ind w:left="1"/>
              <w:rPr>
                <w:rFonts w:ascii="Times New Roman" w:eastAsia="Times New Roman" w:hAnsi="Times New Roman" w:cs="Times New Roman"/>
                <w:color w:val="000000"/>
                <w:sz w:val="24"/>
                <w:szCs w:val="24"/>
                <w:highlight w:val="yellow"/>
              </w:rPr>
            </w:pPr>
            <w:r w:rsidRPr="002959DB">
              <w:rPr>
                <w:rFonts w:ascii="Times New Roman" w:eastAsia="Times New Roman" w:hAnsi="Times New Roman" w:cs="Times New Roman"/>
                <w:color w:val="000000"/>
                <w:sz w:val="24"/>
                <w:szCs w:val="24"/>
              </w:rPr>
              <w:t xml:space="preserve"> </w:t>
            </w:r>
          </w:p>
        </w:tc>
      </w:tr>
      <w:tr w:rsidR="002A12DE" w:rsidRPr="002959DB" w14:paraId="43A79D8A" w14:textId="77777777" w:rsidTr="00EB5F7F">
        <w:trPr>
          <w:trHeight w:val="335"/>
        </w:trPr>
        <w:tc>
          <w:tcPr>
            <w:tcW w:w="1081" w:type="pct"/>
            <w:tcBorders>
              <w:top w:val="single" w:sz="4" w:space="0" w:color="000000"/>
              <w:left w:val="single" w:sz="4" w:space="0" w:color="000000"/>
              <w:bottom w:val="single" w:sz="4" w:space="0" w:color="000000"/>
              <w:right w:val="single" w:sz="4" w:space="0" w:color="000000"/>
            </w:tcBorders>
          </w:tcPr>
          <w:p w14:paraId="12B0C376" w14:textId="77777777" w:rsidR="002A12DE" w:rsidRPr="002959DB" w:rsidRDefault="002A12DE" w:rsidP="002A12DE">
            <w:pPr>
              <w:spacing w:after="15"/>
              <w:rPr>
                <w:rFonts w:ascii="Times New Roman" w:eastAsia="Times New Roman" w:hAnsi="Times New Roman" w:cs="Times New Roman"/>
                <w:color w:val="000000"/>
                <w:sz w:val="24"/>
                <w:szCs w:val="24"/>
              </w:rPr>
            </w:pPr>
          </w:p>
        </w:tc>
        <w:tc>
          <w:tcPr>
            <w:tcW w:w="3109" w:type="pct"/>
            <w:tcBorders>
              <w:top w:val="single" w:sz="4" w:space="0" w:color="000000"/>
              <w:left w:val="single" w:sz="4" w:space="0" w:color="000000"/>
              <w:bottom w:val="single" w:sz="4" w:space="0" w:color="000000"/>
              <w:right w:val="single" w:sz="4" w:space="0" w:color="000000"/>
            </w:tcBorders>
          </w:tcPr>
          <w:p w14:paraId="10538210" w14:textId="77777777" w:rsidR="002A12DE" w:rsidRPr="002959DB" w:rsidRDefault="002A12DE" w:rsidP="002A12DE">
            <w:pPr>
              <w:tabs>
                <w:tab w:val="center" w:pos="150"/>
                <w:tab w:val="center" w:pos="2364"/>
              </w:tabs>
              <w:rPr>
                <w:rFonts w:ascii="Times New Roman" w:eastAsia="Times New Roman" w:hAnsi="Times New Roman" w:cs="Times New Roman"/>
                <w:color w:val="000000"/>
                <w:sz w:val="24"/>
                <w:szCs w:val="24"/>
              </w:rPr>
            </w:pPr>
            <w:r w:rsidRPr="002959DB">
              <w:rPr>
                <w:rFonts w:ascii="Times New Roman" w:hAnsi="Times New Roman" w:cs="Times New Roman"/>
                <w:color w:val="000000"/>
                <w:sz w:val="24"/>
                <w:szCs w:val="24"/>
              </w:rPr>
              <w:tab/>
            </w:r>
            <w:r w:rsidRPr="002959DB">
              <w:rPr>
                <w:rFonts w:ascii="Times New Roman" w:eastAsia="Quattrocento Sans" w:hAnsi="Times New Roman" w:cs="Times New Roman"/>
                <w:color w:val="000000"/>
                <w:sz w:val="24"/>
                <w:szCs w:val="24"/>
              </w:rPr>
              <w:t></w:t>
            </w:r>
            <w:r w:rsidRPr="002959DB">
              <w:rPr>
                <w:rFonts w:ascii="Times New Roman" w:eastAsia="Arial" w:hAnsi="Times New Roman" w:cs="Times New Roman"/>
                <w:color w:val="000000"/>
                <w:sz w:val="24"/>
                <w:szCs w:val="24"/>
              </w:rPr>
              <w:t xml:space="preserve"> </w:t>
            </w:r>
            <w:r w:rsidRPr="002959DB">
              <w:rPr>
                <w:rFonts w:ascii="Times New Roman" w:eastAsia="Arial" w:hAnsi="Times New Roman" w:cs="Times New Roman"/>
                <w:color w:val="000000"/>
                <w:sz w:val="24"/>
                <w:szCs w:val="24"/>
              </w:rPr>
              <w:tab/>
            </w:r>
            <w:r w:rsidRPr="002959DB">
              <w:rPr>
                <w:rFonts w:ascii="Times New Roman" w:eastAsia="Times New Roman" w:hAnsi="Times New Roman" w:cs="Times New Roman"/>
                <w:color w:val="000000"/>
                <w:sz w:val="24"/>
                <w:szCs w:val="24"/>
              </w:rPr>
              <w:t xml:space="preserve">US $10,000 to the government for research </w:t>
            </w:r>
          </w:p>
          <w:p w14:paraId="22474808" w14:textId="0075D728" w:rsidR="002A12DE" w:rsidRPr="002959DB" w:rsidRDefault="00E46A16" w:rsidP="002A12DE">
            <w:pPr>
              <w:spacing w:after="124" w:line="273" w:lineRule="auto"/>
              <w:ind w:left="1"/>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b/>
                <w:i/>
                <w:color w:val="000000"/>
                <w:sz w:val="24"/>
                <w:szCs w:val="24"/>
              </w:rPr>
              <w:t>See Section</w:t>
            </w:r>
            <w:r w:rsidR="002A12DE" w:rsidRPr="002959DB">
              <w:rPr>
                <w:rFonts w:ascii="Times New Roman" w:eastAsia="Times New Roman" w:hAnsi="Times New Roman" w:cs="Times New Roman"/>
                <w:b/>
                <w:i/>
                <w:color w:val="000000"/>
                <w:sz w:val="24"/>
                <w:szCs w:val="24"/>
              </w:rPr>
              <w:t xml:space="preserve"> 16.6 of the MDA</w:t>
            </w:r>
          </w:p>
        </w:tc>
        <w:tc>
          <w:tcPr>
            <w:tcW w:w="810" w:type="pct"/>
            <w:tcBorders>
              <w:top w:val="single" w:sz="4" w:space="0" w:color="000000"/>
              <w:left w:val="single" w:sz="4" w:space="0" w:color="000000"/>
              <w:bottom w:val="single" w:sz="4" w:space="0" w:color="000000"/>
              <w:right w:val="single" w:sz="4" w:space="0" w:color="000000"/>
            </w:tcBorders>
          </w:tcPr>
          <w:p w14:paraId="23A31D4B" w14:textId="09FA4044" w:rsidR="002A12DE" w:rsidRPr="002959DB" w:rsidRDefault="002A12DE" w:rsidP="002A12DE">
            <w:pPr>
              <w:spacing w:after="0"/>
              <w:ind w:left="1"/>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One-time payment, payable on the Effective Date </w:t>
            </w:r>
          </w:p>
        </w:tc>
      </w:tr>
      <w:tr w:rsidR="002A12DE" w:rsidRPr="002959DB" w14:paraId="11934598" w14:textId="77777777" w:rsidTr="00EB5F7F">
        <w:trPr>
          <w:trHeight w:val="335"/>
        </w:trPr>
        <w:tc>
          <w:tcPr>
            <w:tcW w:w="1081" w:type="pct"/>
            <w:tcBorders>
              <w:top w:val="single" w:sz="4" w:space="0" w:color="000000"/>
              <w:left w:val="single" w:sz="4" w:space="0" w:color="000000"/>
              <w:bottom w:val="single" w:sz="4" w:space="0" w:color="000000"/>
              <w:right w:val="single" w:sz="4" w:space="0" w:color="000000"/>
            </w:tcBorders>
          </w:tcPr>
          <w:p w14:paraId="0C1A2BE0" w14:textId="77777777" w:rsidR="002A12DE" w:rsidRPr="002959DB" w:rsidRDefault="002A12DE" w:rsidP="002A12DE">
            <w:pPr>
              <w:spacing w:after="15"/>
              <w:rPr>
                <w:rFonts w:ascii="Times New Roman" w:eastAsia="Times New Roman" w:hAnsi="Times New Roman" w:cs="Times New Roman"/>
                <w:color w:val="000000"/>
                <w:sz w:val="24"/>
                <w:szCs w:val="24"/>
              </w:rPr>
            </w:pPr>
          </w:p>
        </w:tc>
        <w:tc>
          <w:tcPr>
            <w:tcW w:w="3109" w:type="pct"/>
            <w:tcBorders>
              <w:top w:val="single" w:sz="4" w:space="0" w:color="000000"/>
              <w:left w:val="single" w:sz="4" w:space="0" w:color="000000"/>
              <w:bottom w:val="single" w:sz="4" w:space="0" w:color="000000"/>
              <w:right w:val="single" w:sz="4" w:space="0" w:color="000000"/>
            </w:tcBorders>
          </w:tcPr>
          <w:p w14:paraId="59E187CC" w14:textId="77777777" w:rsidR="002A12DE" w:rsidRPr="002959DB" w:rsidRDefault="002A12DE" w:rsidP="002A12DE">
            <w:pPr>
              <w:pBdr>
                <w:top w:val="nil"/>
                <w:left w:val="nil"/>
                <w:bottom w:val="nil"/>
                <w:right w:val="nil"/>
                <w:between w:val="nil"/>
              </w:pBdr>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 xml:space="preserve">General Education Funding </w:t>
            </w:r>
          </w:p>
          <w:p w14:paraId="3C238410" w14:textId="77777777" w:rsidR="002A12DE" w:rsidRPr="002959DB" w:rsidRDefault="002A12DE" w:rsidP="002A12DE">
            <w:pPr>
              <w:pBdr>
                <w:top w:val="nil"/>
                <w:left w:val="nil"/>
                <w:bottom w:val="nil"/>
                <w:right w:val="nil"/>
                <w:between w:val="nil"/>
              </w:pBdr>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Every year, the company will give $80,000 (and more if prices go up) to help pay for schools in Gbarpolu County.</w:t>
            </w:r>
          </w:p>
          <w:p w14:paraId="398E2351" w14:textId="77777777" w:rsidR="002A12DE" w:rsidRPr="002959DB" w:rsidRDefault="002A12DE" w:rsidP="002A12DE">
            <w:pPr>
              <w:pBdr>
                <w:top w:val="nil"/>
                <w:left w:val="nil"/>
                <w:bottom w:val="nil"/>
                <w:right w:val="nil"/>
                <w:between w:val="nil"/>
              </w:pBdr>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 xml:space="preserve">See Section 11.3(a) of the MDA </w:t>
            </w:r>
          </w:p>
          <w:p w14:paraId="1CEDBB89" w14:textId="7A70CF52" w:rsidR="002A12DE" w:rsidRPr="002959DB" w:rsidRDefault="002A12DE" w:rsidP="002A12DE">
            <w:pPr>
              <w:pBdr>
                <w:top w:val="nil"/>
                <w:left w:val="nil"/>
                <w:bottom w:val="nil"/>
                <w:right w:val="nil"/>
                <w:between w:val="nil"/>
              </w:pBdr>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will also work with the Ministry of Education to make sure all children of the company’s workers and government workers who live and work in the area can go to school for free—from </w:t>
            </w:r>
            <w:r w:rsidR="00E46A16" w:rsidRPr="002959DB">
              <w:rPr>
                <w:rFonts w:ascii="Times New Roman" w:eastAsia="Times New Roman" w:hAnsi="Times New Roman" w:cs="Times New Roman"/>
                <w:color w:val="000000"/>
                <w:sz w:val="24"/>
                <w:szCs w:val="24"/>
              </w:rPr>
              <w:t>kindergarten</w:t>
            </w:r>
            <w:r w:rsidRPr="002959DB">
              <w:rPr>
                <w:rFonts w:ascii="Times New Roman" w:eastAsia="Times New Roman" w:hAnsi="Times New Roman" w:cs="Times New Roman"/>
                <w:color w:val="000000"/>
                <w:sz w:val="24"/>
                <w:szCs w:val="24"/>
              </w:rPr>
              <w:t xml:space="preserve"> through 12th grade—until they turn 21.</w:t>
            </w:r>
          </w:p>
          <w:p w14:paraId="6311ED11" w14:textId="3B0C0EB3" w:rsidR="002A12DE" w:rsidRPr="002959DB" w:rsidRDefault="002A12DE" w:rsidP="002A12DE">
            <w:pPr>
              <w:pBdr>
                <w:top w:val="nil"/>
                <w:left w:val="nil"/>
                <w:bottom w:val="nil"/>
                <w:right w:val="nil"/>
                <w:between w:val="nil"/>
              </w:pBdr>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See Section 11.3(c)</w:t>
            </w:r>
          </w:p>
        </w:tc>
        <w:tc>
          <w:tcPr>
            <w:tcW w:w="810" w:type="pct"/>
            <w:tcBorders>
              <w:top w:val="single" w:sz="4" w:space="0" w:color="000000"/>
              <w:left w:val="single" w:sz="4" w:space="0" w:color="000000"/>
              <w:bottom w:val="single" w:sz="4" w:space="0" w:color="000000"/>
              <w:right w:val="single" w:sz="4" w:space="0" w:color="000000"/>
            </w:tcBorders>
          </w:tcPr>
          <w:p w14:paraId="41C083F6" w14:textId="25F769A9" w:rsidR="002A12DE" w:rsidRPr="002959DB" w:rsidRDefault="002A12DE" w:rsidP="002A12DE">
            <w:pPr>
              <w:spacing w:after="0"/>
              <w:ind w:left="1"/>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Commencing on the start of Commercial Production until end of the project – on the anniversary of the Effective Date.</w:t>
            </w:r>
          </w:p>
        </w:tc>
      </w:tr>
      <w:tr w:rsidR="002A12DE" w:rsidRPr="002959DB" w14:paraId="0EFEEE17" w14:textId="77777777" w:rsidTr="00EB5F7F">
        <w:trPr>
          <w:trHeight w:val="335"/>
        </w:trPr>
        <w:tc>
          <w:tcPr>
            <w:tcW w:w="1081" w:type="pct"/>
            <w:tcBorders>
              <w:top w:val="single" w:sz="4" w:space="0" w:color="000000"/>
              <w:left w:val="single" w:sz="4" w:space="0" w:color="000000"/>
              <w:bottom w:val="single" w:sz="4" w:space="0" w:color="000000"/>
              <w:right w:val="single" w:sz="4" w:space="0" w:color="000000"/>
            </w:tcBorders>
          </w:tcPr>
          <w:p w14:paraId="1BB1B1F2" w14:textId="77777777" w:rsidR="002A12DE" w:rsidRPr="002959DB" w:rsidRDefault="002A12DE" w:rsidP="002A12DE">
            <w:pPr>
              <w:spacing w:after="15"/>
              <w:rPr>
                <w:rFonts w:ascii="Times New Roman" w:eastAsia="Times New Roman" w:hAnsi="Times New Roman" w:cs="Times New Roman"/>
                <w:color w:val="000000"/>
                <w:sz w:val="24"/>
                <w:szCs w:val="24"/>
              </w:rPr>
            </w:pPr>
          </w:p>
        </w:tc>
        <w:tc>
          <w:tcPr>
            <w:tcW w:w="3109" w:type="pct"/>
            <w:tcBorders>
              <w:top w:val="single" w:sz="4" w:space="0" w:color="000000"/>
              <w:left w:val="single" w:sz="4" w:space="0" w:color="000000"/>
              <w:bottom w:val="single" w:sz="4" w:space="0" w:color="000000"/>
              <w:right w:val="single" w:sz="4" w:space="0" w:color="000000"/>
            </w:tcBorders>
          </w:tcPr>
          <w:p w14:paraId="6500A7E5" w14:textId="77777777" w:rsidR="002A12DE" w:rsidRPr="002959DB" w:rsidRDefault="002A12DE" w:rsidP="002A12DE">
            <w:pPr>
              <w:ind w:left="461" w:hanging="361"/>
              <w:rPr>
                <w:rFonts w:ascii="Times New Roman" w:eastAsia="Times New Roman" w:hAnsi="Times New Roman" w:cs="Times New Roman"/>
                <w:color w:val="000000"/>
                <w:sz w:val="24"/>
                <w:szCs w:val="24"/>
              </w:rPr>
            </w:pPr>
            <w:r w:rsidRPr="002959DB">
              <w:rPr>
                <w:rFonts w:ascii="Times New Roman" w:eastAsia="Quattrocento Sans" w:hAnsi="Times New Roman" w:cs="Times New Roman"/>
                <w:color w:val="000000"/>
                <w:sz w:val="24"/>
                <w:szCs w:val="24"/>
              </w:rPr>
              <w:t></w:t>
            </w:r>
            <w:r w:rsidRPr="002959DB">
              <w:rPr>
                <w:rFonts w:ascii="Times New Roman" w:eastAsia="Arial" w:hAnsi="Times New Roman" w:cs="Times New Roman"/>
                <w:color w:val="000000"/>
                <w:sz w:val="24"/>
                <w:szCs w:val="24"/>
              </w:rPr>
              <w:t xml:space="preserve"> </w:t>
            </w:r>
            <w:r w:rsidRPr="002959DB">
              <w:rPr>
                <w:rFonts w:ascii="Times New Roman" w:eastAsia="Arial" w:hAnsi="Times New Roman" w:cs="Times New Roman"/>
                <w:color w:val="000000"/>
                <w:sz w:val="24"/>
                <w:szCs w:val="24"/>
              </w:rPr>
              <w:tab/>
            </w:r>
            <w:r w:rsidRPr="002959DB">
              <w:rPr>
                <w:rFonts w:ascii="Times New Roman" w:hAnsi="Times New Roman" w:cs="Times New Roman"/>
                <w:b/>
                <w:color w:val="000000"/>
                <w:sz w:val="24"/>
                <w:szCs w:val="24"/>
              </w:rPr>
              <w:t>Scientific Research</w:t>
            </w:r>
            <w:r w:rsidRPr="002959DB">
              <w:rPr>
                <w:rFonts w:ascii="Times New Roman" w:hAnsi="Times New Roman" w:cs="Times New Roman"/>
                <w:color w:val="000000"/>
                <w:sz w:val="24"/>
                <w:szCs w:val="24"/>
              </w:rPr>
              <w:t xml:space="preserve"> </w:t>
            </w:r>
          </w:p>
          <w:p w14:paraId="5D8EC082" w14:textId="589CB142" w:rsidR="002A12DE" w:rsidRPr="002959DB" w:rsidRDefault="002A12DE" w:rsidP="002A12DE">
            <w:pPr>
              <w:pBdr>
                <w:top w:val="nil"/>
                <w:left w:val="nil"/>
                <w:bottom w:val="nil"/>
                <w:right w:val="nil"/>
                <w:between w:val="nil"/>
              </w:pBdr>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Every year, the company will give $50,000 (and more if prices go up) for Scientific Research pay into the Government Revenue by the Company.</w:t>
            </w:r>
          </w:p>
          <w:p w14:paraId="0B045879" w14:textId="1189A36B" w:rsidR="002A12DE" w:rsidRPr="002959DB" w:rsidRDefault="00E46A16" w:rsidP="002A12DE">
            <w:pPr>
              <w:pBdr>
                <w:top w:val="nil"/>
                <w:left w:val="nil"/>
                <w:bottom w:val="nil"/>
                <w:right w:val="nil"/>
                <w:between w:val="nil"/>
              </w:pBdr>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i/>
                <w:color w:val="000000"/>
                <w:sz w:val="24"/>
                <w:szCs w:val="24"/>
              </w:rPr>
              <w:t>See Section</w:t>
            </w:r>
            <w:r w:rsidR="002A12DE" w:rsidRPr="002959DB">
              <w:rPr>
                <w:rFonts w:ascii="Times New Roman" w:eastAsia="Times New Roman" w:hAnsi="Times New Roman" w:cs="Times New Roman"/>
                <w:b/>
                <w:i/>
                <w:color w:val="000000"/>
                <w:sz w:val="24"/>
                <w:szCs w:val="24"/>
              </w:rPr>
              <w:t xml:space="preserve"> 11.4 of the MDA</w:t>
            </w:r>
          </w:p>
        </w:tc>
        <w:tc>
          <w:tcPr>
            <w:tcW w:w="810" w:type="pct"/>
            <w:tcBorders>
              <w:top w:val="single" w:sz="4" w:space="0" w:color="000000"/>
              <w:left w:val="single" w:sz="4" w:space="0" w:color="000000"/>
              <w:bottom w:val="single" w:sz="4" w:space="0" w:color="000000"/>
              <w:right w:val="single" w:sz="4" w:space="0" w:color="000000"/>
            </w:tcBorders>
          </w:tcPr>
          <w:p w14:paraId="40C2DF57" w14:textId="5CCDAD00" w:rsidR="002A12DE" w:rsidRPr="002959DB" w:rsidRDefault="002A12DE" w:rsidP="002A12DE">
            <w:pPr>
              <w:spacing w:after="0"/>
              <w:ind w:left="1"/>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Commencing on the start of commercial production, and payable thereafter on the anniversary of the Effective Date, through the Term. </w:t>
            </w:r>
          </w:p>
        </w:tc>
      </w:tr>
      <w:tr w:rsidR="002A12DE" w:rsidRPr="002959DB" w14:paraId="39D73C37" w14:textId="77777777" w:rsidTr="00EB5F7F">
        <w:trPr>
          <w:trHeight w:val="335"/>
        </w:trPr>
        <w:tc>
          <w:tcPr>
            <w:tcW w:w="1081" w:type="pct"/>
            <w:tcBorders>
              <w:top w:val="single" w:sz="4" w:space="0" w:color="000000"/>
              <w:left w:val="single" w:sz="4" w:space="0" w:color="000000"/>
              <w:bottom w:val="single" w:sz="4" w:space="0" w:color="000000"/>
              <w:right w:val="single" w:sz="4" w:space="0" w:color="000000"/>
            </w:tcBorders>
          </w:tcPr>
          <w:p w14:paraId="416202D5" w14:textId="77777777" w:rsidR="002A12DE" w:rsidRPr="002959DB" w:rsidRDefault="002A12DE" w:rsidP="002A12DE">
            <w:pPr>
              <w:spacing w:after="15"/>
              <w:rPr>
                <w:rFonts w:ascii="Times New Roman" w:eastAsia="Times New Roman" w:hAnsi="Times New Roman" w:cs="Times New Roman"/>
                <w:color w:val="000000"/>
                <w:sz w:val="24"/>
                <w:szCs w:val="24"/>
              </w:rPr>
            </w:pPr>
          </w:p>
        </w:tc>
        <w:tc>
          <w:tcPr>
            <w:tcW w:w="3109" w:type="pct"/>
            <w:tcBorders>
              <w:top w:val="single" w:sz="4" w:space="0" w:color="000000"/>
              <w:left w:val="single" w:sz="4" w:space="0" w:color="000000"/>
              <w:bottom w:val="single" w:sz="4" w:space="0" w:color="000000"/>
              <w:right w:val="single" w:sz="4" w:space="0" w:color="000000"/>
            </w:tcBorders>
          </w:tcPr>
          <w:p w14:paraId="112DEF96" w14:textId="77777777" w:rsidR="002A12DE" w:rsidRPr="002959DB" w:rsidRDefault="002A12DE" w:rsidP="002A12DE">
            <w:pPr>
              <w:pBdr>
                <w:top w:val="nil"/>
                <w:left w:val="nil"/>
                <w:bottom w:val="nil"/>
                <w:right w:val="nil"/>
                <w:between w:val="nil"/>
              </w:pBdr>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 xml:space="preserve">Audit Rights </w:t>
            </w:r>
          </w:p>
          <w:p w14:paraId="2A4D0CA9" w14:textId="77777777" w:rsidR="002A12DE" w:rsidRPr="002959DB" w:rsidRDefault="002A12DE" w:rsidP="002A12DE">
            <w:pPr>
              <w:pBdr>
                <w:top w:val="nil"/>
                <w:left w:val="nil"/>
                <w:bottom w:val="nil"/>
                <w:right w:val="nil"/>
                <w:between w:val="nil"/>
              </w:pBdr>
              <w:rPr>
                <w:rFonts w:ascii="Times New Roman" w:eastAsia="Times New Roman" w:hAnsi="Times New Roman" w:cs="Times New Roman"/>
                <w:b/>
                <w:color w:val="000000"/>
                <w:sz w:val="24"/>
                <w:szCs w:val="24"/>
              </w:rPr>
            </w:pPr>
            <w:r w:rsidRPr="002959DB">
              <w:rPr>
                <w:rFonts w:ascii="Times New Roman" w:eastAsia="Times New Roman" w:hAnsi="Times New Roman" w:cs="Times New Roman"/>
                <w:color w:val="000000"/>
                <w:sz w:val="24"/>
                <w:szCs w:val="24"/>
              </w:rPr>
              <w:t>The company can check how its money is being used for General Education and Scientific Research, and it will pay for the check itself</w:t>
            </w:r>
            <w:r w:rsidRPr="002959DB">
              <w:rPr>
                <w:rFonts w:ascii="Times New Roman" w:eastAsia="Times New Roman" w:hAnsi="Times New Roman" w:cs="Times New Roman"/>
                <w:b/>
                <w:color w:val="000000"/>
                <w:sz w:val="24"/>
                <w:szCs w:val="24"/>
              </w:rPr>
              <w:t>.</w:t>
            </w:r>
          </w:p>
          <w:p w14:paraId="68137C38" w14:textId="0E490EB7" w:rsidR="002A12DE" w:rsidRPr="002959DB" w:rsidRDefault="002A12DE" w:rsidP="002A12DE">
            <w:pPr>
              <w:pBdr>
                <w:top w:val="nil"/>
                <w:left w:val="nil"/>
                <w:bottom w:val="nil"/>
                <w:right w:val="nil"/>
                <w:between w:val="nil"/>
              </w:pBdr>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 xml:space="preserve">See Section 11.5 of the MDA </w:t>
            </w:r>
          </w:p>
        </w:tc>
        <w:tc>
          <w:tcPr>
            <w:tcW w:w="810" w:type="pct"/>
            <w:tcBorders>
              <w:top w:val="single" w:sz="4" w:space="0" w:color="000000"/>
              <w:left w:val="single" w:sz="4" w:space="0" w:color="000000"/>
              <w:bottom w:val="single" w:sz="4" w:space="0" w:color="000000"/>
              <w:right w:val="single" w:sz="4" w:space="0" w:color="000000"/>
            </w:tcBorders>
          </w:tcPr>
          <w:p w14:paraId="4E915E30" w14:textId="5557EA1A" w:rsidR="002A12DE" w:rsidRPr="002959DB" w:rsidRDefault="002A12DE" w:rsidP="002A12DE">
            <w:pPr>
              <w:spacing w:after="0"/>
              <w:ind w:left="1"/>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Time not specified or included in the section of the MDA </w:t>
            </w:r>
          </w:p>
        </w:tc>
      </w:tr>
      <w:tr w:rsidR="002A12DE" w:rsidRPr="002959DB" w14:paraId="64E3A7EF" w14:textId="77777777" w:rsidTr="00EB5F7F">
        <w:trPr>
          <w:trHeight w:val="335"/>
        </w:trPr>
        <w:tc>
          <w:tcPr>
            <w:tcW w:w="1081" w:type="pct"/>
            <w:tcBorders>
              <w:top w:val="single" w:sz="4" w:space="0" w:color="000000"/>
              <w:left w:val="single" w:sz="4" w:space="0" w:color="000000"/>
              <w:bottom w:val="single" w:sz="4" w:space="0" w:color="000000"/>
              <w:right w:val="single" w:sz="4" w:space="0" w:color="000000"/>
            </w:tcBorders>
          </w:tcPr>
          <w:p w14:paraId="0CAE5584" w14:textId="77777777" w:rsidR="002A12DE" w:rsidRPr="002959DB" w:rsidRDefault="002A12DE" w:rsidP="002A12DE">
            <w:pPr>
              <w:spacing w:after="14"/>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 xml:space="preserve">Land Acquisition and </w:t>
            </w:r>
            <w:r w:rsidRPr="002959DB">
              <w:rPr>
                <w:rFonts w:ascii="Times New Roman" w:eastAsia="Times New Roman" w:hAnsi="Times New Roman" w:cs="Times New Roman"/>
                <w:sz w:val="24"/>
                <w:szCs w:val="24"/>
              </w:rPr>
              <w:t xml:space="preserve"> </w:t>
            </w:r>
          </w:p>
          <w:p w14:paraId="17136CB1" w14:textId="77777777" w:rsidR="002A12DE" w:rsidRPr="002959DB" w:rsidRDefault="002A12DE" w:rsidP="002A12DE">
            <w:pPr>
              <w:spacing w:after="14"/>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Land Outside </w:t>
            </w:r>
          </w:p>
          <w:p w14:paraId="7F9EB88E" w14:textId="5F3D7D91" w:rsidR="002A12DE" w:rsidRPr="002959DB" w:rsidRDefault="002A12DE" w:rsidP="002A12DE">
            <w:pPr>
              <w:spacing w:after="15"/>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Concession Area</w:t>
            </w:r>
          </w:p>
        </w:tc>
        <w:tc>
          <w:tcPr>
            <w:tcW w:w="3109" w:type="pct"/>
            <w:tcBorders>
              <w:top w:val="single" w:sz="4" w:space="0" w:color="000000"/>
              <w:left w:val="single" w:sz="4" w:space="0" w:color="000000"/>
              <w:bottom w:val="single" w:sz="4" w:space="0" w:color="000000"/>
              <w:right w:val="single" w:sz="4" w:space="0" w:color="000000"/>
            </w:tcBorders>
          </w:tcPr>
          <w:p w14:paraId="071B29C2" w14:textId="55071784" w:rsidR="002A12DE" w:rsidRPr="002959DB" w:rsidRDefault="002A12DE" w:rsidP="002A12DE">
            <w:pPr>
              <w:pBdr>
                <w:top w:val="nil"/>
                <w:left w:val="nil"/>
                <w:bottom w:val="nil"/>
                <w:right w:val="nil"/>
                <w:between w:val="nil"/>
              </w:pBdr>
              <w:rPr>
                <w:rFonts w:ascii="Times New Roman" w:eastAsia="Times New Roman" w:hAnsi="Times New Roman" w:cs="Times New Roman"/>
                <w:b/>
                <w:sz w:val="24"/>
                <w:szCs w:val="24"/>
              </w:rPr>
            </w:pPr>
            <w:r w:rsidRPr="002959DB">
              <w:rPr>
                <w:rFonts w:ascii="Times New Roman" w:hAnsi="Times New Roman" w:cs="Times New Roman"/>
                <w:sz w:val="24"/>
                <w:szCs w:val="24"/>
              </w:rPr>
              <w:t xml:space="preserve">Not provided for in the agreement </w:t>
            </w:r>
          </w:p>
        </w:tc>
        <w:tc>
          <w:tcPr>
            <w:tcW w:w="810" w:type="pct"/>
            <w:tcBorders>
              <w:top w:val="single" w:sz="4" w:space="0" w:color="000000"/>
              <w:left w:val="single" w:sz="4" w:space="0" w:color="000000"/>
              <w:bottom w:val="single" w:sz="4" w:space="0" w:color="000000"/>
              <w:right w:val="single" w:sz="4" w:space="0" w:color="000000"/>
            </w:tcBorders>
          </w:tcPr>
          <w:p w14:paraId="381DA8DB" w14:textId="77777777" w:rsidR="002A12DE" w:rsidRPr="002959DB" w:rsidRDefault="002A12DE" w:rsidP="002A12DE">
            <w:pPr>
              <w:spacing w:after="0"/>
              <w:ind w:left="1"/>
              <w:rPr>
                <w:rFonts w:ascii="Times New Roman" w:eastAsia="Times New Roman" w:hAnsi="Times New Roman" w:cs="Times New Roman"/>
                <w:color w:val="000000"/>
                <w:sz w:val="24"/>
                <w:szCs w:val="24"/>
              </w:rPr>
            </w:pPr>
          </w:p>
        </w:tc>
      </w:tr>
      <w:tr w:rsidR="002A12DE" w:rsidRPr="002959DB" w14:paraId="234A69C1" w14:textId="77777777" w:rsidTr="00EB5F7F">
        <w:trPr>
          <w:trHeight w:val="335"/>
        </w:trPr>
        <w:tc>
          <w:tcPr>
            <w:tcW w:w="1081" w:type="pct"/>
            <w:tcBorders>
              <w:top w:val="single" w:sz="4" w:space="0" w:color="000000"/>
              <w:left w:val="single" w:sz="4" w:space="0" w:color="000000"/>
              <w:bottom w:val="single" w:sz="4" w:space="0" w:color="000000"/>
              <w:right w:val="single" w:sz="4" w:space="0" w:color="000000"/>
            </w:tcBorders>
          </w:tcPr>
          <w:p w14:paraId="78C7E7A7" w14:textId="77777777" w:rsidR="002A12DE" w:rsidRPr="002959DB" w:rsidRDefault="002A12DE" w:rsidP="002A12DE">
            <w:pPr>
              <w:spacing w:after="14"/>
              <w:rPr>
                <w:rFonts w:ascii="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Land Outside </w:t>
            </w:r>
          </w:p>
          <w:p w14:paraId="298D5095" w14:textId="280EEA01" w:rsidR="002A12DE" w:rsidRPr="002959DB" w:rsidRDefault="002A12DE" w:rsidP="002A12DE">
            <w:pPr>
              <w:spacing w:after="14"/>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Concession Area </w:t>
            </w:r>
          </w:p>
        </w:tc>
        <w:tc>
          <w:tcPr>
            <w:tcW w:w="3109" w:type="pct"/>
            <w:tcBorders>
              <w:top w:val="single" w:sz="4" w:space="0" w:color="000000"/>
              <w:left w:val="single" w:sz="4" w:space="0" w:color="000000"/>
              <w:bottom w:val="single" w:sz="4" w:space="0" w:color="000000"/>
              <w:right w:val="single" w:sz="4" w:space="0" w:color="000000"/>
            </w:tcBorders>
          </w:tcPr>
          <w:p w14:paraId="2D59289D" w14:textId="5F33F769" w:rsidR="002A12DE" w:rsidRPr="002959DB" w:rsidRDefault="002A12DE" w:rsidP="002A12DE">
            <w:pPr>
              <w:pBdr>
                <w:top w:val="nil"/>
                <w:left w:val="nil"/>
                <w:bottom w:val="nil"/>
                <w:right w:val="nil"/>
                <w:between w:val="nil"/>
              </w:pBdr>
              <w:rPr>
                <w:rFonts w:ascii="Times New Roman" w:hAnsi="Times New Roman" w:cs="Times New Roman"/>
                <w:sz w:val="24"/>
                <w:szCs w:val="24"/>
              </w:rPr>
            </w:pPr>
            <w:r w:rsidRPr="002959DB">
              <w:rPr>
                <w:rFonts w:ascii="Times New Roman" w:hAnsi="Times New Roman" w:cs="Times New Roman"/>
                <w:sz w:val="24"/>
                <w:szCs w:val="24"/>
              </w:rPr>
              <w:t xml:space="preserve">Not provided for in the agreement </w:t>
            </w:r>
          </w:p>
        </w:tc>
        <w:tc>
          <w:tcPr>
            <w:tcW w:w="810" w:type="pct"/>
            <w:tcBorders>
              <w:top w:val="single" w:sz="4" w:space="0" w:color="000000"/>
              <w:left w:val="single" w:sz="4" w:space="0" w:color="000000"/>
              <w:bottom w:val="single" w:sz="4" w:space="0" w:color="000000"/>
              <w:right w:val="single" w:sz="4" w:space="0" w:color="000000"/>
            </w:tcBorders>
          </w:tcPr>
          <w:p w14:paraId="5077E99F" w14:textId="77777777" w:rsidR="002A12DE" w:rsidRPr="002959DB" w:rsidRDefault="002A12DE" w:rsidP="002A12DE">
            <w:pPr>
              <w:spacing w:after="0"/>
              <w:ind w:left="1"/>
              <w:rPr>
                <w:rFonts w:ascii="Times New Roman" w:eastAsia="Times New Roman" w:hAnsi="Times New Roman" w:cs="Times New Roman"/>
                <w:color w:val="000000"/>
                <w:sz w:val="24"/>
                <w:szCs w:val="24"/>
              </w:rPr>
            </w:pPr>
          </w:p>
        </w:tc>
      </w:tr>
      <w:tr w:rsidR="00B12BDB" w:rsidRPr="002959DB" w14:paraId="6946367A" w14:textId="77777777" w:rsidTr="00B12BDB">
        <w:trPr>
          <w:trHeight w:val="33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92D050"/>
          </w:tcPr>
          <w:p w14:paraId="23254EA1" w14:textId="2E086B86" w:rsidR="00B12BDB" w:rsidRPr="002959DB" w:rsidRDefault="00B12BDB" w:rsidP="00B12BDB">
            <w:pPr>
              <w:spacing w:after="0"/>
              <w:ind w:left="1"/>
              <w:jc w:val="center"/>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Social &amp; Corporate Commitments/Obligations</w:t>
            </w:r>
          </w:p>
        </w:tc>
      </w:tr>
      <w:tr w:rsidR="00B12BDB" w:rsidRPr="002959DB" w14:paraId="255EBCD5" w14:textId="77777777" w:rsidTr="00EB5F7F">
        <w:trPr>
          <w:trHeight w:val="335"/>
        </w:trPr>
        <w:tc>
          <w:tcPr>
            <w:tcW w:w="1081" w:type="pct"/>
            <w:tcBorders>
              <w:top w:val="single" w:sz="4" w:space="0" w:color="000000"/>
              <w:left w:val="single" w:sz="4" w:space="0" w:color="000000"/>
              <w:bottom w:val="single" w:sz="4" w:space="0" w:color="000000"/>
              <w:right w:val="single" w:sz="4" w:space="0" w:color="000000"/>
            </w:tcBorders>
          </w:tcPr>
          <w:p w14:paraId="02CB70FA" w14:textId="26377412" w:rsidR="00B12BDB" w:rsidRPr="002959DB" w:rsidRDefault="00B12BDB" w:rsidP="00B12BDB">
            <w:pPr>
              <w:spacing w:after="14"/>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 xml:space="preserve">Issues </w:t>
            </w:r>
          </w:p>
        </w:tc>
        <w:tc>
          <w:tcPr>
            <w:tcW w:w="3109" w:type="pct"/>
            <w:tcBorders>
              <w:top w:val="single" w:sz="4" w:space="0" w:color="000000"/>
              <w:left w:val="single" w:sz="4" w:space="0" w:color="000000"/>
              <w:bottom w:val="single" w:sz="4" w:space="0" w:color="000000"/>
              <w:right w:val="single" w:sz="4" w:space="0" w:color="000000"/>
            </w:tcBorders>
          </w:tcPr>
          <w:p w14:paraId="51B9D80C" w14:textId="386C9A0D" w:rsidR="00B12BDB" w:rsidRPr="002959DB" w:rsidRDefault="00B12BDB" w:rsidP="00B12BDB">
            <w:pPr>
              <w:pBdr>
                <w:top w:val="nil"/>
                <w:left w:val="nil"/>
                <w:bottom w:val="nil"/>
                <w:right w:val="nil"/>
                <w:between w:val="nil"/>
              </w:pBdr>
              <w:rPr>
                <w:rFonts w:ascii="Times New Roman" w:hAnsi="Times New Roman" w:cs="Times New Roman"/>
                <w:sz w:val="24"/>
                <w:szCs w:val="24"/>
                <w:highlight w:val="yellow"/>
              </w:rPr>
            </w:pPr>
            <w:r w:rsidRPr="002959DB">
              <w:rPr>
                <w:rFonts w:ascii="Times New Roman" w:eastAsia="Times New Roman" w:hAnsi="Times New Roman" w:cs="Times New Roman"/>
                <w:b/>
                <w:color w:val="000000"/>
                <w:sz w:val="24"/>
                <w:szCs w:val="24"/>
              </w:rPr>
              <w:t xml:space="preserve">Narratives </w:t>
            </w:r>
          </w:p>
        </w:tc>
        <w:tc>
          <w:tcPr>
            <w:tcW w:w="810" w:type="pct"/>
            <w:tcBorders>
              <w:top w:val="single" w:sz="4" w:space="0" w:color="000000"/>
              <w:left w:val="single" w:sz="4" w:space="0" w:color="000000"/>
              <w:bottom w:val="single" w:sz="4" w:space="0" w:color="000000"/>
              <w:right w:val="single" w:sz="4" w:space="0" w:color="000000"/>
            </w:tcBorders>
          </w:tcPr>
          <w:p w14:paraId="61A22B29" w14:textId="39EE3714" w:rsidR="00B12BDB" w:rsidRPr="002959DB" w:rsidRDefault="00E46A16" w:rsidP="00B12BDB">
            <w:pPr>
              <w:spacing w:after="0"/>
              <w:ind w:left="1"/>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Timeline</w:t>
            </w:r>
            <w:r w:rsidR="00B12BDB" w:rsidRPr="002959DB">
              <w:rPr>
                <w:rFonts w:ascii="Times New Roman" w:eastAsia="Times New Roman" w:hAnsi="Times New Roman" w:cs="Times New Roman"/>
                <w:b/>
                <w:color w:val="000000"/>
                <w:sz w:val="24"/>
                <w:szCs w:val="24"/>
              </w:rPr>
              <w:t xml:space="preserve"> </w:t>
            </w:r>
          </w:p>
        </w:tc>
      </w:tr>
      <w:tr w:rsidR="00B12BDB" w:rsidRPr="002959DB" w14:paraId="45C974EA" w14:textId="77777777" w:rsidTr="00EB5F7F">
        <w:trPr>
          <w:trHeight w:val="335"/>
        </w:trPr>
        <w:tc>
          <w:tcPr>
            <w:tcW w:w="1081" w:type="pct"/>
            <w:tcBorders>
              <w:top w:val="single" w:sz="4" w:space="0" w:color="000000"/>
              <w:left w:val="single" w:sz="4" w:space="0" w:color="000000"/>
              <w:bottom w:val="single" w:sz="4" w:space="0" w:color="000000"/>
              <w:right w:val="single" w:sz="4" w:space="0" w:color="000000"/>
            </w:tcBorders>
          </w:tcPr>
          <w:p w14:paraId="2846DB51" w14:textId="73E46212" w:rsidR="00B12BDB" w:rsidRPr="002959DB" w:rsidRDefault="00B12BDB" w:rsidP="00B12BDB">
            <w:pPr>
              <w:spacing w:after="14"/>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Employee Housing </w:t>
            </w:r>
          </w:p>
        </w:tc>
        <w:tc>
          <w:tcPr>
            <w:tcW w:w="3109" w:type="pct"/>
            <w:tcBorders>
              <w:top w:val="single" w:sz="4" w:space="0" w:color="000000"/>
              <w:left w:val="single" w:sz="4" w:space="0" w:color="000000"/>
              <w:bottom w:val="single" w:sz="4" w:space="0" w:color="000000"/>
              <w:right w:val="single" w:sz="4" w:space="0" w:color="000000"/>
            </w:tcBorders>
          </w:tcPr>
          <w:p w14:paraId="1B93519D" w14:textId="77777777" w:rsidR="00B12BDB" w:rsidRPr="002959DB" w:rsidRDefault="00B12BDB" w:rsidP="00B12BDB">
            <w:pPr>
              <w:spacing w:after="4" w:line="274" w:lineRule="auto"/>
              <w:ind w:left="1" w:right="20"/>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shall provide temporary accommodation to employees of the Company and any Contractor who are working away from their place of residence, i.e., if the employee is required to travel for more than one hour and 30 </w:t>
            </w:r>
            <w:proofErr w:type="gramStart"/>
            <w:r w:rsidRPr="002959DB">
              <w:rPr>
                <w:rFonts w:ascii="Times New Roman" w:eastAsia="Times New Roman" w:hAnsi="Times New Roman" w:cs="Times New Roman"/>
                <w:color w:val="000000"/>
                <w:sz w:val="24"/>
                <w:szCs w:val="24"/>
              </w:rPr>
              <w:t>minutes(</w:t>
            </w:r>
            <w:proofErr w:type="gramEnd"/>
            <w:r w:rsidRPr="002959DB">
              <w:rPr>
                <w:rFonts w:ascii="Times New Roman" w:eastAsia="Times New Roman" w:hAnsi="Times New Roman" w:cs="Times New Roman"/>
                <w:color w:val="000000"/>
                <w:sz w:val="24"/>
                <w:szCs w:val="24"/>
              </w:rPr>
              <w:t>by car) from their usual place of residence to their work location.</w:t>
            </w:r>
          </w:p>
          <w:p w14:paraId="7DAEBE49" w14:textId="77777777" w:rsidR="00B12BDB" w:rsidRPr="002959DB" w:rsidRDefault="00B12BDB" w:rsidP="00B12BDB">
            <w:pPr>
              <w:spacing w:after="4" w:line="274" w:lineRule="auto"/>
              <w:ind w:left="1" w:right="20"/>
              <w:rPr>
                <w:rFonts w:ascii="Times New Roman" w:eastAsia="Times New Roman" w:hAnsi="Times New Roman" w:cs="Times New Roman"/>
                <w:color w:val="000000"/>
                <w:sz w:val="24"/>
                <w:szCs w:val="24"/>
              </w:rPr>
            </w:pPr>
          </w:p>
          <w:p w14:paraId="33C6F6F3" w14:textId="77777777" w:rsidR="00B12BDB" w:rsidRPr="002959DB" w:rsidRDefault="00B12BDB" w:rsidP="00B12BDB">
            <w:pPr>
              <w:spacing w:after="4" w:line="274" w:lineRule="auto"/>
              <w:ind w:left="1" w:right="20"/>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 The Company to ensure access to housing for the employees (and their resident spouses and dependent children) of the company and any such contractor and shall ensure that such housing has </w:t>
            </w:r>
            <w:r w:rsidRPr="002959DB">
              <w:rPr>
                <w:rFonts w:ascii="Times New Roman" w:eastAsia="Times New Roman" w:hAnsi="Times New Roman" w:cs="Times New Roman"/>
                <w:color w:val="000000"/>
                <w:sz w:val="24"/>
                <w:szCs w:val="24"/>
              </w:rPr>
              <w:lastRenderedPageBreak/>
              <w:t xml:space="preserve">provisions for bathroom facilities with a flush toilet, sink, and shower located in each house; access to house will also include Water Supply, Clean and Safe Drinking Water, and Sanitation. </w:t>
            </w:r>
          </w:p>
          <w:p w14:paraId="4158823A" w14:textId="72FC88A3" w:rsidR="00B12BDB" w:rsidRPr="002959DB" w:rsidRDefault="00B12BDB" w:rsidP="00B12BDB">
            <w:pPr>
              <w:pBdr>
                <w:top w:val="nil"/>
                <w:left w:val="nil"/>
                <w:bottom w:val="nil"/>
                <w:right w:val="nil"/>
                <w:between w:val="nil"/>
              </w:pBdr>
              <w:rPr>
                <w:rFonts w:ascii="Times New Roman" w:hAnsi="Times New Roman" w:cs="Times New Roman"/>
                <w:sz w:val="24"/>
                <w:szCs w:val="24"/>
                <w:highlight w:val="yellow"/>
              </w:rPr>
            </w:pPr>
            <w:r w:rsidRPr="002959DB">
              <w:rPr>
                <w:rFonts w:ascii="Times New Roman" w:eastAsia="Times New Roman" w:hAnsi="Times New Roman" w:cs="Times New Roman"/>
                <w:b/>
                <w:i/>
                <w:color w:val="000000"/>
                <w:sz w:val="24"/>
                <w:szCs w:val="24"/>
              </w:rPr>
              <w:t xml:space="preserve">See Section 9.3, 9.4 &amp; 9.5 of the MDA </w:t>
            </w:r>
          </w:p>
        </w:tc>
        <w:tc>
          <w:tcPr>
            <w:tcW w:w="810" w:type="pct"/>
            <w:tcBorders>
              <w:top w:val="single" w:sz="4" w:space="0" w:color="000000"/>
              <w:left w:val="single" w:sz="4" w:space="0" w:color="000000"/>
              <w:bottom w:val="single" w:sz="4" w:space="0" w:color="000000"/>
              <w:right w:val="single" w:sz="4" w:space="0" w:color="000000"/>
            </w:tcBorders>
          </w:tcPr>
          <w:p w14:paraId="7B88AFB4" w14:textId="5D12D68A" w:rsidR="00B12BDB" w:rsidRPr="002959DB" w:rsidRDefault="00B12BDB" w:rsidP="00B12BDB">
            <w:pPr>
              <w:spacing w:after="0"/>
              <w:ind w:left="1"/>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 xml:space="preserve">From the start of Commercial production  </w:t>
            </w:r>
          </w:p>
        </w:tc>
      </w:tr>
      <w:tr w:rsidR="00B12BDB" w:rsidRPr="002959DB" w14:paraId="5301991A" w14:textId="77777777" w:rsidTr="00EB5F7F">
        <w:trPr>
          <w:trHeight w:val="335"/>
        </w:trPr>
        <w:tc>
          <w:tcPr>
            <w:tcW w:w="1081" w:type="pct"/>
            <w:tcBorders>
              <w:top w:val="single" w:sz="4" w:space="0" w:color="000000"/>
              <w:left w:val="single" w:sz="4" w:space="0" w:color="000000"/>
              <w:bottom w:val="single" w:sz="4" w:space="0" w:color="000000"/>
              <w:right w:val="single" w:sz="4" w:space="0" w:color="000000"/>
            </w:tcBorders>
          </w:tcPr>
          <w:p w14:paraId="2766A44D" w14:textId="36BD59C1" w:rsidR="00B12BDB" w:rsidRPr="002959DB" w:rsidRDefault="00B12BDB" w:rsidP="00B12BDB">
            <w:pPr>
              <w:spacing w:after="14"/>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Social Impact &amp; Action Plan </w:t>
            </w:r>
          </w:p>
        </w:tc>
        <w:tc>
          <w:tcPr>
            <w:tcW w:w="3109" w:type="pct"/>
            <w:tcBorders>
              <w:top w:val="single" w:sz="4" w:space="0" w:color="000000"/>
              <w:left w:val="single" w:sz="4" w:space="0" w:color="000000"/>
              <w:bottom w:val="single" w:sz="4" w:space="0" w:color="000000"/>
              <w:right w:val="single" w:sz="4" w:space="0" w:color="000000"/>
            </w:tcBorders>
          </w:tcPr>
          <w:p w14:paraId="27B9EFA5" w14:textId="192910FD" w:rsidR="00B12BDB" w:rsidRPr="002959DB" w:rsidRDefault="00B12BDB" w:rsidP="00B12BDB">
            <w:pPr>
              <w:pBdr>
                <w:top w:val="nil"/>
                <w:left w:val="nil"/>
                <w:bottom w:val="nil"/>
                <w:right w:val="nil"/>
                <w:between w:val="nil"/>
              </w:pBdr>
              <w:rPr>
                <w:rFonts w:ascii="Times New Roman" w:hAnsi="Times New Roman" w:cs="Times New Roman"/>
                <w:sz w:val="24"/>
                <w:szCs w:val="24"/>
              </w:rPr>
            </w:pPr>
            <w:r w:rsidRPr="002959DB">
              <w:rPr>
                <w:rFonts w:ascii="Times New Roman" w:hAnsi="Times New Roman" w:cs="Times New Roman"/>
                <w:sz w:val="24"/>
                <w:szCs w:val="24"/>
              </w:rPr>
              <w:t xml:space="preserve">Not provided for in the agreement </w:t>
            </w:r>
          </w:p>
        </w:tc>
        <w:tc>
          <w:tcPr>
            <w:tcW w:w="810" w:type="pct"/>
            <w:tcBorders>
              <w:top w:val="single" w:sz="4" w:space="0" w:color="000000"/>
              <w:left w:val="single" w:sz="4" w:space="0" w:color="000000"/>
              <w:bottom w:val="single" w:sz="4" w:space="0" w:color="000000"/>
              <w:right w:val="single" w:sz="4" w:space="0" w:color="000000"/>
            </w:tcBorders>
          </w:tcPr>
          <w:p w14:paraId="232B6655" w14:textId="77777777" w:rsidR="00B12BDB" w:rsidRPr="002959DB" w:rsidRDefault="00B12BDB" w:rsidP="00B12BDB">
            <w:pPr>
              <w:spacing w:after="0"/>
              <w:ind w:left="1"/>
              <w:rPr>
                <w:rFonts w:ascii="Times New Roman" w:eastAsia="Times New Roman" w:hAnsi="Times New Roman" w:cs="Times New Roman"/>
                <w:color w:val="000000"/>
                <w:sz w:val="24"/>
                <w:szCs w:val="24"/>
              </w:rPr>
            </w:pPr>
          </w:p>
        </w:tc>
      </w:tr>
      <w:tr w:rsidR="00B12BDB" w:rsidRPr="002959DB" w14:paraId="1CF7C45D" w14:textId="77777777" w:rsidTr="00EB5F7F">
        <w:trPr>
          <w:trHeight w:val="335"/>
        </w:trPr>
        <w:tc>
          <w:tcPr>
            <w:tcW w:w="1081" w:type="pct"/>
            <w:tcBorders>
              <w:top w:val="single" w:sz="4" w:space="0" w:color="000000"/>
              <w:left w:val="single" w:sz="4" w:space="0" w:color="000000"/>
              <w:bottom w:val="single" w:sz="4" w:space="0" w:color="000000"/>
              <w:right w:val="single" w:sz="4" w:space="0" w:color="000000"/>
            </w:tcBorders>
          </w:tcPr>
          <w:p w14:paraId="3D952A8A" w14:textId="577D8583" w:rsidR="00B12BDB" w:rsidRPr="002959DB" w:rsidRDefault="00B12BDB" w:rsidP="00B12BDB">
            <w:pPr>
              <w:spacing w:after="14"/>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Resettlement Plan </w:t>
            </w:r>
          </w:p>
        </w:tc>
        <w:tc>
          <w:tcPr>
            <w:tcW w:w="3109" w:type="pct"/>
            <w:tcBorders>
              <w:top w:val="single" w:sz="4" w:space="0" w:color="000000"/>
              <w:left w:val="single" w:sz="4" w:space="0" w:color="000000"/>
              <w:bottom w:val="single" w:sz="4" w:space="0" w:color="000000"/>
              <w:right w:val="single" w:sz="4" w:space="0" w:color="000000"/>
            </w:tcBorders>
          </w:tcPr>
          <w:p w14:paraId="1E8DC481" w14:textId="0577D6FF" w:rsidR="00B12BDB" w:rsidRPr="002959DB" w:rsidRDefault="00B12BDB" w:rsidP="00B12BDB">
            <w:pPr>
              <w:pBdr>
                <w:top w:val="nil"/>
                <w:left w:val="nil"/>
                <w:bottom w:val="nil"/>
                <w:right w:val="nil"/>
                <w:between w:val="nil"/>
              </w:pBdr>
              <w:rPr>
                <w:rFonts w:ascii="Times New Roman" w:hAnsi="Times New Roman" w:cs="Times New Roman"/>
                <w:sz w:val="24"/>
                <w:szCs w:val="24"/>
              </w:rPr>
            </w:pPr>
            <w:r w:rsidRPr="002959DB">
              <w:rPr>
                <w:rFonts w:ascii="Times New Roman" w:hAnsi="Times New Roman" w:cs="Times New Roman"/>
                <w:sz w:val="24"/>
                <w:szCs w:val="24"/>
              </w:rPr>
              <w:t xml:space="preserve">Not provided for in the agreement </w:t>
            </w:r>
          </w:p>
        </w:tc>
        <w:tc>
          <w:tcPr>
            <w:tcW w:w="810" w:type="pct"/>
            <w:tcBorders>
              <w:top w:val="single" w:sz="4" w:space="0" w:color="000000"/>
              <w:left w:val="single" w:sz="4" w:space="0" w:color="000000"/>
              <w:bottom w:val="single" w:sz="4" w:space="0" w:color="000000"/>
              <w:right w:val="single" w:sz="4" w:space="0" w:color="000000"/>
            </w:tcBorders>
          </w:tcPr>
          <w:p w14:paraId="3FB85092" w14:textId="77777777" w:rsidR="00B12BDB" w:rsidRPr="002959DB" w:rsidRDefault="00B12BDB" w:rsidP="00B12BDB">
            <w:pPr>
              <w:spacing w:after="0"/>
              <w:ind w:left="1"/>
              <w:rPr>
                <w:rFonts w:ascii="Times New Roman" w:eastAsia="Times New Roman" w:hAnsi="Times New Roman" w:cs="Times New Roman"/>
                <w:color w:val="000000"/>
                <w:sz w:val="24"/>
                <w:szCs w:val="24"/>
              </w:rPr>
            </w:pPr>
          </w:p>
        </w:tc>
      </w:tr>
      <w:tr w:rsidR="00B12BDB" w:rsidRPr="002959DB" w14:paraId="768180EE" w14:textId="77777777" w:rsidTr="00EB5F7F">
        <w:trPr>
          <w:trHeight w:val="335"/>
        </w:trPr>
        <w:tc>
          <w:tcPr>
            <w:tcW w:w="1081" w:type="pct"/>
            <w:tcBorders>
              <w:top w:val="single" w:sz="4" w:space="0" w:color="000000"/>
              <w:left w:val="single" w:sz="4" w:space="0" w:color="000000"/>
              <w:bottom w:val="single" w:sz="4" w:space="0" w:color="000000"/>
              <w:right w:val="single" w:sz="4" w:space="0" w:color="000000"/>
            </w:tcBorders>
          </w:tcPr>
          <w:p w14:paraId="613C1C17" w14:textId="77777777" w:rsidR="00B12BDB" w:rsidRPr="002959DB" w:rsidRDefault="00B12BDB" w:rsidP="00B12BDB">
            <w:pPr>
              <w:spacing w:after="14"/>
              <w:ind w:left="107"/>
              <w:rPr>
                <w:rFonts w:ascii="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Utilities &amp; </w:t>
            </w:r>
          </w:p>
          <w:p w14:paraId="05B9159C" w14:textId="5A0E76B2" w:rsidR="00B12BDB" w:rsidRPr="002959DB" w:rsidRDefault="00B12BDB" w:rsidP="00B12BDB">
            <w:pPr>
              <w:spacing w:after="14"/>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Amenities/Telephone </w:t>
            </w:r>
          </w:p>
        </w:tc>
        <w:tc>
          <w:tcPr>
            <w:tcW w:w="3109" w:type="pct"/>
            <w:tcBorders>
              <w:top w:val="single" w:sz="4" w:space="0" w:color="000000"/>
              <w:left w:val="single" w:sz="4" w:space="0" w:color="000000"/>
              <w:bottom w:val="single" w:sz="4" w:space="0" w:color="000000"/>
              <w:right w:val="single" w:sz="4" w:space="0" w:color="000000"/>
            </w:tcBorders>
          </w:tcPr>
          <w:p w14:paraId="287EB886" w14:textId="77EC6A6B" w:rsidR="00B12BDB" w:rsidRPr="002959DB" w:rsidRDefault="00B12BDB" w:rsidP="00B12BDB">
            <w:pPr>
              <w:pBdr>
                <w:top w:val="nil"/>
                <w:left w:val="nil"/>
                <w:bottom w:val="nil"/>
                <w:right w:val="nil"/>
                <w:between w:val="nil"/>
              </w:pBdr>
              <w:rPr>
                <w:rFonts w:ascii="Times New Roman" w:hAnsi="Times New Roman" w:cs="Times New Roman"/>
                <w:sz w:val="24"/>
                <w:szCs w:val="24"/>
              </w:rPr>
            </w:pPr>
            <w:r w:rsidRPr="002959DB">
              <w:rPr>
                <w:rFonts w:ascii="Times New Roman" w:hAnsi="Times New Roman" w:cs="Times New Roman"/>
                <w:sz w:val="24"/>
                <w:szCs w:val="24"/>
              </w:rPr>
              <w:t xml:space="preserve">Not provided for in the agreement </w:t>
            </w:r>
          </w:p>
        </w:tc>
        <w:tc>
          <w:tcPr>
            <w:tcW w:w="810" w:type="pct"/>
            <w:tcBorders>
              <w:top w:val="single" w:sz="4" w:space="0" w:color="000000"/>
              <w:left w:val="single" w:sz="4" w:space="0" w:color="000000"/>
              <w:bottom w:val="single" w:sz="4" w:space="0" w:color="000000"/>
              <w:right w:val="single" w:sz="4" w:space="0" w:color="000000"/>
            </w:tcBorders>
          </w:tcPr>
          <w:p w14:paraId="2079AA28" w14:textId="77777777" w:rsidR="00B12BDB" w:rsidRPr="002959DB" w:rsidRDefault="00B12BDB" w:rsidP="00B12BDB">
            <w:pPr>
              <w:spacing w:after="0"/>
              <w:ind w:left="1"/>
              <w:rPr>
                <w:rFonts w:ascii="Times New Roman" w:eastAsia="Times New Roman" w:hAnsi="Times New Roman" w:cs="Times New Roman"/>
                <w:color w:val="000000"/>
                <w:sz w:val="24"/>
                <w:szCs w:val="24"/>
              </w:rPr>
            </w:pPr>
          </w:p>
        </w:tc>
      </w:tr>
      <w:tr w:rsidR="00B12BDB" w:rsidRPr="002959DB" w14:paraId="7F14DAD1" w14:textId="77777777" w:rsidTr="00EB5F7F">
        <w:trPr>
          <w:trHeight w:val="335"/>
        </w:trPr>
        <w:tc>
          <w:tcPr>
            <w:tcW w:w="1081" w:type="pct"/>
            <w:tcBorders>
              <w:top w:val="single" w:sz="4" w:space="0" w:color="000000"/>
              <w:left w:val="single" w:sz="4" w:space="0" w:color="000000"/>
              <w:bottom w:val="single" w:sz="4" w:space="0" w:color="000000"/>
              <w:right w:val="single" w:sz="4" w:space="0" w:color="000000"/>
            </w:tcBorders>
          </w:tcPr>
          <w:p w14:paraId="5E1B7BBC" w14:textId="77777777" w:rsidR="00B12BDB" w:rsidRPr="002959DB" w:rsidRDefault="00B12BDB" w:rsidP="00B12BDB">
            <w:pPr>
              <w:spacing w:after="14"/>
              <w:ind w:left="107"/>
              <w:rPr>
                <w:rFonts w:ascii="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Community Programs, </w:t>
            </w:r>
          </w:p>
          <w:p w14:paraId="5F66C638" w14:textId="77777777" w:rsidR="00B12BDB" w:rsidRPr="002959DB" w:rsidRDefault="00B12BDB" w:rsidP="00B12BDB">
            <w:pPr>
              <w:spacing w:after="14"/>
              <w:ind w:left="107"/>
              <w:rPr>
                <w:rFonts w:ascii="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Youth Development/ </w:t>
            </w:r>
          </w:p>
          <w:p w14:paraId="074B230F" w14:textId="04CF33E8" w:rsidR="00B12BDB" w:rsidRPr="002959DB" w:rsidRDefault="00B12BDB" w:rsidP="00B12BDB">
            <w:pPr>
              <w:spacing w:after="14"/>
              <w:ind w:left="107"/>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Sports </w:t>
            </w:r>
          </w:p>
        </w:tc>
        <w:tc>
          <w:tcPr>
            <w:tcW w:w="3109" w:type="pct"/>
            <w:tcBorders>
              <w:top w:val="single" w:sz="4" w:space="0" w:color="000000"/>
              <w:left w:val="single" w:sz="4" w:space="0" w:color="000000"/>
              <w:bottom w:val="single" w:sz="4" w:space="0" w:color="000000"/>
              <w:right w:val="single" w:sz="4" w:space="0" w:color="000000"/>
            </w:tcBorders>
          </w:tcPr>
          <w:p w14:paraId="688CB23D" w14:textId="1C06EB6E" w:rsidR="00B12BDB" w:rsidRPr="002959DB" w:rsidRDefault="00B12BDB" w:rsidP="00B12BDB">
            <w:pPr>
              <w:pBdr>
                <w:top w:val="nil"/>
                <w:left w:val="nil"/>
                <w:bottom w:val="nil"/>
                <w:right w:val="nil"/>
                <w:between w:val="nil"/>
              </w:pBdr>
              <w:rPr>
                <w:rFonts w:ascii="Times New Roman" w:hAnsi="Times New Roman" w:cs="Times New Roman"/>
                <w:sz w:val="24"/>
                <w:szCs w:val="24"/>
              </w:rPr>
            </w:pPr>
            <w:r w:rsidRPr="002959DB">
              <w:rPr>
                <w:rFonts w:ascii="Times New Roman" w:hAnsi="Times New Roman" w:cs="Times New Roman"/>
                <w:sz w:val="24"/>
                <w:szCs w:val="24"/>
              </w:rPr>
              <w:t xml:space="preserve">Not provided for in the agreement </w:t>
            </w:r>
          </w:p>
        </w:tc>
        <w:tc>
          <w:tcPr>
            <w:tcW w:w="810" w:type="pct"/>
            <w:tcBorders>
              <w:top w:val="single" w:sz="4" w:space="0" w:color="000000"/>
              <w:left w:val="single" w:sz="4" w:space="0" w:color="000000"/>
              <w:bottom w:val="single" w:sz="4" w:space="0" w:color="000000"/>
              <w:right w:val="single" w:sz="4" w:space="0" w:color="000000"/>
            </w:tcBorders>
          </w:tcPr>
          <w:p w14:paraId="789ECC69" w14:textId="77777777" w:rsidR="00B12BDB" w:rsidRPr="002959DB" w:rsidRDefault="00B12BDB" w:rsidP="00B12BDB">
            <w:pPr>
              <w:spacing w:after="0"/>
              <w:ind w:left="1"/>
              <w:rPr>
                <w:rFonts w:ascii="Times New Roman" w:eastAsia="Times New Roman" w:hAnsi="Times New Roman" w:cs="Times New Roman"/>
                <w:color w:val="000000"/>
                <w:sz w:val="24"/>
                <w:szCs w:val="24"/>
              </w:rPr>
            </w:pPr>
          </w:p>
        </w:tc>
      </w:tr>
      <w:tr w:rsidR="00B12BDB" w:rsidRPr="002959DB" w14:paraId="22D39D0E" w14:textId="77777777" w:rsidTr="00EB5F7F">
        <w:trPr>
          <w:trHeight w:val="335"/>
        </w:trPr>
        <w:tc>
          <w:tcPr>
            <w:tcW w:w="1081" w:type="pct"/>
            <w:tcBorders>
              <w:top w:val="single" w:sz="4" w:space="0" w:color="000000"/>
              <w:left w:val="single" w:sz="4" w:space="0" w:color="000000"/>
              <w:bottom w:val="single" w:sz="4" w:space="0" w:color="000000"/>
              <w:right w:val="single" w:sz="4" w:space="0" w:color="000000"/>
            </w:tcBorders>
          </w:tcPr>
          <w:p w14:paraId="41720609" w14:textId="16CF7167" w:rsidR="00B12BDB" w:rsidRPr="002959DB" w:rsidRDefault="00B12BDB" w:rsidP="00B12BDB">
            <w:pPr>
              <w:spacing w:after="14"/>
              <w:ind w:left="107"/>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Access to Information </w:t>
            </w:r>
          </w:p>
        </w:tc>
        <w:tc>
          <w:tcPr>
            <w:tcW w:w="3109" w:type="pct"/>
            <w:tcBorders>
              <w:top w:val="single" w:sz="4" w:space="0" w:color="000000"/>
              <w:left w:val="single" w:sz="4" w:space="0" w:color="000000"/>
              <w:bottom w:val="single" w:sz="4" w:space="0" w:color="000000"/>
              <w:right w:val="single" w:sz="4" w:space="0" w:color="000000"/>
            </w:tcBorders>
          </w:tcPr>
          <w:p w14:paraId="4E5E6DFF" w14:textId="2F3E3A63" w:rsidR="00B12BDB" w:rsidRPr="002959DB" w:rsidRDefault="00B12BDB" w:rsidP="00B12BDB">
            <w:pPr>
              <w:pBdr>
                <w:top w:val="nil"/>
                <w:left w:val="nil"/>
                <w:bottom w:val="nil"/>
                <w:right w:val="nil"/>
                <w:between w:val="nil"/>
              </w:pBdr>
              <w:rPr>
                <w:rFonts w:ascii="Times New Roman" w:hAnsi="Times New Roman" w:cs="Times New Roman"/>
                <w:sz w:val="24"/>
                <w:szCs w:val="24"/>
              </w:rPr>
            </w:pPr>
            <w:r w:rsidRPr="002959DB">
              <w:rPr>
                <w:rFonts w:ascii="Times New Roman" w:hAnsi="Times New Roman" w:cs="Times New Roman"/>
                <w:sz w:val="24"/>
                <w:szCs w:val="24"/>
              </w:rPr>
              <w:t xml:space="preserve">Not provided for in the agreement </w:t>
            </w:r>
          </w:p>
        </w:tc>
        <w:tc>
          <w:tcPr>
            <w:tcW w:w="810" w:type="pct"/>
            <w:tcBorders>
              <w:top w:val="single" w:sz="4" w:space="0" w:color="000000"/>
              <w:left w:val="single" w:sz="4" w:space="0" w:color="000000"/>
              <w:bottom w:val="single" w:sz="4" w:space="0" w:color="000000"/>
              <w:right w:val="single" w:sz="4" w:space="0" w:color="000000"/>
            </w:tcBorders>
          </w:tcPr>
          <w:p w14:paraId="17AEAA9A" w14:textId="77777777" w:rsidR="00B12BDB" w:rsidRPr="002959DB" w:rsidRDefault="00B12BDB" w:rsidP="00B12BDB">
            <w:pPr>
              <w:spacing w:after="0"/>
              <w:ind w:left="1"/>
              <w:rPr>
                <w:rFonts w:ascii="Times New Roman" w:eastAsia="Times New Roman" w:hAnsi="Times New Roman" w:cs="Times New Roman"/>
                <w:color w:val="000000"/>
                <w:sz w:val="24"/>
                <w:szCs w:val="24"/>
              </w:rPr>
            </w:pPr>
          </w:p>
        </w:tc>
      </w:tr>
      <w:tr w:rsidR="00B12BDB" w:rsidRPr="002959DB" w14:paraId="3F070AE1" w14:textId="77777777" w:rsidTr="00EB5F7F">
        <w:trPr>
          <w:trHeight w:val="335"/>
        </w:trPr>
        <w:tc>
          <w:tcPr>
            <w:tcW w:w="1081" w:type="pct"/>
            <w:tcBorders>
              <w:top w:val="single" w:sz="4" w:space="0" w:color="000000"/>
              <w:left w:val="single" w:sz="4" w:space="0" w:color="000000"/>
              <w:bottom w:val="single" w:sz="4" w:space="0" w:color="000000"/>
              <w:right w:val="single" w:sz="4" w:space="0" w:color="000000"/>
            </w:tcBorders>
          </w:tcPr>
          <w:p w14:paraId="776E5E8B" w14:textId="0152A3C3" w:rsidR="00B12BDB" w:rsidRPr="002959DB" w:rsidRDefault="00B12BDB" w:rsidP="00B12BDB">
            <w:pPr>
              <w:spacing w:after="14"/>
              <w:ind w:left="107"/>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Roads, Railroads, Ports &amp; Mail </w:t>
            </w:r>
          </w:p>
        </w:tc>
        <w:tc>
          <w:tcPr>
            <w:tcW w:w="3109" w:type="pct"/>
            <w:tcBorders>
              <w:top w:val="single" w:sz="4" w:space="0" w:color="000000"/>
              <w:left w:val="single" w:sz="4" w:space="0" w:color="000000"/>
              <w:bottom w:val="single" w:sz="4" w:space="0" w:color="000000"/>
              <w:right w:val="single" w:sz="4" w:space="0" w:color="000000"/>
            </w:tcBorders>
          </w:tcPr>
          <w:p w14:paraId="602DF78D" w14:textId="5A61215E" w:rsidR="00B12BDB" w:rsidRPr="002959DB" w:rsidRDefault="00B12BDB" w:rsidP="00B12BDB">
            <w:pPr>
              <w:pBdr>
                <w:top w:val="nil"/>
                <w:left w:val="nil"/>
                <w:bottom w:val="nil"/>
                <w:right w:val="nil"/>
                <w:between w:val="nil"/>
              </w:pBdr>
              <w:rPr>
                <w:rFonts w:ascii="Times New Roman" w:hAnsi="Times New Roman" w:cs="Times New Roman"/>
                <w:sz w:val="24"/>
                <w:szCs w:val="24"/>
                <w:highlight w:val="yellow"/>
              </w:rPr>
            </w:pPr>
            <w:r w:rsidRPr="002959DB">
              <w:rPr>
                <w:rFonts w:ascii="Times New Roman" w:hAnsi="Times New Roman" w:cs="Times New Roman"/>
                <w:sz w:val="24"/>
                <w:szCs w:val="24"/>
              </w:rPr>
              <w:t xml:space="preserve">Not provided for in the agreement </w:t>
            </w:r>
          </w:p>
        </w:tc>
        <w:tc>
          <w:tcPr>
            <w:tcW w:w="810" w:type="pct"/>
            <w:tcBorders>
              <w:top w:val="single" w:sz="4" w:space="0" w:color="000000"/>
              <w:left w:val="single" w:sz="4" w:space="0" w:color="000000"/>
              <w:bottom w:val="single" w:sz="4" w:space="0" w:color="000000"/>
              <w:right w:val="single" w:sz="4" w:space="0" w:color="000000"/>
            </w:tcBorders>
          </w:tcPr>
          <w:p w14:paraId="5E7EBC34" w14:textId="77777777" w:rsidR="00B12BDB" w:rsidRPr="002959DB" w:rsidRDefault="00B12BDB" w:rsidP="00B12BDB">
            <w:pPr>
              <w:spacing w:after="0"/>
              <w:ind w:left="1"/>
              <w:rPr>
                <w:rFonts w:ascii="Times New Roman" w:eastAsia="Times New Roman" w:hAnsi="Times New Roman" w:cs="Times New Roman"/>
                <w:color w:val="000000"/>
                <w:sz w:val="24"/>
                <w:szCs w:val="24"/>
              </w:rPr>
            </w:pPr>
          </w:p>
        </w:tc>
      </w:tr>
      <w:tr w:rsidR="00B12BDB" w:rsidRPr="002959DB" w14:paraId="04D47EBD" w14:textId="77777777" w:rsidTr="00B12BDB">
        <w:trPr>
          <w:trHeight w:val="33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92D050"/>
          </w:tcPr>
          <w:p w14:paraId="471B7E99" w14:textId="7B73A39E" w:rsidR="00B12BDB" w:rsidRPr="002959DB" w:rsidRDefault="00B12BDB" w:rsidP="00B12BDB">
            <w:pPr>
              <w:spacing w:after="0"/>
              <w:ind w:left="1"/>
              <w:jc w:val="center"/>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Environmental Controls</w:t>
            </w:r>
          </w:p>
        </w:tc>
      </w:tr>
      <w:tr w:rsidR="00B12BDB" w:rsidRPr="002959DB" w14:paraId="6103B656" w14:textId="77777777" w:rsidTr="00EB5F7F">
        <w:trPr>
          <w:trHeight w:val="335"/>
        </w:trPr>
        <w:tc>
          <w:tcPr>
            <w:tcW w:w="1081" w:type="pct"/>
            <w:tcBorders>
              <w:top w:val="single" w:sz="4" w:space="0" w:color="000000"/>
              <w:left w:val="single" w:sz="4" w:space="0" w:color="000000"/>
              <w:bottom w:val="single" w:sz="4" w:space="0" w:color="000000"/>
              <w:right w:val="single" w:sz="4" w:space="0" w:color="000000"/>
            </w:tcBorders>
          </w:tcPr>
          <w:p w14:paraId="071D538D" w14:textId="36FB77D7" w:rsidR="00B12BDB" w:rsidRPr="002959DB" w:rsidRDefault="00B12BDB" w:rsidP="00B12BDB">
            <w:pPr>
              <w:spacing w:after="14"/>
              <w:ind w:left="107"/>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 xml:space="preserve">Issues </w:t>
            </w:r>
          </w:p>
        </w:tc>
        <w:tc>
          <w:tcPr>
            <w:tcW w:w="3109" w:type="pct"/>
            <w:tcBorders>
              <w:top w:val="single" w:sz="4" w:space="0" w:color="000000"/>
              <w:left w:val="single" w:sz="4" w:space="0" w:color="000000"/>
              <w:bottom w:val="single" w:sz="4" w:space="0" w:color="000000"/>
              <w:right w:val="single" w:sz="4" w:space="0" w:color="000000"/>
            </w:tcBorders>
          </w:tcPr>
          <w:p w14:paraId="0B1AF855" w14:textId="68314706" w:rsidR="00B12BDB" w:rsidRPr="002959DB" w:rsidRDefault="00B12BDB" w:rsidP="00B12BDB">
            <w:pPr>
              <w:pBdr>
                <w:top w:val="nil"/>
                <w:left w:val="nil"/>
                <w:bottom w:val="nil"/>
                <w:right w:val="nil"/>
                <w:between w:val="nil"/>
              </w:pBdr>
              <w:rPr>
                <w:rFonts w:ascii="Times New Roman" w:hAnsi="Times New Roman" w:cs="Times New Roman"/>
                <w:sz w:val="24"/>
                <w:szCs w:val="24"/>
              </w:rPr>
            </w:pPr>
            <w:r w:rsidRPr="002959DB">
              <w:rPr>
                <w:rFonts w:ascii="Times New Roman" w:eastAsia="Times New Roman" w:hAnsi="Times New Roman" w:cs="Times New Roman"/>
                <w:b/>
                <w:color w:val="000000"/>
                <w:sz w:val="24"/>
                <w:szCs w:val="24"/>
              </w:rPr>
              <w:t xml:space="preserve">Narratives </w:t>
            </w:r>
          </w:p>
        </w:tc>
        <w:tc>
          <w:tcPr>
            <w:tcW w:w="810" w:type="pct"/>
            <w:tcBorders>
              <w:top w:val="single" w:sz="4" w:space="0" w:color="000000"/>
              <w:left w:val="single" w:sz="4" w:space="0" w:color="000000"/>
              <w:bottom w:val="single" w:sz="4" w:space="0" w:color="000000"/>
              <w:right w:val="single" w:sz="4" w:space="0" w:color="000000"/>
            </w:tcBorders>
          </w:tcPr>
          <w:p w14:paraId="24B57985" w14:textId="2E5679DA" w:rsidR="00B12BDB" w:rsidRPr="002959DB" w:rsidRDefault="00E46A16" w:rsidP="00B12BDB">
            <w:pPr>
              <w:spacing w:after="0"/>
              <w:ind w:left="1"/>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Timeline</w:t>
            </w:r>
            <w:r w:rsidR="00B12BDB" w:rsidRPr="002959DB">
              <w:rPr>
                <w:rFonts w:ascii="Times New Roman" w:eastAsia="Times New Roman" w:hAnsi="Times New Roman" w:cs="Times New Roman"/>
                <w:b/>
                <w:color w:val="000000"/>
                <w:sz w:val="24"/>
                <w:szCs w:val="24"/>
              </w:rPr>
              <w:t xml:space="preserve"> </w:t>
            </w:r>
          </w:p>
        </w:tc>
      </w:tr>
      <w:tr w:rsidR="00B12BDB" w:rsidRPr="002959DB" w14:paraId="4757E1E3" w14:textId="77777777" w:rsidTr="00EB5F7F">
        <w:trPr>
          <w:trHeight w:val="335"/>
        </w:trPr>
        <w:tc>
          <w:tcPr>
            <w:tcW w:w="1081" w:type="pct"/>
            <w:tcBorders>
              <w:top w:val="single" w:sz="4" w:space="0" w:color="000000"/>
              <w:left w:val="single" w:sz="4" w:space="0" w:color="000000"/>
              <w:bottom w:val="single" w:sz="4" w:space="0" w:color="000000"/>
              <w:right w:val="single" w:sz="4" w:space="0" w:color="000000"/>
            </w:tcBorders>
          </w:tcPr>
          <w:p w14:paraId="252BF385" w14:textId="77777777" w:rsidR="00B12BDB" w:rsidRPr="002959DB" w:rsidRDefault="00B12BDB" w:rsidP="00B12BDB">
            <w:pPr>
              <w:ind w:right="55"/>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Pollution Measures</w:t>
            </w:r>
          </w:p>
          <w:p w14:paraId="222A0C4F" w14:textId="77777777" w:rsidR="00B12BDB" w:rsidRPr="002959DB" w:rsidRDefault="00B12BDB" w:rsidP="00B12BDB">
            <w:pPr>
              <w:ind w:right="55"/>
              <w:rPr>
                <w:rFonts w:ascii="Times New Roman" w:eastAsia="Times New Roman" w:hAnsi="Times New Roman" w:cs="Times New Roman"/>
                <w:color w:val="000000"/>
                <w:sz w:val="24"/>
                <w:szCs w:val="24"/>
              </w:rPr>
            </w:pPr>
          </w:p>
          <w:p w14:paraId="4227081E" w14:textId="77777777" w:rsidR="00B12BDB" w:rsidRPr="002959DB" w:rsidRDefault="00B12BDB" w:rsidP="00B12BDB">
            <w:pPr>
              <w:ind w:right="55"/>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Wetlands Management</w:t>
            </w:r>
          </w:p>
          <w:p w14:paraId="6E6F436F" w14:textId="77777777" w:rsidR="00B12BDB" w:rsidRPr="002959DB" w:rsidRDefault="00B12BDB" w:rsidP="00B12BDB">
            <w:pPr>
              <w:ind w:right="55"/>
              <w:rPr>
                <w:rFonts w:ascii="Times New Roman" w:eastAsia="Times New Roman" w:hAnsi="Times New Roman" w:cs="Times New Roman"/>
                <w:color w:val="000000"/>
                <w:sz w:val="24"/>
                <w:szCs w:val="24"/>
              </w:rPr>
            </w:pPr>
          </w:p>
          <w:p w14:paraId="735045D9" w14:textId="3D7ADFAD" w:rsidR="00B12BDB" w:rsidRPr="002959DB" w:rsidRDefault="00B12BDB" w:rsidP="00B12BDB">
            <w:pPr>
              <w:spacing w:after="14"/>
              <w:ind w:left="107"/>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Waterfront Control Measures</w:t>
            </w:r>
          </w:p>
        </w:tc>
        <w:tc>
          <w:tcPr>
            <w:tcW w:w="3109" w:type="pct"/>
            <w:tcBorders>
              <w:top w:val="single" w:sz="4" w:space="0" w:color="000000"/>
              <w:left w:val="single" w:sz="4" w:space="0" w:color="000000"/>
              <w:bottom w:val="single" w:sz="4" w:space="0" w:color="000000"/>
              <w:right w:val="single" w:sz="4" w:space="0" w:color="000000"/>
            </w:tcBorders>
          </w:tcPr>
          <w:p w14:paraId="2DE3CE7C" w14:textId="77777777" w:rsidR="00B12BDB" w:rsidRPr="002959DB" w:rsidRDefault="00B12BDB" w:rsidP="00B12BDB">
            <w:pPr>
              <w:ind w:right="55"/>
              <w:rPr>
                <w:rFonts w:ascii="Times New Roman" w:hAnsi="Times New Roman" w:cs="Times New Roman"/>
                <w:b/>
                <w:color w:val="000000"/>
                <w:sz w:val="24"/>
                <w:szCs w:val="24"/>
              </w:rPr>
            </w:pPr>
            <w:r w:rsidRPr="002959DB">
              <w:rPr>
                <w:rFonts w:ascii="Times New Roman" w:hAnsi="Times New Roman" w:cs="Times New Roman"/>
                <w:b/>
                <w:color w:val="000000"/>
                <w:sz w:val="24"/>
                <w:szCs w:val="24"/>
              </w:rPr>
              <w:t xml:space="preserve">The Company Duties </w:t>
            </w:r>
          </w:p>
          <w:p w14:paraId="17752E56" w14:textId="0C73AAAE" w:rsidR="00B12BDB" w:rsidRPr="002959DB" w:rsidRDefault="00B12BDB" w:rsidP="00B12BDB">
            <w:pPr>
              <w:ind w:right="55"/>
              <w:rPr>
                <w:rFonts w:ascii="Times New Roman" w:eastAsia="Times New Roman" w:hAnsi="Times New Roman" w:cs="Times New Roman"/>
                <w:b/>
                <w:color w:val="000000"/>
                <w:sz w:val="24"/>
                <w:szCs w:val="24"/>
              </w:rPr>
            </w:pPr>
            <w:r w:rsidRPr="002959DB">
              <w:rPr>
                <w:rFonts w:ascii="Times New Roman" w:hAnsi="Times New Roman" w:cs="Times New Roman"/>
                <w:color w:val="000000"/>
                <w:sz w:val="24"/>
                <w:szCs w:val="24"/>
              </w:rPr>
              <w:t>The company will follow the rules about safety, health, the environment, and mining. These rules come from the government, the World Bank, and this agreement</w:t>
            </w:r>
            <w:r w:rsidR="00AA2D15" w:rsidRPr="002959DB">
              <w:rPr>
                <w:rFonts w:ascii="Times New Roman" w:hAnsi="Times New Roman" w:cs="Times New Roman"/>
                <w:color w:val="000000"/>
                <w:sz w:val="24"/>
                <w:szCs w:val="24"/>
              </w:rPr>
              <w:t>.</w:t>
            </w:r>
            <w:r w:rsidR="00AA2D15" w:rsidRPr="002959DB">
              <w:rPr>
                <w:rFonts w:ascii="Times New Roman" w:eastAsia="Times New Roman" w:hAnsi="Times New Roman" w:cs="Times New Roman"/>
                <w:b/>
                <w:color w:val="000000"/>
                <w:sz w:val="24"/>
                <w:szCs w:val="24"/>
              </w:rPr>
              <w:t xml:space="preserve"> </w:t>
            </w:r>
          </w:p>
          <w:p w14:paraId="057F5111" w14:textId="77777777" w:rsidR="00B12BDB" w:rsidRPr="002959DB" w:rsidRDefault="00B12BDB" w:rsidP="00B12BDB">
            <w:pPr>
              <w:ind w:right="55"/>
              <w:rPr>
                <w:rFonts w:ascii="Times New Roman" w:eastAsia="Times New Roman" w:hAnsi="Times New Roman" w:cs="Times New Roman"/>
                <w:b/>
                <w:color w:val="000000"/>
                <w:sz w:val="24"/>
                <w:szCs w:val="24"/>
              </w:rPr>
            </w:pPr>
          </w:p>
          <w:p w14:paraId="69948A6B" w14:textId="34A5A995" w:rsidR="00B12BDB" w:rsidRPr="002959DB" w:rsidRDefault="00B12BDB" w:rsidP="00B12BDB">
            <w:pPr>
              <w:ind w:right="55"/>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 xml:space="preserve">See Section 13. 1 of the MDA </w:t>
            </w:r>
          </w:p>
        </w:tc>
        <w:tc>
          <w:tcPr>
            <w:tcW w:w="810" w:type="pct"/>
            <w:tcBorders>
              <w:top w:val="single" w:sz="4" w:space="0" w:color="000000"/>
              <w:left w:val="single" w:sz="4" w:space="0" w:color="000000"/>
              <w:bottom w:val="single" w:sz="4" w:space="0" w:color="000000"/>
              <w:right w:val="single" w:sz="4" w:space="0" w:color="000000"/>
            </w:tcBorders>
          </w:tcPr>
          <w:p w14:paraId="028F1CFE" w14:textId="36F02B18" w:rsidR="00B12BDB" w:rsidRPr="002959DB" w:rsidRDefault="00B12BDB" w:rsidP="00B12BDB">
            <w:pPr>
              <w:spacing w:after="0"/>
              <w:ind w:left="1"/>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 xml:space="preserve">Following the grant of Mining License </w:t>
            </w:r>
          </w:p>
        </w:tc>
      </w:tr>
      <w:tr w:rsidR="00B12BDB" w:rsidRPr="002959DB" w14:paraId="34A01855" w14:textId="77777777" w:rsidTr="00EB5F7F">
        <w:trPr>
          <w:trHeight w:val="335"/>
        </w:trPr>
        <w:tc>
          <w:tcPr>
            <w:tcW w:w="1081" w:type="pct"/>
            <w:tcBorders>
              <w:top w:val="single" w:sz="4" w:space="0" w:color="000000"/>
              <w:left w:val="single" w:sz="4" w:space="0" w:color="000000"/>
              <w:bottom w:val="single" w:sz="4" w:space="0" w:color="000000"/>
              <w:right w:val="single" w:sz="4" w:space="0" w:color="000000"/>
            </w:tcBorders>
          </w:tcPr>
          <w:p w14:paraId="7CD24EA4" w14:textId="77777777" w:rsidR="00B12BDB" w:rsidRPr="002959DB" w:rsidRDefault="00B12BDB" w:rsidP="00B12BDB">
            <w:pPr>
              <w:rPr>
                <w:rFonts w:ascii="Times New Roman" w:eastAsia="Times New Roman" w:hAnsi="Times New Roman" w:cs="Times New Roman"/>
                <w:color w:val="000000"/>
                <w:sz w:val="24"/>
                <w:szCs w:val="24"/>
              </w:rPr>
            </w:pPr>
          </w:p>
          <w:p w14:paraId="2B1FDAA6" w14:textId="77777777" w:rsidR="00B12BDB" w:rsidRPr="002959DB" w:rsidRDefault="00B12BDB" w:rsidP="00B12BDB">
            <w:pPr>
              <w:rPr>
                <w:rFonts w:ascii="Times New Roman" w:eastAsia="Times New Roman" w:hAnsi="Times New Roman" w:cs="Times New Roman"/>
                <w:color w:val="000000"/>
                <w:sz w:val="24"/>
                <w:szCs w:val="24"/>
              </w:rPr>
            </w:pPr>
          </w:p>
          <w:p w14:paraId="1E9FD834" w14:textId="77777777" w:rsidR="00B12BDB" w:rsidRPr="002959DB" w:rsidRDefault="00B12BDB" w:rsidP="00B12BDB">
            <w:pPr>
              <w:ind w:right="55"/>
              <w:rPr>
                <w:rFonts w:ascii="Times New Roman" w:eastAsia="Times New Roman" w:hAnsi="Times New Roman" w:cs="Times New Roman"/>
                <w:color w:val="000000"/>
                <w:sz w:val="24"/>
                <w:szCs w:val="24"/>
              </w:rPr>
            </w:pPr>
          </w:p>
        </w:tc>
        <w:tc>
          <w:tcPr>
            <w:tcW w:w="3109" w:type="pct"/>
            <w:tcBorders>
              <w:top w:val="single" w:sz="4" w:space="0" w:color="000000"/>
              <w:left w:val="single" w:sz="4" w:space="0" w:color="000000"/>
              <w:bottom w:val="single" w:sz="4" w:space="0" w:color="000000"/>
              <w:right w:val="single" w:sz="4" w:space="0" w:color="000000"/>
            </w:tcBorders>
          </w:tcPr>
          <w:p w14:paraId="0013C988" w14:textId="77777777" w:rsidR="00B12BDB" w:rsidRPr="002959DB" w:rsidRDefault="00B12BDB" w:rsidP="00B12BDB">
            <w:pPr>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Streams and water bodies /Dry land surfaces and the Atmosphere  </w:t>
            </w:r>
          </w:p>
          <w:p w14:paraId="122714DD" w14:textId="77777777" w:rsidR="00B12BDB" w:rsidRPr="002959DB" w:rsidRDefault="00B12BDB" w:rsidP="00B12BDB">
            <w:pPr>
              <w:ind w:left="1" w:right="53"/>
              <w:jc w:val="both"/>
              <w:rPr>
                <w:rFonts w:ascii="Times New Roman" w:eastAsia="Times New Roman" w:hAnsi="Times New Roman" w:cs="Times New Roman"/>
                <w:color w:val="000000"/>
                <w:sz w:val="24"/>
                <w:szCs w:val="24"/>
              </w:rPr>
            </w:pPr>
          </w:p>
          <w:p w14:paraId="00582D72" w14:textId="77777777" w:rsidR="00B12BDB" w:rsidRPr="002959DB" w:rsidRDefault="00B12BDB" w:rsidP="00B12BDB">
            <w:pPr>
              <w:ind w:left="1" w:right="53"/>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company will take measures to protect the environment from pollution. </w:t>
            </w:r>
          </w:p>
          <w:p w14:paraId="51D4104D" w14:textId="77777777" w:rsidR="00B12BDB" w:rsidRPr="002959DB" w:rsidRDefault="00B12BDB" w:rsidP="00B12BDB">
            <w:pPr>
              <w:ind w:left="1" w:right="53"/>
              <w:jc w:val="both"/>
              <w:rPr>
                <w:rFonts w:ascii="Times New Roman" w:eastAsia="Times New Roman" w:hAnsi="Times New Roman" w:cs="Times New Roman"/>
                <w:b/>
                <w:i/>
                <w:color w:val="000000"/>
                <w:sz w:val="24"/>
                <w:szCs w:val="24"/>
              </w:rPr>
            </w:pPr>
          </w:p>
          <w:p w14:paraId="7535FD8E" w14:textId="4F822FDC" w:rsidR="00B12BDB" w:rsidRPr="002959DB" w:rsidRDefault="00B12BDB" w:rsidP="00B12BDB">
            <w:pPr>
              <w:ind w:right="55"/>
              <w:rPr>
                <w:rFonts w:ascii="Times New Roman" w:hAnsi="Times New Roman" w:cs="Times New Roman"/>
                <w:b/>
                <w:color w:val="000000"/>
                <w:sz w:val="24"/>
                <w:szCs w:val="24"/>
              </w:rPr>
            </w:pPr>
            <w:r w:rsidRPr="002959DB">
              <w:rPr>
                <w:rFonts w:ascii="Times New Roman" w:eastAsia="Times New Roman" w:hAnsi="Times New Roman" w:cs="Times New Roman"/>
                <w:b/>
                <w:i/>
                <w:color w:val="000000"/>
                <w:sz w:val="24"/>
                <w:szCs w:val="24"/>
              </w:rPr>
              <w:t xml:space="preserve">See Section 13.1 of the MDA </w:t>
            </w:r>
          </w:p>
        </w:tc>
        <w:tc>
          <w:tcPr>
            <w:tcW w:w="810" w:type="pct"/>
            <w:tcBorders>
              <w:top w:val="single" w:sz="4" w:space="0" w:color="000000"/>
              <w:left w:val="single" w:sz="4" w:space="0" w:color="000000"/>
              <w:bottom w:val="single" w:sz="4" w:space="0" w:color="000000"/>
              <w:right w:val="single" w:sz="4" w:space="0" w:color="000000"/>
            </w:tcBorders>
          </w:tcPr>
          <w:p w14:paraId="334D3968" w14:textId="5072F16C" w:rsidR="00B12BDB" w:rsidRPr="002959DB" w:rsidRDefault="00B12BDB" w:rsidP="00B12BDB">
            <w:pPr>
              <w:spacing w:after="0"/>
              <w:ind w:left="1"/>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 xml:space="preserve">Following the grant of Mining License. </w:t>
            </w:r>
          </w:p>
        </w:tc>
      </w:tr>
      <w:tr w:rsidR="00B12BDB" w:rsidRPr="002959DB" w14:paraId="11CE4669" w14:textId="77777777" w:rsidTr="00EB5F7F">
        <w:trPr>
          <w:trHeight w:val="335"/>
        </w:trPr>
        <w:tc>
          <w:tcPr>
            <w:tcW w:w="1081" w:type="pct"/>
            <w:tcBorders>
              <w:top w:val="single" w:sz="4" w:space="0" w:color="000000"/>
              <w:left w:val="single" w:sz="4" w:space="0" w:color="000000"/>
              <w:bottom w:val="single" w:sz="4" w:space="0" w:color="000000"/>
              <w:right w:val="single" w:sz="4" w:space="0" w:color="000000"/>
            </w:tcBorders>
          </w:tcPr>
          <w:p w14:paraId="2A39B442" w14:textId="77777777" w:rsidR="00B12BDB" w:rsidRPr="002959DB" w:rsidRDefault="00B12BDB" w:rsidP="00B12BDB">
            <w:pPr>
              <w:rPr>
                <w:rFonts w:ascii="Times New Roman" w:eastAsia="Times New Roman" w:hAnsi="Times New Roman" w:cs="Times New Roman"/>
                <w:color w:val="000000"/>
                <w:sz w:val="24"/>
                <w:szCs w:val="24"/>
              </w:rPr>
            </w:pPr>
          </w:p>
        </w:tc>
        <w:tc>
          <w:tcPr>
            <w:tcW w:w="3109" w:type="pct"/>
            <w:tcBorders>
              <w:top w:val="single" w:sz="4" w:space="0" w:color="000000"/>
              <w:left w:val="single" w:sz="4" w:space="0" w:color="000000"/>
              <w:bottom w:val="single" w:sz="4" w:space="0" w:color="000000"/>
              <w:right w:val="single" w:sz="4" w:space="0" w:color="000000"/>
            </w:tcBorders>
          </w:tcPr>
          <w:p w14:paraId="316FF5E6" w14:textId="77777777" w:rsidR="00B12BDB" w:rsidRPr="002959DB" w:rsidRDefault="00B12BDB" w:rsidP="00B12BDB">
            <w:pPr>
              <w:ind w:left="1" w:right="53"/>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 xml:space="preserve">Environmental Reports and Audits </w:t>
            </w:r>
          </w:p>
          <w:p w14:paraId="4306F64A" w14:textId="52678568" w:rsidR="00B12BDB" w:rsidRPr="002959DB" w:rsidRDefault="00B12BDB" w:rsidP="00B12BDB">
            <w:pPr>
              <w:ind w:left="1" w:right="5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Every two years, starting from the second year, the company must give the Minister a report that checks the environment in the mining area. This check must be done by someone who does not work for the company. The Company will also have to do one more check at the end of the mining time. </w:t>
            </w:r>
          </w:p>
          <w:p w14:paraId="02C51CB9" w14:textId="7D234966" w:rsidR="00B12BDB" w:rsidRPr="002959DB" w:rsidRDefault="00B12BDB" w:rsidP="00B12BDB">
            <w:pPr>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lastRenderedPageBreak/>
              <w:t xml:space="preserve">See Section 13.2 of the MDA </w:t>
            </w:r>
          </w:p>
        </w:tc>
        <w:tc>
          <w:tcPr>
            <w:tcW w:w="810" w:type="pct"/>
            <w:tcBorders>
              <w:top w:val="single" w:sz="4" w:space="0" w:color="000000"/>
              <w:left w:val="single" w:sz="4" w:space="0" w:color="000000"/>
              <w:bottom w:val="single" w:sz="4" w:space="0" w:color="000000"/>
              <w:right w:val="single" w:sz="4" w:space="0" w:color="000000"/>
            </w:tcBorders>
          </w:tcPr>
          <w:p w14:paraId="5EEBA964" w14:textId="4DC3CA0F" w:rsidR="00B12BDB" w:rsidRPr="002959DB" w:rsidRDefault="00B12BDB" w:rsidP="00B12BDB">
            <w:pPr>
              <w:spacing w:after="0"/>
              <w:ind w:left="1"/>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lastRenderedPageBreak/>
              <w:t xml:space="preserve">Every two years and at the end of the Mining Term </w:t>
            </w:r>
          </w:p>
        </w:tc>
      </w:tr>
      <w:tr w:rsidR="00B12BDB" w:rsidRPr="002959DB" w14:paraId="36000E74" w14:textId="77777777" w:rsidTr="00EB5F7F">
        <w:trPr>
          <w:trHeight w:val="335"/>
        </w:trPr>
        <w:tc>
          <w:tcPr>
            <w:tcW w:w="1081" w:type="pct"/>
            <w:tcBorders>
              <w:top w:val="single" w:sz="4" w:space="0" w:color="000000"/>
              <w:left w:val="single" w:sz="4" w:space="0" w:color="000000"/>
              <w:bottom w:val="single" w:sz="4" w:space="0" w:color="000000"/>
              <w:right w:val="single" w:sz="4" w:space="0" w:color="000000"/>
            </w:tcBorders>
          </w:tcPr>
          <w:p w14:paraId="0E8F33DE" w14:textId="77777777" w:rsidR="00B12BDB" w:rsidRPr="002959DB" w:rsidRDefault="00B12BDB" w:rsidP="00B12BDB">
            <w:pPr>
              <w:rPr>
                <w:rFonts w:ascii="Times New Roman" w:eastAsia="Times New Roman" w:hAnsi="Times New Roman" w:cs="Times New Roman"/>
                <w:color w:val="000000"/>
                <w:sz w:val="24"/>
                <w:szCs w:val="24"/>
              </w:rPr>
            </w:pPr>
          </w:p>
        </w:tc>
        <w:tc>
          <w:tcPr>
            <w:tcW w:w="3109" w:type="pct"/>
            <w:tcBorders>
              <w:top w:val="single" w:sz="4" w:space="0" w:color="000000"/>
              <w:left w:val="single" w:sz="4" w:space="0" w:color="000000"/>
              <w:bottom w:val="single" w:sz="4" w:space="0" w:color="000000"/>
              <w:right w:val="single" w:sz="4" w:space="0" w:color="000000"/>
            </w:tcBorders>
          </w:tcPr>
          <w:p w14:paraId="3B37483E" w14:textId="77777777" w:rsidR="00B12BDB" w:rsidRPr="002959DB" w:rsidRDefault="00B12BDB" w:rsidP="00B12BDB">
            <w:pPr>
              <w:ind w:left="1" w:right="53"/>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 xml:space="preserve">Government Environmental Inspection </w:t>
            </w:r>
          </w:p>
          <w:p w14:paraId="52DB43AC" w14:textId="77777777" w:rsidR="00B12BDB" w:rsidRPr="002959DB" w:rsidRDefault="00B12BDB" w:rsidP="00B12BDB">
            <w:pPr>
              <w:ind w:left="1" w:right="5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government or the EPA can check the places where the company works. They will pay for the checks. They must tell the company at least two days before they come. </w:t>
            </w:r>
          </w:p>
          <w:p w14:paraId="26C57F80" w14:textId="1DDF2F94" w:rsidR="00B12BDB" w:rsidRPr="002959DB" w:rsidRDefault="00B12BDB" w:rsidP="00B12BDB">
            <w:pPr>
              <w:ind w:left="1" w:right="53"/>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 xml:space="preserve">See Section 13.3 of the MDA </w:t>
            </w:r>
          </w:p>
        </w:tc>
        <w:tc>
          <w:tcPr>
            <w:tcW w:w="810" w:type="pct"/>
            <w:tcBorders>
              <w:top w:val="single" w:sz="4" w:space="0" w:color="000000"/>
              <w:left w:val="single" w:sz="4" w:space="0" w:color="000000"/>
              <w:bottom w:val="single" w:sz="4" w:space="0" w:color="000000"/>
              <w:right w:val="single" w:sz="4" w:space="0" w:color="000000"/>
            </w:tcBorders>
          </w:tcPr>
          <w:p w14:paraId="01B91FA8" w14:textId="163109E6" w:rsidR="00B12BDB" w:rsidRPr="002959DB" w:rsidRDefault="00B12BDB" w:rsidP="00B12BDB">
            <w:pPr>
              <w:spacing w:after="0"/>
              <w:ind w:left="1"/>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 xml:space="preserve">Periodic </w:t>
            </w:r>
          </w:p>
        </w:tc>
      </w:tr>
      <w:tr w:rsidR="00B12BDB" w:rsidRPr="002959DB" w14:paraId="7AD411C9" w14:textId="77777777" w:rsidTr="00EB5F7F">
        <w:trPr>
          <w:trHeight w:val="335"/>
        </w:trPr>
        <w:tc>
          <w:tcPr>
            <w:tcW w:w="1081" w:type="pct"/>
            <w:tcBorders>
              <w:top w:val="single" w:sz="4" w:space="0" w:color="000000"/>
              <w:left w:val="single" w:sz="4" w:space="0" w:color="000000"/>
              <w:bottom w:val="single" w:sz="4" w:space="0" w:color="000000"/>
              <w:right w:val="single" w:sz="4" w:space="0" w:color="000000"/>
            </w:tcBorders>
          </w:tcPr>
          <w:p w14:paraId="62E988B2" w14:textId="77777777" w:rsidR="00B12BDB" w:rsidRPr="002959DB" w:rsidRDefault="00B12BDB" w:rsidP="00B12BDB">
            <w:pPr>
              <w:rPr>
                <w:rFonts w:ascii="Times New Roman" w:eastAsia="Times New Roman" w:hAnsi="Times New Roman" w:cs="Times New Roman"/>
                <w:color w:val="000000"/>
                <w:sz w:val="24"/>
                <w:szCs w:val="24"/>
              </w:rPr>
            </w:pPr>
          </w:p>
        </w:tc>
        <w:tc>
          <w:tcPr>
            <w:tcW w:w="3109" w:type="pct"/>
            <w:tcBorders>
              <w:top w:val="single" w:sz="4" w:space="0" w:color="000000"/>
              <w:left w:val="single" w:sz="4" w:space="0" w:color="000000"/>
              <w:bottom w:val="single" w:sz="4" w:space="0" w:color="000000"/>
              <w:right w:val="single" w:sz="4" w:space="0" w:color="000000"/>
            </w:tcBorders>
          </w:tcPr>
          <w:p w14:paraId="34BB4135" w14:textId="77777777" w:rsidR="00B12BDB" w:rsidRPr="002959DB" w:rsidRDefault="00B12BDB" w:rsidP="00B12BDB">
            <w:pPr>
              <w:ind w:right="53"/>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 xml:space="preserve">Updating of ESIA and the EMP </w:t>
            </w:r>
          </w:p>
          <w:p w14:paraId="2D41ACB4" w14:textId="6875BD2C" w:rsidR="00B12BDB" w:rsidRPr="002959DB" w:rsidRDefault="00B12BDB" w:rsidP="00B12BDB">
            <w:pPr>
              <w:ind w:right="5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The company must check and update its safety and environment plans at least every 4 years. They will make sure the plans show what is really happening and what risks there might be. They will also update how much it will cost to close the mine safely.</w:t>
            </w:r>
          </w:p>
          <w:p w14:paraId="342DF64C" w14:textId="4B8B32E8" w:rsidR="00B12BDB" w:rsidRPr="002959DB" w:rsidRDefault="00B12BDB" w:rsidP="00B12BDB">
            <w:pPr>
              <w:ind w:left="1" w:right="53"/>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See Section 13.4(a) of the MDA</w:t>
            </w:r>
            <w:r w:rsidRPr="002959DB">
              <w:rPr>
                <w:rFonts w:ascii="Times New Roman" w:eastAsia="Times New Roman" w:hAnsi="Times New Roman" w:cs="Times New Roman"/>
                <w:color w:val="000000"/>
                <w:sz w:val="24"/>
                <w:szCs w:val="24"/>
              </w:rPr>
              <w:t xml:space="preserve">  </w:t>
            </w:r>
          </w:p>
        </w:tc>
        <w:tc>
          <w:tcPr>
            <w:tcW w:w="810" w:type="pct"/>
            <w:tcBorders>
              <w:top w:val="single" w:sz="4" w:space="0" w:color="000000"/>
              <w:left w:val="single" w:sz="4" w:space="0" w:color="000000"/>
              <w:bottom w:val="single" w:sz="4" w:space="0" w:color="000000"/>
              <w:right w:val="single" w:sz="4" w:space="0" w:color="000000"/>
            </w:tcBorders>
          </w:tcPr>
          <w:p w14:paraId="624E8F15" w14:textId="3A8D0B18" w:rsidR="00B12BDB" w:rsidRPr="002959DB" w:rsidRDefault="00B12BDB" w:rsidP="00B12BDB">
            <w:pPr>
              <w:spacing w:after="0"/>
              <w:ind w:left="1"/>
              <w:rPr>
                <w:rFonts w:ascii="Times New Roman" w:eastAsia="Times New Roman" w:hAnsi="Times New Roman" w:cs="Times New Roman"/>
                <w:b/>
                <w:color w:val="000000"/>
                <w:sz w:val="24"/>
                <w:szCs w:val="24"/>
              </w:rPr>
            </w:pPr>
            <w:r w:rsidRPr="002959DB">
              <w:rPr>
                <w:rFonts w:ascii="Times New Roman" w:eastAsia="Times New Roman" w:hAnsi="Times New Roman" w:cs="Times New Roman"/>
                <w:color w:val="000000"/>
                <w:sz w:val="24"/>
                <w:szCs w:val="24"/>
              </w:rPr>
              <w:t xml:space="preserve">not less </w:t>
            </w:r>
            <w:r w:rsidR="00E46A16" w:rsidRPr="002959DB">
              <w:rPr>
                <w:rFonts w:ascii="Times New Roman" w:eastAsia="Times New Roman" w:hAnsi="Times New Roman" w:cs="Times New Roman"/>
                <w:color w:val="000000"/>
                <w:sz w:val="24"/>
                <w:szCs w:val="24"/>
              </w:rPr>
              <w:t>frequently than</w:t>
            </w:r>
            <w:r w:rsidRPr="002959DB">
              <w:rPr>
                <w:rFonts w:ascii="Times New Roman" w:eastAsia="Times New Roman" w:hAnsi="Times New Roman" w:cs="Times New Roman"/>
                <w:color w:val="000000"/>
                <w:sz w:val="24"/>
                <w:szCs w:val="24"/>
              </w:rPr>
              <w:t xml:space="preserve"> every 4 years or as may otherwise be required by applicable law</w:t>
            </w:r>
          </w:p>
        </w:tc>
      </w:tr>
      <w:tr w:rsidR="00B12BDB" w:rsidRPr="002959DB" w14:paraId="401ABFB0" w14:textId="77777777" w:rsidTr="00EB5F7F">
        <w:trPr>
          <w:trHeight w:val="335"/>
        </w:trPr>
        <w:tc>
          <w:tcPr>
            <w:tcW w:w="1081" w:type="pct"/>
            <w:tcBorders>
              <w:top w:val="single" w:sz="4" w:space="0" w:color="000000"/>
              <w:left w:val="single" w:sz="4" w:space="0" w:color="000000"/>
              <w:bottom w:val="single" w:sz="4" w:space="0" w:color="000000"/>
              <w:right w:val="single" w:sz="4" w:space="0" w:color="000000"/>
            </w:tcBorders>
          </w:tcPr>
          <w:p w14:paraId="09A497BC" w14:textId="5D38A697" w:rsidR="00B12BDB" w:rsidRPr="002959DB" w:rsidRDefault="00B12BDB" w:rsidP="00B12BDB">
            <w:pPr>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 xml:space="preserve">Parks and Forest Reservations </w:t>
            </w:r>
          </w:p>
        </w:tc>
        <w:tc>
          <w:tcPr>
            <w:tcW w:w="3109" w:type="pct"/>
            <w:tcBorders>
              <w:top w:val="single" w:sz="4" w:space="0" w:color="000000"/>
              <w:left w:val="single" w:sz="4" w:space="0" w:color="000000"/>
              <w:bottom w:val="single" w:sz="4" w:space="0" w:color="000000"/>
              <w:right w:val="single" w:sz="4" w:space="0" w:color="000000"/>
            </w:tcBorders>
          </w:tcPr>
          <w:p w14:paraId="0A5DCE68" w14:textId="77777777" w:rsidR="00B12BDB" w:rsidRPr="002959DB" w:rsidRDefault="00B12BDB" w:rsidP="00B12BDB">
            <w:pPr>
              <w:ind w:right="53"/>
              <w:jc w:val="both"/>
              <w:rPr>
                <w:rFonts w:ascii="Times New Roman" w:eastAsia="Times New Roman" w:hAnsi="Times New Roman" w:cs="Times New Roman"/>
                <w:b/>
                <w:color w:val="000000"/>
                <w:sz w:val="24"/>
                <w:szCs w:val="24"/>
              </w:rPr>
            </w:pPr>
          </w:p>
        </w:tc>
        <w:tc>
          <w:tcPr>
            <w:tcW w:w="810" w:type="pct"/>
            <w:tcBorders>
              <w:top w:val="single" w:sz="4" w:space="0" w:color="000000"/>
              <w:left w:val="single" w:sz="4" w:space="0" w:color="000000"/>
              <w:bottom w:val="single" w:sz="4" w:space="0" w:color="000000"/>
              <w:right w:val="single" w:sz="4" w:space="0" w:color="000000"/>
            </w:tcBorders>
          </w:tcPr>
          <w:p w14:paraId="4BC42DB8" w14:textId="615BDF05" w:rsidR="00B12BDB" w:rsidRPr="002959DB" w:rsidRDefault="00B12BDB" w:rsidP="00B12BDB">
            <w:pPr>
              <w:spacing w:after="0"/>
              <w:ind w:left="1"/>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EE0000"/>
                <w:sz w:val="24"/>
                <w:szCs w:val="24"/>
                <w:highlight w:val="yellow"/>
              </w:rPr>
              <w:t xml:space="preserve"> </w:t>
            </w:r>
          </w:p>
        </w:tc>
      </w:tr>
      <w:tr w:rsidR="00B12BDB" w:rsidRPr="002959DB" w14:paraId="64A5DD17" w14:textId="77777777" w:rsidTr="00EB5F7F">
        <w:trPr>
          <w:trHeight w:val="335"/>
        </w:trPr>
        <w:tc>
          <w:tcPr>
            <w:tcW w:w="1081" w:type="pct"/>
            <w:tcBorders>
              <w:top w:val="single" w:sz="4" w:space="0" w:color="000000"/>
              <w:left w:val="single" w:sz="4" w:space="0" w:color="000000"/>
              <w:bottom w:val="single" w:sz="4" w:space="0" w:color="000000"/>
              <w:right w:val="single" w:sz="4" w:space="0" w:color="000000"/>
            </w:tcBorders>
          </w:tcPr>
          <w:p w14:paraId="607D79FA" w14:textId="4A1FAC1F" w:rsidR="00B12BDB" w:rsidRPr="002959DB" w:rsidRDefault="00B12BDB" w:rsidP="00B12BDB">
            <w:pPr>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Protection of Wildlife </w:t>
            </w:r>
          </w:p>
        </w:tc>
        <w:tc>
          <w:tcPr>
            <w:tcW w:w="3109" w:type="pct"/>
            <w:tcBorders>
              <w:top w:val="single" w:sz="4" w:space="0" w:color="000000"/>
              <w:left w:val="single" w:sz="4" w:space="0" w:color="000000"/>
              <w:bottom w:val="single" w:sz="4" w:space="0" w:color="000000"/>
              <w:right w:val="single" w:sz="4" w:space="0" w:color="000000"/>
            </w:tcBorders>
          </w:tcPr>
          <w:p w14:paraId="48BD5BEA" w14:textId="77777777" w:rsidR="00B12BDB" w:rsidRPr="002959DB" w:rsidRDefault="00B12BDB" w:rsidP="00B12BDB">
            <w:pPr>
              <w:ind w:right="53"/>
              <w:jc w:val="both"/>
              <w:rPr>
                <w:rFonts w:ascii="Times New Roman" w:eastAsia="Times New Roman" w:hAnsi="Times New Roman" w:cs="Times New Roman"/>
                <w:b/>
                <w:color w:val="000000"/>
                <w:sz w:val="24"/>
                <w:szCs w:val="24"/>
              </w:rPr>
            </w:pPr>
          </w:p>
        </w:tc>
        <w:tc>
          <w:tcPr>
            <w:tcW w:w="810" w:type="pct"/>
            <w:tcBorders>
              <w:top w:val="single" w:sz="4" w:space="0" w:color="000000"/>
              <w:left w:val="single" w:sz="4" w:space="0" w:color="000000"/>
              <w:bottom w:val="single" w:sz="4" w:space="0" w:color="000000"/>
              <w:right w:val="single" w:sz="4" w:space="0" w:color="000000"/>
            </w:tcBorders>
          </w:tcPr>
          <w:p w14:paraId="237BEFA9" w14:textId="3C1B0943" w:rsidR="00B12BDB" w:rsidRPr="002959DB" w:rsidRDefault="00B12BDB" w:rsidP="00B12BDB">
            <w:pPr>
              <w:spacing w:after="0"/>
              <w:ind w:left="1"/>
              <w:rPr>
                <w:rFonts w:ascii="Times New Roman" w:eastAsia="Times New Roman" w:hAnsi="Times New Roman" w:cs="Times New Roman"/>
                <w:color w:val="EE0000"/>
                <w:sz w:val="24"/>
                <w:szCs w:val="24"/>
                <w:highlight w:val="yellow"/>
              </w:rPr>
            </w:pPr>
            <w:r w:rsidRPr="002959DB">
              <w:rPr>
                <w:rFonts w:ascii="Times New Roman" w:eastAsia="Times New Roman" w:hAnsi="Times New Roman" w:cs="Times New Roman"/>
                <w:color w:val="EE0000"/>
                <w:sz w:val="24"/>
                <w:szCs w:val="24"/>
                <w:highlight w:val="yellow"/>
              </w:rPr>
              <w:t xml:space="preserve"> </w:t>
            </w:r>
          </w:p>
        </w:tc>
      </w:tr>
    </w:tbl>
    <w:p w14:paraId="22C07E64" w14:textId="77777777" w:rsidR="00EB5F7F" w:rsidRPr="002959DB" w:rsidRDefault="00EB5F7F" w:rsidP="00EB5F7F">
      <w:pPr>
        <w:spacing w:after="0"/>
        <w:ind w:left="-1354" w:right="307"/>
        <w:rPr>
          <w:rFonts w:ascii="Times New Roman" w:hAnsi="Times New Roman" w:cs="Times New Roman"/>
          <w:color w:val="000000"/>
          <w:sz w:val="24"/>
          <w:szCs w:val="24"/>
        </w:rPr>
      </w:pPr>
    </w:p>
    <w:p w14:paraId="40435482" w14:textId="77777777" w:rsidR="00EB5F7F" w:rsidRPr="002959DB" w:rsidRDefault="00EB5F7F" w:rsidP="00EB5F7F">
      <w:pPr>
        <w:spacing w:after="0"/>
        <w:ind w:left="-1354" w:right="307"/>
        <w:rPr>
          <w:rFonts w:ascii="Times New Roman" w:hAnsi="Times New Roman" w:cs="Times New Roman"/>
          <w:color w:val="000000"/>
          <w:sz w:val="24"/>
          <w:szCs w:val="24"/>
        </w:rPr>
      </w:pPr>
    </w:p>
    <w:p w14:paraId="72F88B47" w14:textId="77777777" w:rsidR="00EB5F7F" w:rsidRPr="002959DB" w:rsidRDefault="00EB5F7F" w:rsidP="00EB5F7F">
      <w:pPr>
        <w:spacing w:after="0"/>
        <w:ind w:left="-1354" w:right="307"/>
        <w:rPr>
          <w:rFonts w:ascii="Times New Roman" w:hAnsi="Times New Roman" w:cs="Times New Roman"/>
          <w:color w:val="000000"/>
          <w:sz w:val="24"/>
          <w:szCs w:val="24"/>
        </w:rPr>
      </w:pPr>
    </w:p>
    <w:p w14:paraId="57221832" w14:textId="77777777" w:rsidR="00EB5F7F" w:rsidRPr="002959DB" w:rsidRDefault="00EB5F7F" w:rsidP="00EB5F7F">
      <w:pPr>
        <w:spacing w:after="0"/>
        <w:ind w:left="-1354" w:right="307"/>
        <w:rPr>
          <w:rFonts w:ascii="Times New Roman" w:hAnsi="Times New Roman" w:cs="Times New Roman"/>
          <w:color w:val="000000"/>
          <w:sz w:val="24"/>
          <w:szCs w:val="24"/>
          <w:highlight w:val="yellow"/>
        </w:rPr>
      </w:pPr>
    </w:p>
    <w:p w14:paraId="42725E4A" w14:textId="77777777" w:rsidR="00DB755A" w:rsidRPr="002959DB" w:rsidRDefault="00DB755A" w:rsidP="00DB755A">
      <w:pPr>
        <w:widowControl w:val="0"/>
        <w:pBdr>
          <w:top w:val="nil"/>
          <w:left w:val="nil"/>
          <w:bottom w:val="nil"/>
          <w:right w:val="nil"/>
          <w:between w:val="nil"/>
        </w:pBdr>
        <w:spacing w:after="0" w:line="278" w:lineRule="auto"/>
        <w:ind w:left="107"/>
        <w:rPr>
          <w:rFonts w:ascii="Times New Roman" w:eastAsia="Times New Roman" w:hAnsi="Times New Roman" w:cs="Times New Roman"/>
          <w:color w:val="000000"/>
          <w:sz w:val="24"/>
          <w:szCs w:val="24"/>
        </w:rPr>
        <w:sectPr w:rsidR="00DB755A" w:rsidRPr="002959DB" w:rsidSect="0031308D">
          <w:type w:val="continuous"/>
          <w:pgSz w:w="11906" w:h="16838"/>
          <w:pgMar w:top="900" w:right="425" w:bottom="1340" w:left="566" w:header="0" w:footer="1153" w:gutter="0"/>
          <w:cols w:space="720"/>
        </w:sectPr>
      </w:pPr>
    </w:p>
    <w:p w14:paraId="65479E97" w14:textId="439281E2" w:rsidR="00E4539B" w:rsidRPr="002959DB" w:rsidRDefault="00E4539B" w:rsidP="00E4539B">
      <w:pPr>
        <w:tabs>
          <w:tab w:val="left" w:pos="4194"/>
        </w:tabs>
        <w:spacing w:before="73"/>
        <w:jc w:val="center"/>
        <w:rPr>
          <w:rFonts w:ascii="Times New Roman" w:hAnsi="Times New Roman" w:cs="Times New Roman"/>
          <w:caps/>
          <w:sz w:val="24"/>
          <w:szCs w:val="24"/>
        </w:rPr>
      </w:pPr>
      <w:r w:rsidRPr="002959DB">
        <w:rPr>
          <w:rFonts w:ascii="Times New Roman" w:hAnsi="Times New Roman" w:cs="Times New Roman"/>
          <w:noProof/>
          <w:sz w:val="24"/>
          <w:szCs w:val="24"/>
          <w:lang w:val="en-US"/>
        </w:rPr>
        <w:drawing>
          <wp:anchor distT="0" distB="0" distL="0" distR="0" simplePos="0" relativeHeight="251671552" behindDoc="0" locked="0" layoutInCell="1" hidden="0" allowOverlap="1" wp14:anchorId="1592AFAD" wp14:editId="21453CC2">
            <wp:simplePos x="0" y="0"/>
            <wp:positionH relativeFrom="column">
              <wp:posOffset>2484821</wp:posOffset>
            </wp:positionH>
            <wp:positionV relativeFrom="paragraph">
              <wp:posOffset>275878</wp:posOffset>
            </wp:positionV>
            <wp:extent cx="1488948" cy="717803"/>
            <wp:effectExtent l="0" t="0" r="0" b="0"/>
            <wp:wrapTopAndBottom distT="0" distB="0"/>
            <wp:docPr id="49" name="image13.png" descr="A blue flag with red stripes&#10;&#10;AI-generated content may be incorrect."/>
            <wp:cNvGraphicFramePr/>
            <a:graphic xmlns:a="http://schemas.openxmlformats.org/drawingml/2006/main">
              <a:graphicData uri="http://schemas.openxmlformats.org/drawingml/2006/picture">
                <pic:pic xmlns:pic="http://schemas.openxmlformats.org/drawingml/2006/picture">
                  <pic:nvPicPr>
                    <pic:cNvPr id="49" name="image13.png" descr="A blue flag with red stripes&#10;&#10;AI-generated content may be incorrect."/>
                    <pic:cNvPicPr preferRelativeResize="0"/>
                  </pic:nvPicPr>
                  <pic:blipFill>
                    <a:blip r:embed="rId31"/>
                    <a:srcRect/>
                    <a:stretch>
                      <a:fillRect/>
                    </a:stretch>
                  </pic:blipFill>
                  <pic:spPr>
                    <a:xfrm>
                      <a:off x="0" y="0"/>
                      <a:ext cx="1488948" cy="717803"/>
                    </a:xfrm>
                    <a:prstGeom prst="rect">
                      <a:avLst/>
                    </a:prstGeom>
                    <a:ln/>
                  </pic:spPr>
                </pic:pic>
              </a:graphicData>
            </a:graphic>
          </wp:anchor>
        </w:drawing>
      </w:r>
      <w:r w:rsidRPr="002959DB">
        <w:rPr>
          <w:rFonts w:ascii="Times New Roman" w:hAnsi="Times New Roman" w:cs="Times New Roman"/>
          <w:sz w:val="24"/>
          <w:szCs w:val="24"/>
        </w:rPr>
        <w:t xml:space="preserve">iv </w:t>
      </w:r>
      <w:r w:rsidRPr="002959DB">
        <w:rPr>
          <w:rFonts w:ascii="Times New Roman" w:hAnsi="Times New Roman" w:cs="Times New Roman"/>
          <w:caps/>
          <w:sz w:val="24"/>
          <w:szCs w:val="24"/>
        </w:rPr>
        <w:t>Grand Bassa County</w:t>
      </w:r>
    </w:p>
    <w:p w14:paraId="059CD516" w14:textId="049AD964" w:rsidR="00E4539B" w:rsidRPr="002959DB" w:rsidRDefault="00E4539B" w:rsidP="00E4539B">
      <w:pPr>
        <w:widowControl w:val="0"/>
        <w:pBdr>
          <w:top w:val="nil"/>
          <w:left w:val="nil"/>
          <w:bottom w:val="nil"/>
          <w:right w:val="nil"/>
          <w:between w:val="nil"/>
        </w:pBdr>
        <w:spacing w:before="1" w:after="0" w:line="240" w:lineRule="auto"/>
        <w:rPr>
          <w:rFonts w:ascii="Times New Roman" w:eastAsia="Times New Roman" w:hAnsi="Times New Roman" w:cs="Times New Roman"/>
          <w:color w:val="000000"/>
          <w:sz w:val="24"/>
          <w:szCs w:val="24"/>
        </w:rPr>
      </w:pPr>
    </w:p>
    <w:p w14:paraId="6CA755C0" w14:textId="2B6A0944" w:rsidR="00E4539B" w:rsidRPr="002959DB" w:rsidRDefault="00E4539B" w:rsidP="00962AE5">
      <w:pPr>
        <w:pStyle w:val="Heading2"/>
        <w:keepNext w:val="0"/>
        <w:keepLines w:val="0"/>
        <w:widowControl w:val="0"/>
        <w:numPr>
          <w:ilvl w:val="1"/>
          <w:numId w:val="31"/>
        </w:numPr>
        <w:pBdr>
          <w:top w:val="none" w:sz="0" w:space="0" w:color="000000"/>
          <w:left w:val="none" w:sz="0" w:space="0" w:color="000000"/>
          <w:bottom w:val="none" w:sz="0" w:space="0" w:color="000000"/>
          <w:right w:val="none" w:sz="0" w:space="0" w:color="000000"/>
          <w:between w:val="none" w:sz="0" w:space="0" w:color="000000"/>
        </w:pBdr>
        <w:tabs>
          <w:tab w:val="left" w:pos="557"/>
        </w:tabs>
        <w:spacing w:after="0" w:line="240" w:lineRule="auto"/>
        <w:ind w:right="0"/>
        <w:jc w:val="center"/>
        <w:rPr>
          <w:b/>
          <w:sz w:val="24"/>
          <w:szCs w:val="24"/>
        </w:rPr>
      </w:pPr>
      <w:bookmarkStart w:id="30" w:name="_heading=h.8fipm7q628d6" w:colFirst="0" w:colLast="0"/>
      <w:bookmarkStart w:id="31" w:name="_Toc205915031"/>
      <w:bookmarkEnd w:id="30"/>
      <w:r w:rsidRPr="002959DB">
        <w:rPr>
          <w:b/>
          <w:sz w:val="24"/>
          <w:szCs w:val="24"/>
        </w:rPr>
        <w:t>EQUATORIAL PALM OIL-LIBERIA FOREST PRODUCTS</w:t>
      </w:r>
      <w:bookmarkEnd w:id="31"/>
    </w:p>
    <w:tbl>
      <w:tblPr>
        <w:tblW w:w="10557" w:type="dxa"/>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3"/>
        <w:gridCol w:w="567"/>
        <w:gridCol w:w="5672"/>
        <w:gridCol w:w="1985"/>
      </w:tblGrid>
      <w:tr w:rsidR="00E4539B" w:rsidRPr="002959DB" w14:paraId="0419F0D3" w14:textId="77777777" w:rsidTr="00E4539B">
        <w:trPr>
          <w:trHeight w:val="278"/>
        </w:trPr>
        <w:tc>
          <w:tcPr>
            <w:tcW w:w="10557" w:type="dxa"/>
            <w:gridSpan w:val="4"/>
            <w:shd w:val="clear" w:color="auto" w:fill="92D050"/>
          </w:tcPr>
          <w:p w14:paraId="6FAABCCD" w14:textId="77777777" w:rsidR="00E4539B" w:rsidRPr="002959DB" w:rsidRDefault="00E4539B" w:rsidP="00C633F6">
            <w:pPr>
              <w:widowControl w:val="0"/>
              <w:pBdr>
                <w:top w:val="nil"/>
                <w:left w:val="nil"/>
                <w:bottom w:val="nil"/>
                <w:right w:val="nil"/>
                <w:between w:val="nil"/>
              </w:pBdr>
              <w:spacing w:before="171" w:after="0" w:line="240" w:lineRule="auto"/>
              <w:ind w:left="10"/>
              <w:jc w:val="center"/>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Company Information</w:t>
            </w:r>
          </w:p>
        </w:tc>
      </w:tr>
      <w:tr w:rsidR="00E4539B" w:rsidRPr="002959DB" w14:paraId="277B492E" w14:textId="77777777" w:rsidTr="00C633F6">
        <w:trPr>
          <w:trHeight w:val="702"/>
        </w:trPr>
        <w:tc>
          <w:tcPr>
            <w:tcW w:w="2900" w:type="dxa"/>
            <w:gridSpan w:val="2"/>
          </w:tcPr>
          <w:p w14:paraId="723874F0" w14:textId="77777777" w:rsidR="00E4539B" w:rsidRPr="002959DB" w:rsidRDefault="00E4539B" w:rsidP="00C633F6">
            <w:pPr>
              <w:widowControl w:val="0"/>
              <w:pBdr>
                <w:top w:val="nil"/>
                <w:left w:val="nil"/>
                <w:bottom w:val="nil"/>
                <w:right w:val="nil"/>
                <w:between w:val="nil"/>
              </w:pBdr>
              <w:spacing w:after="0" w:line="276" w:lineRule="auto"/>
              <w:ind w:left="110"/>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Name of Company/ Concessionaire</w:t>
            </w:r>
          </w:p>
        </w:tc>
        <w:tc>
          <w:tcPr>
            <w:tcW w:w="7657" w:type="dxa"/>
            <w:gridSpan w:val="2"/>
          </w:tcPr>
          <w:p w14:paraId="7AEB146B" w14:textId="77777777" w:rsidR="00E4539B" w:rsidRPr="002959DB" w:rsidRDefault="00E4539B" w:rsidP="00C633F6">
            <w:pPr>
              <w:widowControl w:val="0"/>
              <w:pBdr>
                <w:top w:val="nil"/>
                <w:left w:val="nil"/>
                <w:bottom w:val="nil"/>
                <w:right w:val="nil"/>
                <w:between w:val="nil"/>
              </w:pBdr>
              <w:spacing w:after="0" w:line="246" w:lineRule="auto"/>
              <w:ind w:left="107"/>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Equatorial Palm Oil (Liberia Forest Products)</w:t>
            </w:r>
          </w:p>
        </w:tc>
      </w:tr>
      <w:tr w:rsidR="00E4539B" w:rsidRPr="002959DB" w14:paraId="1D3BB452" w14:textId="77777777" w:rsidTr="00C633F6">
        <w:trPr>
          <w:trHeight w:val="410"/>
        </w:trPr>
        <w:tc>
          <w:tcPr>
            <w:tcW w:w="2900" w:type="dxa"/>
            <w:gridSpan w:val="2"/>
          </w:tcPr>
          <w:p w14:paraId="3FB32A60" w14:textId="77777777" w:rsidR="00E4539B" w:rsidRPr="002959DB" w:rsidRDefault="00E4539B" w:rsidP="00C633F6">
            <w:pPr>
              <w:widowControl w:val="0"/>
              <w:pBdr>
                <w:top w:val="nil"/>
                <w:left w:val="nil"/>
                <w:bottom w:val="nil"/>
                <w:right w:val="nil"/>
                <w:between w:val="nil"/>
              </w:pBdr>
              <w:spacing w:after="0" w:line="246" w:lineRule="auto"/>
              <w:ind w:left="110"/>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Type</w:t>
            </w:r>
          </w:p>
        </w:tc>
        <w:tc>
          <w:tcPr>
            <w:tcW w:w="7657" w:type="dxa"/>
            <w:gridSpan w:val="2"/>
          </w:tcPr>
          <w:p w14:paraId="576D7559" w14:textId="77777777" w:rsidR="00E4539B" w:rsidRPr="002959DB" w:rsidRDefault="00E4539B" w:rsidP="00C633F6">
            <w:pPr>
              <w:widowControl w:val="0"/>
              <w:pBdr>
                <w:top w:val="nil"/>
                <w:left w:val="nil"/>
                <w:bottom w:val="nil"/>
                <w:right w:val="nil"/>
                <w:between w:val="nil"/>
              </w:pBdr>
              <w:spacing w:after="0" w:line="246" w:lineRule="auto"/>
              <w:ind w:left="107"/>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Agriculture</w:t>
            </w:r>
          </w:p>
        </w:tc>
      </w:tr>
      <w:tr w:rsidR="00E4539B" w:rsidRPr="002959DB" w14:paraId="2C8B39FA" w14:textId="77777777" w:rsidTr="00C633F6">
        <w:trPr>
          <w:trHeight w:val="410"/>
        </w:trPr>
        <w:tc>
          <w:tcPr>
            <w:tcW w:w="2900" w:type="dxa"/>
            <w:gridSpan w:val="2"/>
          </w:tcPr>
          <w:p w14:paraId="1681713A" w14:textId="77777777" w:rsidR="00E4539B" w:rsidRPr="002959DB" w:rsidRDefault="00E4539B" w:rsidP="00C633F6">
            <w:pPr>
              <w:widowControl w:val="0"/>
              <w:pBdr>
                <w:top w:val="nil"/>
                <w:left w:val="nil"/>
                <w:bottom w:val="nil"/>
                <w:right w:val="nil"/>
                <w:between w:val="nil"/>
              </w:pBdr>
              <w:spacing w:after="0" w:line="246" w:lineRule="auto"/>
              <w:ind w:left="110"/>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Start Date</w:t>
            </w:r>
          </w:p>
        </w:tc>
        <w:tc>
          <w:tcPr>
            <w:tcW w:w="7657" w:type="dxa"/>
            <w:gridSpan w:val="2"/>
          </w:tcPr>
          <w:p w14:paraId="7EE183D3" w14:textId="77777777" w:rsidR="00E4539B" w:rsidRPr="002959DB" w:rsidRDefault="00E4539B" w:rsidP="00C633F6">
            <w:pPr>
              <w:widowControl w:val="0"/>
              <w:pBdr>
                <w:top w:val="nil"/>
                <w:left w:val="nil"/>
                <w:bottom w:val="nil"/>
                <w:right w:val="nil"/>
                <w:between w:val="nil"/>
              </w:pBdr>
              <w:spacing w:after="0" w:line="246" w:lineRule="auto"/>
              <w:ind w:left="107"/>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August 6, 2008</w:t>
            </w:r>
          </w:p>
        </w:tc>
      </w:tr>
      <w:tr w:rsidR="00E4539B" w:rsidRPr="002959DB" w14:paraId="306B6FF6" w14:textId="77777777" w:rsidTr="00C633F6">
        <w:trPr>
          <w:trHeight w:val="412"/>
        </w:trPr>
        <w:tc>
          <w:tcPr>
            <w:tcW w:w="2900" w:type="dxa"/>
            <w:gridSpan w:val="2"/>
          </w:tcPr>
          <w:p w14:paraId="743BFD44" w14:textId="77777777" w:rsidR="00E4539B" w:rsidRPr="002959DB" w:rsidRDefault="00E4539B" w:rsidP="00C633F6">
            <w:pPr>
              <w:widowControl w:val="0"/>
              <w:pBdr>
                <w:top w:val="nil"/>
                <w:left w:val="nil"/>
                <w:bottom w:val="nil"/>
                <w:right w:val="nil"/>
                <w:between w:val="nil"/>
              </w:pBdr>
              <w:spacing w:after="0" w:line="249" w:lineRule="auto"/>
              <w:ind w:left="110"/>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End Date</w:t>
            </w:r>
          </w:p>
        </w:tc>
        <w:tc>
          <w:tcPr>
            <w:tcW w:w="7657" w:type="dxa"/>
            <w:gridSpan w:val="2"/>
          </w:tcPr>
          <w:p w14:paraId="3C70048D" w14:textId="77777777" w:rsidR="00E4539B" w:rsidRPr="002959DB" w:rsidRDefault="00E4539B" w:rsidP="00C633F6">
            <w:pPr>
              <w:widowControl w:val="0"/>
              <w:pBdr>
                <w:top w:val="nil"/>
                <w:left w:val="nil"/>
                <w:bottom w:val="nil"/>
                <w:right w:val="nil"/>
                <w:between w:val="nil"/>
              </w:pBdr>
              <w:tabs>
                <w:tab w:val="left" w:pos="1180"/>
              </w:tabs>
              <w:spacing w:after="0" w:line="249" w:lineRule="auto"/>
              <w:ind w:left="107"/>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August </w:t>
            </w:r>
            <w:r w:rsidRPr="002959DB">
              <w:rPr>
                <w:rFonts w:ascii="Times New Roman" w:eastAsia="Times New Roman" w:hAnsi="Times New Roman" w:cs="Times New Roman"/>
                <w:color w:val="000000"/>
                <w:sz w:val="24"/>
                <w:szCs w:val="24"/>
                <w:u w:val="single"/>
              </w:rPr>
              <w:tab/>
            </w:r>
            <w:r w:rsidRPr="002959DB">
              <w:rPr>
                <w:rFonts w:ascii="Times New Roman" w:eastAsia="Times New Roman" w:hAnsi="Times New Roman" w:cs="Times New Roman"/>
                <w:color w:val="000000"/>
                <w:sz w:val="24"/>
                <w:szCs w:val="24"/>
              </w:rPr>
              <w:t>2033</w:t>
            </w:r>
          </w:p>
        </w:tc>
      </w:tr>
      <w:tr w:rsidR="00E4539B" w:rsidRPr="002959DB" w14:paraId="28CEA959" w14:textId="77777777" w:rsidTr="00C633F6">
        <w:trPr>
          <w:trHeight w:val="410"/>
        </w:trPr>
        <w:tc>
          <w:tcPr>
            <w:tcW w:w="2900" w:type="dxa"/>
            <w:gridSpan w:val="2"/>
          </w:tcPr>
          <w:p w14:paraId="24B308EF" w14:textId="77777777" w:rsidR="00E4539B" w:rsidRPr="002959DB" w:rsidRDefault="00E4539B" w:rsidP="00C633F6">
            <w:pPr>
              <w:widowControl w:val="0"/>
              <w:pBdr>
                <w:top w:val="nil"/>
                <w:left w:val="nil"/>
                <w:bottom w:val="nil"/>
                <w:right w:val="nil"/>
                <w:between w:val="nil"/>
              </w:pBdr>
              <w:spacing w:after="0" w:line="246" w:lineRule="auto"/>
              <w:ind w:left="110"/>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Duration/Period</w:t>
            </w:r>
          </w:p>
        </w:tc>
        <w:tc>
          <w:tcPr>
            <w:tcW w:w="7657" w:type="dxa"/>
            <w:gridSpan w:val="2"/>
          </w:tcPr>
          <w:p w14:paraId="036A8721" w14:textId="77777777" w:rsidR="00E4539B" w:rsidRPr="002959DB" w:rsidRDefault="00E4539B" w:rsidP="00C633F6">
            <w:pPr>
              <w:widowControl w:val="0"/>
              <w:pBdr>
                <w:top w:val="nil"/>
                <w:left w:val="nil"/>
                <w:bottom w:val="nil"/>
                <w:right w:val="nil"/>
                <w:between w:val="nil"/>
              </w:pBdr>
              <w:spacing w:after="0" w:line="246" w:lineRule="auto"/>
              <w:ind w:left="107"/>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25 years</w:t>
            </w:r>
          </w:p>
        </w:tc>
      </w:tr>
      <w:tr w:rsidR="00E4539B" w:rsidRPr="002959DB" w14:paraId="68D6E2A9" w14:textId="77777777" w:rsidTr="00C633F6">
        <w:trPr>
          <w:trHeight w:val="412"/>
        </w:trPr>
        <w:tc>
          <w:tcPr>
            <w:tcW w:w="2900" w:type="dxa"/>
            <w:gridSpan w:val="2"/>
          </w:tcPr>
          <w:p w14:paraId="1B438331" w14:textId="77777777" w:rsidR="00E4539B" w:rsidRPr="002959DB" w:rsidRDefault="00E4539B" w:rsidP="00C633F6">
            <w:pPr>
              <w:widowControl w:val="0"/>
              <w:pBdr>
                <w:top w:val="nil"/>
                <w:left w:val="nil"/>
                <w:bottom w:val="nil"/>
                <w:right w:val="nil"/>
                <w:between w:val="nil"/>
              </w:pBdr>
              <w:spacing w:after="0" w:line="246" w:lineRule="auto"/>
              <w:ind w:left="110"/>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Investment Size</w:t>
            </w:r>
          </w:p>
        </w:tc>
        <w:tc>
          <w:tcPr>
            <w:tcW w:w="7657" w:type="dxa"/>
            <w:gridSpan w:val="2"/>
          </w:tcPr>
          <w:p w14:paraId="080CA9B3" w14:textId="77777777" w:rsidR="00E4539B" w:rsidRPr="002959DB" w:rsidRDefault="00E4539B" w:rsidP="00C633F6">
            <w:pPr>
              <w:widowControl w:val="0"/>
              <w:pBdr>
                <w:top w:val="nil"/>
                <w:left w:val="nil"/>
                <w:bottom w:val="nil"/>
                <w:right w:val="nil"/>
                <w:between w:val="nil"/>
              </w:pBdr>
              <w:spacing w:after="0" w:line="246" w:lineRule="auto"/>
              <w:ind w:left="107"/>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US $100 Million</w:t>
            </w:r>
          </w:p>
        </w:tc>
      </w:tr>
      <w:tr w:rsidR="00E4539B" w:rsidRPr="002959DB" w14:paraId="6C82A531" w14:textId="77777777" w:rsidTr="00C633F6">
        <w:trPr>
          <w:trHeight w:val="410"/>
        </w:trPr>
        <w:tc>
          <w:tcPr>
            <w:tcW w:w="2900" w:type="dxa"/>
            <w:gridSpan w:val="2"/>
          </w:tcPr>
          <w:p w14:paraId="16C254CC" w14:textId="77777777" w:rsidR="00E4539B" w:rsidRPr="002959DB" w:rsidRDefault="00E4539B" w:rsidP="00C633F6">
            <w:pPr>
              <w:widowControl w:val="0"/>
              <w:pBdr>
                <w:top w:val="nil"/>
                <w:left w:val="nil"/>
                <w:bottom w:val="nil"/>
                <w:right w:val="nil"/>
                <w:between w:val="nil"/>
              </w:pBdr>
              <w:spacing w:after="0" w:line="246" w:lineRule="auto"/>
              <w:ind w:left="110"/>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Location/Affected Area</w:t>
            </w:r>
          </w:p>
        </w:tc>
        <w:tc>
          <w:tcPr>
            <w:tcW w:w="7657" w:type="dxa"/>
            <w:gridSpan w:val="2"/>
          </w:tcPr>
          <w:p w14:paraId="383BE310" w14:textId="77777777" w:rsidR="00E4539B" w:rsidRPr="002959DB" w:rsidRDefault="00E4539B" w:rsidP="00C633F6">
            <w:pPr>
              <w:widowControl w:val="0"/>
              <w:pBdr>
                <w:top w:val="nil"/>
                <w:left w:val="nil"/>
                <w:bottom w:val="nil"/>
                <w:right w:val="nil"/>
                <w:between w:val="nil"/>
              </w:pBdr>
              <w:spacing w:after="0" w:line="246" w:lineRule="auto"/>
              <w:ind w:left="107"/>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Grand Bassa</w:t>
            </w:r>
          </w:p>
        </w:tc>
      </w:tr>
      <w:tr w:rsidR="00E4539B" w:rsidRPr="002959DB" w14:paraId="72A0258F" w14:textId="77777777" w:rsidTr="00C633F6">
        <w:trPr>
          <w:trHeight w:val="410"/>
        </w:trPr>
        <w:tc>
          <w:tcPr>
            <w:tcW w:w="2900" w:type="dxa"/>
            <w:gridSpan w:val="2"/>
          </w:tcPr>
          <w:p w14:paraId="6B083478" w14:textId="77777777" w:rsidR="00E4539B" w:rsidRPr="002959DB" w:rsidRDefault="00E4539B" w:rsidP="00C633F6">
            <w:pPr>
              <w:widowControl w:val="0"/>
              <w:pBdr>
                <w:top w:val="nil"/>
                <w:left w:val="nil"/>
                <w:bottom w:val="nil"/>
                <w:right w:val="nil"/>
                <w:between w:val="nil"/>
              </w:pBdr>
              <w:spacing w:after="0" w:line="246" w:lineRule="auto"/>
              <w:ind w:left="110"/>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Review Period</w:t>
            </w:r>
          </w:p>
        </w:tc>
        <w:tc>
          <w:tcPr>
            <w:tcW w:w="7657" w:type="dxa"/>
            <w:gridSpan w:val="2"/>
          </w:tcPr>
          <w:p w14:paraId="34D1E08C" w14:textId="77777777" w:rsidR="00E4539B" w:rsidRPr="002959DB" w:rsidRDefault="00E4539B" w:rsidP="00C633F6">
            <w:pPr>
              <w:widowControl w:val="0"/>
              <w:pBdr>
                <w:top w:val="nil"/>
                <w:left w:val="nil"/>
                <w:bottom w:val="nil"/>
                <w:right w:val="nil"/>
                <w:between w:val="nil"/>
              </w:pBdr>
              <w:spacing w:after="0" w:line="246" w:lineRule="auto"/>
              <w:ind w:left="107"/>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5 years</w:t>
            </w:r>
          </w:p>
        </w:tc>
      </w:tr>
      <w:tr w:rsidR="00E4539B" w:rsidRPr="002959DB" w14:paraId="75CBD222" w14:textId="77777777" w:rsidTr="00C633F6">
        <w:trPr>
          <w:trHeight w:val="892"/>
        </w:trPr>
        <w:tc>
          <w:tcPr>
            <w:tcW w:w="2900" w:type="dxa"/>
            <w:gridSpan w:val="2"/>
          </w:tcPr>
          <w:p w14:paraId="04CDE2D4" w14:textId="77777777" w:rsidR="00E4539B" w:rsidRPr="002959DB" w:rsidRDefault="00E4539B" w:rsidP="00C633F6">
            <w:pPr>
              <w:widowControl w:val="0"/>
              <w:pBdr>
                <w:top w:val="nil"/>
                <w:left w:val="nil"/>
                <w:bottom w:val="nil"/>
                <w:right w:val="nil"/>
                <w:between w:val="nil"/>
              </w:pBdr>
              <w:spacing w:after="0" w:line="249" w:lineRule="auto"/>
              <w:ind w:left="110"/>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Brief Introductory Statement</w:t>
            </w:r>
          </w:p>
        </w:tc>
        <w:tc>
          <w:tcPr>
            <w:tcW w:w="7657" w:type="dxa"/>
            <w:gridSpan w:val="2"/>
          </w:tcPr>
          <w:p w14:paraId="69838680" w14:textId="77777777" w:rsidR="00E4539B" w:rsidRPr="002959DB" w:rsidRDefault="00E4539B" w:rsidP="00C633F6">
            <w:pPr>
              <w:widowControl w:val="0"/>
              <w:pBdr>
                <w:top w:val="nil"/>
                <w:left w:val="nil"/>
                <w:bottom w:val="nil"/>
                <w:right w:val="nil"/>
                <w:between w:val="nil"/>
              </w:pBdr>
              <w:spacing w:after="0" w:line="276" w:lineRule="auto"/>
              <w:ind w:left="107" w:right="174"/>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Originally owned by LIBINC, the Equatorial Palm is a 25-year concession located in Grand Bassa County</w:t>
            </w:r>
          </w:p>
        </w:tc>
      </w:tr>
      <w:tr w:rsidR="00E4539B" w:rsidRPr="002959DB" w14:paraId="465967B1" w14:textId="77777777" w:rsidTr="00C633F6">
        <w:trPr>
          <w:trHeight w:val="705"/>
        </w:trPr>
        <w:tc>
          <w:tcPr>
            <w:tcW w:w="10557" w:type="dxa"/>
            <w:gridSpan w:val="4"/>
            <w:shd w:val="clear" w:color="auto" w:fill="92D050"/>
          </w:tcPr>
          <w:p w14:paraId="2749694D" w14:textId="77777777" w:rsidR="00E4539B" w:rsidRPr="002959DB" w:rsidRDefault="00E4539B" w:rsidP="00C633F6">
            <w:pPr>
              <w:widowControl w:val="0"/>
              <w:pBdr>
                <w:top w:val="nil"/>
                <w:left w:val="nil"/>
                <w:bottom w:val="nil"/>
                <w:right w:val="nil"/>
                <w:between w:val="nil"/>
              </w:pBdr>
              <w:spacing w:before="192" w:after="0" w:line="240" w:lineRule="auto"/>
              <w:ind w:left="10" w:right="1"/>
              <w:jc w:val="center"/>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Economic Features</w:t>
            </w:r>
          </w:p>
        </w:tc>
      </w:tr>
      <w:tr w:rsidR="00E4539B" w:rsidRPr="002959DB" w14:paraId="25C7B749" w14:textId="77777777" w:rsidTr="00C633F6">
        <w:trPr>
          <w:trHeight w:val="424"/>
        </w:trPr>
        <w:tc>
          <w:tcPr>
            <w:tcW w:w="2333" w:type="dxa"/>
          </w:tcPr>
          <w:p w14:paraId="6EEBDE65" w14:textId="77777777" w:rsidR="00E4539B" w:rsidRPr="002959DB" w:rsidRDefault="00E4539B" w:rsidP="00C633F6">
            <w:pPr>
              <w:widowControl w:val="0"/>
              <w:pBdr>
                <w:top w:val="nil"/>
                <w:left w:val="nil"/>
                <w:bottom w:val="nil"/>
                <w:right w:val="nil"/>
                <w:between w:val="nil"/>
              </w:pBdr>
              <w:spacing w:after="0" w:line="251" w:lineRule="auto"/>
              <w:ind w:left="12"/>
              <w:jc w:val="center"/>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Issues</w:t>
            </w:r>
          </w:p>
        </w:tc>
        <w:tc>
          <w:tcPr>
            <w:tcW w:w="6239" w:type="dxa"/>
            <w:gridSpan w:val="2"/>
          </w:tcPr>
          <w:p w14:paraId="69BFB483" w14:textId="77777777" w:rsidR="00E4539B" w:rsidRPr="002959DB" w:rsidRDefault="00E4539B" w:rsidP="00C633F6">
            <w:pPr>
              <w:widowControl w:val="0"/>
              <w:pBdr>
                <w:top w:val="nil"/>
                <w:left w:val="nil"/>
                <w:bottom w:val="nil"/>
                <w:right w:val="nil"/>
                <w:between w:val="nil"/>
              </w:pBdr>
              <w:spacing w:after="0" w:line="251" w:lineRule="auto"/>
              <w:ind w:left="11"/>
              <w:jc w:val="center"/>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Narratives</w:t>
            </w:r>
          </w:p>
        </w:tc>
        <w:tc>
          <w:tcPr>
            <w:tcW w:w="1985" w:type="dxa"/>
          </w:tcPr>
          <w:p w14:paraId="7A7CEE1D" w14:textId="2FC78DEA" w:rsidR="00E4539B" w:rsidRPr="002959DB" w:rsidRDefault="00E46A16" w:rsidP="00C633F6">
            <w:pPr>
              <w:widowControl w:val="0"/>
              <w:pBdr>
                <w:top w:val="nil"/>
                <w:left w:val="nil"/>
                <w:bottom w:val="nil"/>
                <w:right w:val="nil"/>
                <w:between w:val="nil"/>
              </w:pBdr>
              <w:spacing w:after="0" w:line="261" w:lineRule="auto"/>
              <w:ind w:left="485"/>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Timeline</w:t>
            </w:r>
          </w:p>
        </w:tc>
      </w:tr>
      <w:tr w:rsidR="00E4539B" w:rsidRPr="002959DB" w14:paraId="7965DAC7" w14:textId="77777777" w:rsidTr="00C633F6">
        <w:trPr>
          <w:trHeight w:val="3612"/>
        </w:trPr>
        <w:tc>
          <w:tcPr>
            <w:tcW w:w="2333" w:type="dxa"/>
          </w:tcPr>
          <w:p w14:paraId="79CF42F5" w14:textId="77777777" w:rsidR="00E4539B" w:rsidRPr="002959DB" w:rsidRDefault="00E4539B" w:rsidP="00C633F6">
            <w:pPr>
              <w:widowControl w:val="0"/>
              <w:pBdr>
                <w:top w:val="nil"/>
                <w:left w:val="nil"/>
                <w:bottom w:val="nil"/>
                <w:right w:val="nil"/>
                <w:between w:val="nil"/>
              </w:pBdr>
              <w:spacing w:after="0" w:line="276" w:lineRule="auto"/>
              <w:ind w:left="110" w:right="343"/>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Business Linkages (Supply Chain/Value Added)</w:t>
            </w:r>
          </w:p>
        </w:tc>
        <w:tc>
          <w:tcPr>
            <w:tcW w:w="6239" w:type="dxa"/>
            <w:gridSpan w:val="2"/>
          </w:tcPr>
          <w:p w14:paraId="1F48B03C" w14:textId="7243A552" w:rsidR="00E4539B" w:rsidRPr="002959DB" w:rsidRDefault="00E4539B" w:rsidP="0031308D">
            <w:pPr>
              <w:widowControl w:val="0"/>
              <w:pBdr>
                <w:top w:val="nil"/>
                <w:left w:val="nil"/>
                <w:bottom w:val="nil"/>
                <w:right w:val="nil"/>
                <w:between w:val="nil"/>
              </w:pBdr>
              <w:spacing w:after="0" w:line="276" w:lineRule="auto"/>
              <w:ind w:left="107" w:right="114"/>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Liberians benefit when the government signs concession agreements because the companies are supposed to provide jobs and business opportunities in the country. If the company wants to give a contract or buy goods or services, </w:t>
            </w:r>
            <w:r w:rsidR="0031308D" w:rsidRPr="002959DB">
              <w:rPr>
                <w:rFonts w:ascii="Times New Roman" w:eastAsia="Times New Roman" w:hAnsi="Times New Roman" w:cs="Times New Roman"/>
                <w:color w:val="000000"/>
                <w:sz w:val="24"/>
                <w:szCs w:val="24"/>
              </w:rPr>
              <w:t>it</w:t>
            </w:r>
            <w:r w:rsidRPr="002959DB">
              <w:rPr>
                <w:rFonts w:ascii="Times New Roman" w:eastAsia="Times New Roman" w:hAnsi="Times New Roman" w:cs="Times New Roman"/>
                <w:color w:val="000000"/>
                <w:sz w:val="24"/>
                <w:szCs w:val="24"/>
              </w:rPr>
              <w:t xml:space="preserve"> must first consider businesses that are owned by Liberians and registered and operating in Liberia. At the same time, the </w:t>
            </w:r>
            <w:r w:rsidR="00577BC2" w:rsidRPr="002959DB">
              <w:rPr>
                <w:rFonts w:ascii="Times New Roman" w:eastAsia="Times New Roman" w:hAnsi="Times New Roman" w:cs="Times New Roman"/>
                <w:color w:val="000000"/>
                <w:sz w:val="24"/>
                <w:szCs w:val="24"/>
              </w:rPr>
              <w:t>goods,</w:t>
            </w:r>
            <w:r w:rsidR="0031308D" w:rsidRPr="002959DB">
              <w:rPr>
                <w:rFonts w:ascii="Times New Roman" w:eastAsia="Times New Roman" w:hAnsi="Times New Roman" w:cs="Times New Roman"/>
                <w:color w:val="000000"/>
                <w:sz w:val="24"/>
                <w:szCs w:val="24"/>
              </w:rPr>
              <w:t xml:space="preserve"> or services the Liberian company is selling must be the same price, quality, and amount that </w:t>
            </w:r>
            <w:r w:rsidRPr="002959DB">
              <w:rPr>
                <w:rFonts w:ascii="Times New Roman" w:eastAsia="Times New Roman" w:hAnsi="Times New Roman" w:cs="Times New Roman"/>
                <w:color w:val="000000"/>
                <w:sz w:val="24"/>
                <w:szCs w:val="24"/>
              </w:rPr>
              <w:t xml:space="preserve">the company will get from a company outside of Liberia. The government and the people have the right to ask the company about this. Same as Buying Local Goods and Services. </w:t>
            </w:r>
            <w:r w:rsidRPr="002959DB">
              <w:rPr>
                <w:rFonts w:ascii="Times New Roman" w:eastAsia="Times New Roman" w:hAnsi="Times New Roman" w:cs="Times New Roman"/>
                <w:b/>
                <w:i/>
                <w:color w:val="000000"/>
                <w:sz w:val="24"/>
                <w:szCs w:val="24"/>
              </w:rPr>
              <w:t>Section 10.1</w:t>
            </w:r>
          </w:p>
          <w:p w14:paraId="429DB1C2" w14:textId="6B6D3D84" w:rsidR="00E4539B" w:rsidRPr="002959DB" w:rsidRDefault="00E4539B" w:rsidP="00C633F6">
            <w:pPr>
              <w:widowControl w:val="0"/>
              <w:pBdr>
                <w:top w:val="nil"/>
                <w:left w:val="nil"/>
                <w:bottom w:val="nil"/>
                <w:right w:val="nil"/>
                <w:between w:val="nil"/>
              </w:pBdr>
              <w:spacing w:before="76" w:after="0" w:line="240" w:lineRule="auto"/>
              <w:ind w:left="107"/>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After 10 years of operation or before expansion, the company is supposed to build a manufacturing plant for production. </w:t>
            </w:r>
            <w:r w:rsidRPr="002959DB">
              <w:rPr>
                <w:rFonts w:ascii="Times New Roman" w:eastAsia="Times New Roman" w:hAnsi="Times New Roman" w:cs="Times New Roman"/>
                <w:b/>
                <w:i/>
                <w:color w:val="000000"/>
                <w:sz w:val="24"/>
                <w:szCs w:val="24"/>
              </w:rPr>
              <w:t>Section11.1</w:t>
            </w:r>
          </w:p>
        </w:tc>
        <w:tc>
          <w:tcPr>
            <w:tcW w:w="1985" w:type="dxa"/>
          </w:tcPr>
          <w:p w14:paraId="36B92FA7" w14:textId="77777777" w:rsidR="00E4539B" w:rsidRPr="002959DB" w:rsidRDefault="00000000" w:rsidP="00C633F6">
            <w:pPr>
              <w:widowControl w:val="0"/>
              <w:pBdr>
                <w:top w:val="nil"/>
                <w:left w:val="nil"/>
                <w:bottom w:val="nil"/>
                <w:right w:val="nil"/>
                <w:between w:val="nil"/>
              </w:pBdr>
              <w:spacing w:after="0" w:line="276" w:lineRule="auto"/>
              <w:ind w:left="108" w:right="145"/>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350"/>
                <w:id w:val="198646856"/>
              </w:sdtPr>
              <w:sdtContent>
                <w:sdt>
                  <w:sdtPr>
                    <w:rPr>
                      <w:rFonts w:ascii="Times New Roman" w:hAnsi="Times New Roman" w:cs="Times New Roman"/>
                      <w:sz w:val="24"/>
                      <w:szCs w:val="24"/>
                    </w:rPr>
                    <w:tag w:val="goog_rdk_351"/>
                    <w:id w:val="-1909616934"/>
                  </w:sdtPr>
                  <w:sdtContent>
                    <w:r w:rsidR="00E4539B"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352"/>
                <w:id w:val="-2131911934"/>
              </w:sdtPr>
              <w:sdtContent>
                <w:sdt>
                  <w:sdtPr>
                    <w:rPr>
                      <w:rFonts w:ascii="Times New Roman" w:hAnsi="Times New Roman" w:cs="Times New Roman"/>
                      <w:sz w:val="24"/>
                      <w:szCs w:val="24"/>
                    </w:rPr>
                    <w:tag w:val="goog_rdk_353"/>
                    <w:id w:val="803324464"/>
                    <w:showingPlcHdr/>
                  </w:sdtPr>
                  <w:sdtContent>
                    <w:r w:rsidR="00E4539B" w:rsidRPr="002959DB">
                      <w:rPr>
                        <w:rFonts w:ascii="Times New Roman" w:hAnsi="Times New Roman" w:cs="Times New Roman"/>
                        <w:sz w:val="24"/>
                        <w:szCs w:val="24"/>
                      </w:rPr>
                      <w:t xml:space="preserve">     </w:t>
                    </w:r>
                  </w:sdtContent>
                </w:sdt>
              </w:sdtContent>
            </w:sdt>
          </w:p>
        </w:tc>
      </w:tr>
      <w:tr w:rsidR="00E4539B" w:rsidRPr="002959DB" w14:paraId="38B9F8F8" w14:textId="77777777" w:rsidTr="00E4539B">
        <w:trPr>
          <w:trHeight w:val="2078"/>
        </w:trPr>
        <w:tc>
          <w:tcPr>
            <w:tcW w:w="2333" w:type="dxa"/>
          </w:tcPr>
          <w:p w14:paraId="68D97733" w14:textId="4929FCF0" w:rsidR="00E4539B" w:rsidRPr="002959DB" w:rsidRDefault="00E4539B" w:rsidP="00E4539B">
            <w:pPr>
              <w:widowControl w:val="0"/>
              <w:pBdr>
                <w:top w:val="nil"/>
                <w:left w:val="nil"/>
                <w:bottom w:val="nil"/>
                <w:right w:val="nil"/>
                <w:between w:val="nil"/>
              </w:pBdr>
              <w:spacing w:after="0" w:line="276" w:lineRule="auto"/>
              <w:ind w:left="110" w:right="343"/>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Development Plan</w:t>
            </w:r>
          </w:p>
        </w:tc>
        <w:tc>
          <w:tcPr>
            <w:tcW w:w="6239" w:type="dxa"/>
            <w:gridSpan w:val="2"/>
          </w:tcPr>
          <w:p w14:paraId="79BECA4C" w14:textId="31B7A8C5" w:rsidR="00E4539B" w:rsidRPr="002959DB" w:rsidRDefault="00E4539B" w:rsidP="0031308D">
            <w:pPr>
              <w:widowControl w:val="0"/>
              <w:pBdr>
                <w:top w:val="nil"/>
                <w:left w:val="nil"/>
                <w:bottom w:val="nil"/>
                <w:right w:val="nil"/>
                <w:between w:val="nil"/>
              </w:pBdr>
              <w:spacing w:after="0" w:line="276" w:lineRule="auto"/>
              <w:ind w:left="107" w:right="11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government and the company are supposed to agree on the development plan. This document </w:t>
            </w:r>
            <w:r w:rsidR="0031308D" w:rsidRPr="002959DB">
              <w:rPr>
                <w:rFonts w:ascii="Times New Roman" w:eastAsia="Times New Roman" w:hAnsi="Times New Roman" w:cs="Times New Roman"/>
                <w:color w:val="000000"/>
                <w:sz w:val="24"/>
                <w:szCs w:val="24"/>
              </w:rPr>
              <w:t>outlines all the actions the company will take during its entire operation</w:t>
            </w:r>
            <w:r w:rsidRPr="002959DB">
              <w:rPr>
                <w:rFonts w:ascii="Times New Roman" w:eastAsia="Times New Roman" w:hAnsi="Times New Roman" w:cs="Times New Roman"/>
                <w:color w:val="000000"/>
                <w:sz w:val="24"/>
                <w:szCs w:val="24"/>
              </w:rPr>
              <w:t xml:space="preserve"> in the country. After this first plan, the company will give the government a work </w:t>
            </w:r>
            <w:r w:rsidR="00E46A16" w:rsidRPr="002959DB">
              <w:rPr>
                <w:rFonts w:ascii="Times New Roman" w:eastAsia="Times New Roman" w:hAnsi="Times New Roman" w:cs="Times New Roman"/>
                <w:color w:val="000000"/>
                <w:sz w:val="24"/>
                <w:szCs w:val="24"/>
              </w:rPr>
              <w:t>plans</w:t>
            </w:r>
            <w:r w:rsidRPr="002959DB">
              <w:rPr>
                <w:rFonts w:ascii="Times New Roman" w:eastAsia="Times New Roman" w:hAnsi="Times New Roman" w:cs="Times New Roman"/>
                <w:color w:val="000000"/>
                <w:sz w:val="24"/>
                <w:szCs w:val="24"/>
              </w:rPr>
              <w:t xml:space="preserve"> every 5 years for the government to know what they will do during that time, but not for the government to approve. </w:t>
            </w:r>
            <w:r w:rsidRPr="002959DB">
              <w:rPr>
                <w:rFonts w:ascii="Times New Roman" w:eastAsia="Times New Roman" w:hAnsi="Times New Roman" w:cs="Times New Roman"/>
                <w:b/>
                <w:i/>
                <w:color w:val="000000"/>
                <w:sz w:val="24"/>
                <w:szCs w:val="24"/>
              </w:rPr>
              <w:t>Section 19.2</w:t>
            </w:r>
          </w:p>
        </w:tc>
        <w:tc>
          <w:tcPr>
            <w:tcW w:w="1985" w:type="dxa"/>
          </w:tcPr>
          <w:p w14:paraId="2763BF98" w14:textId="315995A1" w:rsidR="00E4539B" w:rsidRPr="002959DB" w:rsidRDefault="00E4539B" w:rsidP="00E4539B">
            <w:pPr>
              <w:widowControl w:val="0"/>
              <w:pBdr>
                <w:top w:val="nil"/>
                <w:left w:val="nil"/>
                <w:bottom w:val="nil"/>
                <w:right w:val="nil"/>
                <w:between w:val="nil"/>
              </w:pBdr>
              <w:spacing w:after="0" w:line="276" w:lineRule="auto"/>
              <w:ind w:left="108" w:right="145"/>
              <w:rPr>
                <w:rFonts w:ascii="Times New Roman" w:eastAsia="Times New Roman" w:hAnsi="Times New Roman" w:cs="Times New Roman"/>
                <w:sz w:val="24"/>
                <w:szCs w:val="24"/>
              </w:rPr>
            </w:pPr>
            <w:r w:rsidRPr="002959DB">
              <w:rPr>
                <w:rFonts w:ascii="Times New Roman" w:eastAsia="Times New Roman" w:hAnsi="Times New Roman" w:cs="Times New Roman"/>
                <w:color w:val="000000"/>
                <w:sz w:val="24"/>
                <w:szCs w:val="24"/>
              </w:rPr>
              <w:t>Every 5 years</w:t>
            </w:r>
          </w:p>
        </w:tc>
      </w:tr>
      <w:tr w:rsidR="00E4539B" w:rsidRPr="002959DB" w14:paraId="10C17CBD" w14:textId="77777777" w:rsidTr="00734E68">
        <w:trPr>
          <w:trHeight w:val="1529"/>
        </w:trPr>
        <w:tc>
          <w:tcPr>
            <w:tcW w:w="2333" w:type="dxa"/>
          </w:tcPr>
          <w:p w14:paraId="6796643D" w14:textId="69DB0B2A" w:rsidR="00E4539B" w:rsidRPr="002959DB" w:rsidRDefault="00E4539B" w:rsidP="00E4539B">
            <w:pPr>
              <w:widowControl w:val="0"/>
              <w:pBdr>
                <w:top w:val="nil"/>
                <w:left w:val="nil"/>
                <w:bottom w:val="nil"/>
                <w:right w:val="nil"/>
                <w:between w:val="nil"/>
              </w:pBdr>
              <w:spacing w:after="0" w:line="276" w:lineRule="auto"/>
              <w:ind w:left="110" w:right="343"/>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Local Employment</w:t>
            </w:r>
          </w:p>
        </w:tc>
        <w:tc>
          <w:tcPr>
            <w:tcW w:w="6239" w:type="dxa"/>
            <w:gridSpan w:val="2"/>
          </w:tcPr>
          <w:p w14:paraId="1348466B" w14:textId="16A1D3F6" w:rsidR="00E4539B" w:rsidRPr="002959DB" w:rsidRDefault="00E4539B" w:rsidP="00E4539B">
            <w:pPr>
              <w:widowControl w:val="0"/>
              <w:pBdr>
                <w:top w:val="nil"/>
                <w:left w:val="nil"/>
                <w:bottom w:val="nil"/>
                <w:right w:val="nil"/>
                <w:between w:val="nil"/>
              </w:pBdr>
              <w:spacing w:after="0" w:line="276" w:lineRule="auto"/>
              <w:ind w:left="107"/>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is not supposed to bring foreign workers (laborers) to Liberia to do small jobs that people do not have to go to school to learn. Only Liberians are supposed to do </w:t>
            </w:r>
            <w:r w:rsidR="00EE02B5" w:rsidRPr="002959DB">
              <w:rPr>
                <w:rFonts w:ascii="Times New Roman" w:eastAsia="Times New Roman" w:hAnsi="Times New Roman" w:cs="Times New Roman"/>
                <w:color w:val="000000"/>
                <w:sz w:val="24"/>
                <w:szCs w:val="24"/>
              </w:rPr>
              <w:t>all</w:t>
            </w:r>
            <w:r w:rsidRPr="002959DB">
              <w:rPr>
                <w:rFonts w:ascii="Times New Roman" w:eastAsia="Times New Roman" w:hAnsi="Times New Roman" w:cs="Times New Roman"/>
                <w:color w:val="000000"/>
                <w:sz w:val="24"/>
                <w:szCs w:val="24"/>
              </w:rPr>
              <w:t xml:space="preserve"> these small jobs.</w:t>
            </w:r>
          </w:p>
          <w:p w14:paraId="56C22986" w14:textId="77777777" w:rsidR="00E4539B" w:rsidRPr="002959DB" w:rsidRDefault="00E4539B" w:rsidP="00E4539B">
            <w:pPr>
              <w:widowControl w:val="0"/>
              <w:pBdr>
                <w:top w:val="nil"/>
                <w:left w:val="nil"/>
                <w:bottom w:val="nil"/>
                <w:right w:val="nil"/>
                <w:between w:val="nil"/>
              </w:pBdr>
              <w:spacing w:after="0" w:line="240" w:lineRule="auto"/>
              <w:ind w:left="107"/>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b/>
                <w:i/>
                <w:color w:val="000000"/>
                <w:sz w:val="24"/>
                <w:szCs w:val="24"/>
              </w:rPr>
              <w:t>Section 9.1</w:t>
            </w:r>
          </w:p>
          <w:p w14:paraId="0F90719F" w14:textId="71BFCB6C" w:rsidR="00E4539B" w:rsidRPr="002959DB" w:rsidRDefault="00E4539B" w:rsidP="00E4539B">
            <w:pPr>
              <w:widowControl w:val="0"/>
              <w:pBdr>
                <w:top w:val="nil"/>
                <w:left w:val="nil"/>
                <w:bottom w:val="nil"/>
                <w:right w:val="nil"/>
                <w:between w:val="nil"/>
              </w:pBdr>
              <w:spacing w:after="0" w:line="276" w:lineRule="auto"/>
              <w:ind w:left="107" w:right="114"/>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The company is to employ Liberians like this:</w:t>
            </w:r>
          </w:p>
        </w:tc>
        <w:tc>
          <w:tcPr>
            <w:tcW w:w="1985" w:type="dxa"/>
          </w:tcPr>
          <w:p w14:paraId="3363A519" w14:textId="77777777" w:rsidR="00E4539B" w:rsidRPr="002959DB" w:rsidRDefault="00E4539B" w:rsidP="00E4539B">
            <w:pPr>
              <w:widowControl w:val="0"/>
              <w:pBdr>
                <w:top w:val="nil"/>
                <w:left w:val="nil"/>
                <w:bottom w:val="nil"/>
                <w:right w:val="nil"/>
                <w:between w:val="nil"/>
              </w:pBdr>
              <w:spacing w:after="0" w:line="276" w:lineRule="auto"/>
              <w:ind w:left="108" w:right="145"/>
              <w:rPr>
                <w:rFonts w:ascii="Times New Roman" w:eastAsia="Times New Roman" w:hAnsi="Times New Roman" w:cs="Times New Roman"/>
                <w:color w:val="000000"/>
                <w:sz w:val="24"/>
                <w:szCs w:val="24"/>
              </w:rPr>
            </w:pPr>
          </w:p>
        </w:tc>
      </w:tr>
      <w:tr w:rsidR="00E4539B" w:rsidRPr="002959DB" w14:paraId="56A2246F" w14:textId="77777777" w:rsidTr="00734E68">
        <w:trPr>
          <w:trHeight w:val="710"/>
        </w:trPr>
        <w:tc>
          <w:tcPr>
            <w:tcW w:w="2333" w:type="dxa"/>
          </w:tcPr>
          <w:p w14:paraId="67DC7935" w14:textId="77777777" w:rsidR="00E4539B" w:rsidRPr="002959DB" w:rsidRDefault="00E4539B" w:rsidP="00E4539B">
            <w:pPr>
              <w:widowControl w:val="0"/>
              <w:pBdr>
                <w:top w:val="nil"/>
                <w:left w:val="nil"/>
                <w:bottom w:val="nil"/>
                <w:right w:val="nil"/>
                <w:between w:val="nil"/>
              </w:pBdr>
              <w:spacing w:after="0" w:line="276" w:lineRule="auto"/>
              <w:ind w:left="110" w:right="343"/>
              <w:rPr>
                <w:rFonts w:ascii="Times New Roman" w:eastAsia="Times New Roman" w:hAnsi="Times New Roman" w:cs="Times New Roman"/>
                <w:color w:val="000000"/>
                <w:sz w:val="24"/>
                <w:szCs w:val="24"/>
              </w:rPr>
            </w:pPr>
          </w:p>
        </w:tc>
        <w:tc>
          <w:tcPr>
            <w:tcW w:w="6239" w:type="dxa"/>
            <w:gridSpan w:val="2"/>
          </w:tcPr>
          <w:p w14:paraId="1022D9A6" w14:textId="255C9137" w:rsidR="00E4539B" w:rsidRPr="002959DB" w:rsidRDefault="00E4539B" w:rsidP="00E4539B">
            <w:pPr>
              <w:widowControl w:val="0"/>
              <w:pBdr>
                <w:top w:val="nil"/>
                <w:left w:val="nil"/>
                <w:bottom w:val="nil"/>
                <w:right w:val="nil"/>
                <w:between w:val="nil"/>
              </w:pBdr>
              <w:spacing w:after="0" w:line="276" w:lineRule="auto"/>
              <w:ind w:left="107"/>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50% of the top ten senior (big) management jobs</w:t>
            </w:r>
          </w:p>
        </w:tc>
        <w:tc>
          <w:tcPr>
            <w:tcW w:w="1985" w:type="dxa"/>
          </w:tcPr>
          <w:p w14:paraId="24045E4B" w14:textId="6B3BAB1E" w:rsidR="00E4539B" w:rsidRPr="002959DB" w:rsidRDefault="00E4539B" w:rsidP="00E4539B">
            <w:pPr>
              <w:widowControl w:val="0"/>
              <w:pBdr>
                <w:top w:val="nil"/>
                <w:left w:val="nil"/>
                <w:bottom w:val="nil"/>
                <w:right w:val="nil"/>
                <w:between w:val="nil"/>
              </w:pBdr>
              <w:spacing w:after="0" w:line="276" w:lineRule="auto"/>
              <w:ind w:left="108" w:right="145"/>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Within 5 years after the agreement is signed</w:t>
            </w:r>
          </w:p>
        </w:tc>
      </w:tr>
      <w:tr w:rsidR="00E4539B" w:rsidRPr="002959DB" w14:paraId="5F9D6A27" w14:textId="77777777" w:rsidTr="00C633F6">
        <w:trPr>
          <w:trHeight w:val="3612"/>
        </w:trPr>
        <w:tc>
          <w:tcPr>
            <w:tcW w:w="2333" w:type="dxa"/>
          </w:tcPr>
          <w:p w14:paraId="78593656" w14:textId="77777777" w:rsidR="00E4539B" w:rsidRPr="002959DB" w:rsidRDefault="00E4539B" w:rsidP="00E4539B">
            <w:pPr>
              <w:widowControl w:val="0"/>
              <w:pBdr>
                <w:top w:val="nil"/>
                <w:left w:val="nil"/>
                <w:bottom w:val="nil"/>
                <w:right w:val="nil"/>
                <w:between w:val="nil"/>
              </w:pBdr>
              <w:spacing w:after="0" w:line="276" w:lineRule="auto"/>
              <w:ind w:left="110" w:right="343"/>
              <w:rPr>
                <w:rFonts w:ascii="Times New Roman" w:eastAsia="Times New Roman" w:hAnsi="Times New Roman" w:cs="Times New Roman"/>
                <w:color w:val="000000"/>
                <w:sz w:val="24"/>
                <w:szCs w:val="24"/>
              </w:rPr>
            </w:pPr>
          </w:p>
        </w:tc>
        <w:tc>
          <w:tcPr>
            <w:tcW w:w="6239" w:type="dxa"/>
            <w:gridSpan w:val="2"/>
          </w:tcPr>
          <w:p w14:paraId="1186789B" w14:textId="34FE44CB" w:rsidR="00E4539B" w:rsidRPr="002959DB" w:rsidRDefault="00E4539B" w:rsidP="00E4539B">
            <w:pPr>
              <w:widowControl w:val="0"/>
              <w:pBdr>
                <w:top w:val="nil"/>
                <w:left w:val="nil"/>
                <w:bottom w:val="nil"/>
                <w:right w:val="nil"/>
                <w:between w:val="nil"/>
              </w:pBdr>
              <w:spacing w:after="0" w:line="276" w:lineRule="auto"/>
              <w:ind w:left="107"/>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75% of the big positions</w:t>
            </w:r>
          </w:p>
        </w:tc>
        <w:tc>
          <w:tcPr>
            <w:tcW w:w="1985" w:type="dxa"/>
          </w:tcPr>
          <w:p w14:paraId="6ECD936B" w14:textId="2AF4CDAB" w:rsidR="00E4539B" w:rsidRPr="002959DB" w:rsidRDefault="00E4539B" w:rsidP="00E4539B">
            <w:pPr>
              <w:widowControl w:val="0"/>
              <w:pBdr>
                <w:top w:val="nil"/>
                <w:left w:val="nil"/>
                <w:bottom w:val="nil"/>
                <w:right w:val="nil"/>
                <w:between w:val="nil"/>
              </w:pBdr>
              <w:spacing w:after="0" w:line="276" w:lineRule="auto"/>
              <w:ind w:left="108" w:right="145"/>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Within 10 </w:t>
            </w:r>
            <w:r w:rsidR="00E46A16" w:rsidRPr="002959DB">
              <w:rPr>
                <w:rFonts w:ascii="Times New Roman" w:eastAsia="Times New Roman" w:hAnsi="Times New Roman" w:cs="Times New Roman"/>
                <w:color w:val="000000"/>
                <w:sz w:val="24"/>
                <w:szCs w:val="24"/>
              </w:rPr>
              <w:t>years</w:t>
            </w:r>
            <w:r w:rsidRPr="002959DB">
              <w:rPr>
                <w:rFonts w:ascii="Times New Roman" w:eastAsia="Times New Roman" w:hAnsi="Times New Roman" w:cs="Times New Roman"/>
                <w:color w:val="000000"/>
                <w:sz w:val="24"/>
                <w:szCs w:val="24"/>
              </w:rPr>
              <w:t xml:space="preserve"> the agreement is signed</w:t>
            </w:r>
          </w:p>
        </w:tc>
      </w:tr>
      <w:tr w:rsidR="00E4539B" w:rsidRPr="002959DB" w14:paraId="61C63C65" w14:textId="77777777" w:rsidTr="00734E68">
        <w:trPr>
          <w:trHeight w:val="710"/>
        </w:trPr>
        <w:tc>
          <w:tcPr>
            <w:tcW w:w="2333" w:type="dxa"/>
          </w:tcPr>
          <w:p w14:paraId="4FBA1DE6" w14:textId="77777777" w:rsidR="00E4539B" w:rsidRPr="002959DB" w:rsidRDefault="00E4539B" w:rsidP="00E4539B">
            <w:pPr>
              <w:widowControl w:val="0"/>
              <w:pBdr>
                <w:top w:val="nil"/>
                <w:left w:val="nil"/>
                <w:bottom w:val="nil"/>
                <w:right w:val="nil"/>
                <w:between w:val="nil"/>
              </w:pBdr>
              <w:spacing w:after="0" w:line="276" w:lineRule="auto"/>
              <w:ind w:left="110" w:right="343"/>
              <w:rPr>
                <w:rFonts w:ascii="Times New Roman" w:eastAsia="Times New Roman" w:hAnsi="Times New Roman" w:cs="Times New Roman"/>
                <w:color w:val="000000"/>
                <w:sz w:val="24"/>
                <w:szCs w:val="24"/>
              </w:rPr>
            </w:pPr>
          </w:p>
        </w:tc>
        <w:tc>
          <w:tcPr>
            <w:tcW w:w="6239" w:type="dxa"/>
            <w:gridSpan w:val="2"/>
          </w:tcPr>
          <w:p w14:paraId="3219DF0A" w14:textId="0D07D426" w:rsidR="00E4539B" w:rsidRPr="002959DB" w:rsidRDefault="00E4539B" w:rsidP="00E4539B">
            <w:pPr>
              <w:widowControl w:val="0"/>
              <w:pBdr>
                <w:top w:val="nil"/>
                <w:left w:val="nil"/>
                <w:bottom w:val="nil"/>
                <w:right w:val="nil"/>
                <w:between w:val="nil"/>
              </w:pBdr>
              <w:spacing w:after="0" w:line="276" w:lineRule="auto"/>
              <w:ind w:left="107"/>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The company should train a Liberian person to take over the company as the Manager.</w:t>
            </w:r>
          </w:p>
        </w:tc>
        <w:tc>
          <w:tcPr>
            <w:tcW w:w="1985" w:type="dxa"/>
          </w:tcPr>
          <w:p w14:paraId="258E5E59" w14:textId="00626709" w:rsidR="00E4539B" w:rsidRPr="002959DB" w:rsidRDefault="00E4539B" w:rsidP="00E4539B">
            <w:pPr>
              <w:widowControl w:val="0"/>
              <w:pBdr>
                <w:top w:val="nil"/>
                <w:left w:val="nil"/>
                <w:bottom w:val="nil"/>
                <w:right w:val="nil"/>
                <w:between w:val="nil"/>
              </w:pBdr>
              <w:spacing w:after="0" w:line="276" w:lineRule="auto"/>
              <w:ind w:left="108" w:right="145"/>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Within 5 years after the agreement is signed</w:t>
            </w:r>
          </w:p>
        </w:tc>
      </w:tr>
      <w:tr w:rsidR="00E4539B" w:rsidRPr="002959DB" w14:paraId="0791B55C" w14:textId="77777777" w:rsidTr="00734E68">
        <w:trPr>
          <w:trHeight w:val="1421"/>
        </w:trPr>
        <w:tc>
          <w:tcPr>
            <w:tcW w:w="2333" w:type="dxa"/>
          </w:tcPr>
          <w:p w14:paraId="5156E494" w14:textId="77777777" w:rsidR="00E4539B" w:rsidRPr="002959DB" w:rsidRDefault="00E4539B" w:rsidP="00E4539B">
            <w:pPr>
              <w:widowControl w:val="0"/>
              <w:pBdr>
                <w:top w:val="nil"/>
                <w:left w:val="nil"/>
                <w:bottom w:val="nil"/>
                <w:right w:val="nil"/>
                <w:between w:val="nil"/>
              </w:pBdr>
              <w:spacing w:after="0" w:line="276" w:lineRule="auto"/>
              <w:ind w:left="110" w:right="343"/>
              <w:rPr>
                <w:rFonts w:ascii="Times New Roman" w:eastAsia="Times New Roman" w:hAnsi="Times New Roman" w:cs="Times New Roman"/>
                <w:color w:val="000000"/>
                <w:sz w:val="24"/>
                <w:szCs w:val="24"/>
              </w:rPr>
            </w:pPr>
          </w:p>
        </w:tc>
        <w:tc>
          <w:tcPr>
            <w:tcW w:w="6239" w:type="dxa"/>
            <w:gridSpan w:val="2"/>
          </w:tcPr>
          <w:p w14:paraId="0D8BE08E" w14:textId="7BE74B02" w:rsidR="00E4539B" w:rsidRPr="002959DB" w:rsidRDefault="00E4539B" w:rsidP="00E4539B">
            <w:pPr>
              <w:widowControl w:val="0"/>
              <w:pBdr>
                <w:top w:val="nil"/>
                <w:left w:val="nil"/>
                <w:bottom w:val="nil"/>
                <w:right w:val="nil"/>
                <w:between w:val="nil"/>
              </w:pBdr>
              <w:spacing w:after="0" w:line="276" w:lineRule="auto"/>
              <w:ind w:left="107"/>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The company should train a Liberian person to take over and serve as cook/chef for the company’s headquarters.</w:t>
            </w:r>
          </w:p>
        </w:tc>
        <w:tc>
          <w:tcPr>
            <w:tcW w:w="1985" w:type="dxa"/>
          </w:tcPr>
          <w:p w14:paraId="4A325272" w14:textId="73357B97" w:rsidR="00E4539B" w:rsidRPr="002959DB" w:rsidRDefault="00E4539B" w:rsidP="00E4539B">
            <w:pPr>
              <w:widowControl w:val="0"/>
              <w:pBdr>
                <w:top w:val="nil"/>
                <w:left w:val="nil"/>
                <w:bottom w:val="nil"/>
                <w:right w:val="nil"/>
                <w:between w:val="nil"/>
              </w:pBdr>
              <w:spacing w:after="0" w:line="276" w:lineRule="auto"/>
              <w:ind w:left="108" w:right="145"/>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Within 5 years after the agreement is signed</w:t>
            </w:r>
          </w:p>
        </w:tc>
      </w:tr>
      <w:tr w:rsidR="00E4539B" w:rsidRPr="002959DB" w14:paraId="40A4DBC1" w14:textId="77777777" w:rsidTr="00734E68">
        <w:trPr>
          <w:trHeight w:val="2663"/>
        </w:trPr>
        <w:tc>
          <w:tcPr>
            <w:tcW w:w="2333" w:type="dxa"/>
          </w:tcPr>
          <w:p w14:paraId="4BB3A1A8" w14:textId="0F8F5242" w:rsidR="00E4539B" w:rsidRPr="002959DB" w:rsidRDefault="00E4539B" w:rsidP="00E4539B">
            <w:pPr>
              <w:widowControl w:val="0"/>
              <w:pBdr>
                <w:top w:val="nil"/>
                <w:left w:val="nil"/>
                <w:bottom w:val="nil"/>
                <w:right w:val="nil"/>
                <w:between w:val="nil"/>
              </w:pBdr>
              <w:spacing w:after="0" w:line="276" w:lineRule="auto"/>
              <w:ind w:left="110" w:right="343"/>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Buying Local Goods &amp; Services</w:t>
            </w:r>
          </w:p>
        </w:tc>
        <w:tc>
          <w:tcPr>
            <w:tcW w:w="6239" w:type="dxa"/>
            <w:gridSpan w:val="2"/>
          </w:tcPr>
          <w:p w14:paraId="08536AF9" w14:textId="25DDD67F" w:rsidR="00E4539B" w:rsidRPr="002959DB" w:rsidRDefault="00E4539B" w:rsidP="0031308D">
            <w:pPr>
              <w:widowControl w:val="0"/>
              <w:pBdr>
                <w:top w:val="nil"/>
                <w:left w:val="nil"/>
                <w:bottom w:val="nil"/>
                <w:right w:val="nil"/>
                <w:between w:val="nil"/>
              </w:pBdr>
              <w:spacing w:after="0" w:line="276" w:lineRule="auto"/>
              <w:ind w:left="107" w:right="11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Liberians benefit when the government signs concession agreements because the companies are supposed to provide jobs and business opportunities in the country. At the same time, the </w:t>
            </w:r>
            <w:r w:rsidR="00AA2D15" w:rsidRPr="002959DB">
              <w:rPr>
                <w:rFonts w:ascii="Times New Roman" w:eastAsia="Times New Roman" w:hAnsi="Times New Roman" w:cs="Times New Roman"/>
                <w:color w:val="000000"/>
                <w:sz w:val="24"/>
                <w:szCs w:val="24"/>
              </w:rPr>
              <w:t>goods,</w:t>
            </w:r>
            <w:r w:rsidRPr="002959DB">
              <w:rPr>
                <w:rFonts w:ascii="Times New Roman" w:eastAsia="Times New Roman" w:hAnsi="Times New Roman" w:cs="Times New Roman"/>
                <w:color w:val="000000"/>
                <w:sz w:val="24"/>
                <w:szCs w:val="24"/>
              </w:rPr>
              <w:t xml:space="preserve"> or services the Liberian company is selling must be the same price and quality the company will get from a company outside of Liberia. The government and the people have the right to ask the company about this. Same as Buying Local Goods &amp; Services.</w:t>
            </w:r>
          </w:p>
          <w:p w14:paraId="454D764F" w14:textId="033B8064" w:rsidR="00E4539B" w:rsidRPr="002959DB" w:rsidRDefault="00E4539B"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b/>
                <w:i/>
                <w:color w:val="000000"/>
                <w:sz w:val="24"/>
                <w:szCs w:val="24"/>
              </w:rPr>
              <w:t>Section 10.1</w:t>
            </w:r>
          </w:p>
        </w:tc>
        <w:tc>
          <w:tcPr>
            <w:tcW w:w="1985" w:type="dxa"/>
          </w:tcPr>
          <w:p w14:paraId="47C08B17" w14:textId="1CB93D12" w:rsidR="00E4539B" w:rsidRPr="002959DB" w:rsidRDefault="00000000" w:rsidP="00E4539B">
            <w:pPr>
              <w:widowControl w:val="0"/>
              <w:pBdr>
                <w:top w:val="nil"/>
                <w:left w:val="nil"/>
                <w:bottom w:val="nil"/>
                <w:right w:val="nil"/>
                <w:between w:val="nil"/>
              </w:pBdr>
              <w:spacing w:after="0" w:line="276" w:lineRule="auto"/>
              <w:ind w:left="108" w:right="145"/>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355"/>
                <w:id w:val="1153189664"/>
              </w:sdtPr>
              <w:sdtContent>
                <w:sdt>
                  <w:sdtPr>
                    <w:rPr>
                      <w:rFonts w:ascii="Times New Roman" w:hAnsi="Times New Roman" w:cs="Times New Roman"/>
                      <w:sz w:val="24"/>
                      <w:szCs w:val="24"/>
                    </w:rPr>
                    <w:tag w:val="goog_rdk_356"/>
                    <w:id w:val="206808430"/>
                  </w:sdtPr>
                  <w:sdtContent>
                    <w:r w:rsidR="00E4539B"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357"/>
                <w:id w:val="1247180863"/>
              </w:sdtPr>
              <w:sdtContent>
                <w:sdt>
                  <w:sdtPr>
                    <w:rPr>
                      <w:rFonts w:ascii="Times New Roman" w:hAnsi="Times New Roman" w:cs="Times New Roman"/>
                      <w:sz w:val="24"/>
                      <w:szCs w:val="24"/>
                    </w:rPr>
                    <w:tag w:val="goog_rdk_358"/>
                    <w:id w:val="-348926603"/>
                    <w:showingPlcHdr/>
                  </w:sdtPr>
                  <w:sdtContent>
                    <w:r w:rsidR="00E4539B" w:rsidRPr="002959DB">
                      <w:rPr>
                        <w:rFonts w:ascii="Times New Roman" w:hAnsi="Times New Roman" w:cs="Times New Roman"/>
                        <w:sz w:val="24"/>
                        <w:szCs w:val="24"/>
                      </w:rPr>
                      <w:t xml:space="preserve">     </w:t>
                    </w:r>
                  </w:sdtContent>
                </w:sdt>
              </w:sdtContent>
            </w:sdt>
          </w:p>
        </w:tc>
      </w:tr>
      <w:tr w:rsidR="00E4539B" w:rsidRPr="002959DB" w14:paraId="44AF730B" w14:textId="77777777" w:rsidTr="00734E68">
        <w:trPr>
          <w:trHeight w:val="2267"/>
        </w:trPr>
        <w:tc>
          <w:tcPr>
            <w:tcW w:w="2333" w:type="dxa"/>
          </w:tcPr>
          <w:p w14:paraId="7B0414DA" w14:textId="19DD3B26" w:rsidR="00E4539B" w:rsidRPr="002959DB" w:rsidRDefault="00E4539B" w:rsidP="00E4539B">
            <w:pPr>
              <w:widowControl w:val="0"/>
              <w:pBdr>
                <w:top w:val="nil"/>
                <w:left w:val="nil"/>
                <w:bottom w:val="nil"/>
                <w:right w:val="nil"/>
                <w:between w:val="nil"/>
              </w:pBdr>
              <w:spacing w:after="0" w:line="276" w:lineRule="auto"/>
              <w:ind w:left="110" w:right="343"/>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Royalty/Surface Rental/Signature Fees</w:t>
            </w:r>
          </w:p>
        </w:tc>
        <w:tc>
          <w:tcPr>
            <w:tcW w:w="6239" w:type="dxa"/>
            <w:gridSpan w:val="2"/>
          </w:tcPr>
          <w:p w14:paraId="5732E596" w14:textId="77777777" w:rsidR="00E4539B" w:rsidRPr="002959DB" w:rsidRDefault="00E4539B"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Surface rental is money the company pays for using anything on top of the land.</w:t>
            </w:r>
          </w:p>
          <w:p w14:paraId="569EA1F4" w14:textId="77777777" w:rsidR="00E4539B" w:rsidRPr="002959DB" w:rsidRDefault="00E4539B" w:rsidP="0031308D">
            <w:pPr>
              <w:widowControl w:val="0"/>
              <w:pBdr>
                <w:top w:val="nil"/>
                <w:left w:val="nil"/>
                <w:bottom w:val="nil"/>
                <w:right w:val="nil"/>
                <w:between w:val="nil"/>
              </w:pBdr>
              <w:spacing w:before="112" w:after="0" w:line="276" w:lineRule="auto"/>
              <w:ind w:left="107" w:right="19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The company is to pay US $1.00 per acre and US $0.50 per acre (can you use US $1.50/acre?) while they are preparing the land. They will pay US $2.00 per acre during regular operation time for</w:t>
            </w:r>
          </w:p>
          <w:p w14:paraId="66A0E0DC" w14:textId="32775B20" w:rsidR="00E4539B" w:rsidRPr="002959DB" w:rsidRDefault="00E4539B" w:rsidP="0031308D">
            <w:pPr>
              <w:widowControl w:val="0"/>
              <w:pBdr>
                <w:top w:val="nil"/>
                <w:left w:val="nil"/>
                <w:bottom w:val="nil"/>
                <w:right w:val="nil"/>
                <w:between w:val="nil"/>
              </w:pBdr>
              <w:spacing w:after="0" w:line="276" w:lineRule="auto"/>
              <w:ind w:left="107" w:right="11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developed land, and US $1.00 per acre for undeveloped land.</w:t>
            </w:r>
            <w:r w:rsidR="00734E68" w:rsidRPr="002959DB">
              <w:rPr>
                <w:rFonts w:ascii="Times New Roman" w:eastAsia="Times New Roman" w:hAnsi="Times New Roman" w:cs="Times New Roman"/>
                <w:color w:val="000000"/>
                <w:sz w:val="24"/>
                <w:szCs w:val="24"/>
              </w:rPr>
              <w:t xml:space="preserve"> </w:t>
            </w:r>
            <w:r w:rsidR="00734E68" w:rsidRPr="002959DB">
              <w:rPr>
                <w:rFonts w:ascii="Times New Roman" w:eastAsia="Times New Roman" w:hAnsi="Times New Roman" w:cs="Times New Roman"/>
                <w:b/>
                <w:i/>
                <w:color w:val="000000"/>
                <w:sz w:val="24"/>
                <w:szCs w:val="24"/>
              </w:rPr>
              <w:t>Section 16.1</w:t>
            </w:r>
          </w:p>
        </w:tc>
        <w:tc>
          <w:tcPr>
            <w:tcW w:w="1985" w:type="dxa"/>
          </w:tcPr>
          <w:p w14:paraId="44DF46E4" w14:textId="3900014F" w:rsidR="00E4539B" w:rsidRPr="002959DB" w:rsidRDefault="00E4539B" w:rsidP="00E4539B">
            <w:pPr>
              <w:widowControl w:val="0"/>
              <w:pBdr>
                <w:top w:val="nil"/>
                <w:left w:val="nil"/>
                <w:bottom w:val="nil"/>
                <w:right w:val="nil"/>
                <w:between w:val="nil"/>
              </w:pBdr>
              <w:spacing w:after="0" w:line="276" w:lineRule="auto"/>
              <w:ind w:left="108" w:right="145"/>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sdt>
              <w:sdtPr>
                <w:rPr>
                  <w:rFonts w:ascii="Times New Roman" w:hAnsi="Times New Roman" w:cs="Times New Roman"/>
                  <w:sz w:val="24"/>
                  <w:szCs w:val="24"/>
                </w:rPr>
                <w:tag w:val="goog_rdk_362"/>
                <w:id w:val="1252464473"/>
              </w:sdtPr>
              <w:sdtContent>
                <w:sdt>
                  <w:sdtPr>
                    <w:rPr>
                      <w:rFonts w:ascii="Times New Roman" w:hAnsi="Times New Roman" w:cs="Times New Roman"/>
                      <w:sz w:val="24"/>
                      <w:szCs w:val="24"/>
                    </w:rPr>
                    <w:tag w:val="goog_rdk_363"/>
                    <w:id w:val="-47538756"/>
                    <w:showingPlcHdr/>
                  </w:sdtPr>
                  <w:sdtContent>
                    <w:r w:rsidRPr="002959DB">
                      <w:rPr>
                        <w:rFonts w:ascii="Times New Roman" w:hAnsi="Times New Roman" w:cs="Times New Roman"/>
                        <w:sz w:val="24"/>
                        <w:szCs w:val="24"/>
                      </w:rPr>
                      <w:t xml:space="preserve">     </w:t>
                    </w:r>
                  </w:sdtContent>
                </w:sdt>
              </w:sdtContent>
            </w:sdt>
          </w:p>
        </w:tc>
      </w:tr>
      <w:tr w:rsidR="00734E68" w:rsidRPr="002959DB" w14:paraId="050407AB" w14:textId="77777777" w:rsidTr="00C633F6">
        <w:trPr>
          <w:trHeight w:val="3612"/>
        </w:trPr>
        <w:tc>
          <w:tcPr>
            <w:tcW w:w="2333" w:type="dxa"/>
          </w:tcPr>
          <w:p w14:paraId="5192C36A" w14:textId="6AA66B82" w:rsidR="00734E68" w:rsidRPr="002959DB" w:rsidRDefault="00734E68" w:rsidP="00734E68">
            <w:pPr>
              <w:widowControl w:val="0"/>
              <w:pBdr>
                <w:top w:val="nil"/>
                <w:left w:val="nil"/>
                <w:bottom w:val="nil"/>
                <w:right w:val="nil"/>
                <w:between w:val="nil"/>
              </w:pBdr>
              <w:spacing w:after="0" w:line="276" w:lineRule="auto"/>
              <w:ind w:left="110" w:right="343"/>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Annual Social Contribution (Social Development Fund)</w:t>
            </w:r>
          </w:p>
        </w:tc>
        <w:tc>
          <w:tcPr>
            <w:tcW w:w="6239" w:type="dxa"/>
            <w:gridSpan w:val="2"/>
          </w:tcPr>
          <w:p w14:paraId="0D774A66" w14:textId="1387DD62" w:rsidR="00734E68" w:rsidRPr="002959DB" w:rsidRDefault="00734E68" w:rsidP="0031308D">
            <w:pPr>
              <w:widowControl w:val="0"/>
              <w:pBdr>
                <w:top w:val="nil"/>
                <w:left w:val="nil"/>
                <w:bottom w:val="nil"/>
                <w:right w:val="nil"/>
                <w:between w:val="nil"/>
              </w:pBdr>
              <w:spacing w:after="0" w:line="276" w:lineRule="auto"/>
              <w:ind w:left="107" w:right="19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and government believe that </w:t>
            </w:r>
            <w:r w:rsidR="00E46A16" w:rsidRPr="002959DB">
              <w:rPr>
                <w:rFonts w:ascii="Times New Roman" w:eastAsia="Times New Roman" w:hAnsi="Times New Roman" w:cs="Times New Roman"/>
                <w:color w:val="000000"/>
                <w:sz w:val="24"/>
                <w:szCs w:val="24"/>
              </w:rPr>
              <w:t>social</w:t>
            </w:r>
            <w:r w:rsidRPr="002959DB">
              <w:rPr>
                <w:rFonts w:ascii="Times New Roman" w:eastAsia="Times New Roman" w:hAnsi="Times New Roman" w:cs="Times New Roman"/>
                <w:color w:val="000000"/>
                <w:sz w:val="24"/>
                <w:szCs w:val="24"/>
              </w:rPr>
              <w:t xml:space="preserve"> development for the local communities is important. This includes old communities and the new communities formed because of the company. The company is supposed to offer programs and work in a way that will empower communities and improve their economic and social life, even after the company has gone.</w:t>
            </w:r>
          </w:p>
          <w:p w14:paraId="065F9DB1" w14:textId="171F4A0F" w:rsidR="00734E68" w:rsidRPr="002959DB" w:rsidRDefault="00734E68"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is supposed to provide electricity and review with </w:t>
            </w:r>
            <w:r w:rsidR="0031308D" w:rsidRPr="002959DB">
              <w:rPr>
                <w:rFonts w:ascii="Times New Roman" w:eastAsia="Times New Roman" w:hAnsi="Times New Roman" w:cs="Times New Roman"/>
                <w:color w:val="000000"/>
                <w:sz w:val="24"/>
                <w:szCs w:val="24"/>
              </w:rPr>
              <w:t xml:space="preserve">the </w:t>
            </w:r>
            <w:r w:rsidRPr="002959DB">
              <w:rPr>
                <w:rFonts w:ascii="Times New Roman" w:eastAsia="Times New Roman" w:hAnsi="Times New Roman" w:cs="Times New Roman"/>
                <w:color w:val="000000"/>
                <w:sz w:val="24"/>
                <w:szCs w:val="24"/>
              </w:rPr>
              <w:t xml:space="preserve">government the findings of the study (what study?). This does not mean that the company is forced to pay more </w:t>
            </w:r>
            <w:r w:rsidR="00E46A16" w:rsidRPr="002959DB">
              <w:rPr>
                <w:rFonts w:ascii="Times New Roman" w:eastAsia="Times New Roman" w:hAnsi="Times New Roman" w:cs="Times New Roman"/>
                <w:color w:val="000000"/>
                <w:sz w:val="24"/>
                <w:szCs w:val="24"/>
              </w:rPr>
              <w:t>than</w:t>
            </w:r>
            <w:r w:rsidRPr="002959DB">
              <w:rPr>
                <w:rFonts w:ascii="Times New Roman" w:eastAsia="Times New Roman" w:hAnsi="Times New Roman" w:cs="Times New Roman"/>
                <w:color w:val="000000"/>
                <w:sz w:val="24"/>
                <w:szCs w:val="24"/>
              </w:rPr>
              <w:t xml:space="preserve"> it would have spent on its regular business activities. </w:t>
            </w:r>
            <w:r w:rsidRPr="002959DB">
              <w:rPr>
                <w:rFonts w:ascii="Times New Roman" w:eastAsia="Times New Roman" w:hAnsi="Times New Roman" w:cs="Times New Roman"/>
                <w:b/>
                <w:i/>
                <w:color w:val="000000"/>
                <w:sz w:val="24"/>
                <w:szCs w:val="24"/>
              </w:rPr>
              <w:t>Section 12.1.</w:t>
            </w:r>
          </w:p>
        </w:tc>
        <w:tc>
          <w:tcPr>
            <w:tcW w:w="1985" w:type="dxa"/>
          </w:tcPr>
          <w:p w14:paraId="1D313D29" w14:textId="706FEF0A" w:rsidR="00734E68" w:rsidRPr="002959DB" w:rsidRDefault="00734E68" w:rsidP="00734E68">
            <w:pPr>
              <w:widowControl w:val="0"/>
              <w:pBdr>
                <w:top w:val="nil"/>
                <w:left w:val="nil"/>
                <w:bottom w:val="nil"/>
                <w:right w:val="nil"/>
                <w:between w:val="nil"/>
              </w:pBdr>
              <w:spacing w:after="0" w:line="276" w:lineRule="auto"/>
              <w:ind w:left="108" w:right="145"/>
              <w:rPr>
                <w:rFonts w:ascii="Times New Roman" w:eastAsia="Times New Roman" w:hAnsi="Times New Roman" w:cs="Times New Roman"/>
                <w:sz w:val="24"/>
                <w:szCs w:val="24"/>
              </w:rPr>
            </w:pPr>
            <w:r w:rsidRPr="002959DB">
              <w:rPr>
                <w:rFonts w:ascii="Times New Roman" w:eastAsia="Times New Roman" w:hAnsi="Times New Roman" w:cs="Times New Roman"/>
                <w:color w:val="000000"/>
                <w:sz w:val="24"/>
                <w:szCs w:val="24"/>
              </w:rPr>
              <w:t xml:space="preserve">For the </w:t>
            </w:r>
            <w:r w:rsidR="00AA2D15" w:rsidRPr="002959DB">
              <w:rPr>
                <w:rFonts w:ascii="Times New Roman" w:eastAsia="Times New Roman" w:hAnsi="Times New Roman" w:cs="Times New Roman"/>
                <w:color w:val="000000"/>
                <w:sz w:val="24"/>
                <w:szCs w:val="24"/>
              </w:rPr>
              <w:t>time</w:t>
            </w:r>
            <w:r w:rsidR="0031308D" w:rsidRPr="002959DB">
              <w:rPr>
                <w:rFonts w:ascii="Times New Roman" w:eastAsia="Times New Roman" w:hAnsi="Times New Roman" w:cs="Times New Roman"/>
                <w:color w:val="000000"/>
                <w:sz w:val="24"/>
                <w:szCs w:val="24"/>
              </w:rPr>
              <w:t xml:space="preserve"> being</w:t>
            </w:r>
            <w:r w:rsidR="00AA2D15" w:rsidRPr="002959DB">
              <w:rPr>
                <w:rFonts w:ascii="Times New Roman" w:eastAsia="Times New Roman" w:hAnsi="Times New Roman" w:cs="Times New Roman"/>
                <w:color w:val="000000"/>
                <w:sz w:val="24"/>
                <w:szCs w:val="24"/>
              </w:rPr>
              <w:t>,</w:t>
            </w:r>
            <w:r w:rsidRPr="002959DB">
              <w:rPr>
                <w:rFonts w:ascii="Times New Roman" w:eastAsia="Times New Roman" w:hAnsi="Times New Roman" w:cs="Times New Roman"/>
                <w:color w:val="000000"/>
                <w:sz w:val="24"/>
                <w:szCs w:val="24"/>
              </w:rPr>
              <w:t xml:space="preserve"> the company will be operating in the country</w:t>
            </w:r>
          </w:p>
        </w:tc>
      </w:tr>
      <w:tr w:rsidR="00734E68" w:rsidRPr="002959DB" w14:paraId="6FF904DD" w14:textId="77777777" w:rsidTr="00734E68">
        <w:trPr>
          <w:trHeight w:val="1160"/>
        </w:trPr>
        <w:tc>
          <w:tcPr>
            <w:tcW w:w="2333" w:type="dxa"/>
          </w:tcPr>
          <w:p w14:paraId="124E6FDE" w14:textId="1C1E6F2B" w:rsidR="00734E68" w:rsidRPr="002959DB" w:rsidRDefault="00734E68" w:rsidP="00734E68">
            <w:pPr>
              <w:widowControl w:val="0"/>
              <w:pBdr>
                <w:top w:val="nil"/>
                <w:left w:val="nil"/>
                <w:bottom w:val="nil"/>
                <w:right w:val="nil"/>
                <w:between w:val="nil"/>
              </w:pBdr>
              <w:spacing w:after="0" w:line="276" w:lineRule="auto"/>
              <w:ind w:left="110" w:right="343"/>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Minimum Wage Arrangement</w:t>
            </w:r>
          </w:p>
        </w:tc>
        <w:tc>
          <w:tcPr>
            <w:tcW w:w="6239" w:type="dxa"/>
            <w:gridSpan w:val="2"/>
          </w:tcPr>
          <w:p w14:paraId="569B7912" w14:textId="77777777" w:rsidR="00734E68" w:rsidRPr="002959DB" w:rsidRDefault="00734E68"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Not Stated.</w:t>
            </w:r>
          </w:p>
          <w:p w14:paraId="66265D08" w14:textId="25808713" w:rsidR="00734E68" w:rsidRPr="002959DB" w:rsidRDefault="00734E68" w:rsidP="0031308D">
            <w:pPr>
              <w:widowControl w:val="0"/>
              <w:pBdr>
                <w:top w:val="nil"/>
                <w:left w:val="nil"/>
                <w:bottom w:val="nil"/>
                <w:right w:val="nil"/>
                <w:between w:val="nil"/>
              </w:pBdr>
              <w:spacing w:after="0" w:line="276" w:lineRule="auto"/>
              <w:ind w:left="107" w:right="19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Ministry of Labor sets the pay rate for the country and the lowest amount a person can be paid in Liberia. The company and all organizations in the country are supposed to abide by this pay rate. By agreeing to work in line with Liberian laws, the company agrees to follow the labor laws of the country and give the correct compensation and benefits to its employees. </w:t>
            </w:r>
            <w:r w:rsidRPr="002959DB">
              <w:rPr>
                <w:rFonts w:ascii="Times New Roman" w:eastAsia="Times New Roman" w:hAnsi="Times New Roman" w:cs="Times New Roman"/>
                <w:b/>
                <w:i/>
                <w:color w:val="000000"/>
                <w:sz w:val="24"/>
                <w:szCs w:val="24"/>
              </w:rPr>
              <w:t>Section 9.3</w:t>
            </w:r>
          </w:p>
        </w:tc>
        <w:tc>
          <w:tcPr>
            <w:tcW w:w="1985" w:type="dxa"/>
          </w:tcPr>
          <w:p w14:paraId="68CBDD63" w14:textId="16D60B17" w:rsidR="00734E68" w:rsidRPr="002959DB" w:rsidRDefault="00734E68" w:rsidP="0031308D">
            <w:pPr>
              <w:widowControl w:val="0"/>
              <w:pBdr>
                <w:top w:val="nil"/>
                <w:left w:val="nil"/>
                <w:bottom w:val="nil"/>
                <w:right w:val="nil"/>
                <w:between w:val="nil"/>
              </w:pBdr>
              <w:spacing w:after="0" w:line="276" w:lineRule="auto"/>
              <w:ind w:left="108" w:right="14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For the </w:t>
            </w:r>
            <w:r w:rsidR="00AA2D15" w:rsidRPr="002959DB">
              <w:rPr>
                <w:rFonts w:ascii="Times New Roman" w:eastAsia="Times New Roman" w:hAnsi="Times New Roman" w:cs="Times New Roman"/>
                <w:color w:val="000000"/>
                <w:sz w:val="24"/>
                <w:szCs w:val="24"/>
              </w:rPr>
              <w:t>time,</w:t>
            </w:r>
            <w:r w:rsidRPr="002959DB">
              <w:rPr>
                <w:rFonts w:ascii="Times New Roman" w:eastAsia="Times New Roman" w:hAnsi="Times New Roman" w:cs="Times New Roman"/>
                <w:color w:val="000000"/>
                <w:sz w:val="24"/>
                <w:szCs w:val="24"/>
              </w:rPr>
              <w:t xml:space="preserve"> the company will be operating in the country</w:t>
            </w:r>
          </w:p>
        </w:tc>
      </w:tr>
      <w:tr w:rsidR="00734E68" w:rsidRPr="002959DB" w14:paraId="66533310" w14:textId="77777777" w:rsidTr="00734E68">
        <w:trPr>
          <w:trHeight w:val="620"/>
        </w:trPr>
        <w:tc>
          <w:tcPr>
            <w:tcW w:w="2333" w:type="dxa"/>
          </w:tcPr>
          <w:p w14:paraId="03A0D4B3" w14:textId="20DACD2C" w:rsidR="00734E68" w:rsidRPr="002959DB" w:rsidRDefault="00734E68" w:rsidP="00734E68">
            <w:pPr>
              <w:widowControl w:val="0"/>
              <w:pBdr>
                <w:top w:val="nil"/>
                <w:left w:val="nil"/>
                <w:bottom w:val="nil"/>
                <w:right w:val="nil"/>
                <w:between w:val="nil"/>
              </w:pBdr>
              <w:spacing w:after="0" w:line="276" w:lineRule="auto"/>
              <w:ind w:left="110" w:right="343"/>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Liberian Equity Participation</w:t>
            </w:r>
          </w:p>
        </w:tc>
        <w:tc>
          <w:tcPr>
            <w:tcW w:w="6239" w:type="dxa"/>
            <w:gridSpan w:val="2"/>
          </w:tcPr>
          <w:p w14:paraId="4C0C8675" w14:textId="04FDDB18" w:rsidR="00734E68" w:rsidRPr="002959DB" w:rsidRDefault="00734E68" w:rsidP="00734E68">
            <w:pPr>
              <w:widowControl w:val="0"/>
              <w:pBdr>
                <w:top w:val="nil"/>
                <w:left w:val="nil"/>
                <w:bottom w:val="nil"/>
                <w:right w:val="nil"/>
                <w:between w:val="nil"/>
              </w:pBdr>
              <w:spacing w:after="0" w:line="246" w:lineRule="auto"/>
              <w:ind w:left="107"/>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Not Stated</w:t>
            </w:r>
          </w:p>
        </w:tc>
        <w:tc>
          <w:tcPr>
            <w:tcW w:w="1985" w:type="dxa"/>
          </w:tcPr>
          <w:p w14:paraId="178F0F86" w14:textId="77777777" w:rsidR="00734E68" w:rsidRPr="002959DB" w:rsidRDefault="00734E68" w:rsidP="00734E68">
            <w:pPr>
              <w:widowControl w:val="0"/>
              <w:pBdr>
                <w:top w:val="nil"/>
                <w:left w:val="nil"/>
                <w:bottom w:val="nil"/>
                <w:right w:val="nil"/>
                <w:between w:val="nil"/>
              </w:pBdr>
              <w:spacing w:after="0" w:line="276" w:lineRule="auto"/>
              <w:ind w:left="108" w:right="145"/>
              <w:rPr>
                <w:rFonts w:ascii="Times New Roman" w:eastAsia="Times New Roman" w:hAnsi="Times New Roman" w:cs="Times New Roman"/>
                <w:color w:val="000000"/>
                <w:sz w:val="24"/>
                <w:szCs w:val="24"/>
              </w:rPr>
            </w:pPr>
          </w:p>
        </w:tc>
      </w:tr>
      <w:tr w:rsidR="00734E68" w:rsidRPr="002959DB" w14:paraId="3FDFB3DD" w14:textId="77777777" w:rsidTr="00734E68">
        <w:trPr>
          <w:trHeight w:val="800"/>
        </w:trPr>
        <w:tc>
          <w:tcPr>
            <w:tcW w:w="2333" w:type="dxa"/>
          </w:tcPr>
          <w:p w14:paraId="790B3E78" w14:textId="0403F995" w:rsidR="00734E68" w:rsidRPr="002959DB" w:rsidRDefault="00734E68" w:rsidP="0031308D">
            <w:pPr>
              <w:widowControl w:val="0"/>
              <w:pBdr>
                <w:top w:val="nil"/>
                <w:left w:val="nil"/>
                <w:bottom w:val="nil"/>
                <w:right w:val="nil"/>
                <w:between w:val="nil"/>
              </w:pBdr>
              <w:spacing w:after="0" w:line="276" w:lineRule="auto"/>
              <w:ind w:left="110" w:right="34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Sale of Interest/ Concession Rights</w:t>
            </w:r>
          </w:p>
        </w:tc>
        <w:tc>
          <w:tcPr>
            <w:tcW w:w="6239" w:type="dxa"/>
            <w:gridSpan w:val="2"/>
          </w:tcPr>
          <w:p w14:paraId="3F686BFE" w14:textId="720BB6DD" w:rsidR="00734E68" w:rsidRPr="002959DB" w:rsidRDefault="00734E68"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If the owner(s) of the company </w:t>
            </w:r>
            <w:r w:rsidR="00E46A16" w:rsidRPr="002959DB">
              <w:rPr>
                <w:rFonts w:ascii="Times New Roman" w:eastAsia="Times New Roman" w:hAnsi="Times New Roman" w:cs="Times New Roman"/>
                <w:color w:val="000000"/>
                <w:sz w:val="24"/>
                <w:szCs w:val="24"/>
              </w:rPr>
              <w:t>wants</w:t>
            </w:r>
            <w:r w:rsidRPr="002959DB">
              <w:rPr>
                <w:rFonts w:ascii="Times New Roman" w:eastAsia="Times New Roman" w:hAnsi="Times New Roman" w:cs="Times New Roman"/>
                <w:color w:val="000000"/>
                <w:sz w:val="24"/>
                <w:szCs w:val="24"/>
              </w:rPr>
              <w:t xml:space="preserve"> to sell the company or a part of it to raise money, they must tell the government first and the government must agree. </w:t>
            </w:r>
            <w:r w:rsidRPr="002959DB">
              <w:rPr>
                <w:rFonts w:ascii="Times New Roman" w:eastAsia="Times New Roman" w:hAnsi="Times New Roman" w:cs="Times New Roman"/>
                <w:b/>
                <w:i/>
                <w:color w:val="000000"/>
                <w:sz w:val="24"/>
                <w:szCs w:val="24"/>
              </w:rPr>
              <w:t>Section 20</w:t>
            </w:r>
          </w:p>
        </w:tc>
        <w:tc>
          <w:tcPr>
            <w:tcW w:w="1985" w:type="dxa"/>
          </w:tcPr>
          <w:p w14:paraId="2403C66B" w14:textId="08D7E118" w:rsidR="00734E68" w:rsidRPr="002959DB" w:rsidRDefault="00000000" w:rsidP="0031308D">
            <w:pPr>
              <w:widowControl w:val="0"/>
              <w:pBdr>
                <w:top w:val="nil"/>
                <w:left w:val="nil"/>
                <w:bottom w:val="nil"/>
                <w:right w:val="nil"/>
                <w:between w:val="nil"/>
              </w:pBdr>
              <w:spacing w:after="0" w:line="276" w:lineRule="auto"/>
              <w:ind w:left="108" w:right="145"/>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365"/>
                <w:id w:val="-100497535"/>
              </w:sdtPr>
              <w:sdtContent>
                <w:sdt>
                  <w:sdtPr>
                    <w:rPr>
                      <w:rFonts w:ascii="Times New Roman" w:hAnsi="Times New Roman" w:cs="Times New Roman"/>
                      <w:sz w:val="24"/>
                      <w:szCs w:val="24"/>
                    </w:rPr>
                    <w:tag w:val="goog_rdk_366"/>
                    <w:id w:val="-517490368"/>
                  </w:sdtPr>
                  <w:sdtContent>
                    <w:r w:rsidR="00734E68"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367"/>
                <w:id w:val="638970641"/>
              </w:sdtPr>
              <w:sdtContent>
                <w:sdt>
                  <w:sdtPr>
                    <w:rPr>
                      <w:rFonts w:ascii="Times New Roman" w:hAnsi="Times New Roman" w:cs="Times New Roman"/>
                      <w:sz w:val="24"/>
                      <w:szCs w:val="24"/>
                    </w:rPr>
                    <w:tag w:val="goog_rdk_368"/>
                    <w:id w:val="-1644775096"/>
                    <w:showingPlcHdr/>
                  </w:sdtPr>
                  <w:sdtContent>
                    <w:r w:rsidR="00734E68" w:rsidRPr="002959DB">
                      <w:rPr>
                        <w:rFonts w:ascii="Times New Roman" w:hAnsi="Times New Roman" w:cs="Times New Roman"/>
                        <w:sz w:val="24"/>
                        <w:szCs w:val="24"/>
                      </w:rPr>
                      <w:t xml:space="preserve">     </w:t>
                    </w:r>
                  </w:sdtContent>
                </w:sdt>
              </w:sdtContent>
            </w:sdt>
          </w:p>
        </w:tc>
      </w:tr>
      <w:tr w:rsidR="00734E68" w:rsidRPr="002959DB" w14:paraId="6C40117F" w14:textId="77777777" w:rsidTr="00734E68">
        <w:trPr>
          <w:trHeight w:val="440"/>
        </w:trPr>
        <w:tc>
          <w:tcPr>
            <w:tcW w:w="2333" w:type="dxa"/>
          </w:tcPr>
          <w:p w14:paraId="5B16CA82" w14:textId="70EC1FE8" w:rsidR="00734E68" w:rsidRPr="002959DB" w:rsidRDefault="00734E68" w:rsidP="0031308D">
            <w:pPr>
              <w:widowControl w:val="0"/>
              <w:pBdr>
                <w:top w:val="nil"/>
                <w:left w:val="nil"/>
                <w:bottom w:val="nil"/>
                <w:right w:val="nil"/>
                <w:between w:val="nil"/>
              </w:pBdr>
              <w:spacing w:after="0" w:line="276" w:lineRule="auto"/>
              <w:ind w:left="110" w:right="34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Depreciation Method</w:t>
            </w:r>
          </w:p>
        </w:tc>
        <w:tc>
          <w:tcPr>
            <w:tcW w:w="6239" w:type="dxa"/>
            <w:gridSpan w:val="2"/>
          </w:tcPr>
          <w:p w14:paraId="1463CC20" w14:textId="2D910157" w:rsidR="00734E68" w:rsidRPr="002959DB" w:rsidRDefault="00734E68"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i/>
                <w:color w:val="000000"/>
                <w:sz w:val="24"/>
                <w:szCs w:val="24"/>
              </w:rPr>
              <w:t>Not Stated.</w:t>
            </w:r>
          </w:p>
        </w:tc>
        <w:tc>
          <w:tcPr>
            <w:tcW w:w="1985" w:type="dxa"/>
          </w:tcPr>
          <w:p w14:paraId="539A9482" w14:textId="77777777" w:rsidR="00734E68" w:rsidRPr="002959DB" w:rsidRDefault="00734E68" w:rsidP="0031308D">
            <w:pPr>
              <w:widowControl w:val="0"/>
              <w:pBdr>
                <w:top w:val="nil"/>
                <w:left w:val="nil"/>
                <w:bottom w:val="nil"/>
                <w:right w:val="nil"/>
                <w:between w:val="nil"/>
              </w:pBdr>
              <w:spacing w:after="0" w:line="276" w:lineRule="auto"/>
              <w:ind w:left="108" w:right="145"/>
              <w:jc w:val="both"/>
              <w:rPr>
                <w:rFonts w:ascii="Times New Roman" w:eastAsia="Times New Roman" w:hAnsi="Times New Roman" w:cs="Times New Roman"/>
                <w:sz w:val="24"/>
                <w:szCs w:val="24"/>
              </w:rPr>
            </w:pPr>
          </w:p>
        </w:tc>
      </w:tr>
      <w:tr w:rsidR="00734E68" w:rsidRPr="002959DB" w14:paraId="62346B09" w14:textId="77777777" w:rsidTr="00734E68">
        <w:trPr>
          <w:trHeight w:val="1466"/>
        </w:trPr>
        <w:tc>
          <w:tcPr>
            <w:tcW w:w="2333" w:type="dxa"/>
          </w:tcPr>
          <w:p w14:paraId="5F05A2E0" w14:textId="0FFB2AEA" w:rsidR="00734E68" w:rsidRPr="002959DB" w:rsidRDefault="00734E68" w:rsidP="0031308D">
            <w:pPr>
              <w:widowControl w:val="0"/>
              <w:pBdr>
                <w:top w:val="nil"/>
                <w:left w:val="nil"/>
                <w:bottom w:val="nil"/>
                <w:right w:val="nil"/>
                <w:between w:val="nil"/>
              </w:pBdr>
              <w:spacing w:after="0" w:line="276" w:lineRule="auto"/>
              <w:ind w:left="110" w:right="34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Farm/Mineral Development Fund and Science Research Fund</w:t>
            </w:r>
          </w:p>
        </w:tc>
        <w:tc>
          <w:tcPr>
            <w:tcW w:w="6239" w:type="dxa"/>
            <w:gridSpan w:val="2"/>
          </w:tcPr>
          <w:p w14:paraId="31AA030A" w14:textId="77777777" w:rsidR="00734E68" w:rsidRPr="002959DB" w:rsidRDefault="00734E68" w:rsidP="0031308D">
            <w:pPr>
              <w:widowControl w:val="0"/>
              <w:pBdr>
                <w:top w:val="nil"/>
                <w:left w:val="nil"/>
                <w:bottom w:val="nil"/>
                <w:right w:val="nil"/>
                <w:between w:val="nil"/>
              </w:pBdr>
              <w:spacing w:after="0" w:line="276" w:lineRule="auto"/>
              <w:ind w:left="107" w:right="9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The company is supposed to work with the Ministry of Agriculture to provide support to Liberian farmers. It is also supposed to help to establish an Oil Palm Institution in Liberia to help with research.</w:t>
            </w:r>
          </w:p>
          <w:p w14:paraId="76465BD7" w14:textId="62435AAA" w:rsidR="00734E68" w:rsidRPr="002959DB" w:rsidRDefault="00734E68"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b/>
                <w:i/>
                <w:color w:val="000000"/>
                <w:sz w:val="24"/>
                <w:szCs w:val="24"/>
              </w:rPr>
              <w:t>Section 12.2</w:t>
            </w:r>
          </w:p>
        </w:tc>
        <w:tc>
          <w:tcPr>
            <w:tcW w:w="1985" w:type="dxa"/>
          </w:tcPr>
          <w:p w14:paraId="043E399A" w14:textId="4CFA2943" w:rsidR="00734E68" w:rsidRPr="002959DB" w:rsidRDefault="00000000" w:rsidP="0031308D">
            <w:pPr>
              <w:widowControl w:val="0"/>
              <w:pBdr>
                <w:top w:val="nil"/>
                <w:left w:val="nil"/>
                <w:bottom w:val="nil"/>
                <w:right w:val="nil"/>
                <w:between w:val="nil"/>
              </w:pBdr>
              <w:spacing w:after="0" w:line="276" w:lineRule="auto"/>
              <w:ind w:left="108" w:right="145"/>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370"/>
                <w:id w:val="-84597050"/>
              </w:sdtPr>
              <w:sdtContent>
                <w:sdt>
                  <w:sdtPr>
                    <w:rPr>
                      <w:rFonts w:ascii="Times New Roman" w:hAnsi="Times New Roman" w:cs="Times New Roman"/>
                      <w:sz w:val="24"/>
                      <w:szCs w:val="24"/>
                    </w:rPr>
                    <w:tag w:val="goog_rdk_371"/>
                    <w:id w:val="-1205432306"/>
                  </w:sdtPr>
                  <w:sdtContent>
                    <w:r w:rsidR="00734E68"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372"/>
                <w:id w:val="236357722"/>
              </w:sdtPr>
              <w:sdtContent>
                <w:sdt>
                  <w:sdtPr>
                    <w:rPr>
                      <w:rFonts w:ascii="Times New Roman" w:hAnsi="Times New Roman" w:cs="Times New Roman"/>
                      <w:sz w:val="24"/>
                      <w:szCs w:val="24"/>
                    </w:rPr>
                    <w:tag w:val="goog_rdk_373"/>
                    <w:id w:val="-2088993961"/>
                    <w:showingPlcHdr/>
                  </w:sdtPr>
                  <w:sdtContent>
                    <w:r w:rsidR="00734E68" w:rsidRPr="002959DB">
                      <w:rPr>
                        <w:rFonts w:ascii="Times New Roman" w:hAnsi="Times New Roman" w:cs="Times New Roman"/>
                        <w:sz w:val="24"/>
                        <w:szCs w:val="24"/>
                      </w:rPr>
                      <w:t xml:space="preserve">     </w:t>
                    </w:r>
                  </w:sdtContent>
                </w:sdt>
              </w:sdtContent>
            </w:sdt>
          </w:p>
        </w:tc>
      </w:tr>
      <w:tr w:rsidR="00734E68" w:rsidRPr="002959DB" w14:paraId="30D2615B" w14:textId="77777777" w:rsidTr="00734E68">
        <w:trPr>
          <w:trHeight w:val="2060"/>
        </w:trPr>
        <w:tc>
          <w:tcPr>
            <w:tcW w:w="2333" w:type="dxa"/>
          </w:tcPr>
          <w:p w14:paraId="3B63E340" w14:textId="77777777" w:rsidR="00734E68" w:rsidRPr="002959DB" w:rsidRDefault="00734E68" w:rsidP="0031308D">
            <w:pPr>
              <w:widowControl w:val="0"/>
              <w:pBdr>
                <w:top w:val="nil"/>
                <w:left w:val="nil"/>
                <w:bottom w:val="nil"/>
                <w:right w:val="nil"/>
                <w:between w:val="nil"/>
              </w:pBdr>
              <w:spacing w:after="0" w:line="276" w:lineRule="auto"/>
              <w:ind w:left="110" w:right="343"/>
              <w:jc w:val="both"/>
              <w:rPr>
                <w:rFonts w:ascii="Times New Roman" w:eastAsia="Times New Roman" w:hAnsi="Times New Roman" w:cs="Times New Roman"/>
                <w:color w:val="000000"/>
                <w:sz w:val="24"/>
                <w:szCs w:val="24"/>
              </w:rPr>
            </w:pPr>
          </w:p>
        </w:tc>
        <w:tc>
          <w:tcPr>
            <w:tcW w:w="6239" w:type="dxa"/>
            <w:gridSpan w:val="2"/>
          </w:tcPr>
          <w:p w14:paraId="0211E71E" w14:textId="79F75075" w:rsidR="00734E68" w:rsidRPr="002959DB" w:rsidRDefault="00734E68" w:rsidP="0031308D">
            <w:pPr>
              <w:widowControl w:val="0"/>
              <w:pBdr>
                <w:top w:val="nil"/>
                <w:left w:val="nil"/>
                <w:bottom w:val="nil"/>
                <w:right w:val="nil"/>
                <w:between w:val="nil"/>
              </w:pBdr>
              <w:spacing w:after="0" w:line="276" w:lineRule="auto"/>
              <w:ind w:left="107" w:right="9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Outgrower Program is a program where the company will help farmers, either by giving cash or </w:t>
            </w:r>
            <w:r w:rsidR="00EE02B5" w:rsidRPr="002959DB">
              <w:rPr>
                <w:rFonts w:ascii="Times New Roman" w:eastAsia="Times New Roman" w:hAnsi="Times New Roman" w:cs="Times New Roman"/>
                <w:color w:val="000000"/>
                <w:sz w:val="24"/>
                <w:szCs w:val="24"/>
              </w:rPr>
              <w:t>seeds</w:t>
            </w:r>
            <w:r w:rsidRPr="002959DB">
              <w:rPr>
                <w:rFonts w:ascii="Times New Roman" w:eastAsia="Times New Roman" w:hAnsi="Times New Roman" w:cs="Times New Roman"/>
                <w:color w:val="000000"/>
                <w:sz w:val="24"/>
                <w:szCs w:val="24"/>
              </w:rPr>
              <w:t xml:space="preserve">, to grow oil palm trees. </w:t>
            </w:r>
            <w:r w:rsidR="00EE02B5" w:rsidRPr="002959DB">
              <w:rPr>
                <w:rFonts w:ascii="Times New Roman" w:eastAsia="Times New Roman" w:hAnsi="Times New Roman" w:cs="Times New Roman"/>
                <w:color w:val="000000"/>
                <w:sz w:val="24"/>
                <w:szCs w:val="24"/>
              </w:rPr>
              <w:t>Later</w:t>
            </w:r>
            <w:r w:rsidR="00E46A16" w:rsidRPr="002959DB">
              <w:rPr>
                <w:rFonts w:ascii="Times New Roman" w:eastAsia="Times New Roman" w:hAnsi="Times New Roman" w:cs="Times New Roman"/>
                <w:color w:val="000000"/>
                <w:sz w:val="24"/>
                <w:szCs w:val="24"/>
              </w:rPr>
              <w:t>,</w:t>
            </w:r>
            <w:r w:rsidRPr="002959DB">
              <w:rPr>
                <w:rFonts w:ascii="Times New Roman" w:eastAsia="Times New Roman" w:hAnsi="Times New Roman" w:cs="Times New Roman"/>
                <w:color w:val="000000"/>
                <w:sz w:val="24"/>
                <w:szCs w:val="24"/>
              </w:rPr>
              <w:t xml:space="preserve"> the farmer will pay back by selling </w:t>
            </w:r>
            <w:r w:rsidRPr="002959DB">
              <w:rPr>
                <w:rFonts w:ascii="Times New Roman" w:eastAsia="Times New Roman" w:hAnsi="Times New Roman" w:cs="Times New Roman"/>
                <w:i/>
                <w:color w:val="000000"/>
                <w:sz w:val="24"/>
                <w:szCs w:val="24"/>
              </w:rPr>
              <w:t xml:space="preserve">the oil </w:t>
            </w:r>
            <w:r w:rsidRPr="002959DB">
              <w:rPr>
                <w:rFonts w:ascii="Times New Roman" w:eastAsia="Times New Roman" w:hAnsi="Times New Roman" w:cs="Times New Roman"/>
                <w:color w:val="000000"/>
                <w:sz w:val="24"/>
                <w:szCs w:val="24"/>
              </w:rPr>
              <w:t xml:space="preserve">to the company. To make this happen, government will give 50,000 hectares more land to the company. To show that government is serious, 25,000 acres of land will be for the company’s expansion and the other 25,000 for the Outgrower Program. </w:t>
            </w:r>
            <w:r w:rsidRPr="002959DB">
              <w:rPr>
                <w:rFonts w:ascii="Times New Roman" w:eastAsia="Times New Roman" w:hAnsi="Times New Roman" w:cs="Times New Roman"/>
                <w:b/>
                <w:i/>
                <w:color w:val="000000"/>
                <w:sz w:val="24"/>
                <w:szCs w:val="24"/>
              </w:rPr>
              <w:t>Section 12.3</w:t>
            </w:r>
          </w:p>
        </w:tc>
        <w:tc>
          <w:tcPr>
            <w:tcW w:w="1985" w:type="dxa"/>
          </w:tcPr>
          <w:p w14:paraId="03DC2DB6" w14:textId="68FB3700" w:rsidR="00734E68" w:rsidRPr="002959DB" w:rsidRDefault="00000000" w:rsidP="0031308D">
            <w:pPr>
              <w:widowControl w:val="0"/>
              <w:pBdr>
                <w:top w:val="nil"/>
                <w:left w:val="nil"/>
                <w:bottom w:val="nil"/>
                <w:right w:val="nil"/>
                <w:between w:val="nil"/>
              </w:pBdr>
              <w:spacing w:after="0" w:line="276" w:lineRule="auto"/>
              <w:ind w:left="108" w:right="145"/>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375"/>
                <w:id w:val="-1185327118"/>
              </w:sdtPr>
              <w:sdtContent>
                <w:sdt>
                  <w:sdtPr>
                    <w:rPr>
                      <w:rFonts w:ascii="Times New Roman" w:hAnsi="Times New Roman" w:cs="Times New Roman"/>
                      <w:sz w:val="24"/>
                      <w:szCs w:val="24"/>
                    </w:rPr>
                    <w:tag w:val="goog_rdk_376"/>
                    <w:id w:val="-364731887"/>
                  </w:sdtPr>
                  <w:sdtContent>
                    <w:r w:rsidR="00734E68"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377"/>
                <w:id w:val="-499189"/>
              </w:sdtPr>
              <w:sdtContent>
                <w:sdt>
                  <w:sdtPr>
                    <w:rPr>
                      <w:rFonts w:ascii="Times New Roman" w:hAnsi="Times New Roman" w:cs="Times New Roman"/>
                      <w:sz w:val="24"/>
                      <w:szCs w:val="24"/>
                    </w:rPr>
                    <w:tag w:val="goog_rdk_378"/>
                    <w:id w:val="-1394820045"/>
                    <w:showingPlcHdr/>
                  </w:sdtPr>
                  <w:sdtContent>
                    <w:r w:rsidR="00734E68" w:rsidRPr="002959DB">
                      <w:rPr>
                        <w:rFonts w:ascii="Times New Roman" w:hAnsi="Times New Roman" w:cs="Times New Roman"/>
                        <w:sz w:val="24"/>
                        <w:szCs w:val="24"/>
                      </w:rPr>
                      <w:t xml:space="preserve">     </w:t>
                    </w:r>
                  </w:sdtContent>
                </w:sdt>
              </w:sdtContent>
            </w:sdt>
          </w:p>
        </w:tc>
      </w:tr>
      <w:tr w:rsidR="00734E68" w:rsidRPr="002959DB" w14:paraId="067850D5" w14:textId="77777777" w:rsidTr="00734E68">
        <w:trPr>
          <w:trHeight w:val="1790"/>
        </w:trPr>
        <w:tc>
          <w:tcPr>
            <w:tcW w:w="2333" w:type="dxa"/>
          </w:tcPr>
          <w:p w14:paraId="54F53B4C" w14:textId="50C1AA95" w:rsidR="00734E68" w:rsidRPr="002959DB" w:rsidRDefault="00734E68" w:rsidP="0031308D">
            <w:pPr>
              <w:widowControl w:val="0"/>
              <w:pBdr>
                <w:top w:val="nil"/>
                <w:left w:val="nil"/>
                <w:bottom w:val="nil"/>
                <w:right w:val="nil"/>
                <w:between w:val="nil"/>
              </w:pBdr>
              <w:spacing w:after="0" w:line="276" w:lineRule="auto"/>
              <w:ind w:left="110" w:right="34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Land Acquisition and Land Outside Concession Area</w:t>
            </w:r>
          </w:p>
        </w:tc>
        <w:tc>
          <w:tcPr>
            <w:tcW w:w="6239" w:type="dxa"/>
            <w:gridSpan w:val="2"/>
          </w:tcPr>
          <w:p w14:paraId="30BA009A" w14:textId="77777777" w:rsidR="00734E68" w:rsidRPr="002959DB" w:rsidRDefault="00734E68" w:rsidP="0031308D">
            <w:pPr>
              <w:widowControl w:val="0"/>
              <w:pBdr>
                <w:top w:val="nil"/>
                <w:left w:val="nil"/>
                <w:bottom w:val="nil"/>
                <w:right w:val="nil"/>
                <w:between w:val="nil"/>
              </w:pBdr>
              <w:spacing w:after="0" w:line="276" w:lineRule="auto"/>
              <w:ind w:left="107" w:right="15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Once the government gives the company the right to use the land in the concession area, no one is supposed to cause problems for the company. The company has the right to use land belonging to government without making additional payment, but it must first ask the government.</w:t>
            </w:r>
          </w:p>
          <w:p w14:paraId="5EF0B597" w14:textId="0CA05C0D" w:rsidR="00734E68" w:rsidRPr="002959DB" w:rsidRDefault="00734E68" w:rsidP="0031308D">
            <w:pPr>
              <w:widowControl w:val="0"/>
              <w:pBdr>
                <w:top w:val="nil"/>
                <w:left w:val="nil"/>
                <w:bottom w:val="nil"/>
                <w:right w:val="nil"/>
                <w:between w:val="nil"/>
              </w:pBdr>
              <w:spacing w:after="0" w:line="276" w:lineRule="auto"/>
              <w:ind w:left="107" w:right="9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If the company wants to use land that belongs to private people,</w:t>
            </w:r>
            <w:r w:rsidR="003131B3" w:rsidRPr="002959DB">
              <w:rPr>
                <w:rFonts w:ascii="Times New Roman" w:eastAsia="Times New Roman" w:hAnsi="Times New Roman" w:cs="Times New Roman"/>
                <w:color w:val="000000"/>
                <w:sz w:val="24"/>
                <w:szCs w:val="24"/>
              </w:rPr>
              <w:t xml:space="preserve"> </w:t>
            </w:r>
            <w:r w:rsidR="00AA2D15" w:rsidRPr="002959DB">
              <w:rPr>
                <w:rFonts w:ascii="Times New Roman" w:eastAsia="Times New Roman" w:hAnsi="Times New Roman" w:cs="Times New Roman"/>
                <w:color w:val="000000"/>
                <w:sz w:val="24"/>
                <w:szCs w:val="24"/>
              </w:rPr>
              <w:t>towns,</w:t>
            </w:r>
            <w:r w:rsidR="003131B3" w:rsidRPr="002959DB">
              <w:rPr>
                <w:rFonts w:ascii="Times New Roman" w:eastAsia="Times New Roman" w:hAnsi="Times New Roman" w:cs="Times New Roman"/>
                <w:color w:val="000000"/>
                <w:sz w:val="24"/>
                <w:szCs w:val="24"/>
              </w:rPr>
              <w:t xml:space="preserve"> or villages, then the company must talk with the people and reach an agreement on how much the company will pay for their land. If the people refuse, and they do not have a good reason, the government will use a power called “</w:t>
            </w:r>
            <w:r w:rsidR="003131B3" w:rsidRPr="002959DB">
              <w:rPr>
                <w:rFonts w:ascii="Times New Roman" w:eastAsia="Times New Roman" w:hAnsi="Times New Roman" w:cs="Times New Roman"/>
                <w:i/>
                <w:color w:val="000000"/>
                <w:sz w:val="24"/>
                <w:szCs w:val="24"/>
              </w:rPr>
              <w:t xml:space="preserve">eminent domain” </w:t>
            </w:r>
            <w:r w:rsidR="003131B3" w:rsidRPr="002959DB">
              <w:rPr>
                <w:rFonts w:ascii="Times New Roman" w:eastAsia="Times New Roman" w:hAnsi="Times New Roman" w:cs="Times New Roman"/>
                <w:color w:val="000000"/>
                <w:sz w:val="24"/>
                <w:szCs w:val="24"/>
              </w:rPr>
              <w:t xml:space="preserve">to help the company, but it will make sure that the company pays the people a fair market price for the place. </w:t>
            </w:r>
            <w:r w:rsidR="003131B3" w:rsidRPr="002959DB">
              <w:rPr>
                <w:rFonts w:ascii="Times New Roman" w:eastAsia="Times New Roman" w:hAnsi="Times New Roman" w:cs="Times New Roman"/>
                <w:b/>
                <w:i/>
                <w:color w:val="000000"/>
                <w:sz w:val="24"/>
                <w:szCs w:val="24"/>
              </w:rPr>
              <w:t>Section 3 &amp; 3.3</w:t>
            </w:r>
          </w:p>
        </w:tc>
        <w:tc>
          <w:tcPr>
            <w:tcW w:w="1985" w:type="dxa"/>
          </w:tcPr>
          <w:p w14:paraId="537339AC" w14:textId="6113E251" w:rsidR="00734E68" w:rsidRPr="002959DB" w:rsidRDefault="00000000" w:rsidP="0031308D">
            <w:pPr>
              <w:widowControl w:val="0"/>
              <w:pBdr>
                <w:top w:val="nil"/>
                <w:left w:val="nil"/>
                <w:bottom w:val="nil"/>
                <w:right w:val="nil"/>
                <w:between w:val="nil"/>
              </w:pBdr>
              <w:spacing w:after="0" w:line="276" w:lineRule="auto"/>
              <w:ind w:left="108" w:right="145"/>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380"/>
                <w:id w:val="788415043"/>
              </w:sdtPr>
              <w:sdtContent>
                <w:sdt>
                  <w:sdtPr>
                    <w:rPr>
                      <w:rFonts w:ascii="Times New Roman" w:hAnsi="Times New Roman" w:cs="Times New Roman"/>
                      <w:sz w:val="24"/>
                      <w:szCs w:val="24"/>
                    </w:rPr>
                    <w:tag w:val="goog_rdk_381"/>
                    <w:id w:val="1829130067"/>
                  </w:sdtPr>
                  <w:sdtContent>
                    <w:r w:rsidR="00734E68"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382"/>
                <w:id w:val="-15641138"/>
              </w:sdtPr>
              <w:sdtContent>
                <w:sdt>
                  <w:sdtPr>
                    <w:rPr>
                      <w:rFonts w:ascii="Times New Roman" w:hAnsi="Times New Roman" w:cs="Times New Roman"/>
                      <w:sz w:val="24"/>
                      <w:szCs w:val="24"/>
                    </w:rPr>
                    <w:tag w:val="goog_rdk_383"/>
                    <w:id w:val="795935547"/>
                    <w:showingPlcHdr/>
                  </w:sdtPr>
                  <w:sdtContent>
                    <w:r w:rsidR="00734E68" w:rsidRPr="002959DB">
                      <w:rPr>
                        <w:rFonts w:ascii="Times New Roman" w:hAnsi="Times New Roman" w:cs="Times New Roman"/>
                        <w:sz w:val="24"/>
                        <w:szCs w:val="24"/>
                      </w:rPr>
                      <w:t xml:space="preserve">     </w:t>
                    </w:r>
                  </w:sdtContent>
                </w:sdt>
              </w:sdtContent>
            </w:sdt>
          </w:p>
        </w:tc>
      </w:tr>
      <w:tr w:rsidR="003131B3" w:rsidRPr="002959DB" w14:paraId="1A0E5FFC" w14:textId="77777777" w:rsidTr="003131B3">
        <w:trPr>
          <w:trHeight w:val="332"/>
        </w:trPr>
        <w:tc>
          <w:tcPr>
            <w:tcW w:w="10557" w:type="dxa"/>
            <w:gridSpan w:val="4"/>
            <w:shd w:val="clear" w:color="auto" w:fill="92D050"/>
          </w:tcPr>
          <w:p w14:paraId="52838190" w14:textId="016959A1" w:rsidR="003131B3" w:rsidRPr="002959DB" w:rsidRDefault="003131B3" w:rsidP="0031308D">
            <w:pPr>
              <w:widowControl w:val="0"/>
              <w:pBdr>
                <w:top w:val="nil"/>
                <w:left w:val="nil"/>
                <w:bottom w:val="nil"/>
                <w:right w:val="nil"/>
                <w:between w:val="nil"/>
              </w:pBdr>
              <w:spacing w:after="0" w:line="276" w:lineRule="auto"/>
              <w:ind w:left="108" w:right="145"/>
              <w:jc w:val="both"/>
              <w:rPr>
                <w:rFonts w:ascii="Times New Roman" w:eastAsia="Times New Roman" w:hAnsi="Times New Roman" w:cs="Times New Roman"/>
                <w:sz w:val="24"/>
                <w:szCs w:val="24"/>
              </w:rPr>
            </w:pPr>
            <w:r w:rsidRPr="002959DB">
              <w:rPr>
                <w:rFonts w:ascii="Times New Roman" w:eastAsia="Times New Roman" w:hAnsi="Times New Roman" w:cs="Times New Roman"/>
                <w:b/>
                <w:color w:val="000000"/>
                <w:sz w:val="24"/>
                <w:szCs w:val="24"/>
              </w:rPr>
              <w:t>Social &amp; Corporate Commitments/Obligations</w:t>
            </w:r>
          </w:p>
        </w:tc>
      </w:tr>
      <w:tr w:rsidR="003131B3" w:rsidRPr="002959DB" w14:paraId="3D4EB447" w14:textId="77777777" w:rsidTr="003131B3">
        <w:trPr>
          <w:trHeight w:val="314"/>
        </w:trPr>
        <w:tc>
          <w:tcPr>
            <w:tcW w:w="2333" w:type="dxa"/>
          </w:tcPr>
          <w:p w14:paraId="744BB8FF" w14:textId="64A43D2C" w:rsidR="003131B3" w:rsidRPr="002959DB" w:rsidRDefault="003131B3" w:rsidP="0031308D">
            <w:pPr>
              <w:widowControl w:val="0"/>
              <w:pBdr>
                <w:top w:val="nil"/>
                <w:left w:val="nil"/>
                <w:bottom w:val="nil"/>
                <w:right w:val="nil"/>
                <w:between w:val="nil"/>
              </w:pBdr>
              <w:spacing w:after="0" w:line="276" w:lineRule="auto"/>
              <w:ind w:left="110" w:right="34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Issues</w:t>
            </w:r>
          </w:p>
        </w:tc>
        <w:tc>
          <w:tcPr>
            <w:tcW w:w="6239" w:type="dxa"/>
            <w:gridSpan w:val="2"/>
          </w:tcPr>
          <w:p w14:paraId="180503FA" w14:textId="0BCBA2D8" w:rsidR="003131B3" w:rsidRPr="002959DB" w:rsidRDefault="003131B3" w:rsidP="0031308D">
            <w:pPr>
              <w:widowControl w:val="0"/>
              <w:pBdr>
                <w:top w:val="nil"/>
                <w:left w:val="nil"/>
                <w:bottom w:val="nil"/>
                <w:right w:val="nil"/>
                <w:between w:val="nil"/>
              </w:pBdr>
              <w:spacing w:after="0" w:line="276" w:lineRule="auto"/>
              <w:ind w:left="107" w:right="15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Narratives</w:t>
            </w:r>
          </w:p>
        </w:tc>
        <w:tc>
          <w:tcPr>
            <w:tcW w:w="1985" w:type="dxa"/>
          </w:tcPr>
          <w:p w14:paraId="137652AF" w14:textId="5E64A0F4" w:rsidR="003131B3" w:rsidRPr="002959DB" w:rsidRDefault="00E46A16" w:rsidP="0031308D">
            <w:pPr>
              <w:widowControl w:val="0"/>
              <w:pBdr>
                <w:top w:val="nil"/>
                <w:left w:val="nil"/>
                <w:bottom w:val="nil"/>
                <w:right w:val="nil"/>
                <w:between w:val="nil"/>
              </w:pBdr>
              <w:spacing w:after="0" w:line="276" w:lineRule="auto"/>
              <w:ind w:left="108" w:right="145"/>
              <w:jc w:val="both"/>
              <w:rPr>
                <w:rFonts w:ascii="Times New Roman" w:eastAsia="Times New Roman" w:hAnsi="Times New Roman" w:cs="Times New Roman"/>
                <w:sz w:val="24"/>
                <w:szCs w:val="24"/>
              </w:rPr>
            </w:pPr>
            <w:r w:rsidRPr="002959DB">
              <w:rPr>
                <w:rFonts w:ascii="Times New Roman" w:eastAsia="Times New Roman" w:hAnsi="Times New Roman" w:cs="Times New Roman"/>
                <w:b/>
                <w:color w:val="000000"/>
                <w:sz w:val="24"/>
                <w:szCs w:val="24"/>
              </w:rPr>
              <w:t>Timeline</w:t>
            </w:r>
          </w:p>
        </w:tc>
      </w:tr>
      <w:tr w:rsidR="003131B3" w:rsidRPr="002959DB" w14:paraId="716A8684" w14:textId="77777777" w:rsidTr="003131B3">
        <w:trPr>
          <w:trHeight w:val="620"/>
        </w:trPr>
        <w:tc>
          <w:tcPr>
            <w:tcW w:w="2333" w:type="dxa"/>
          </w:tcPr>
          <w:p w14:paraId="041EDABD" w14:textId="23DA25D8" w:rsidR="003131B3" w:rsidRPr="002959DB" w:rsidRDefault="003131B3" w:rsidP="0031308D">
            <w:pPr>
              <w:widowControl w:val="0"/>
              <w:pBdr>
                <w:top w:val="nil"/>
                <w:left w:val="nil"/>
                <w:bottom w:val="nil"/>
                <w:right w:val="nil"/>
                <w:between w:val="nil"/>
              </w:pBdr>
              <w:spacing w:after="0" w:line="276" w:lineRule="auto"/>
              <w:ind w:left="110" w:right="34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Social Impact &amp; Action Plan</w:t>
            </w:r>
          </w:p>
        </w:tc>
        <w:tc>
          <w:tcPr>
            <w:tcW w:w="6239" w:type="dxa"/>
            <w:gridSpan w:val="2"/>
          </w:tcPr>
          <w:p w14:paraId="2EBA2C60" w14:textId="02EA9F6C" w:rsidR="003131B3" w:rsidRPr="002959DB" w:rsidRDefault="003131B3" w:rsidP="0031308D">
            <w:pPr>
              <w:widowControl w:val="0"/>
              <w:pBdr>
                <w:top w:val="nil"/>
                <w:left w:val="nil"/>
                <w:bottom w:val="nil"/>
                <w:right w:val="nil"/>
                <w:between w:val="nil"/>
              </w:pBdr>
              <w:spacing w:after="0" w:line="276" w:lineRule="auto"/>
              <w:ind w:left="107" w:right="15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Same as Social Contribution. </w:t>
            </w:r>
            <w:r w:rsidRPr="002959DB">
              <w:rPr>
                <w:rFonts w:ascii="Times New Roman" w:eastAsia="Times New Roman" w:hAnsi="Times New Roman" w:cs="Times New Roman"/>
                <w:b/>
                <w:i/>
                <w:color w:val="000000"/>
                <w:sz w:val="24"/>
                <w:szCs w:val="24"/>
              </w:rPr>
              <w:t>Section 12.1</w:t>
            </w:r>
          </w:p>
        </w:tc>
        <w:tc>
          <w:tcPr>
            <w:tcW w:w="1985" w:type="dxa"/>
          </w:tcPr>
          <w:p w14:paraId="37451CB1" w14:textId="7DF29E70" w:rsidR="003131B3" w:rsidRPr="002959DB" w:rsidRDefault="00000000" w:rsidP="0031308D">
            <w:pPr>
              <w:widowControl w:val="0"/>
              <w:pBdr>
                <w:top w:val="nil"/>
                <w:left w:val="nil"/>
                <w:bottom w:val="nil"/>
                <w:right w:val="nil"/>
                <w:between w:val="nil"/>
              </w:pBdr>
              <w:spacing w:after="0" w:line="276" w:lineRule="auto"/>
              <w:ind w:left="108" w:right="145"/>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385"/>
                <w:id w:val="-1352637499"/>
              </w:sdtPr>
              <w:sdtContent>
                <w:sdt>
                  <w:sdtPr>
                    <w:rPr>
                      <w:rFonts w:ascii="Times New Roman" w:hAnsi="Times New Roman" w:cs="Times New Roman"/>
                      <w:sz w:val="24"/>
                      <w:szCs w:val="24"/>
                    </w:rPr>
                    <w:tag w:val="goog_rdk_386"/>
                    <w:id w:val="28522083"/>
                  </w:sdtPr>
                  <w:sdtContent>
                    <w:r w:rsidR="003131B3"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387"/>
                <w:id w:val="463472587"/>
              </w:sdtPr>
              <w:sdtContent>
                <w:sdt>
                  <w:sdtPr>
                    <w:rPr>
                      <w:rFonts w:ascii="Times New Roman" w:hAnsi="Times New Roman" w:cs="Times New Roman"/>
                      <w:sz w:val="24"/>
                      <w:szCs w:val="24"/>
                    </w:rPr>
                    <w:tag w:val="goog_rdk_388"/>
                    <w:id w:val="788698559"/>
                    <w:showingPlcHdr/>
                  </w:sdtPr>
                  <w:sdtContent>
                    <w:r w:rsidR="003131B3" w:rsidRPr="002959DB">
                      <w:rPr>
                        <w:rFonts w:ascii="Times New Roman" w:hAnsi="Times New Roman" w:cs="Times New Roman"/>
                        <w:sz w:val="24"/>
                        <w:szCs w:val="24"/>
                      </w:rPr>
                      <w:t xml:space="preserve">     </w:t>
                    </w:r>
                  </w:sdtContent>
                </w:sdt>
              </w:sdtContent>
            </w:sdt>
          </w:p>
        </w:tc>
      </w:tr>
      <w:tr w:rsidR="003131B3" w:rsidRPr="002959DB" w14:paraId="1AD333E6" w14:textId="77777777" w:rsidTr="00734E68">
        <w:trPr>
          <w:trHeight w:val="1790"/>
        </w:trPr>
        <w:tc>
          <w:tcPr>
            <w:tcW w:w="2333" w:type="dxa"/>
          </w:tcPr>
          <w:p w14:paraId="0EBC8E52" w14:textId="337ABEB2" w:rsidR="003131B3" w:rsidRPr="002959DB" w:rsidRDefault="003131B3" w:rsidP="0031308D">
            <w:pPr>
              <w:widowControl w:val="0"/>
              <w:pBdr>
                <w:top w:val="nil"/>
                <w:left w:val="nil"/>
                <w:bottom w:val="nil"/>
                <w:right w:val="nil"/>
                <w:between w:val="nil"/>
              </w:pBdr>
              <w:spacing w:after="0" w:line="276" w:lineRule="auto"/>
              <w:ind w:left="110" w:right="34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Resettlement Plan</w:t>
            </w:r>
          </w:p>
        </w:tc>
        <w:tc>
          <w:tcPr>
            <w:tcW w:w="6239" w:type="dxa"/>
            <w:gridSpan w:val="2"/>
          </w:tcPr>
          <w:p w14:paraId="72ACA612" w14:textId="06F278BA" w:rsidR="003131B3" w:rsidRPr="002959DB" w:rsidRDefault="003131B3" w:rsidP="0031308D">
            <w:pPr>
              <w:widowControl w:val="0"/>
              <w:pBdr>
                <w:top w:val="nil"/>
                <w:left w:val="nil"/>
                <w:bottom w:val="nil"/>
                <w:right w:val="nil"/>
                <w:between w:val="nil"/>
              </w:pBdr>
              <w:spacing w:after="0" w:line="276" w:lineRule="auto"/>
              <w:ind w:left="107" w:right="15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Same as Section 3, Land Acquisition and Land Outside Concession Area</w:t>
            </w:r>
          </w:p>
        </w:tc>
        <w:tc>
          <w:tcPr>
            <w:tcW w:w="1985" w:type="dxa"/>
          </w:tcPr>
          <w:p w14:paraId="646BE8EA" w14:textId="77777777" w:rsidR="003131B3" w:rsidRPr="002959DB" w:rsidRDefault="003131B3" w:rsidP="0031308D">
            <w:pPr>
              <w:widowControl w:val="0"/>
              <w:pBdr>
                <w:top w:val="nil"/>
                <w:left w:val="nil"/>
                <w:bottom w:val="nil"/>
                <w:right w:val="nil"/>
                <w:between w:val="nil"/>
              </w:pBdr>
              <w:spacing w:after="0" w:line="276" w:lineRule="auto"/>
              <w:ind w:left="108" w:right="145"/>
              <w:jc w:val="both"/>
              <w:rPr>
                <w:rFonts w:ascii="Times New Roman" w:eastAsia="Times New Roman" w:hAnsi="Times New Roman" w:cs="Times New Roman"/>
                <w:sz w:val="24"/>
                <w:szCs w:val="24"/>
              </w:rPr>
            </w:pPr>
          </w:p>
        </w:tc>
      </w:tr>
      <w:tr w:rsidR="003131B3" w:rsidRPr="002959DB" w14:paraId="468CEF08" w14:textId="77777777" w:rsidTr="003131B3">
        <w:trPr>
          <w:trHeight w:val="1700"/>
        </w:trPr>
        <w:tc>
          <w:tcPr>
            <w:tcW w:w="2333" w:type="dxa"/>
          </w:tcPr>
          <w:p w14:paraId="75A2D199" w14:textId="27BAE9B6" w:rsidR="003131B3" w:rsidRPr="002959DB" w:rsidRDefault="003131B3" w:rsidP="0031308D">
            <w:pPr>
              <w:widowControl w:val="0"/>
              <w:pBdr>
                <w:top w:val="nil"/>
                <w:left w:val="nil"/>
                <w:bottom w:val="nil"/>
                <w:right w:val="nil"/>
                <w:between w:val="nil"/>
              </w:pBdr>
              <w:spacing w:after="0" w:line="276" w:lineRule="auto"/>
              <w:ind w:left="110" w:right="34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Employee Housing</w:t>
            </w:r>
          </w:p>
        </w:tc>
        <w:tc>
          <w:tcPr>
            <w:tcW w:w="6239" w:type="dxa"/>
            <w:gridSpan w:val="2"/>
          </w:tcPr>
          <w:p w14:paraId="024FC522" w14:textId="21C418FB" w:rsidR="003131B3" w:rsidRPr="002959DB" w:rsidRDefault="003131B3" w:rsidP="0031308D">
            <w:pPr>
              <w:widowControl w:val="0"/>
              <w:pBdr>
                <w:top w:val="nil"/>
                <w:left w:val="nil"/>
                <w:bottom w:val="nil"/>
                <w:right w:val="nil"/>
                <w:between w:val="nil"/>
              </w:pBdr>
              <w:spacing w:after="0" w:line="276" w:lineRule="auto"/>
              <w:ind w:left="107" w:right="15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is to provide housing that meets international standards for its employees in the production area. They should have between two to three bedrooms; the </w:t>
            </w:r>
            <w:r w:rsidR="00CC1AFC" w:rsidRPr="002959DB">
              <w:rPr>
                <w:rFonts w:ascii="Times New Roman" w:eastAsia="Times New Roman" w:hAnsi="Times New Roman" w:cs="Times New Roman"/>
                <w:color w:val="000000"/>
                <w:sz w:val="24"/>
                <w:szCs w:val="24"/>
              </w:rPr>
              <w:t>spouses</w:t>
            </w:r>
            <w:r w:rsidRPr="002959DB">
              <w:rPr>
                <w:rFonts w:ascii="Times New Roman" w:eastAsia="Times New Roman" w:hAnsi="Times New Roman" w:cs="Times New Roman"/>
                <w:color w:val="000000"/>
                <w:sz w:val="24"/>
                <w:szCs w:val="24"/>
              </w:rPr>
              <w:t xml:space="preserve"> cannot sleep in the same room with the children; the small children and big children cannot sleep in the same room. The houses must have light and inside plumbing with toilet and place to take a bath. </w:t>
            </w:r>
            <w:r w:rsidRPr="002959DB">
              <w:rPr>
                <w:rFonts w:ascii="Times New Roman" w:eastAsia="Times New Roman" w:hAnsi="Times New Roman" w:cs="Times New Roman"/>
                <w:b/>
                <w:i/>
                <w:color w:val="000000"/>
                <w:sz w:val="24"/>
                <w:szCs w:val="24"/>
              </w:rPr>
              <w:t>Section 7.2 &amp;7.4</w:t>
            </w:r>
          </w:p>
        </w:tc>
        <w:tc>
          <w:tcPr>
            <w:tcW w:w="1985" w:type="dxa"/>
          </w:tcPr>
          <w:p w14:paraId="494A6837" w14:textId="73D4404B" w:rsidR="003131B3" w:rsidRPr="002959DB" w:rsidRDefault="00000000" w:rsidP="0031308D">
            <w:pPr>
              <w:widowControl w:val="0"/>
              <w:pBdr>
                <w:top w:val="nil"/>
                <w:left w:val="nil"/>
                <w:bottom w:val="nil"/>
                <w:right w:val="nil"/>
                <w:between w:val="nil"/>
              </w:pBdr>
              <w:spacing w:after="0" w:line="276" w:lineRule="auto"/>
              <w:ind w:left="108" w:right="145"/>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390"/>
                <w:id w:val="351541718"/>
              </w:sdtPr>
              <w:sdtContent>
                <w:sdt>
                  <w:sdtPr>
                    <w:rPr>
                      <w:rFonts w:ascii="Times New Roman" w:hAnsi="Times New Roman" w:cs="Times New Roman"/>
                      <w:sz w:val="24"/>
                      <w:szCs w:val="24"/>
                    </w:rPr>
                    <w:tag w:val="goog_rdk_391"/>
                    <w:id w:val="-247583097"/>
                  </w:sdtPr>
                  <w:sdtContent>
                    <w:r w:rsidR="003131B3"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392"/>
                <w:id w:val="307113819"/>
              </w:sdtPr>
              <w:sdtContent>
                <w:sdt>
                  <w:sdtPr>
                    <w:rPr>
                      <w:rFonts w:ascii="Times New Roman" w:hAnsi="Times New Roman" w:cs="Times New Roman"/>
                      <w:sz w:val="24"/>
                      <w:szCs w:val="24"/>
                    </w:rPr>
                    <w:tag w:val="goog_rdk_393"/>
                    <w:id w:val="336307519"/>
                    <w:showingPlcHdr/>
                  </w:sdtPr>
                  <w:sdtContent>
                    <w:r w:rsidR="003131B3" w:rsidRPr="002959DB">
                      <w:rPr>
                        <w:rFonts w:ascii="Times New Roman" w:hAnsi="Times New Roman" w:cs="Times New Roman"/>
                        <w:sz w:val="24"/>
                        <w:szCs w:val="24"/>
                      </w:rPr>
                      <w:t xml:space="preserve">     </w:t>
                    </w:r>
                  </w:sdtContent>
                </w:sdt>
              </w:sdtContent>
            </w:sdt>
          </w:p>
        </w:tc>
      </w:tr>
      <w:tr w:rsidR="003131B3" w:rsidRPr="002959DB" w14:paraId="66437B12" w14:textId="77777777" w:rsidTr="00734E68">
        <w:trPr>
          <w:trHeight w:val="1790"/>
        </w:trPr>
        <w:tc>
          <w:tcPr>
            <w:tcW w:w="2333" w:type="dxa"/>
          </w:tcPr>
          <w:p w14:paraId="35275055" w14:textId="45D55B26" w:rsidR="003131B3" w:rsidRPr="002959DB" w:rsidRDefault="003131B3" w:rsidP="0031308D">
            <w:pPr>
              <w:widowControl w:val="0"/>
              <w:pBdr>
                <w:top w:val="nil"/>
                <w:left w:val="nil"/>
                <w:bottom w:val="nil"/>
                <w:right w:val="nil"/>
                <w:between w:val="nil"/>
              </w:pBdr>
              <w:spacing w:after="0" w:line="276" w:lineRule="auto"/>
              <w:ind w:left="110" w:right="34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Utilities &amp; Amenities/Telephone</w:t>
            </w:r>
          </w:p>
        </w:tc>
        <w:tc>
          <w:tcPr>
            <w:tcW w:w="6239" w:type="dxa"/>
            <w:gridSpan w:val="2"/>
          </w:tcPr>
          <w:p w14:paraId="25169314" w14:textId="7AB70BF2" w:rsidR="003131B3" w:rsidRPr="002959DB" w:rsidRDefault="003131B3" w:rsidP="0031308D">
            <w:pPr>
              <w:widowControl w:val="0"/>
              <w:pBdr>
                <w:top w:val="nil"/>
                <w:left w:val="nil"/>
                <w:bottom w:val="nil"/>
                <w:right w:val="nil"/>
                <w:between w:val="nil"/>
              </w:pBdr>
              <w:spacing w:after="0" w:line="276" w:lineRule="auto"/>
              <w:ind w:left="107" w:right="9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is supposed to have its own telephone system for the purpose of internal communication radio, satellite communications, microwave links, and any other required communication equipment, </w:t>
            </w:r>
            <w:r w:rsidR="000F6FBD" w:rsidRPr="002959DB">
              <w:rPr>
                <w:rFonts w:ascii="Times New Roman" w:eastAsia="Times New Roman" w:hAnsi="Times New Roman" w:cs="Times New Roman"/>
                <w:color w:val="000000"/>
                <w:sz w:val="24"/>
                <w:szCs w:val="24"/>
              </w:rPr>
              <w:t>if</w:t>
            </w:r>
            <w:r w:rsidRPr="002959DB">
              <w:rPr>
                <w:rFonts w:ascii="Times New Roman" w:eastAsia="Times New Roman" w:hAnsi="Times New Roman" w:cs="Times New Roman"/>
                <w:color w:val="000000"/>
                <w:sz w:val="24"/>
                <w:szCs w:val="24"/>
              </w:rPr>
              <w:t xml:space="preserve"> they obtain licenses from the government.</w:t>
            </w:r>
          </w:p>
          <w:p w14:paraId="4041A00D" w14:textId="6E152AAC" w:rsidR="003131B3" w:rsidRPr="002959DB" w:rsidRDefault="003131B3" w:rsidP="0031308D">
            <w:pPr>
              <w:widowControl w:val="0"/>
              <w:pBdr>
                <w:top w:val="nil"/>
                <w:left w:val="nil"/>
                <w:bottom w:val="nil"/>
                <w:right w:val="nil"/>
                <w:between w:val="nil"/>
              </w:pBdr>
              <w:spacing w:after="0" w:line="276" w:lineRule="auto"/>
              <w:ind w:left="107" w:right="15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can use utilities provided by the government, but it will pay fees just like any other person or company. </w:t>
            </w:r>
            <w:r w:rsidRPr="002959DB">
              <w:rPr>
                <w:rFonts w:ascii="Times New Roman" w:eastAsia="Times New Roman" w:hAnsi="Times New Roman" w:cs="Times New Roman"/>
                <w:b/>
                <w:i/>
                <w:color w:val="000000"/>
                <w:sz w:val="24"/>
                <w:szCs w:val="24"/>
              </w:rPr>
              <w:t>Section 4.1</w:t>
            </w:r>
          </w:p>
        </w:tc>
        <w:tc>
          <w:tcPr>
            <w:tcW w:w="1985" w:type="dxa"/>
          </w:tcPr>
          <w:p w14:paraId="30A5DE07" w14:textId="3D130278" w:rsidR="003131B3" w:rsidRPr="002959DB" w:rsidRDefault="00000000" w:rsidP="0031308D">
            <w:pPr>
              <w:widowControl w:val="0"/>
              <w:pBdr>
                <w:top w:val="nil"/>
                <w:left w:val="nil"/>
                <w:bottom w:val="nil"/>
                <w:right w:val="nil"/>
                <w:between w:val="nil"/>
              </w:pBdr>
              <w:spacing w:after="0" w:line="276" w:lineRule="auto"/>
              <w:ind w:left="108" w:right="145"/>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395"/>
                <w:id w:val="-1426652025"/>
              </w:sdtPr>
              <w:sdtContent>
                <w:sdt>
                  <w:sdtPr>
                    <w:rPr>
                      <w:rFonts w:ascii="Times New Roman" w:hAnsi="Times New Roman" w:cs="Times New Roman"/>
                      <w:sz w:val="24"/>
                      <w:szCs w:val="24"/>
                    </w:rPr>
                    <w:tag w:val="goog_rdk_396"/>
                    <w:id w:val="-1646116702"/>
                  </w:sdtPr>
                  <w:sdtContent>
                    <w:r w:rsidR="003131B3"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397"/>
                <w:id w:val="-1922708082"/>
              </w:sdtPr>
              <w:sdtContent>
                <w:sdt>
                  <w:sdtPr>
                    <w:rPr>
                      <w:rFonts w:ascii="Times New Roman" w:hAnsi="Times New Roman" w:cs="Times New Roman"/>
                      <w:sz w:val="24"/>
                      <w:szCs w:val="24"/>
                    </w:rPr>
                    <w:tag w:val="goog_rdk_398"/>
                    <w:id w:val="1295703422"/>
                    <w:showingPlcHdr/>
                  </w:sdtPr>
                  <w:sdtContent>
                    <w:r w:rsidR="003131B3" w:rsidRPr="002959DB">
                      <w:rPr>
                        <w:rFonts w:ascii="Times New Roman" w:hAnsi="Times New Roman" w:cs="Times New Roman"/>
                        <w:sz w:val="24"/>
                        <w:szCs w:val="24"/>
                      </w:rPr>
                      <w:t xml:space="preserve">     </w:t>
                    </w:r>
                  </w:sdtContent>
                </w:sdt>
              </w:sdtContent>
            </w:sdt>
          </w:p>
        </w:tc>
      </w:tr>
      <w:tr w:rsidR="003131B3" w:rsidRPr="002959DB" w14:paraId="2C8FDF67" w14:textId="77777777" w:rsidTr="003131B3">
        <w:trPr>
          <w:trHeight w:val="935"/>
        </w:trPr>
        <w:tc>
          <w:tcPr>
            <w:tcW w:w="2333" w:type="dxa"/>
          </w:tcPr>
          <w:p w14:paraId="6D3762C2" w14:textId="267A4777" w:rsidR="003131B3" w:rsidRPr="002959DB" w:rsidRDefault="003131B3" w:rsidP="0031308D">
            <w:pPr>
              <w:widowControl w:val="0"/>
              <w:pBdr>
                <w:top w:val="nil"/>
                <w:left w:val="nil"/>
                <w:bottom w:val="nil"/>
                <w:right w:val="nil"/>
                <w:between w:val="nil"/>
              </w:pBdr>
              <w:spacing w:after="0" w:line="276" w:lineRule="auto"/>
              <w:ind w:left="110" w:right="34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Health, Welfare, Insurance and Sanitation</w:t>
            </w:r>
          </w:p>
        </w:tc>
        <w:tc>
          <w:tcPr>
            <w:tcW w:w="6239" w:type="dxa"/>
            <w:gridSpan w:val="2"/>
          </w:tcPr>
          <w:p w14:paraId="00D4A5B7" w14:textId="3C1459ED" w:rsidR="003131B3" w:rsidRPr="002959DB" w:rsidRDefault="003131B3" w:rsidP="0031308D">
            <w:pPr>
              <w:widowControl w:val="0"/>
              <w:pBdr>
                <w:top w:val="nil"/>
                <w:left w:val="nil"/>
                <w:bottom w:val="nil"/>
                <w:right w:val="nil"/>
                <w:between w:val="nil"/>
              </w:pBdr>
              <w:spacing w:after="0" w:line="276" w:lineRule="auto"/>
              <w:ind w:left="107" w:right="9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is supposed to keep the work environment safe and report all deaths and major injuries to the government. </w:t>
            </w:r>
            <w:r w:rsidRPr="002959DB">
              <w:rPr>
                <w:rFonts w:ascii="Times New Roman" w:eastAsia="Times New Roman" w:hAnsi="Times New Roman" w:cs="Times New Roman"/>
                <w:b/>
                <w:i/>
                <w:color w:val="000000"/>
                <w:sz w:val="24"/>
                <w:szCs w:val="24"/>
              </w:rPr>
              <w:t>Section 7.1.1</w:t>
            </w:r>
          </w:p>
        </w:tc>
        <w:tc>
          <w:tcPr>
            <w:tcW w:w="1985" w:type="dxa"/>
          </w:tcPr>
          <w:p w14:paraId="78E60D0F" w14:textId="73CAADB0" w:rsidR="003131B3" w:rsidRPr="002959DB" w:rsidRDefault="00000000" w:rsidP="0031308D">
            <w:pPr>
              <w:widowControl w:val="0"/>
              <w:pBdr>
                <w:top w:val="nil"/>
                <w:left w:val="nil"/>
                <w:bottom w:val="nil"/>
                <w:right w:val="nil"/>
                <w:between w:val="nil"/>
              </w:pBdr>
              <w:spacing w:after="0" w:line="276" w:lineRule="auto"/>
              <w:ind w:left="108" w:right="145"/>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400"/>
                <w:id w:val="-701766839"/>
              </w:sdtPr>
              <w:sdtContent>
                <w:sdt>
                  <w:sdtPr>
                    <w:rPr>
                      <w:rFonts w:ascii="Times New Roman" w:hAnsi="Times New Roman" w:cs="Times New Roman"/>
                      <w:sz w:val="24"/>
                      <w:szCs w:val="24"/>
                    </w:rPr>
                    <w:tag w:val="goog_rdk_401"/>
                    <w:id w:val="-394075465"/>
                  </w:sdtPr>
                  <w:sdtContent>
                    <w:r w:rsidR="003131B3"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402"/>
                <w:id w:val="915631815"/>
              </w:sdtPr>
              <w:sdtContent>
                <w:sdt>
                  <w:sdtPr>
                    <w:rPr>
                      <w:rFonts w:ascii="Times New Roman" w:hAnsi="Times New Roman" w:cs="Times New Roman"/>
                      <w:sz w:val="24"/>
                      <w:szCs w:val="24"/>
                    </w:rPr>
                    <w:tag w:val="goog_rdk_403"/>
                    <w:id w:val="1747332471"/>
                    <w:showingPlcHdr/>
                  </w:sdtPr>
                  <w:sdtContent>
                    <w:r w:rsidR="003131B3" w:rsidRPr="002959DB">
                      <w:rPr>
                        <w:rFonts w:ascii="Times New Roman" w:hAnsi="Times New Roman" w:cs="Times New Roman"/>
                        <w:sz w:val="24"/>
                        <w:szCs w:val="24"/>
                      </w:rPr>
                      <w:t xml:space="preserve">     </w:t>
                    </w:r>
                  </w:sdtContent>
                </w:sdt>
              </w:sdtContent>
            </w:sdt>
          </w:p>
        </w:tc>
      </w:tr>
      <w:tr w:rsidR="003131B3" w:rsidRPr="002959DB" w14:paraId="4F1842E2" w14:textId="77777777" w:rsidTr="00734E68">
        <w:trPr>
          <w:trHeight w:val="1790"/>
        </w:trPr>
        <w:tc>
          <w:tcPr>
            <w:tcW w:w="2333" w:type="dxa"/>
          </w:tcPr>
          <w:p w14:paraId="3CD410F5" w14:textId="77777777" w:rsidR="003131B3" w:rsidRPr="002959DB" w:rsidRDefault="003131B3" w:rsidP="0031308D">
            <w:pPr>
              <w:widowControl w:val="0"/>
              <w:pBdr>
                <w:top w:val="nil"/>
                <w:left w:val="nil"/>
                <w:bottom w:val="nil"/>
                <w:right w:val="nil"/>
                <w:between w:val="nil"/>
              </w:pBdr>
              <w:spacing w:after="0" w:line="276" w:lineRule="auto"/>
              <w:ind w:left="110" w:right="343"/>
              <w:jc w:val="both"/>
              <w:rPr>
                <w:rFonts w:ascii="Times New Roman" w:eastAsia="Times New Roman" w:hAnsi="Times New Roman" w:cs="Times New Roman"/>
                <w:color w:val="000000"/>
                <w:sz w:val="24"/>
                <w:szCs w:val="24"/>
              </w:rPr>
            </w:pPr>
          </w:p>
        </w:tc>
        <w:tc>
          <w:tcPr>
            <w:tcW w:w="6239" w:type="dxa"/>
            <w:gridSpan w:val="2"/>
          </w:tcPr>
          <w:p w14:paraId="2E9B517C" w14:textId="1408C172" w:rsidR="003131B3" w:rsidRPr="002959DB" w:rsidRDefault="003131B3" w:rsidP="0031308D">
            <w:pPr>
              <w:widowControl w:val="0"/>
              <w:pBdr>
                <w:top w:val="nil"/>
                <w:left w:val="nil"/>
                <w:bottom w:val="nil"/>
                <w:right w:val="nil"/>
                <w:between w:val="nil"/>
              </w:pBdr>
              <w:spacing w:after="0" w:line="276" w:lineRule="auto"/>
              <w:ind w:left="107" w:right="9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Company workers and government officials working in connection with the company, along with their wives and dependents, are entitled to free medical treatment, provided at best medical standards in a good sanitary environment. The company is to comply with health and safety rules, </w:t>
            </w:r>
            <w:r w:rsidR="00AA2D15" w:rsidRPr="002959DB">
              <w:rPr>
                <w:rFonts w:ascii="Times New Roman" w:eastAsia="Times New Roman" w:hAnsi="Times New Roman" w:cs="Times New Roman"/>
                <w:color w:val="000000"/>
                <w:sz w:val="24"/>
                <w:szCs w:val="24"/>
              </w:rPr>
              <w:t>regulations,</w:t>
            </w:r>
            <w:r w:rsidRPr="002959DB">
              <w:rPr>
                <w:rFonts w:ascii="Times New Roman" w:eastAsia="Times New Roman" w:hAnsi="Times New Roman" w:cs="Times New Roman"/>
                <w:color w:val="000000"/>
                <w:sz w:val="24"/>
                <w:szCs w:val="24"/>
              </w:rPr>
              <w:t xml:space="preserve"> and laws of the GoL or do better than what the government wants. Those who do not work for the company can also go to the </w:t>
            </w:r>
            <w:r w:rsidR="00E46A16" w:rsidRPr="002959DB">
              <w:rPr>
                <w:rFonts w:ascii="Times New Roman" w:eastAsia="Times New Roman" w:hAnsi="Times New Roman" w:cs="Times New Roman"/>
                <w:color w:val="000000"/>
                <w:sz w:val="24"/>
                <w:szCs w:val="24"/>
              </w:rPr>
              <w:t>hospital but</w:t>
            </w:r>
            <w:r w:rsidRPr="002959DB">
              <w:rPr>
                <w:rFonts w:ascii="Times New Roman" w:eastAsia="Times New Roman" w:hAnsi="Times New Roman" w:cs="Times New Roman"/>
                <w:color w:val="000000"/>
                <w:sz w:val="24"/>
                <w:szCs w:val="24"/>
              </w:rPr>
              <w:t xml:space="preserve"> will have to pay something small. </w:t>
            </w:r>
            <w:r w:rsidRPr="002959DB">
              <w:rPr>
                <w:rFonts w:ascii="Times New Roman" w:eastAsia="Times New Roman" w:hAnsi="Times New Roman" w:cs="Times New Roman"/>
                <w:b/>
                <w:i/>
                <w:color w:val="000000"/>
                <w:sz w:val="24"/>
                <w:szCs w:val="24"/>
              </w:rPr>
              <w:t>Section 7.2</w:t>
            </w:r>
          </w:p>
        </w:tc>
        <w:tc>
          <w:tcPr>
            <w:tcW w:w="1985" w:type="dxa"/>
          </w:tcPr>
          <w:p w14:paraId="1791CAA8" w14:textId="2958D066" w:rsidR="003131B3" w:rsidRPr="002959DB" w:rsidRDefault="00000000" w:rsidP="0031308D">
            <w:pPr>
              <w:widowControl w:val="0"/>
              <w:pBdr>
                <w:top w:val="nil"/>
                <w:left w:val="nil"/>
                <w:bottom w:val="nil"/>
                <w:right w:val="nil"/>
                <w:between w:val="nil"/>
              </w:pBdr>
              <w:spacing w:after="0" w:line="276" w:lineRule="auto"/>
              <w:ind w:left="108" w:right="145"/>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405"/>
                <w:id w:val="-1923865080"/>
              </w:sdtPr>
              <w:sdtContent>
                <w:sdt>
                  <w:sdtPr>
                    <w:rPr>
                      <w:rFonts w:ascii="Times New Roman" w:hAnsi="Times New Roman" w:cs="Times New Roman"/>
                      <w:sz w:val="24"/>
                      <w:szCs w:val="24"/>
                    </w:rPr>
                    <w:tag w:val="goog_rdk_406"/>
                    <w:id w:val="668474043"/>
                  </w:sdtPr>
                  <w:sdtContent>
                    <w:r w:rsidR="003131B3"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407"/>
                <w:id w:val="1045923894"/>
              </w:sdtPr>
              <w:sdtContent>
                <w:sdt>
                  <w:sdtPr>
                    <w:rPr>
                      <w:rFonts w:ascii="Times New Roman" w:hAnsi="Times New Roman" w:cs="Times New Roman"/>
                      <w:sz w:val="24"/>
                      <w:szCs w:val="24"/>
                    </w:rPr>
                    <w:tag w:val="goog_rdk_408"/>
                    <w:id w:val="-1747036354"/>
                    <w:showingPlcHdr/>
                  </w:sdtPr>
                  <w:sdtContent>
                    <w:r w:rsidR="003131B3" w:rsidRPr="002959DB">
                      <w:rPr>
                        <w:rFonts w:ascii="Times New Roman" w:hAnsi="Times New Roman" w:cs="Times New Roman"/>
                        <w:sz w:val="24"/>
                        <w:szCs w:val="24"/>
                      </w:rPr>
                      <w:t xml:space="preserve">     </w:t>
                    </w:r>
                  </w:sdtContent>
                </w:sdt>
              </w:sdtContent>
            </w:sdt>
          </w:p>
        </w:tc>
      </w:tr>
      <w:tr w:rsidR="003131B3" w:rsidRPr="002959DB" w14:paraId="0CFE7CFE" w14:textId="77777777" w:rsidTr="003131B3">
        <w:trPr>
          <w:trHeight w:val="890"/>
        </w:trPr>
        <w:tc>
          <w:tcPr>
            <w:tcW w:w="2333" w:type="dxa"/>
          </w:tcPr>
          <w:p w14:paraId="2EC5881F" w14:textId="1A0DCEC7" w:rsidR="003131B3" w:rsidRPr="002959DB" w:rsidRDefault="003131B3" w:rsidP="0031308D">
            <w:pPr>
              <w:widowControl w:val="0"/>
              <w:pBdr>
                <w:top w:val="nil"/>
                <w:left w:val="nil"/>
                <w:bottom w:val="nil"/>
                <w:right w:val="nil"/>
                <w:between w:val="nil"/>
              </w:pBdr>
              <w:spacing w:after="0" w:line="276" w:lineRule="auto"/>
              <w:ind w:left="110" w:right="34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Education Programs/ Funds</w:t>
            </w:r>
          </w:p>
        </w:tc>
        <w:tc>
          <w:tcPr>
            <w:tcW w:w="6239" w:type="dxa"/>
            <w:gridSpan w:val="2"/>
          </w:tcPr>
          <w:p w14:paraId="1EC26C1B" w14:textId="184F4A3E" w:rsidR="003131B3" w:rsidRPr="002959DB" w:rsidRDefault="003131B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Based on the number of students in the area, the company</w:t>
            </w:r>
            <w:r w:rsidR="001D6AF6" w:rsidRPr="002959DB">
              <w:rPr>
                <w:rFonts w:ascii="Times New Roman" w:eastAsia="Times New Roman" w:hAnsi="Times New Roman" w:cs="Times New Roman"/>
                <w:color w:val="000000"/>
                <w:sz w:val="24"/>
                <w:szCs w:val="24"/>
              </w:rPr>
              <w:t>,</w:t>
            </w:r>
            <w:r w:rsidRPr="002959DB">
              <w:rPr>
                <w:rFonts w:ascii="Times New Roman" w:eastAsia="Times New Roman" w:hAnsi="Times New Roman" w:cs="Times New Roman"/>
                <w:color w:val="000000"/>
                <w:sz w:val="24"/>
                <w:szCs w:val="24"/>
              </w:rPr>
              <w:t xml:space="preserve"> and the</w:t>
            </w:r>
          </w:p>
          <w:p w14:paraId="6B03CF6C" w14:textId="41BA47DF" w:rsidR="003131B3" w:rsidRPr="002959DB" w:rsidRDefault="003131B3" w:rsidP="0031308D">
            <w:pPr>
              <w:widowControl w:val="0"/>
              <w:pBdr>
                <w:top w:val="nil"/>
                <w:left w:val="nil"/>
                <w:bottom w:val="nil"/>
                <w:right w:val="nil"/>
                <w:between w:val="nil"/>
              </w:pBdr>
              <w:spacing w:after="0" w:line="276" w:lineRule="auto"/>
              <w:ind w:left="107" w:right="9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GoL will decide if the company should build a junior high school. The company </w:t>
            </w:r>
            <w:r w:rsidR="001D6AF6" w:rsidRPr="002959DB">
              <w:rPr>
                <w:rFonts w:ascii="Times New Roman" w:eastAsia="Times New Roman" w:hAnsi="Times New Roman" w:cs="Times New Roman"/>
                <w:color w:val="000000"/>
                <w:sz w:val="24"/>
                <w:szCs w:val="24"/>
              </w:rPr>
              <w:t xml:space="preserve">will provide free elementary education for its </w:t>
            </w:r>
            <w:r w:rsidRPr="002959DB">
              <w:rPr>
                <w:rFonts w:ascii="Times New Roman" w:eastAsia="Times New Roman" w:hAnsi="Times New Roman" w:cs="Times New Roman"/>
                <w:color w:val="000000"/>
                <w:sz w:val="24"/>
                <w:szCs w:val="24"/>
              </w:rPr>
              <w:t>workers. It is supposed to provide free elementary, junior</w:t>
            </w:r>
            <w:r w:rsidR="001D6AF6" w:rsidRPr="002959DB">
              <w:rPr>
                <w:rFonts w:ascii="Times New Roman" w:eastAsia="Times New Roman" w:hAnsi="Times New Roman" w:cs="Times New Roman"/>
                <w:color w:val="000000"/>
                <w:sz w:val="24"/>
                <w:szCs w:val="24"/>
              </w:rPr>
              <w:t>,</w:t>
            </w:r>
            <w:r w:rsidRPr="002959DB">
              <w:rPr>
                <w:rFonts w:ascii="Times New Roman" w:eastAsia="Times New Roman" w:hAnsi="Times New Roman" w:cs="Times New Roman"/>
                <w:color w:val="000000"/>
                <w:sz w:val="24"/>
                <w:szCs w:val="24"/>
              </w:rPr>
              <w:t xml:space="preserve"> and senior high school education for </w:t>
            </w:r>
            <w:r w:rsidR="001D6AF6" w:rsidRPr="002959DB">
              <w:rPr>
                <w:rFonts w:ascii="Times New Roman" w:eastAsia="Times New Roman" w:hAnsi="Times New Roman" w:cs="Times New Roman"/>
                <w:color w:val="000000"/>
                <w:sz w:val="24"/>
                <w:szCs w:val="24"/>
              </w:rPr>
              <w:t>employees</w:t>
            </w:r>
            <w:r w:rsidRPr="002959DB">
              <w:rPr>
                <w:rFonts w:ascii="Times New Roman" w:eastAsia="Times New Roman" w:hAnsi="Times New Roman" w:cs="Times New Roman"/>
                <w:color w:val="000000"/>
                <w:sz w:val="24"/>
                <w:szCs w:val="24"/>
              </w:rPr>
              <w:t xml:space="preserve"> in the production area. </w:t>
            </w:r>
            <w:r w:rsidRPr="002959DB">
              <w:rPr>
                <w:rFonts w:ascii="Times New Roman" w:eastAsia="Times New Roman" w:hAnsi="Times New Roman" w:cs="Times New Roman"/>
                <w:b/>
                <w:i/>
                <w:color w:val="000000"/>
                <w:sz w:val="24"/>
                <w:szCs w:val="24"/>
              </w:rPr>
              <w:t>Section 8.1</w:t>
            </w:r>
          </w:p>
        </w:tc>
        <w:tc>
          <w:tcPr>
            <w:tcW w:w="1985" w:type="dxa"/>
          </w:tcPr>
          <w:p w14:paraId="0C394AFD" w14:textId="6FE99AE7" w:rsidR="003131B3" w:rsidRPr="002959DB" w:rsidRDefault="003131B3" w:rsidP="0031308D">
            <w:pPr>
              <w:widowControl w:val="0"/>
              <w:pBdr>
                <w:top w:val="nil"/>
                <w:left w:val="nil"/>
                <w:bottom w:val="nil"/>
                <w:right w:val="nil"/>
                <w:between w:val="nil"/>
              </w:pBdr>
              <w:spacing w:after="0" w:line="276" w:lineRule="auto"/>
              <w:ind w:left="108" w:right="145"/>
              <w:jc w:val="both"/>
              <w:rPr>
                <w:rFonts w:ascii="Times New Roman" w:eastAsia="Times New Roman" w:hAnsi="Times New Roman" w:cs="Times New Roman"/>
                <w:sz w:val="24"/>
                <w:szCs w:val="24"/>
              </w:rPr>
            </w:pPr>
            <w:r w:rsidRPr="002959DB">
              <w:rPr>
                <w:rFonts w:ascii="Times New Roman" w:eastAsia="Times New Roman" w:hAnsi="Times New Roman" w:cs="Times New Roman"/>
                <w:color w:val="000000"/>
                <w:sz w:val="24"/>
                <w:szCs w:val="24"/>
              </w:rPr>
              <w:t>For the time the company is working</w:t>
            </w:r>
          </w:p>
        </w:tc>
      </w:tr>
      <w:tr w:rsidR="003131B3" w:rsidRPr="002959DB" w14:paraId="6C9F3FB6" w14:textId="77777777" w:rsidTr="003131B3">
        <w:trPr>
          <w:trHeight w:val="890"/>
        </w:trPr>
        <w:tc>
          <w:tcPr>
            <w:tcW w:w="2333" w:type="dxa"/>
          </w:tcPr>
          <w:p w14:paraId="554F06F2" w14:textId="77777777" w:rsidR="003131B3" w:rsidRPr="002959DB" w:rsidRDefault="003131B3" w:rsidP="0031308D">
            <w:pPr>
              <w:widowControl w:val="0"/>
              <w:pBdr>
                <w:top w:val="nil"/>
                <w:left w:val="nil"/>
                <w:bottom w:val="nil"/>
                <w:right w:val="nil"/>
                <w:between w:val="nil"/>
              </w:pBdr>
              <w:spacing w:after="0" w:line="276" w:lineRule="auto"/>
              <w:ind w:left="110" w:right="343"/>
              <w:jc w:val="both"/>
              <w:rPr>
                <w:rFonts w:ascii="Times New Roman" w:eastAsia="Times New Roman" w:hAnsi="Times New Roman" w:cs="Times New Roman"/>
                <w:color w:val="000000"/>
                <w:sz w:val="24"/>
                <w:szCs w:val="24"/>
              </w:rPr>
            </w:pPr>
          </w:p>
        </w:tc>
        <w:tc>
          <w:tcPr>
            <w:tcW w:w="6239" w:type="dxa"/>
            <w:gridSpan w:val="2"/>
          </w:tcPr>
          <w:p w14:paraId="39A4EB44" w14:textId="2264085C" w:rsidR="003131B3" w:rsidRPr="002959DB" w:rsidRDefault="003131B3" w:rsidP="0031308D">
            <w:pPr>
              <w:widowControl w:val="0"/>
              <w:pBdr>
                <w:top w:val="nil"/>
                <w:left w:val="nil"/>
                <w:bottom w:val="nil"/>
                <w:right w:val="nil"/>
                <w:between w:val="nil"/>
              </w:pBdr>
              <w:spacing w:after="0" w:line="276" w:lineRule="auto"/>
              <w:ind w:left="106" w:right="20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is to provide education </w:t>
            </w:r>
            <w:r w:rsidR="001D6AF6" w:rsidRPr="002959DB">
              <w:rPr>
                <w:rFonts w:ascii="Times New Roman" w:eastAsia="Times New Roman" w:hAnsi="Times New Roman" w:cs="Times New Roman"/>
                <w:color w:val="000000"/>
                <w:sz w:val="24"/>
                <w:szCs w:val="24"/>
              </w:rPr>
              <w:t xml:space="preserve">to </w:t>
            </w:r>
            <w:r w:rsidRPr="002959DB">
              <w:rPr>
                <w:rFonts w:ascii="Times New Roman" w:eastAsia="Times New Roman" w:hAnsi="Times New Roman" w:cs="Times New Roman"/>
                <w:color w:val="000000"/>
                <w:sz w:val="24"/>
                <w:szCs w:val="24"/>
              </w:rPr>
              <w:t>big people (Adult Literacy) like this:</w:t>
            </w:r>
          </w:p>
          <w:p w14:paraId="06E273F6" w14:textId="4AEB1650" w:rsidR="003131B3" w:rsidRPr="002959DB" w:rsidRDefault="003131B3" w:rsidP="0031308D">
            <w:pPr>
              <w:widowControl w:val="0"/>
              <w:numPr>
                <w:ilvl w:val="0"/>
                <w:numId w:val="17"/>
              </w:numPr>
              <w:pBdr>
                <w:top w:val="nil"/>
                <w:left w:val="nil"/>
                <w:bottom w:val="nil"/>
                <w:right w:val="nil"/>
                <w:between w:val="nil"/>
              </w:pBdr>
              <w:tabs>
                <w:tab w:val="left" w:pos="423"/>
              </w:tabs>
              <w:spacing w:before="111" w:after="0" w:line="273" w:lineRule="auto"/>
              <w:ind w:right="615"/>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 xml:space="preserve">US $25,000 each year for adult literacy during the time the company is preparing the </w:t>
            </w:r>
            <w:r w:rsidR="001D6AF6" w:rsidRPr="002959DB">
              <w:rPr>
                <w:rFonts w:ascii="Times New Roman" w:eastAsia="Times New Roman" w:hAnsi="Times New Roman" w:cs="Times New Roman"/>
                <w:color w:val="000000"/>
                <w:sz w:val="24"/>
                <w:szCs w:val="24"/>
              </w:rPr>
              <w:t>area.</w:t>
            </w:r>
          </w:p>
          <w:p w14:paraId="53CA5891" w14:textId="38875931" w:rsidR="003131B3" w:rsidRPr="002959DB" w:rsidRDefault="003131B3" w:rsidP="0031308D">
            <w:pPr>
              <w:widowControl w:val="0"/>
              <w:numPr>
                <w:ilvl w:val="0"/>
                <w:numId w:val="17"/>
              </w:numPr>
              <w:pBdr>
                <w:top w:val="nil"/>
                <w:left w:val="nil"/>
                <w:bottom w:val="nil"/>
                <w:right w:val="nil"/>
                <w:between w:val="nil"/>
              </w:pBdr>
              <w:tabs>
                <w:tab w:val="left" w:pos="423"/>
              </w:tabs>
              <w:spacing w:before="111" w:after="0" w:line="273" w:lineRule="auto"/>
              <w:ind w:right="61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US $50,000 every year for adult literacy during regular operations. </w:t>
            </w:r>
            <w:r w:rsidRPr="002959DB">
              <w:rPr>
                <w:rFonts w:ascii="Times New Roman" w:eastAsia="Times New Roman" w:hAnsi="Times New Roman" w:cs="Times New Roman"/>
                <w:b/>
                <w:i/>
                <w:color w:val="000000"/>
                <w:sz w:val="24"/>
                <w:szCs w:val="24"/>
              </w:rPr>
              <w:t>Section 8.2</w:t>
            </w:r>
          </w:p>
        </w:tc>
        <w:tc>
          <w:tcPr>
            <w:tcW w:w="1985" w:type="dxa"/>
          </w:tcPr>
          <w:p w14:paraId="14B486AC" w14:textId="3B7588D0" w:rsidR="003131B3" w:rsidRPr="002959DB" w:rsidRDefault="00000000" w:rsidP="0031308D">
            <w:pPr>
              <w:widowControl w:val="0"/>
              <w:pBdr>
                <w:top w:val="nil"/>
                <w:left w:val="nil"/>
                <w:bottom w:val="nil"/>
                <w:right w:val="nil"/>
                <w:between w:val="nil"/>
              </w:pBdr>
              <w:spacing w:after="0" w:line="276" w:lineRule="auto"/>
              <w:ind w:left="108" w:right="145"/>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410"/>
                <w:id w:val="288682969"/>
              </w:sdtPr>
              <w:sdtContent>
                <w:sdt>
                  <w:sdtPr>
                    <w:rPr>
                      <w:rFonts w:ascii="Times New Roman" w:hAnsi="Times New Roman" w:cs="Times New Roman"/>
                      <w:sz w:val="24"/>
                      <w:szCs w:val="24"/>
                    </w:rPr>
                    <w:tag w:val="goog_rdk_411"/>
                    <w:id w:val="1698660154"/>
                  </w:sdtPr>
                  <w:sdtContent>
                    <w:r w:rsidR="003131B3"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412"/>
                <w:id w:val="-1834975393"/>
              </w:sdtPr>
              <w:sdtContent>
                <w:sdt>
                  <w:sdtPr>
                    <w:rPr>
                      <w:rFonts w:ascii="Times New Roman" w:hAnsi="Times New Roman" w:cs="Times New Roman"/>
                      <w:sz w:val="24"/>
                      <w:szCs w:val="24"/>
                    </w:rPr>
                    <w:tag w:val="goog_rdk_413"/>
                    <w:id w:val="-1164092717"/>
                    <w:showingPlcHdr/>
                  </w:sdtPr>
                  <w:sdtContent>
                    <w:r w:rsidR="003131B3" w:rsidRPr="002959DB">
                      <w:rPr>
                        <w:rFonts w:ascii="Times New Roman" w:hAnsi="Times New Roman" w:cs="Times New Roman"/>
                        <w:sz w:val="24"/>
                        <w:szCs w:val="24"/>
                      </w:rPr>
                      <w:t xml:space="preserve">     </w:t>
                    </w:r>
                  </w:sdtContent>
                </w:sdt>
              </w:sdtContent>
            </w:sdt>
          </w:p>
        </w:tc>
      </w:tr>
      <w:tr w:rsidR="003131B3" w:rsidRPr="002959DB" w14:paraId="7C22C21D" w14:textId="77777777" w:rsidTr="003131B3">
        <w:trPr>
          <w:trHeight w:val="890"/>
        </w:trPr>
        <w:tc>
          <w:tcPr>
            <w:tcW w:w="2333" w:type="dxa"/>
          </w:tcPr>
          <w:p w14:paraId="04890266" w14:textId="70F9BD9C" w:rsidR="003131B3" w:rsidRPr="002959DB" w:rsidRDefault="003131B3" w:rsidP="0031308D">
            <w:pPr>
              <w:widowControl w:val="0"/>
              <w:pBdr>
                <w:top w:val="nil"/>
                <w:left w:val="nil"/>
                <w:bottom w:val="nil"/>
                <w:right w:val="nil"/>
                <w:between w:val="nil"/>
              </w:pBdr>
              <w:spacing w:after="0" w:line="276" w:lineRule="auto"/>
              <w:ind w:left="110" w:right="34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Training/</w:t>
            </w:r>
            <w:r w:rsidR="001D6AF6" w:rsidRPr="002959DB">
              <w:rPr>
                <w:rFonts w:ascii="Times New Roman" w:eastAsia="Times New Roman" w:hAnsi="Times New Roman" w:cs="Times New Roman"/>
                <w:color w:val="000000"/>
                <w:sz w:val="24"/>
                <w:szCs w:val="24"/>
              </w:rPr>
              <w:t>Knowledge</w:t>
            </w:r>
            <w:r w:rsidRPr="002959DB">
              <w:rPr>
                <w:rFonts w:ascii="Times New Roman" w:eastAsia="Times New Roman" w:hAnsi="Times New Roman" w:cs="Times New Roman"/>
                <w:color w:val="000000"/>
                <w:sz w:val="24"/>
                <w:szCs w:val="24"/>
              </w:rPr>
              <w:t xml:space="preserve"> Transfer</w:t>
            </w:r>
          </w:p>
        </w:tc>
        <w:tc>
          <w:tcPr>
            <w:tcW w:w="6239" w:type="dxa"/>
            <w:gridSpan w:val="2"/>
          </w:tcPr>
          <w:p w14:paraId="172DC54B" w14:textId="719FD2FF" w:rsidR="003131B3" w:rsidRPr="002959DB" w:rsidRDefault="003131B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must train its Liberian employees to </w:t>
            </w:r>
            <w:r w:rsidR="001D6AF6" w:rsidRPr="002959DB">
              <w:rPr>
                <w:rFonts w:ascii="Times New Roman" w:eastAsia="Times New Roman" w:hAnsi="Times New Roman" w:cs="Times New Roman"/>
                <w:color w:val="000000"/>
                <w:sz w:val="24"/>
                <w:szCs w:val="24"/>
              </w:rPr>
              <w:t>perform their jobs effectively</w:t>
            </w:r>
            <w:r w:rsidRPr="002959DB">
              <w:rPr>
                <w:rFonts w:ascii="Times New Roman" w:eastAsia="Times New Roman" w:hAnsi="Times New Roman" w:cs="Times New Roman"/>
                <w:color w:val="000000"/>
                <w:sz w:val="24"/>
                <w:szCs w:val="24"/>
              </w:rPr>
              <w:t xml:space="preserve">; the company will also employ qualified Liberians. </w:t>
            </w:r>
            <w:r w:rsidRPr="002959DB">
              <w:rPr>
                <w:rFonts w:ascii="Times New Roman" w:eastAsia="Times New Roman" w:hAnsi="Times New Roman" w:cs="Times New Roman"/>
                <w:b/>
                <w:i/>
                <w:color w:val="000000"/>
                <w:sz w:val="24"/>
                <w:szCs w:val="24"/>
              </w:rPr>
              <w:t>Section 9.2</w:t>
            </w:r>
          </w:p>
        </w:tc>
        <w:tc>
          <w:tcPr>
            <w:tcW w:w="1985" w:type="dxa"/>
          </w:tcPr>
          <w:p w14:paraId="51F6979A" w14:textId="78C7D756" w:rsidR="003131B3" w:rsidRPr="002959DB" w:rsidRDefault="00000000" w:rsidP="0031308D">
            <w:pPr>
              <w:widowControl w:val="0"/>
              <w:pBdr>
                <w:top w:val="nil"/>
                <w:left w:val="nil"/>
                <w:bottom w:val="nil"/>
                <w:right w:val="nil"/>
                <w:between w:val="nil"/>
              </w:pBdr>
              <w:spacing w:after="0" w:line="276" w:lineRule="auto"/>
              <w:ind w:left="108" w:right="145"/>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415"/>
                <w:id w:val="1829970956"/>
              </w:sdtPr>
              <w:sdtContent>
                <w:sdt>
                  <w:sdtPr>
                    <w:rPr>
                      <w:rFonts w:ascii="Times New Roman" w:hAnsi="Times New Roman" w:cs="Times New Roman"/>
                      <w:sz w:val="24"/>
                      <w:szCs w:val="24"/>
                    </w:rPr>
                    <w:tag w:val="goog_rdk_416"/>
                    <w:id w:val="27536538"/>
                  </w:sdtPr>
                  <w:sdtContent>
                    <w:r w:rsidR="003131B3"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417"/>
                <w:id w:val="-113560198"/>
              </w:sdtPr>
              <w:sdtContent>
                <w:sdt>
                  <w:sdtPr>
                    <w:rPr>
                      <w:rFonts w:ascii="Times New Roman" w:hAnsi="Times New Roman" w:cs="Times New Roman"/>
                      <w:sz w:val="24"/>
                      <w:szCs w:val="24"/>
                    </w:rPr>
                    <w:tag w:val="goog_rdk_418"/>
                    <w:id w:val="2070645642"/>
                    <w:showingPlcHdr/>
                  </w:sdtPr>
                  <w:sdtContent>
                    <w:r w:rsidR="003131B3" w:rsidRPr="002959DB">
                      <w:rPr>
                        <w:rFonts w:ascii="Times New Roman" w:hAnsi="Times New Roman" w:cs="Times New Roman"/>
                        <w:sz w:val="24"/>
                        <w:szCs w:val="24"/>
                      </w:rPr>
                      <w:t xml:space="preserve">     </w:t>
                    </w:r>
                  </w:sdtContent>
                </w:sdt>
              </w:sdtContent>
            </w:sdt>
          </w:p>
        </w:tc>
      </w:tr>
      <w:tr w:rsidR="003131B3" w:rsidRPr="002959DB" w14:paraId="6AE33E11" w14:textId="77777777" w:rsidTr="003131B3">
        <w:trPr>
          <w:trHeight w:val="890"/>
        </w:trPr>
        <w:tc>
          <w:tcPr>
            <w:tcW w:w="2333" w:type="dxa"/>
          </w:tcPr>
          <w:p w14:paraId="42DB90E4" w14:textId="2AD10771" w:rsidR="003131B3" w:rsidRPr="002959DB" w:rsidRDefault="003131B3" w:rsidP="0031308D">
            <w:pPr>
              <w:widowControl w:val="0"/>
              <w:pBdr>
                <w:top w:val="nil"/>
                <w:left w:val="nil"/>
                <w:bottom w:val="nil"/>
                <w:right w:val="nil"/>
                <w:between w:val="nil"/>
              </w:pBdr>
              <w:spacing w:after="0" w:line="276" w:lineRule="auto"/>
              <w:ind w:left="110" w:right="34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Community Programs, Youth Development/ Sports</w:t>
            </w:r>
          </w:p>
        </w:tc>
        <w:tc>
          <w:tcPr>
            <w:tcW w:w="6239" w:type="dxa"/>
            <w:gridSpan w:val="2"/>
          </w:tcPr>
          <w:p w14:paraId="7C525364" w14:textId="301737DE" w:rsidR="003131B3" w:rsidRPr="002959DB" w:rsidRDefault="003131B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Same as Social Contribution. </w:t>
            </w:r>
            <w:r w:rsidRPr="002959DB">
              <w:rPr>
                <w:rFonts w:ascii="Times New Roman" w:eastAsia="Times New Roman" w:hAnsi="Times New Roman" w:cs="Times New Roman"/>
                <w:b/>
                <w:i/>
                <w:color w:val="000000"/>
                <w:sz w:val="24"/>
                <w:szCs w:val="24"/>
              </w:rPr>
              <w:t>Section 12.1</w:t>
            </w:r>
          </w:p>
        </w:tc>
        <w:tc>
          <w:tcPr>
            <w:tcW w:w="1985" w:type="dxa"/>
          </w:tcPr>
          <w:p w14:paraId="7D5617FD" w14:textId="05C713DF" w:rsidR="003131B3" w:rsidRPr="002959DB" w:rsidRDefault="00000000" w:rsidP="0031308D">
            <w:pPr>
              <w:widowControl w:val="0"/>
              <w:pBdr>
                <w:top w:val="nil"/>
                <w:left w:val="nil"/>
                <w:bottom w:val="nil"/>
                <w:right w:val="nil"/>
                <w:between w:val="nil"/>
              </w:pBdr>
              <w:spacing w:after="0" w:line="276" w:lineRule="auto"/>
              <w:ind w:left="108" w:right="145"/>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420"/>
                <w:id w:val="-1430951042"/>
              </w:sdtPr>
              <w:sdtContent>
                <w:sdt>
                  <w:sdtPr>
                    <w:rPr>
                      <w:rFonts w:ascii="Times New Roman" w:hAnsi="Times New Roman" w:cs="Times New Roman"/>
                      <w:sz w:val="24"/>
                      <w:szCs w:val="24"/>
                    </w:rPr>
                    <w:tag w:val="goog_rdk_421"/>
                    <w:id w:val="1130692042"/>
                  </w:sdtPr>
                  <w:sdtContent>
                    <w:r w:rsidR="003131B3"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422"/>
                <w:id w:val="219735694"/>
              </w:sdtPr>
              <w:sdtContent>
                <w:sdt>
                  <w:sdtPr>
                    <w:rPr>
                      <w:rFonts w:ascii="Times New Roman" w:hAnsi="Times New Roman" w:cs="Times New Roman"/>
                      <w:sz w:val="24"/>
                      <w:szCs w:val="24"/>
                    </w:rPr>
                    <w:tag w:val="goog_rdk_423"/>
                    <w:id w:val="-1986085634"/>
                    <w:showingPlcHdr/>
                  </w:sdtPr>
                  <w:sdtContent>
                    <w:r w:rsidR="003131B3" w:rsidRPr="002959DB">
                      <w:rPr>
                        <w:rFonts w:ascii="Times New Roman" w:hAnsi="Times New Roman" w:cs="Times New Roman"/>
                        <w:sz w:val="24"/>
                        <w:szCs w:val="24"/>
                      </w:rPr>
                      <w:t xml:space="preserve">     </w:t>
                    </w:r>
                  </w:sdtContent>
                </w:sdt>
              </w:sdtContent>
            </w:sdt>
          </w:p>
        </w:tc>
      </w:tr>
      <w:tr w:rsidR="003131B3" w:rsidRPr="002959DB" w14:paraId="0A0B2E6E" w14:textId="77777777" w:rsidTr="003131B3">
        <w:trPr>
          <w:trHeight w:val="890"/>
        </w:trPr>
        <w:tc>
          <w:tcPr>
            <w:tcW w:w="2333" w:type="dxa"/>
          </w:tcPr>
          <w:p w14:paraId="28225013" w14:textId="6A00F133" w:rsidR="003131B3" w:rsidRPr="002959DB" w:rsidRDefault="003131B3" w:rsidP="0031308D">
            <w:pPr>
              <w:widowControl w:val="0"/>
              <w:pBdr>
                <w:top w:val="nil"/>
                <w:left w:val="nil"/>
                <w:bottom w:val="nil"/>
                <w:right w:val="nil"/>
                <w:between w:val="nil"/>
              </w:pBdr>
              <w:spacing w:after="0" w:line="276" w:lineRule="auto"/>
              <w:ind w:left="110" w:right="34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Access to Information</w:t>
            </w:r>
          </w:p>
        </w:tc>
        <w:tc>
          <w:tcPr>
            <w:tcW w:w="6239" w:type="dxa"/>
            <w:gridSpan w:val="2"/>
          </w:tcPr>
          <w:p w14:paraId="4766BFBE" w14:textId="26270873" w:rsidR="003131B3" w:rsidRPr="002959DB" w:rsidRDefault="003131B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i/>
                <w:color w:val="000000"/>
                <w:sz w:val="24"/>
                <w:szCs w:val="24"/>
              </w:rPr>
              <w:t xml:space="preserve">Not stated: </w:t>
            </w:r>
            <w:r w:rsidRPr="002959DB">
              <w:rPr>
                <w:rFonts w:ascii="Times New Roman" w:eastAsia="Times New Roman" w:hAnsi="Times New Roman" w:cs="Times New Roman"/>
                <w:color w:val="000000"/>
                <w:sz w:val="24"/>
                <w:szCs w:val="24"/>
              </w:rPr>
              <w:t>The Freedom of Information Act applies. The community can ask the company for certain information</w:t>
            </w:r>
            <w:r w:rsidR="001D6AF6" w:rsidRPr="002959DB">
              <w:rPr>
                <w:rFonts w:ascii="Times New Roman" w:eastAsia="Times New Roman" w:hAnsi="Times New Roman" w:cs="Times New Roman"/>
                <w:color w:val="000000"/>
                <w:sz w:val="24"/>
                <w:szCs w:val="24"/>
              </w:rPr>
              <w:t>, but not the company’s secrets</w:t>
            </w:r>
            <w:r w:rsidRPr="002959DB">
              <w:rPr>
                <w:rFonts w:ascii="Times New Roman" w:eastAsia="Times New Roman" w:hAnsi="Times New Roman" w:cs="Times New Roman"/>
                <w:color w:val="000000"/>
                <w:sz w:val="24"/>
                <w:szCs w:val="24"/>
              </w:rPr>
              <w:t>.</w:t>
            </w:r>
          </w:p>
        </w:tc>
        <w:tc>
          <w:tcPr>
            <w:tcW w:w="1985" w:type="dxa"/>
          </w:tcPr>
          <w:p w14:paraId="4BD6C9DE" w14:textId="39AB52A5" w:rsidR="003131B3" w:rsidRPr="002959DB" w:rsidRDefault="00000000" w:rsidP="0031308D">
            <w:pPr>
              <w:widowControl w:val="0"/>
              <w:pBdr>
                <w:top w:val="nil"/>
                <w:left w:val="nil"/>
                <w:bottom w:val="nil"/>
                <w:right w:val="nil"/>
                <w:between w:val="nil"/>
              </w:pBdr>
              <w:spacing w:after="0" w:line="276" w:lineRule="auto"/>
              <w:ind w:left="108" w:right="145"/>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425"/>
                <w:id w:val="-1494801791"/>
              </w:sdtPr>
              <w:sdtContent>
                <w:sdt>
                  <w:sdtPr>
                    <w:rPr>
                      <w:rFonts w:ascii="Times New Roman" w:hAnsi="Times New Roman" w:cs="Times New Roman"/>
                      <w:sz w:val="24"/>
                      <w:szCs w:val="24"/>
                    </w:rPr>
                    <w:tag w:val="goog_rdk_426"/>
                    <w:id w:val="-1092780707"/>
                  </w:sdtPr>
                  <w:sdtContent>
                    <w:r w:rsidR="003131B3"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427"/>
                <w:id w:val="-161663951"/>
              </w:sdtPr>
              <w:sdtContent>
                <w:sdt>
                  <w:sdtPr>
                    <w:rPr>
                      <w:rFonts w:ascii="Times New Roman" w:hAnsi="Times New Roman" w:cs="Times New Roman"/>
                      <w:sz w:val="24"/>
                      <w:szCs w:val="24"/>
                    </w:rPr>
                    <w:tag w:val="goog_rdk_428"/>
                    <w:id w:val="1538981473"/>
                    <w:showingPlcHdr/>
                  </w:sdtPr>
                  <w:sdtContent>
                    <w:r w:rsidR="003131B3" w:rsidRPr="002959DB">
                      <w:rPr>
                        <w:rFonts w:ascii="Times New Roman" w:hAnsi="Times New Roman" w:cs="Times New Roman"/>
                        <w:sz w:val="24"/>
                        <w:szCs w:val="24"/>
                      </w:rPr>
                      <w:t xml:space="preserve">     </w:t>
                    </w:r>
                  </w:sdtContent>
                </w:sdt>
              </w:sdtContent>
            </w:sdt>
          </w:p>
        </w:tc>
      </w:tr>
      <w:tr w:rsidR="003131B3" w:rsidRPr="002959DB" w14:paraId="47F7FD19" w14:textId="77777777" w:rsidTr="003131B3">
        <w:trPr>
          <w:trHeight w:val="890"/>
        </w:trPr>
        <w:tc>
          <w:tcPr>
            <w:tcW w:w="2333" w:type="dxa"/>
          </w:tcPr>
          <w:p w14:paraId="2F3E4882" w14:textId="0FB57350" w:rsidR="003131B3" w:rsidRPr="002959DB" w:rsidRDefault="003131B3" w:rsidP="0031308D">
            <w:pPr>
              <w:widowControl w:val="0"/>
              <w:pBdr>
                <w:top w:val="nil"/>
                <w:left w:val="nil"/>
                <w:bottom w:val="nil"/>
                <w:right w:val="nil"/>
                <w:between w:val="nil"/>
              </w:pBdr>
              <w:spacing w:after="0" w:line="276" w:lineRule="auto"/>
              <w:ind w:left="110" w:right="34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Roads, Railroads, Ports &amp; Mail</w:t>
            </w:r>
          </w:p>
        </w:tc>
        <w:tc>
          <w:tcPr>
            <w:tcW w:w="6239" w:type="dxa"/>
            <w:gridSpan w:val="2"/>
          </w:tcPr>
          <w:p w14:paraId="03707C78" w14:textId="1F49CD12" w:rsidR="003131B3" w:rsidRPr="002959DB" w:rsidRDefault="003131B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 xml:space="preserve">The company </w:t>
            </w:r>
            <w:r w:rsidR="00A960E3" w:rsidRPr="002959DB">
              <w:rPr>
                <w:rFonts w:ascii="Times New Roman" w:eastAsia="Times New Roman" w:hAnsi="Times New Roman" w:cs="Times New Roman"/>
                <w:color w:val="000000"/>
                <w:sz w:val="24"/>
                <w:szCs w:val="24"/>
              </w:rPr>
              <w:t>will utilize</w:t>
            </w:r>
            <w:r w:rsidRPr="002959DB">
              <w:rPr>
                <w:rFonts w:ascii="Times New Roman" w:eastAsia="Times New Roman" w:hAnsi="Times New Roman" w:cs="Times New Roman"/>
                <w:color w:val="000000"/>
                <w:sz w:val="24"/>
                <w:szCs w:val="24"/>
              </w:rPr>
              <w:t xml:space="preserve"> public roads, </w:t>
            </w:r>
            <w:r w:rsidR="00AA2D15" w:rsidRPr="002959DB">
              <w:rPr>
                <w:rFonts w:ascii="Times New Roman" w:eastAsia="Times New Roman" w:hAnsi="Times New Roman" w:cs="Times New Roman"/>
                <w:color w:val="000000"/>
                <w:sz w:val="24"/>
                <w:szCs w:val="24"/>
              </w:rPr>
              <w:t>railroads,</w:t>
            </w:r>
            <w:r w:rsidRPr="002959DB">
              <w:rPr>
                <w:rFonts w:ascii="Times New Roman" w:eastAsia="Times New Roman" w:hAnsi="Times New Roman" w:cs="Times New Roman"/>
                <w:color w:val="000000"/>
                <w:sz w:val="24"/>
                <w:szCs w:val="24"/>
              </w:rPr>
              <w:t xml:space="preserve"> and other facilities. The company can build </w:t>
            </w:r>
            <w:r w:rsidR="00A960E3" w:rsidRPr="002959DB">
              <w:rPr>
                <w:rFonts w:ascii="Times New Roman" w:eastAsia="Times New Roman" w:hAnsi="Times New Roman" w:cs="Times New Roman"/>
                <w:color w:val="000000"/>
                <w:sz w:val="24"/>
                <w:szCs w:val="24"/>
              </w:rPr>
              <w:t>its roads in its</w:t>
            </w:r>
            <w:r w:rsidRPr="002959DB">
              <w:rPr>
                <w:rFonts w:ascii="Times New Roman" w:eastAsia="Times New Roman" w:hAnsi="Times New Roman" w:cs="Times New Roman"/>
                <w:color w:val="000000"/>
                <w:sz w:val="24"/>
                <w:szCs w:val="24"/>
              </w:rPr>
              <w:t xml:space="preserve"> farm area. If they do so, the public can use the road </w:t>
            </w:r>
            <w:r w:rsidR="00AA2D15" w:rsidRPr="002959DB">
              <w:rPr>
                <w:rFonts w:ascii="Times New Roman" w:eastAsia="Times New Roman" w:hAnsi="Times New Roman" w:cs="Times New Roman"/>
                <w:color w:val="000000"/>
                <w:sz w:val="24"/>
                <w:szCs w:val="24"/>
              </w:rPr>
              <w:t>if</w:t>
            </w:r>
            <w:r w:rsidRPr="002959DB">
              <w:rPr>
                <w:rFonts w:ascii="Times New Roman" w:eastAsia="Times New Roman" w:hAnsi="Times New Roman" w:cs="Times New Roman"/>
                <w:color w:val="000000"/>
                <w:sz w:val="24"/>
                <w:szCs w:val="24"/>
              </w:rPr>
              <w:t xml:space="preserve"> the public </w:t>
            </w:r>
            <w:r w:rsidR="00A960E3" w:rsidRPr="002959DB">
              <w:rPr>
                <w:rFonts w:ascii="Times New Roman" w:eastAsia="Times New Roman" w:hAnsi="Times New Roman" w:cs="Times New Roman"/>
                <w:color w:val="000000"/>
                <w:sz w:val="24"/>
                <w:szCs w:val="24"/>
              </w:rPr>
              <w:t>does</w:t>
            </w:r>
            <w:r w:rsidRPr="002959DB">
              <w:rPr>
                <w:rFonts w:ascii="Times New Roman" w:eastAsia="Times New Roman" w:hAnsi="Times New Roman" w:cs="Times New Roman"/>
                <w:color w:val="000000"/>
                <w:sz w:val="24"/>
                <w:szCs w:val="24"/>
              </w:rPr>
              <w:t xml:space="preserve"> not disturb the company’s work. </w:t>
            </w:r>
            <w:r w:rsidRPr="002959DB">
              <w:rPr>
                <w:rFonts w:ascii="Times New Roman" w:eastAsia="Times New Roman" w:hAnsi="Times New Roman" w:cs="Times New Roman"/>
                <w:b/>
                <w:i/>
                <w:color w:val="000000"/>
                <w:sz w:val="24"/>
                <w:szCs w:val="24"/>
              </w:rPr>
              <w:t>Sections 5</w:t>
            </w:r>
          </w:p>
        </w:tc>
        <w:tc>
          <w:tcPr>
            <w:tcW w:w="1985" w:type="dxa"/>
          </w:tcPr>
          <w:p w14:paraId="0D63C7E3" w14:textId="37B4227E" w:rsidR="003131B3" w:rsidRPr="002959DB" w:rsidRDefault="00000000" w:rsidP="0031308D">
            <w:pPr>
              <w:widowControl w:val="0"/>
              <w:pBdr>
                <w:top w:val="nil"/>
                <w:left w:val="nil"/>
                <w:bottom w:val="nil"/>
                <w:right w:val="nil"/>
                <w:between w:val="nil"/>
              </w:pBdr>
              <w:spacing w:after="0" w:line="276" w:lineRule="auto"/>
              <w:ind w:left="108" w:right="145"/>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430"/>
                <w:id w:val="1291606183"/>
              </w:sdtPr>
              <w:sdtContent>
                <w:sdt>
                  <w:sdtPr>
                    <w:rPr>
                      <w:rFonts w:ascii="Times New Roman" w:hAnsi="Times New Roman" w:cs="Times New Roman"/>
                      <w:sz w:val="24"/>
                      <w:szCs w:val="24"/>
                    </w:rPr>
                    <w:tag w:val="goog_rdk_431"/>
                    <w:id w:val="976969253"/>
                  </w:sdtPr>
                  <w:sdtContent>
                    <w:r w:rsidR="003131B3"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432"/>
                <w:id w:val="-1409361923"/>
              </w:sdtPr>
              <w:sdtContent>
                <w:sdt>
                  <w:sdtPr>
                    <w:rPr>
                      <w:rFonts w:ascii="Times New Roman" w:hAnsi="Times New Roman" w:cs="Times New Roman"/>
                      <w:sz w:val="24"/>
                      <w:szCs w:val="24"/>
                    </w:rPr>
                    <w:tag w:val="goog_rdk_433"/>
                    <w:id w:val="1462918282"/>
                    <w:showingPlcHdr/>
                  </w:sdtPr>
                  <w:sdtContent>
                    <w:r w:rsidR="003131B3" w:rsidRPr="002959DB">
                      <w:rPr>
                        <w:rFonts w:ascii="Times New Roman" w:hAnsi="Times New Roman" w:cs="Times New Roman"/>
                        <w:sz w:val="24"/>
                        <w:szCs w:val="24"/>
                      </w:rPr>
                      <w:t xml:space="preserve">     </w:t>
                    </w:r>
                  </w:sdtContent>
                </w:sdt>
              </w:sdtContent>
            </w:sdt>
          </w:p>
        </w:tc>
      </w:tr>
      <w:tr w:rsidR="003131B3" w:rsidRPr="002959DB" w14:paraId="588C115C" w14:textId="77777777" w:rsidTr="003131B3">
        <w:trPr>
          <w:trHeight w:val="377"/>
        </w:trPr>
        <w:tc>
          <w:tcPr>
            <w:tcW w:w="10557" w:type="dxa"/>
            <w:gridSpan w:val="4"/>
            <w:shd w:val="clear" w:color="auto" w:fill="92D050"/>
          </w:tcPr>
          <w:p w14:paraId="43C786D2" w14:textId="1B3B6B32" w:rsidR="003131B3" w:rsidRPr="002959DB" w:rsidRDefault="003131B3" w:rsidP="0031308D">
            <w:pPr>
              <w:widowControl w:val="0"/>
              <w:pBdr>
                <w:top w:val="nil"/>
                <w:left w:val="nil"/>
                <w:bottom w:val="nil"/>
                <w:right w:val="nil"/>
                <w:between w:val="nil"/>
              </w:pBdr>
              <w:spacing w:after="0" w:line="276" w:lineRule="auto"/>
              <w:ind w:left="108" w:right="145"/>
              <w:jc w:val="both"/>
              <w:rPr>
                <w:rFonts w:ascii="Times New Roman" w:eastAsia="Times New Roman" w:hAnsi="Times New Roman" w:cs="Times New Roman"/>
                <w:sz w:val="24"/>
                <w:szCs w:val="24"/>
              </w:rPr>
            </w:pPr>
            <w:r w:rsidRPr="002959DB">
              <w:rPr>
                <w:rFonts w:ascii="Times New Roman" w:eastAsia="Times New Roman" w:hAnsi="Times New Roman" w:cs="Times New Roman"/>
                <w:b/>
                <w:color w:val="000000"/>
                <w:sz w:val="24"/>
                <w:szCs w:val="24"/>
              </w:rPr>
              <w:t>Environmental Controls</w:t>
            </w:r>
          </w:p>
        </w:tc>
      </w:tr>
      <w:tr w:rsidR="003131B3" w:rsidRPr="002959DB" w14:paraId="1B0BBB6E" w14:textId="77777777" w:rsidTr="001F0644">
        <w:trPr>
          <w:trHeight w:val="440"/>
        </w:trPr>
        <w:tc>
          <w:tcPr>
            <w:tcW w:w="2333" w:type="dxa"/>
          </w:tcPr>
          <w:p w14:paraId="5FCF2F82" w14:textId="6C2181E2" w:rsidR="003131B3" w:rsidRPr="002959DB" w:rsidRDefault="003131B3" w:rsidP="0031308D">
            <w:pPr>
              <w:widowControl w:val="0"/>
              <w:pBdr>
                <w:top w:val="nil"/>
                <w:left w:val="nil"/>
                <w:bottom w:val="nil"/>
                <w:right w:val="nil"/>
                <w:between w:val="nil"/>
              </w:pBdr>
              <w:spacing w:after="0" w:line="276" w:lineRule="auto"/>
              <w:ind w:left="110" w:right="34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Issues</w:t>
            </w:r>
          </w:p>
        </w:tc>
        <w:tc>
          <w:tcPr>
            <w:tcW w:w="6239" w:type="dxa"/>
            <w:gridSpan w:val="2"/>
          </w:tcPr>
          <w:p w14:paraId="2A5E6C0A" w14:textId="39A1E7AE" w:rsidR="003131B3" w:rsidRPr="002959DB" w:rsidRDefault="003131B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Narratives</w:t>
            </w:r>
          </w:p>
        </w:tc>
        <w:tc>
          <w:tcPr>
            <w:tcW w:w="1985" w:type="dxa"/>
          </w:tcPr>
          <w:p w14:paraId="03637EFF" w14:textId="6E968CF1" w:rsidR="003131B3" w:rsidRPr="002959DB" w:rsidRDefault="00E46A16" w:rsidP="0031308D">
            <w:pPr>
              <w:widowControl w:val="0"/>
              <w:pBdr>
                <w:top w:val="nil"/>
                <w:left w:val="nil"/>
                <w:bottom w:val="nil"/>
                <w:right w:val="nil"/>
                <w:between w:val="nil"/>
              </w:pBdr>
              <w:spacing w:after="0" w:line="276" w:lineRule="auto"/>
              <w:ind w:left="108" w:right="145"/>
              <w:jc w:val="both"/>
              <w:rPr>
                <w:rFonts w:ascii="Times New Roman" w:eastAsia="Times New Roman" w:hAnsi="Times New Roman" w:cs="Times New Roman"/>
                <w:sz w:val="24"/>
                <w:szCs w:val="24"/>
              </w:rPr>
            </w:pPr>
            <w:r w:rsidRPr="002959DB">
              <w:rPr>
                <w:rFonts w:ascii="Times New Roman" w:eastAsia="Times New Roman" w:hAnsi="Times New Roman" w:cs="Times New Roman"/>
                <w:b/>
                <w:color w:val="000000"/>
                <w:sz w:val="24"/>
                <w:szCs w:val="24"/>
              </w:rPr>
              <w:t>Timeline</w:t>
            </w:r>
          </w:p>
        </w:tc>
      </w:tr>
      <w:tr w:rsidR="003131B3" w:rsidRPr="002959DB" w14:paraId="15107EB4" w14:textId="77777777" w:rsidTr="003131B3">
        <w:trPr>
          <w:trHeight w:val="890"/>
        </w:trPr>
        <w:tc>
          <w:tcPr>
            <w:tcW w:w="2333" w:type="dxa"/>
          </w:tcPr>
          <w:p w14:paraId="1D7CDFD1" w14:textId="34D9751D" w:rsidR="003131B3" w:rsidRPr="002959DB" w:rsidRDefault="003131B3" w:rsidP="0031308D">
            <w:pPr>
              <w:widowControl w:val="0"/>
              <w:pBdr>
                <w:top w:val="nil"/>
                <w:left w:val="nil"/>
                <w:bottom w:val="nil"/>
                <w:right w:val="nil"/>
                <w:between w:val="nil"/>
              </w:pBdr>
              <w:spacing w:after="0" w:line="276" w:lineRule="auto"/>
              <w:ind w:left="110" w:right="343"/>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color w:val="000000"/>
                <w:sz w:val="24"/>
                <w:szCs w:val="24"/>
              </w:rPr>
              <w:t>Pollution Measures</w:t>
            </w:r>
          </w:p>
        </w:tc>
        <w:tc>
          <w:tcPr>
            <w:tcW w:w="6239" w:type="dxa"/>
            <w:gridSpan w:val="2"/>
            <w:vMerge w:val="restart"/>
          </w:tcPr>
          <w:p w14:paraId="5AA30B2C" w14:textId="0B0B2ACE" w:rsidR="003131B3" w:rsidRPr="002959DB" w:rsidRDefault="003131B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is supposed to abide by the environmental laws of the GoL. The company is to show the government plans and make reports on how it will manage the environment and natural resources of the area and how it will solve problems if something happens. Some of these problems could be pollution of the air from the big machines and equipment; or </w:t>
            </w:r>
            <w:r w:rsidRPr="002959DB">
              <w:rPr>
                <w:rFonts w:ascii="Times New Roman" w:eastAsia="Times New Roman" w:hAnsi="Times New Roman" w:cs="Times New Roman"/>
                <w:color w:val="000000"/>
                <w:sz w:val="24"/>
                <w:szCs w:val="24"/>
              </w:rPr>
              <w:lastRenderedPageBreak/>
              <w:t xml:space="preserve">pollution of water from wasting chemicals, on purpose or by mistake, or washing heavy equipment in creeks or rivers, etc. </w:t>
            </w:r>
            <w:r w:rsidRPr="002959DB">
              <w:rPr>
                <w:rFonts w:ascii="Times New Roman" w:eastAsia="Times New Roman" w:hAnsi="Times New Roman" w:cs="Times New Roman"/>
                <w:b/>
                <w:i/>
                <w:color w:val="000000"/>
                <w:sz w:val="24"/>
                <w:szCs w:val="24"/>
              </w:rPr>
              <w:t>Section 13.1</w:t>
            </w:r>
          </w:p>
        </w:tc>
        <w:tc>
          <w:tcPr>
            <w:tcW w:w="1985" w:type="dxa"/>
            <w:vMerge w:val="restart"/>
          </w:tcPr>
          <w:p w14:paraId="3BF0844E" w14:textId="1503950A" w:rsidR="003131B3" w:rsidRPr="002959DB" w:rsidRDefault="00000000" w:rsidP="0031308D">
            <w:pPr>
              <w:widowControl w:val="0"/>
              <w:pBdr>
                <w:top w:val="nil"/>
                <w:left w:val="nil"/>
                <w:bottom w:val="nil"/>
                <w:right w:val="nil"/>
                <w:between w:val="nil"/>
              </w:pBdr>
              <w:spacing w:after="0" w:line="276" w:lineRule="auto"/>
              <w:ind w:left="108" w:right="145"/>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435"/>
                <w:id w:val="515089399"/>
              </w:sdtPr>
              <w:sdtContent>
                <w:sdt>
                  <w:sdtPr>
                    <w:rPr>
                      <w:rFonts w:ascii="Times New Roman" w:hAnsi="Times New Roman" w:cs="Times New Roman"/>
                      <w:sz w:val="24"/>
                      <w:szCs w:val="24"/>
                    </w:rPr>
                    <w:tag w:val="goog_rdk_436"/>
                    <w:id w:val="-484265340"/>
                  </w:sdtPr>
                  <w:sdtContent>
                    <w:r w:rsidR="003131B3"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437"/>
                <w:id w:val="-812618349"/>
              </w:sdtPr>
              <w:sdtContent>
                <w:sdt>
                  <w:sdtPr>
                    <w:rPr>
                      <w:rFonts w:ascii="Times New Roman" w:hAnsi="Times New Roman" w:cs="Times New Roman"/>
                      <w:sz w:val="24"/>
                      <w:szCs w:val="24"/>
                    </w:rPr>
                    <w:tag w:val="goog_rdk_438"/>
                    <w:id w:val="-1758418430"/>
                    <w:showingPlcHdr/>
                  </w:sdtPr>
                  <w:sdtContent>
                    <w:r w:rsidR="003131B3" w:rsidRPr="002959DB">
                      <w:rPr>
                        <w:rFonts w:ascii="Times New Roman" w:hAnsi="Times New Roman" w:cs="Times New Roman"/>
                        <w:sz w:val="24"/>
                        <w:szCs w:val="24"/>
                      </w:rPr>
                      <w:t xml:space="preserve">     </w:t>
                    </w:r>
                  </w:sdtContent>
                </w:sdt>
              </w:sdtContent>
            </w:sdt>
          </w:p>
        </w:tc>
      </w:tr>
      <w:tr w:rsidR="003131B3" w:rsidRPr="002959DB" w14:paraId="130F5F50" w14:textId="77777777" w:rsidTr="003131B3">
        <w:trPr>
          <w:trHeight w:val="890"/>
        </w:trPr>
        <w:tc>
          <w:tcPr>
            <w:tcW w:w="2333" w:type="dxa"/>
          </w:tcPr>
          <w:p w14:paraId="24ABA503" w14:textId="4FC83FFA" w:rsidR="003131B3" w:rsidRPr="002959DB" w:rsidRDefault="003131B3" w:rsidP="0031308D">
            <w:pPr>
              <w:widowControl w:val="0"/>
              <w:pBdr>
                <w:top w:val="nil"/>
                <w:left w:val="nil"/>
                <w:bottom w:val="nil"/>
                <w:right w:val="nil"/>
                <w:between w:val="nil"/>
              </w:pBdr>
              <w:spacing w:after="0" w:line="276" w:lineRule="auto"/>
              <w:ind w:left="110" w:right="34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Wetlands Management</w:t>
            </w:r>
          </w:p>
        </w:tc>
        <w:tc>
          <w:tcPr>
            <w:tcW w:w="6239" w:type="dxa"/>
            <w:gridSpan w:val="2"/>
            <w:vMerge/>
          </w:tcPr>
          <w:p w14:paraId="67E62BB8" w14:textId="77777777" w:rsidR="003131B3" w:rsidRPr="002959DB" w:rsidRDefault="003131B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p>
        </w:tc>
        <w:tc>
          <w:tcPr>
            <w:tcW w:w="1985" w:type="dxa"/>
            <w:vMerge/>
          </w:tcPr>
          <w:p w14:paraId="04282490" w14:textId="77777777" w:rsidR="003131B3" w:rsidRPr="002959DB" w:rsidRDefault="003131B3" w:rsidP="0031308D">
            <w:pPr>
              <w:widowControl w:val="0"/>
              <w:pBdr>
                <w:top w:val="nil"/>
                <w:left w:val="nil"/>
                <w:bottom w:val="nil"/>
                <w:right w:val="nil"/>
                <w:between w:val="nil"/>
              </w:pBdr>
              <w:spacing w:after="0" w:line="276" w:lineRule="auto"/>
              <w:ind w:left="108" w:right="145"/>
              <w:jc w:val="both"/>
              <w:rPr>
                <w:rFonts w:ascii="Times New Roman" w:eastAsia="Times New Roman" w:hAnsi="Times New Roman" w:cs="Times New Roman"/>
                <w:sz w:val="24"/>
                <w:szCs w:val="24"/>
              </w:rPr>
            </w:pPr>
          </w:p>
        </w:tc>
      </w:tr>
    </w:tbl>
    <w:p w14:paraId="5386FE93" w14:textId="77777777" w:rsidR="00E4539B" w:rsidRPr="002959DB" w:rsidRDefault="00E4539B"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sectPr w:rsidR="00E4539B" w:rsidRPr="002959DB" w:rsidSect="00E4539B">
          <w:type w:val="continuous"/>
          <w:pgSz w:w="11906" w:h="16838"/>
          <w:pgMar w:top="720" w:right="836" w:bottom="720" w:left="720" w:header="0" w:footer="1153" w:gutter="0"/>
          <w:cols w:space="720"/>
        </w:sectPr>
      </w:pPr>
    </w:p>
    <w:p w14:paraId="7CE13806" w14:textId="77777777" w:rsidR="00E4539B" w:rsidRPr="002959DB" w:rsidRDefault="00E4539B"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4B7BCE66" w14:textId="77777777" w:rsidR="00E4539B" w:rsidRPr="002959DB" w:rsidRDefault="00E4539B"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sectPr w:rsidR="00E4539B" w:rsidRPr="002959DB" w:rsidSect="00E4539B">
          <w:type w:val="continuous"/>
          <w:pgSz w:w="11906" w:h="16838"/>
          <w:pgMar w:top="720" w:right="836" w:bottom="720" w:left="720" w:header="0" w:footer="1153" w:gutter="0"/>
          <w:cols w:space="720"/>
        </w:sectPr>
      </w:pPr>
    </w:p>
    <w:p w14:paraId="67A9FC0A" w14:textId="77777777" w:rsidR="00E4539B" w:rsidRPr="002959DB" w:rsidRDefault="00E4539B"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2D1B27A5" w14:textId="7085E718" w:rsidR="00B71819" w:rsidRPr="002959DB" w:rsidRDefault="002476CF" w:rsidP="0031308D">
      <w:pPr>
        <w:pStyle w:val="Heading1"/>
        <w:jc w:val="both"/>
        <w:rPr>
          <w:sz w:val="24"/>
          <w:szCs w:val="24"/>
        </w:rPr>
      </w:pPr>
      <w:bookmarkStart w:id="32" w:name="_Toc205915032"/>
      <w:r w:rsidRPr="002959DB">
        <w:rPr>
          <w:sz w:val="24"/>
          <w:szCs w:val="24"/>
        </w:rPr>
        <w:t xml:space="preserve">b. </w:t>
      </w:r>
      <w:r w:rsidR="00B71819" w:rsidRPr="002959DB">
        <w:rPr>
          <w:sz w:val="24"/>
          <w:szCs w:val="24"/>
        </w:rPr>
        <w:t>Chevron Liberia Limited</w:t>
      </w:r>
      <w:bookmarkEnd w:id="32"/>
    </w:p>
    <w:p w14:paraId="05CCB2B9" w14:textId="2FBE59D8" w:rsidR="00B71819" w:rsidRPr="002959DB" w:rsidRDefault="00B71819"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Simplified Contract Matrix</w:t>
      </w:r>
    </w:p>
    <w:p w14:paraId="18F10527" w14:textId="6DB58560" w:rsidR="00B71819" w:rsidRPr="002959DB" w:rsidRDefault="00B71819"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tbl>
      <w:tblPr>
        <w:tblW w:w="10493" w:type="dxa"/>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283"/>
        <w:gridCol w:w="5814"/>
        <w:gridCol w:w="1986"/>
      </w:tblGrid>
      <w:tr w:rsidR="00B71819" w:rsidRPr="002959DB" w14:paraId="7412C4DC" w14:textId="77777777" w:rsidTr="002476CF">
        <w:trPr>
          <w:trHeight w:val="662"/>
        </w:trPr>
        <w:tc>
          <w:tcPr>
            <w:tcW w:w="10493" w:type="dxa"/>
            <w:gridSpan w:val="4"/>
            <w:shd w:val="clear" w:color="auto" w:fill="92D050"/>
          </w:tcPr>
          <w:p w14:paraId="715F6781" w14:textId="77777777" w:rsidR="00B71819" w:rsidRPr="002959DB" w:rsidRDefault="00B71819" w:rsidP="0031308D">
            <w:pPr>
              <w:widowControl w:val="0"/>
              <w:pBdr>
                <w:top w:val="nil"/>
                <w:left w:val="nil"/>
                <w:bottom w:val="nil"/>
                <w:right w:val="nil"/>
                <w:between w:val="nil"/>
              </w:pBdr>
              <w:spacing w:before="170" w:after="0" w:line="240" w:lineRule="auto"/>
              <w:ind w:left="9" w:right="1"/>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Company Information</w:t>
            </w:r>
          </w:p>
        </w:tc>
      </w:tr>
      <w:tr w:rsidR="00B71819" w:rsidRPr="002959DB" w14:paraId="2B52854A" w14:textId="77777777" w:rsidTr="002476CF">
        <w:trPr>
          <w:trHeight w:val="822"/>
        </w:trPr>
        <w:tc>
          <w:tcPr>
            <w:tcW w:w="2693" w:type="dxa"/>
            <w:gridSpan w:val="2"/>
          </w:tcPr>
          <w:p w14:paraId="0F1715A6" w14:textId="77777777" w:rsidR="00B71819" w:rsidRPr="002959DB" w:rsidRDefault="00B71819"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Name of Company/</w:t>
            </w:r>
          </w:p>
          <w:p w14:paraId="03A6402C" w14:textId="77777777" w:rsidR="00B71819" w:rsidRPr="002959DB" w:rsidRDefault="00B71819" w:rsidP="0031308D">
            <w:pPr>
              <w:widowControl w:val="0"/>
              <w:pBdr>
                <w:top w:val="nil"/>
                <w:left w:val="nil"/>
                <w:bottom w:val="nil"/>
                <w:right w:val="nil"/>
                <w:between w:val="nil"/>
              </w:pBdr>
              <w:spacing w:before="157" w:after="0" w:line="240"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Concessionaire</w:t>
            </w:r>
          </w:p>
        </w:tc>
        <w:tc>
          <w:tcPr>
            <w:tcW w:w="7800" w:type="dxa"/>
            <w:gridSpan w:val="2"/>
          </w:tcPr>
          <w:p w14:paraId="1BF89AAC" w14:textId="77777777" w:rsidR="00B71819" w:rsidRPr="002959DB" w:rsidRDefault="00B71819"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Chevron Liberia Limited</w:t>
            </w:r>
          </w:p>
        </w:tc>
      </w:tr>
      <w:tr w:rsidR="00B71819" w:rsidRPr="002959DB" w14:paraId="71A56BF0" w14:textId="77777777" w:rsidTr="002476CF">
        <w:trPr>
          <w:trHeight w:val="410"/>
        </w:trPr>
        <w:tc>
          <w:tcPr>
            <w:tcW w:w="2693" w:type="dxa"/>
            <w:gridSpan w:val="2"/>
          </w:tcPr>
          <w:p w14:paraId="17D02254" w14:textId="77777777" w:rsidR="00B71819" w:rsidRPr="002959DB" w:rsidRDefault="00B71819"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Operator/Owner</w:t>
            </w:r>
          </w:p>
        </w:tc>
        <w:tc>
          <w:tcPr>
            <w:tcW w:w="7800" w:type="dxa"/>
            <w:gridSpan w:val="2"/>
          </w:tcPr>
          <w:p w14:paraId="26C1BE11" w14:textId="77777777" w:rsidR="00B71819" w:rsidRPr="002959DB" w:rsidRDefault="00B71819"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Chevron Liberia Limited</w:t>
            </w:r>
          </w:p>
        </w:tc>
      </w:tr>
      <w:tr w:rsidR="00B71819" w:rsidRPr="002959DB" w14:paraId="7ECE076B" w14:textId="77777777" w:rsidTr="002476CF">
        <w:trPr>
          <w:trHeight w:val="410"/>
        </w:trPr>
        <w:tc>
          <w:tcPr>
            <w:tcW w:w="2693" w:type="dxa"/>
            <w:gridSpan w:val="2"/>
          </w:tcPr>
          <w:p w14:paraId="722AC740" w14:textId="77777777" w:rsidR="00B71819" w:rsidRPr="002959DB" w:rsidRDefault="00B71819"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Type</w:t>
            </w:r>
          </w:p>
        </w:tc>
        <w:tc>
          <w:tcPr>
            <w:tcW w:w="7800" w:type="dxa"/>
            <w:gridSpan w:val="2"/>
          </w:tcPr>
          <w:p w14:paraId="6E2AE632" w14:textId="77777777" w:rsidR="00B71819" w:rsidRPr="002959DB" w:rsidRDefault="00B71819"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Production Sharing Contract (PSC) &amp; Addenda</w:t>
            </w:r>
          </w:p>
        </w:tc>
      </w:tr>
      <w:tr w:rsidR="00B71819" w:rsidRPr="002959DB" w14:paraId="77F385D0" w14:textId="77777777" w:rsidTr="002476CF">
        <w:trPr>
          <w:trHeight w:val="412"/>
        </w:trPr>
        <w:tc>
          <w:tcPr>
            <w:tcW w:w="2693" w:type="dxa"/>
            <w:gridSpan w:val="2"/>
          </w:tcPr>
          <w:p w14:paraId="40FF8C6E" w14:textId="77777777" w:rsidR="00B71819" w:rsidRPr="002959DB" w:rsidRDefault="00B71819"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Start Date</w:t>
            </w:r>
          </w:p>
        </w:tc>
        <w:tc>
          <w:tcPr>
            <w:tcW w:w="7800" w:type="dxa"/>
            <w:gridSpan w:val="2"/>
          </w:tcPr>
          <w:p w14:paraId="26BB3BD8" w14:textId="77777777" w:rsidR="00B71819" w:rsidRPr="002959DB" w:rsidRDefault="00B71819"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April 2007</w:t>
            </w:r>
          </w:p>
        </w:tc>
      </w:tr>
      <w:tr w:rsidR="00B71819" w:rsidRPr="002959DB" w14:paraId="60850D60" w14:textId="77777777" w:rsidTr="002476CF">
        <w:trPr>
          <w:trHeight w:val="410"/>
        </w:trPr>
        <w:tc>
          <w:tcPr>
            <w:tcW w:w="2693" w:type="dxa"/>
            <w:gridSpan w:val="2"/>
          </w:tcPr>
          <w:p w14:paraId="54616D2E" w14:textId="77777777" w:rsidR="00B71819" w:rsidRPr="002959DB" w:rsidRDefault="00B71819"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End Date</w:t>
            </w:r>
          </w:p>
        </w:tc>
        <w:tc>
          <w:tcPr>
            <w:tcW w:w="7800" w:type="dxa"/>
            <w:gridSpan w:val="2"/>
          </w:tcPr>
          <w:p w14:paraId="38A657DA" w14:textId="77777777" w:rsidR="00B71819" w:rsidRPr="002959DB" w:rsidRDefault="00B71819"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April 2032</w:t>
            </w:r>
          </w:p>
        </w:tc>
      </w:tr>
      <w:tr w:rsidR="00B71819" w:rsidRPr="002959DB" w14:paraId="57FEE149" w14:textId="77777777" w:rsidTr="002476CF">
        <w:trPr>
          <w:trHeight w:val="412"/>
        </w:trPr>
        <w:tc>
          <w:tcPr>
            <w:tcW w:w="2693" w:type="dxa"/>
            <w:gridSpan w:val="2"/>
          </w:tcPr>
          <w:p w14:paraId="6B5F0B24" w14:textId="77777777" w:rsidR="00B71819" w:rsidRPr="002959DB" w:rsidRDefault="00B71819"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Duration/ Period</w:t>
            </w:r>
          </w:p>
        </w:tc>
        <w:tc>
          <w:tcPr>
            <w:tcW w:w="7800" w:type="dxa"/>
            <w:gridSpan w:val="2"/>
          </w:tcPr>
          <w:p w14:paraId="383B5A2A" w14:textId="77777777" w:rsidR="00B71819" w:rsidRPr="002959DB" w:rsidRDefault="00B71819"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25 Years (Divided in Stages)</w:t>
            </w:r>
          </w:p>
        </w:tc>
      </w:tr>
      <w:tr w:rsidR="00B71819" w:rsidRPr="002959DB" w14:paraId="5C5892AA" w14:textId="77777777" w:rsidTr="002476CF">
        <w:trPr>
          <w:trHeight w:val="410"/>
        </w:trPr>
        <w:tc>
          <w:tcPr>
            <w:tcW w:w="2693" w:type="dxa"/>
            <w:gridSpan w:val="2"/>
          </w:tcPr>
          <w:p w14:paraId="68159A2A" w14:textId="77777777" w:rsidR="00B71819" w:rsidRPr="002959DB" w:rsidRDefault="00B71819"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Investment Size</w:t>
            </w:r>
          </w:p>
        </w:tc>
        <w:tc>
          <w:tcPr>
            <w:tcW w:w="7800" w:type="dxa"/>
            <w:gridSpan w:val="2"/>
          </w:tcPr>
          <w:p w14:paraId="1FC825A3" w14:textId="77777777" w:rsidR="00B71819" w:rsidRPr="002959DB" w:rsidRDefault="00B71819"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Not Specific, Depends on Exploration (looking for oil) Phases</w:t>
            </w:r>
          </w:p>
        </w:tc>
      </w:tr>
      <w:tr w:rsidR="00B71819" w:rsidRPr="002959DB" w14:paraId="0ADB1787" w14:textId="77777777" w:rsidTr="002476CF">
        <w:trPr>
          <w:trHeight w:val="993"/>
        </w:trPr>
        <w:tc>
          <w:tcPr>
            <w:tcW w:w="2693" w:type="dxa"/>
            <w:gridSpan w:val="2"/>
          </w:tcPr>
          <w:p w14:paraId="4CFF634A" w14:textId="77777777" w:rsidR="00B71819" w:rsidRPr="002959DB" w:rsidRDefault="00B71819"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Location/Affected Area</w:t>
            </w:r>
          </w:p>
        </w:tc>
        <w:tc>
          <w:tcPr>
            <w:tcW w:w="7800" w:type="dxa"/>
            <w:gridSpan w:val="2"/>
          </w:tcPr>
          <w:p w14:paraId="7C90FE6C" w14:textId="77777777" w:rsidR="00B71819" w:rsidRPr="002959DB" w:rsidRDefault="00B71819"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Block: </w:t>
            </w:r>
            <w:r w:rsidRPr="002959DB">
              <w:rPr>
                <w:rFonts w:ascii="Times New Roman" w:eastAsia="Times New Roman" w:hAnsi="Times New Roman" w:cs="Times New Roman"/>
                <w:b/>
                <w:color w:val="000000"/>
                <w:sz w:val="24"/>
                <w:szCs w:val="24"/>
              </w:rPr>
              <w:t xml:space="preserve">11 </w:t>
            </w:r>
            <w:r w:rsidRPr="002959DB">
              <w:rPr>
                <w:rFonts w:ascii="Times New Roman" w:eastAsia="Times New Roman" w:hAnsi="Times New Roman" w:cs="Times New Roman"/>
                <w:color w:val="000000"/>
                <w:sz w:val="24"/>
                <w:szCs w:val="24"/>
              </w:rPr>
              <w:t>(Off the Coast of Grand Bassa)</w:t>
            </w:r>
          </w:p>
          <w:p w14:paraId="617D6EB1" w14:textId="77777777" w:rsidR="00B71819" w:rsidRPr="002959DB" w:rsidRDefault="00B71819" w:rsidP="0031308D">
            <w:pPr>
              <w:widowControl w:val="0"/>
              <w:pBdr>
                <w:top w:val="nil"/>
                <w:left w:val="nil"/>
                <w:bottom w:val="nil"/>
                <w:right w:val="nil"/>
                <w:between w:val="nil"/>
              </w:pBdr>
              <w:spacing w:before="37" w:after="0" w:line="240" w:lineRule="auto"/>
              <w:ind w:left="77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 xml:space="preserve">12 </w:t>
            </w:r>
            <w:r w:rsidRPr="002959DB">
              <w:rPr>
                <w:rFonts w:ascii="Times New Roman" w:eastAsia="Times New Roman" w:hAnsi="Times New Roman" w:cs="Times New Roman"/>
                <w:color w:val="000000"/>
                <w:sz w:val="24"/>
                <w:szCs w:val="24"/>
              </w:rPr>
              <w:t>(Off the Coast of Grand Bassa)</w:t>
            </w:r>
          </w:p>
          <w:p w14:paraId="240C6713" w14:textId="77777777" w:rsidR="00B71819" w:rsidRPr="002959DB" w:rsidRDefault="00B71819" w:rsidP="0031308D">
            <w:pPr>
              <w:widowControl w:val="0"/>
              <w:pBdr>
                <w:top w:val="nil"/>
                <w:left w:val="nil"/>
                <w:bottom w:val="nil"/>
                <w:right w:val="nil"/>
                <w:between w:val="nil"/>
              </w:pBdr>
              <w:spacing w:before="40" w:after="0" w:line="240" w:lineRule="auto"/>
              <w:ind w:left="77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 xml:space="preserve">14 </w:t>
            </w:r>
            <w:r w:rsidRPr="002959DB">
              <w:rPr>
                <w:rFonts w:ascii="Times New Roman" w:eastAsia="Times New Roman" w:hAnsi="Times New Roman" w:cs="Times New Roman"/>
                <w:color w:val="000000"/>
                <w:sz w:val="24"/>
                <w:szCs w:val="24"/>
              </w:rPr>
              <w:t>(Off the Coast of Margibi &amp; Montserrado)</w:t>
            </w:r>
          </w:p>
        </w:tc>
      </w:tr>
      <w:tr w:rsidR="00B71819" w:rsidRPr="002959DB" w14:paraId="158D3F7C" w14:textId="77777777" w:rsidTr="002476CF">
        <w:trPr>
          <w:trHeight w:val="410"/>
        </w:trPr>
        <w:tc>
          <w:tcPr>
            <w:tcW w:w="2693" w:type="dxa"/>
            <w:gridSpan w:val="2"/>
          </w:tcPr>
          <w:p w14:paraId="12223E6F" w14:textId="77777777" w:rsidR="00B71819" w:rsidRPr="002959DB" w:rsidRDefault="00B71819"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Review Period</w:t>
            </w:r>
          </w:p>
        </w:tc>
        <w:tc>
          <w:tcPr>
            <w:tcW w:w="7800" w:type="dxa"/>
            <w:gridSpan w:val="2"/>
          </w:tcPr>
          <w:p w14:paraId="46C1D821" w14:textId="77777777" w:rsidR="00B71819" w:rsidRPr="002959DB" w:rsidRDefault="00B71819"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As Per Time and Stages</w:t>
            </w:r>
          </w:p>
        </w:tc>
      </w:tr>
      <w:tr w:rsidR="00B71819" w:rsidRPr="002959DB" w14:paraId="15E047B3" w14:textId="77777777" w:rsidTr="002476CF">
        <w:trPr>
          <w:trHeight w:val="1392"/>
        </w:trPr>
        <w:tc>
          <w:tcPr>
            <w:tcW w:w="2693" w:type="dxa"/>
            <w:gridSpan w:val="2"/>
          </w:tcPr>
          <w:p w14:paraId="66C93530" w14:textId="77777777" w:rsidR="00B71819" w:rsidRPr="002959DB" w:rsidRDefault="00B71819" w:rsidP="0031308D">
            <w:pPr>
              <w:widowControl w:val="0"/>
              <w:pBdr>
                <w:top w:val="nil"/>
                <w:left w:val="nil"/>
                <w:bottom w:val="nil"/>
                <w:right w:val="nil"/>
                <w:between w:val="nil"/>
              </w:pBdr>
              <w:spacing w:after="0" w:line="278" w:lineRule="auto"/>
              <w:ind w:left="107" w:right="16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Brief Introductory Statement</w:t>
            </w:r>
          </w:p>
        </w:tc>
        <w:tc>
          <w:tcPr>
            <w:tcW w:w="7800" w:type="dxa"/>
            <w:gridSpan w:val="2"/>
          </w:tcPr>
          <w:p w14:paraId="500A54AB" w14:textId="134492A5" w:rsidR="00B71819" w:rsidRPr="002959DB" w:rsidRDefault="00B71819"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The three oil blocks are owned by Chevron (45%), Oranto (30%) and ENI (25%</w:t>
            </w:r>
            <w:r w:rsidR="00E46A16" w:rsidRPr="002959DB">
              <w:rPr>
                <w:rFonts w:ascii="Times New Roman" w:eastAsia="Times New Roman" w:hAnsi="Times New Roman" w:cs="Times New Roman"/>
                <w:color w:val="000000"/>
                <w:sz w:val="24"/>
                <w:szCs w:val="24"/>
              </w:rPr>
              <w:t>). *</w:t>
            </w:r>
          </w:p>
          <w:p w14:paraId="375F02FB" w14:textId="77777777" w:rsidR="00B71819" w:rsidRPr="002959DB" w:rsidRDefault="00B71819" w:rsidP="0031308D">
            <w:pPr>
              <w:widowControl w:val="0"/>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p>
          <w:p w14:paraId="53022F60" w14:textId="3889273F" w:rsidR="00B71819" w:rsidRPr="002959DB" w:rsidRDefault="00B71819"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i/>
                <w:color w:val="000000"/>
                <w:sz w:val="24"/>
                <w:szCs w:val="24"/>
              </w:rPr>
              <w:t xml:space="preserve">*References made here cut across the three oil </w:t>
            </w:r>
            <w:r w:rsidR="00E46A16" w:rsidRPr="002959DB">
              <w:rPr>
                <w:rFonts w:ascii="Times New Roman" w:eastAsia="Times New Roman" w:hAnsi="Times New Roman" w:cs="Times New Roman"/>
                <w:i/>
                <w:color w:val="000000"/>
                <w:sz w:val="24"/>
                <w:szCs w:val="24"/>
              </w:rPr>
              <w:t>blocks and</w:t>
            </w:r>
            <w:r w:rsidRPr="002959DB">
              <w:rPr>
                <w:rFonts w:ascii="Times New Roman" w:eastAsia="Times New Roman" w:hAnsi="Times New Roman" w:cs="Times New Roman"/>
                <w:i/>
                <w:color w:val="000000"/>
                <w:sz w:val="24"/>
                <w:szCs w:val="24"/>
              </w:rPr>
              <w:t xml:space="preserve"> therefore may not be traced from only one PSC but all three. However, all have same/similar terms and conditions.</w:t>
            </w:r>
          </w:p>
        </w:tc>
      </w:tr>
      <w:tr w:rsidR="00B71819" w:rsidRPr="002959DB" w14:paraId="12E7FC42" w14:textId="77777777" w:rsidTr="002476CF">
        <w:trPr>
          <w:trHeight w:val="664"/>
        </w:trPr>
        <w:tc>
          <w:tcPr>
            <w:tcW w:w="10493" w:type="dxa"/>
            <w:gridSpan w:val="4"/>
            <w:shd w:val="clear" w:color="auto" w:fill="92D050"/>
          </w:tcPr>
          <w:p w14:paraId="582B5EFD" w14:textId="77777777" w:rsidR="00B71819" w:rsidRPr="002959DB" w:rsidRDefault="00B71819" w:rsidP="0031308D">
            <w:pPr>
              <w:widowControl w:val="0"/>
              <w:pBdr>
                <w:top w:val="nil"/>
                <w:left w:val="nil"/>
                <w:bottom w:val="nil"/>
                <w:right w:val="nil"/>
                <w:between w:val="nil"/>
              </w:pBdr>
              <w:spacing w:before="170" w:after="0" w:line="240" w:lineRule="auto"/>
              <w:ind w:left="9" w:right="2"/>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Economic Features</w:t>
            </w:r>
          </w:p>
        </w:tc>
      </w:tr>
      <w:tr w:rsidR="00B71819" w:rsidRPr="002959DB" w14:paraId="5BE630AA" w14:textId="77777777" w:rsidTr="002476CF">
        <w:trPr>
          <w:trHeight w:val="410"/>
        </w:trPr>
        <w:tc>
          <w:tcPr>
            <w:tcW w:w="2410" w:type="dxa"/>
          </w:tcPr>
          <w:p w14:paraId="68C53C7A" w14:textId="77777777" w:rsidR="00B71819" w:rsidRPr="002959DB" w:rsidRDefault="00B71819" w:rsidP="0031308D">
            <w:pPr>
              <w:widowControl w:val="0"/>
              <w:pBdr>
                <w:top w:val="nil"/>
                <w:left w:val="nil"/>
                <w:bottom w:val="nil"/>
                <w:right w:val="nil"/>
                <w:between w:val="nil"/>
              </w:pBdr>
              <w:spacing w:after="0" w:line="251" w:lineRule="auto"/>
              <w:ind w:left="11"/>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Issues</w:t>
            </w:r>
          </w:p>
        </w:tc>
        <w:tc>
          <w:tcPr>
            <w:tcW w:w="6097" w:type="dxa"/>
            <w:gridSpan w:val="2"/>
          </w:tcPr>
          <w:p w14:paraId="71ADFF9D" w14:textId="77777777" w:rsidR="00B71819" w:rsidRPr="002959DB" w:rsidRDefault="00B71819" w:rsidP="0031308D">
            <w:pPr>
              <w:widowControl w:val="0"/>
              <w:pBdr>
                <w:top w:val="nil"/>
                <w:left w:val="nil"/>
                <w:bottom w:val="nil"/>
                <w:right w:val="nil"/>
                <w:between w:val="nil"/>
              </w:pBdr>
              <w:spacing w:after="0" w:line="251" w:lineRule="auto"/>
              <w:ind w:left="8"/>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Narratives</w:t>
            </w:r>
          </w:p>
        </w:tc>
        <w:tc>
          <w:tcPr>
            <w:tcW w:w="1986" w:type="dxa"/>
          </w:tcPr>
          <w:p w14:paraId="3B342E6F" w14:textId="7D065147" w:rsidR="00B71819" w:rsidRPr="002959DB" w:rsidRDefault="00E46A16" w:rsidP="0031308D">
            <w:pPr>
              <w:widowControl w:val="0"/>
              <w:pBdr>
                <w:top w:val="nil"/>
                <w:left w:val="nil"/>
                <w:bottom w:val="nil"/>
                <w:right w:val="nil"/>
                <w:between w:val="nil"/>
              </w:pBdr>
              <w:spacing w:after="0" w:line="251" w:lineRule="auto"/>
              <w:ind w:left="506"/>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Timeline</w:t>
            </w:r>
          </w:p>
        </w:tc>
      </w:tr>
      <w:tr w:rsidR="00B71819" w:rsidRPr="002959DB" w14:paraId="0B21559C" w14:textId="77777777" w:rsidTr="002476CF">
        <w:trPr>
          <w:trHeight w:val="1283"/>
        </w:trPr>
        <w:tc>
          <w:tcPr>
            <w:tcW w:w="2410" w:type="dxa"/>
          </w:tcPr>
          <w:p w14:paraId="28E5C985" w14:textId="77777777" w:rsidR="00B71819" w:rsidRPr="002959DB" w:rsidRDefault="00B71819" w:rsidP="0031308D">
            <w:pPr>
              <w:widowControl w:val="0"/>
              <w:pBdr>
                <w:top w:val="nil"/>
                <w:left w:val="nil"/>
                <w:bottom w:val="nil"/>
                <w:right w:val="nil"/>
                <w:between w:val="nil"/>
              </w:pBdr>
              <w:spacing w:after="0" w:line="276" w:lineRule="auto"/>
              <w:ind w:left="107" w:right="42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Business Linkages (Supply Chain/Value Added)</w:t>
            </w:r>
          </w:p>
        </w:tc>
        <w:tc>
          <w:tcPr>
            <w:tcW w:w="6097" w:type="dxa"/>
            <w:gridSpan w:val="2"/>
          </w:tcPr>
          <w:p w14:paraId="1270AC0A" w14:textId="77777777" w:rsidR="00B71819" w:rsidRPr="002959DB" w:rsidRDefault="00B71819" w:rsidP="0031308D">
            <w:pPr>
              <w:widowControl w:val="0"/>
              <w:pBdr>
                <w:top w:val="nil"/>
                <w:left w:val="nil"/>
                <w:bottom w:val="nil"/>
                <w:right w:val="nil"/>
                <w:between w:val="nil"/>
              </w:pBdr>
              <w:spacing w:after="0" w:line="278" w:lineRule="auto"/>
              <w:ind w:left="107" w:right="155"/>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When giving contracts, the company must first consider businesses that are owned by Liberians and registered and operating in Liberia. </w:t>
            </w:r>
            <w:r w:rsidRPr="002959DB">
              <w:rPr>
                <w:rFonts w:ascii="Times New Roman" w:eastAsia="Times New Roman" w:hAnsi="Times New Roman" w:cs="Times New Roman"/>
                <w:b/>
                <w:i/>
                <w:color w:val="000000"/>
                <w:sz w:val="24"/>
                <w:szCs w:val="24"/>
              </w:rPr>
              <w:t>Article 6.11 (Block 14); 6.10 (Blocks 11&amp;12).</w:t>
            </w:r>
          </w:p>
        </w:tc>
        <w:tc>
          <w:tcPr>
            <w:tcW w:w="1986" w:type="dxa"/>
          </w:tcPr>
          <w:p w14:paraId="0784C25E" w14:textId="77777777" w:rsidR="00B71819" w:rsidRPr="002959DB" w:rsidRDefault="00B71819" w:rsidP="0031308D">
            <w:pPr>
              <w:widowControl w:val="0"/>
              <w:pBdr>
                <w:top w:val="nil"/>
                <w:left w:val="nil"/>
                <w:bottom w:val="nil"/>
                <w:right w:val="nil"/>
                <w:between w:val="nil"/>
              </w:pBdr>
              <w:spacing w:after="0" w:line="276" w:lineRule="auto"/>
              <w:ind w:left="108" w:right="66"/>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Through their work in Liberia.</w:t>
            </w:r>
          </w:p>
        </w:tc>
      </w:tr>
      <w:tr w:rsidR="00B71819" w:rsidRPr="002959DB" w14:paraId="0F6FC9AE" w14:textId="77777777" w:rsidTr="002476CF">
        <w:trPr>
          <w:trHeight w:val="2688"/>
        </w:trPr>
        <w:tc>
          <w:tcPr>
            <w:tcW w:w="2410" w:type="dxa"/>
          </w:tcPr>
          <w:p w14:paraId="18DE03C3" w14:textId="77777777" w:rsidR="00B71819" w:rsidRPr="002959DB" w:rsidRDefault="00B71819"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Local Employment</w:t>
            </w:r>
          </w:p>
        </w:tc>
        <w:tc>
          <w:tcPr>
            <w:tcW w:w="6097" w:type="dxa"/>
            <w:gridSpan w:val="2"/>
          </w:tcPr>
          <w:p w14:paraId="18430B43" w14:textId="77777777" w:rsidR="00B71819" w:rsidRPr="002959DB" w:rsidRDefault="00B71819" w:rsidP="0031308D">
            <w:pPr>
              <w:widowControl w:val="0"/>
              <w:pBdr>
                <w:top w:val="nil"/>
                <w:left w:val="nil"/>
                <w:bottom w:val="nil"/>
                <w:right w:val="nil"/>
                <w:between w:val="nil"/>
              </w:pBdr>
              <w:spacing w:after="0" w:line="276" w:lineRule="auto"/>
              <w:ind w:left="107" w:right="155"/>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To do oil and gas work in the country, the company must hire Liberians who are able and ready to work. If there are no Liberians who can do the jobs, the company can bring people from outside the country to do the work. </w:t>
            </w:r>
            <w:r w:rsidRPr="002959DB">
              <w:rPr>
                <w:rFonts w:ascii="Times New Roman" w:eastAsia="Times New Roman" w:hAnsi="Times New Roman" w:cs="Times New Roman"/>
                <w:b/>
                <w:i/>
                <w:color w:val="000000"/>
                <w:sz w:val="24"/>
                <w:szCs w:val="24"/>
              </w:rPr>
              <w:t>Article 29.1 (All blocks).</w:t>
            </w:r>
          </w:p>
          <w:p w14:paraId="5F13BE63" w14:textId="1DC62657" w:rsidR="00B71819" w:rsidRPr="002959DB" w:rsidRDefault="00EE02B5" w:rsidP="0031308D">
            <w:pPr>
              <w:widowControl w:val="0"/>
              <w:pBdr>
                <w:top w:val="nil"/>
                <w:left w:val="nil"/>
                <w:bottom w:val="nil"/>
                <w:right w:val="nil"/>
                <w:between w:val="nil"/>
              </w:pBdr>
              <w:spacing w:before="114" w:after="0" w:line="276" w:lineRule="auto"/>
              <w:ind w:left="107" w:right="155"/>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To</w:t>
            </w:r>
            <w:r w:rsidR="00B71819" w:rsidRPr="002959DB">
              <w:rPr>
                <w:rFonts w:ascii="Times New Roman" w:eastAsia="Times New Roman" w:hAnsi="Times New Roman" w:cs="Times New Roman"/>
                <w:color w:val="000000"/>
                <w:sz w:val="24"/>
                <w:szCs w:val="24"/>
              </w:rPr>
              <w:t xml:space="preserve"> stay and work in Liberia, all foreign workers </w:t>
            </w:r>
            <w:r w:rsidR="00A960E3" w:rsidRPr="002959DB">
              <w:rPr>
                <w:rFonts w:ascii="Times New Roman" w:eastAsia="Times New Roman" w:hAnsi="Times New Roman" w:cs="Times New Roman"/>
                <w:color w:val="000000"/>
                <w:sz w:val="24"/>
                <w:szCs w:val="24"/>
              </w:rPr>
              <w:t xml:space="preserve">must get the documents they need from the government to enter, stay, and </w:t>
            </w:r>
            <w:r w:rsidR="00B71819" w:rsidRPr="002959DB">
              <w:rPr>
                <w:rFonts w:ascii="Times New Roman" w:eastAsia="Times New Roman" w:hAnsi="Times New Roman" w:cs="Times New Roman"/>
                <w:color w:val="000000"/>
                <w:sz w:val="24"/>
                <w:szCs w:val="24"/>
              </w:rPr>
              <w:t xml:space="preserve">work. </w:t>
            </w:r>
            <w:r w:rsidR="00B71819" w:rsidRPr="002959DB">
              <w:rPr>
                <w:rFonts w:ascii="Times New Roman" w:eastAsia="Times New Roman" w:hAnsi="Times New Roman" w:cs="Times New Roman"/>
                <w:b/>
                <w:i/>
                <w:color w:val="000000"/>
                <w:sz w:val="24"/>
                <w:szCs w:val="24"/>
              </w:rPr>
              <w:t>Article 29.4 (All blocks)</w:t>
            </w:r>
          </w:p>
        </w:tc>
        <w:tc>
          <w:tcPr>
            <w:tcW w:w="1986" w:type="dxa"/>
          </w:tcPr>
          <w:p w14:paraId="137BCCE3" w14:textId="380CBC6B" w:rsidR="00B71819" w:rsidRPr="002959DB" w:rsidRDefault="00B71819" w:rsidP="0031308D">
            <w:pPr>
              <w:widowControl w:val="0"/>
              <w:pBdr>
                <w:top w:val="nil"/>
                <w:left w:val="nil"/>
                <w:bottom w:val="nil"/>
                <w:right w:val="nil"/>
                <w:between w:val="nil"/>
              </w:pBdr>
              <w:spacing w:after="0" w:line="276" w:lineRule="auto"/>
              <w:ind w:left="108" w:right="19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From the start to the end of their work in Liberia</w:t>
            </w:r>
          </w:p>
        </w:tc>
      </w:tr>
      <w:tr w:rsidR="002476CF" w:rsidRPr="002959DB" w14:paraId="213F6FFD" w14:textId="77777777" w:rsidTr="002476CF">
        <w:trPr>
          <w:trHeight w:val="2688"/>
        </w:trPr>
        <w:tc>
          <w:tcPr>
            <w:tcW w:w="2410" w:type="dxa"/>
          </w:tcPr>
          <w:p w14:paraId="09670A9D" w14:textId="66EE6408" w:rsidR="002476CF" w:rsidRPr="002959DB" w:rsidRDefault="002476CF"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Buying Local Goods &amp; Services</w:t>
            </w:r>
          </w:p>
        </w:tc>
        <w:tc>
          <w:tcPr>
            <w:tcW w:w="6097" w:type="dxa"/>
            <w:gridSpan w:val="2"/>
          </w:tcPr>
          <w:p w14:paraId="628072E0" w14:textId="189FEDA2" w:rsidR="002476CF" w:rsidRPr="002959DB" w:rsidRDefault="002476CF" w:rsidP="0031308D">
            <w:pPr>
              <w:widowControl w:val="0"/>
              <w:pBdr>
                <w:top w:val="nil"/>
                <w:left w:val="nil"/>
                <w:bottom w:val="nil"/>
                <w:right w:val="nil"/>
                <w:between w:val="nil"/>
              </w:pBdr>
              <w:spacing w:after="0" w:line="276" w:lineRule="auto"/>
              <w:ind w:left="107" w:right="105"/>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If the company (or its workers) wants to buy goods or services, they must first consider buying from </w:t>
            </w:r>
            <w:r w:rsidR="00A960E3" w:rsidRPr="002959DB">
              <w:rPr>
                <w:rFonts w:ascii="Times New Roman" w:eastAsia="Times New Roman" w:hAnsi="Times New Roman" w:cs="Times New Roman"/>
                <w:color w:val="000000"/>
                <w:sz w:val="24"/>
                <w:szCs w:val="24"/>
              </w:rPr>
              <w:t>Liberian-owned</w:t>
            </w:r>
            <w:r w:rsidRPr="002959DB">
              <w:rPr>
                <w:rFonts w:ascii="Times New Roman" w:eastAsia="Times New Roman" w:hAnsi="Times New Roman" w:cs="Times New Roman"/>
                <w:color w:val="000000"/>
                <w:sz w:val="24"/>
                <w:szCs w:val="24"/>
              </w:rPr>
              <w:t xml:space="preserve"> businesses that are registered and operating in Liberia. The goods or services the Liberian company </w:t>
            </w:r>
            <w:r w:rsidR="00A960E3" w:rsidRPr="002959DB">
              <w:rPr>
                <w:rFonts w:ascii="Times New Roman" w:eastAsia="Times New Roman" w:hAnsi="Times New Roman" w:cs="Times New Roman"/>
                <w:color w:val="000000"/>
                <w:sz w:val="24"/>
                <w:szCs w:val="24"/>
              </w:rPr>
              <w:t xml:space="preserve">sells must match the price, quality, and quantity of those available from companies outside </w:t>
            </w:r>
            <w:r w:rsidRPr="002959DB">
              <w:rPr>
                <w:rFonts w:ascii="Times New Roman" w:eastAsia="Times New Roman" w:hAnsi="Times New Roman" w:cs="Times New Roman"/>
                <w:color w:val="000000"/>
                <w:sz w:val="24"/>
                <w:szCs w:val="24"/>
              </w:rPr>
              <w:t xml:space="preserve">Liberia. They must also be able to deliver in </w:t>
            </w:r>
            <w:r w:rsidR="00EE02B5" w:rsidRPr="002959DB">
              <w:rPr>
                <w:rFonts w:ascii="Times New Roman" w:eastAsia="Times New Roman" w:hAnsi="Times New Roman" w:cs="Times New Roman"/>
                <w:color w:val="000000"/>
                <w:sz w:val="24"/>
                <w:szCs w:val="24"/>
              </w:rPr>
              <w:t>the</w:t>
            </w:r>
            <w:r w:rsidRPr="002959DB">
              <w:rPr>
                <w:rFonts w:ascii="Times New Roman" w:eastAsia="Times New Roman" w:hAnsi="Times New Roman" w:cs="Times New Roman"/>
                <w:color w:val="000000"/>
                <w:sz w:val="24"/>
                <w:szCs w:val="24"/>
              </w:rPr>
              <w:t xml:space="preserve"> same amount of time and give the same type of payment plan. </w:t>
            </w:r>
            <w:r w:rsidRPr="002959DB">
              <w:rPr>
                <w:rFonts w:ascii="Times New Roman" w:eastAsia="Times New Roman" w:hAnsi="Times New Roman" w:cs="Times New Roman"/>
                <w:b/>
                <w:i/>
                <w:color w:val="000000"/>
                <w:sz w:val="24"/>
                <w:szCs w:val="24"/>
              </w:rPr>
              <w:t>Article</w:t>
            </w:r>
          </w:p>
          <w:p w14:paraId="510EEC18" w14:textId="340FEBFD" w:rsidR="002476CF" w:rsidRPr="002959DB" w:rsidRDefault="002476CF" w:rsidP="0031308D">
            <w:pPr>
              <w:widowControl w:val="0"/>
              <w:pBdr>
                <w:top w:val="nil"/>
                <w:left w:val="nil"/>
                <w:bottom w:val="nil"/>
                <w:right w:val="nil"/>
                <w:between w:val="nil"/>
              </w:pBdr>
              <w:spacing w:after="0" w:line="276" w:lineRule="auto"/>
              <w:ind w:left="107" w:right="15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b/>
                <w:i/>
                <w:color w:val="000000"/>
                <w:sz w:val="24"/>
                <w:szCs w:val="24"/>
              </w:rPr>
              <w:t xml:space="preserve">6.11 (Block 14), 6.10 (Blocks </w:t>
            </w:r>
            <w:r w:rsidR="00A960E3" w:rsidRPr="002959DB">
              <w:rPr>
                <w:rFonts w:ascii="Times New Roman" w:eastAsia="Times New Roman" w:hAnsi="Times New Roman" w:cs="Times New Roman"/>
                <w:b/>
                <w:i/>
                <w:color w:val="000000"/>
                <w:sz w:val="24"/>
                <w:szCs w:val="24"/>
              </w:rPr>
              <w:t>11 &amp; 12</w:t>
            </w:r>
            <w:r w:rsidRPr="002959DB">
              <w:rPr>
                <w:rFonts w:ascii="Times New Roman" w:eastAsia="Times New Roman" w:hAnsi="Times New Roman" w:cs="Times New Roman"/>
                <w:b/>
                <w:i/>
                <w:color w:val="000000"/>
                <w:sz w:val="24"/>
                <w:szCs w:val="24"/>
              </w:rPr>
              <w:t>)</w:t>
            </w:r>
          </w:p>
        </w:tc>
        <w:tc>
          <w:tcPr>
            <w:tcW w:w="1986" w:type="dxa"/>
          </w:tcPr>
          <w:p w14:paraId="4484445D" w14:textId="4F0BA0DF" w:rsidR="002476CF" w:rsidRPr="002959DB" w:rsidRDefault="002476CF" w:rsidP="0031308D">
            <w:pPr>
              <w:widowControl w:val="0"/>
              <w:pBdr>
                <w:top w:val="nil"/>
                <w:left w:val="nil"/>
                <w:bottom w:val="nil"/>
                <w:right w:val="nil"/>
                <w:between w:val="nil"/>
              </w:pBdr>
              <w:spacing w:after="0" w:line="276" w:lineRule="auto"/>
              <w:ind w:left="108" w:right="19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The entire time</w:t>
            </w:r>
            <w:r w:rsidR="00A960E3" w:rsidRPr="002959DB">
              <w:rPr>
                <w:rFonts w:ascii="Times New Roman" w:eastAsia="Times New Roman" w:hAnsi="Times New Roman" w:cs="Times New Roman"/>
                <w:color w:val="000000"/>
                <w:sz w:val="24"/>
                <w:szCs w:val="24"/>
              </w:rPr>
              <w:t>,</w:t>
            </w:r>
            <w:r w:rsidRPr="002959DB">
              <w:rPr>
                <w:rFonts w:ascii="Times New Roman" w:eastAsia="Times New Roman" w:hAnsi="Times New Roman" w:cs="Times New Roman"/>
                <w:color w:val="000000"/>
                <w:sz w:val="24"/>
                <w:szCs w:val="24"/>
              </w:rPr>
              <w:t xml:space="preserve"> the company will be working in Liberia.</w:t>
            </w:r>
          </w:p>
        </w:tc>
      </w:tr>
      <w:tr w:rsidR="002476CF" w:rsidRPr="002959DB" w14:paraId="1F92E517" w14:textId="77777777" w:rsidTr="002476CF">
        <w:trPr>
          <w:trHeight w:val="2688"/>
        </w:trPr>
        <w:tc>
          <w:tcPr>
            <w:tcW w:w="2410" w:type="dxa"/>
          </w:tcPr>
          <w:p w14:paraId="6D1CA07A" w14:textId="74323640" w:rsidR="002476CF" w:rsidRPr="002959DB" w:rsidRDefault="00A01825"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Imports</w:t>
            </w:r>
            <w:r w:rsidR="002476CF" w:rsidRPr="002959DB">
              <w:rPr>
                <w:rFonts w:ascii="Times New Roman" w:eastAsia="Times New Roman" w:hAnsi="Times New Roman" w:cs="Times New Roman"/>
                <w:color w:val="000000"/>
                <w:sz w:val="24"/>
                <w:szCs w:val="24"/>
              </w:rPr>
              <w:t xml:space="preserve"> and </w:t>
            </w:r>
            <w:r w:rsidR="00A960E3" w:rsidRPr="002959DB">
              <w:rPr>
                <w:rFonts w:ascii="Times New Roman" w:eastAsia="Times New Roman" w:hAnsi="Times New Roman" w:cs="Times New Roman"/>
                <w:color w:val="000000"/>
                <w:sz w:val="24"/>
                <w:szCs w:val="24"/>
              </w:rPr>
              <w:t>exports</w:t>
            </w:r>
          </w:p>
        </w:tc>
        <w:tc>
          <w:tcPr>
            <w:tcW w:w="6097" w:type="dxa"/>
            <w:gridSpan w:val="2"/>
          </w:tcPr>
          <w:p w14:paraId="6F5C0AA0" w14:textId="70B5C200" w:rsidR="002476CF" w:rsidRPr="002959DB" w:rsidRDefault="002476CF" w:rsidP="0031308D">
            <w:pPr>
              <w:widowControl w:val="0"/>
              <w:pBdr>
                <w:top w:val="nil"/>
                <w:left w:val="nil"/>
                <w:bottom w:val="nil"/>
                <w:right w:val="nil"/>
                <w:between w:val="nil"/>
              </w:pBdr>
              <w:spacing w:after="0" w:line="276" w:lineRule="auto"/>
              <w:ind w:left="107" w:right="10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has the right to bring to Liberia all the goods, </w:t>
            </w:r>
            <w:r w:rsidR="00A960E3" w:rsidRPr="002959DB">
              <w:rPr>
                <w:rFonts w:ascii="Times New Roman" w:eastAsia="Times New Roman" w:hAnsi="Times New Roman" w:cs="Times New Roman"/>
                <w:color w:val="000000"/>
                <w:sz w:val="24"/>
                <w:szCs w:val="24"/>
              </w:rPr>
              <w:t>materials</w:t>
            </w:r>
            <w:r w:rsidRPr="002959DB">
              <w:rPr>
                <w:rFonts w:ascii="Times New Roman" w:eastAsia="Times New Roman" w:hAnsi="Times New Roman" w:cs="Times New Roman"/>
                <w:color w:val="000000"/>
                <w:sz w:val="24"/>
                <w:szCs w:val="24"/>
              </w:rPr>
              <w:t xml:space="preserve">, </w:t>
            </w:r>
            <w:r w:rsidR="00AA2D15" w:rsidRPr="002959DB">
              <w:rPr>
                <w:rFonts w:ascii="Times New Roman" w:eastAsia="Times New Roman" w:hAnsi="Times New Roman" w:cs="Times New Roman"/>
                <w:color w:val="000000"/>
                <w:sz w:val="24"/>
                <w:szCs w:val="24"/>
              </w:rPr>
              <w:t>machines,</w:t>
            </w:r>
            <w:r w:rsidRPr="002959DB">
              <w:rPr>
                <w:rFonts w:ascii="Times New Roman" w:eastAsia="Times New Roman" w:hAnsi="Times New Roman" w:cs="Times New Roman"/>
                <w:color w:val="000000"/>
                <w:sz w:val="24"/>
                <w:szCs w:val="24"/>
              </w:rPr>
              <w:t xml:space="preserve"> and other things it needs to do its work. It can also bring everything (like </w:t>
            </w:r>
            <w:r w:rsidR="00A960E3" w:rsidRPr="002959DB">
              <w:rPr>
                <w:rFonts w:ascii="Times New Roman" w:eastAsia="Times New Roman" w:hAnsi="Times New Roman" w:cs="Times New Roman"/>
                <w:color w:val="000000"/>
                <w:sz w:val="24"/>
                <w:szCs w:val="24"/>
              </w:rPr>
              <w:t xml:space="preserve">clothes, furniture, dishes) that </w:t>
            </w:r>
            <w:r w:rsidRPr="002959DB">
              <w:rPr>
                <w:rFonts w:ascii="Times New Roman" w:eastAsia="Times New Roman" w:hAnsi="Times New Roman" w:cs="Times New Roman"/>
                <w:color w:val="000000"/>
                <w:sz w:val="24"/>
                <w:szCs w:val="24"/>
              </w:rPr>
              <w:t>its foreign workers and their families need to live in Liberia.</w:t>
            </w:r>
          </w:p>
          <w:p w14:paraId="7E455CD5" w14:textId="1B9EDAF0" w:rsidR="002476CF" w:rsidRPr="002959DB" w:rsidRDefault="002476CF" w:rsidP="0031308D">
            <w:pPr>
              <w:widowControl w:val="0"/>
              <w:pBdr>
                <w:top w:val="nil"/>
                <w:left w:val="nil"/>
                <w:bottom w:val="nil"/>
                <w:right w:val="nil"/>
                <w:between w:val="nil"/>
              </w:pBdr>
              <w:spacing w:after="0" w:line="276" w:lineRule="auto"/>
              <w:ind w:left="107" w:right="10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Workers from other countries cannot </w:t>
            </w:r>
            <w:r w:rsidR="00A960E3" w:rsidRPr="002959DB">
              <w:rPr>
                <w:rFonts w:ascii="Times New Roman" w:eastAsia="Times New Roman" w:hAnsi="Times New Roman" w:cs="Times New Roman"/>
                <w:color w:val="000000"/>
                <w:sz w:val="24"/>
                <w:szCs w:val="24"/>
              </w:rPr>
              <w:t>import items into Liberia that are readily available here in the same condition, quality, quantity, and price. They can only bring items that are unique and not found</w:t>
            </w:r>
            <w:r w:rsidRPr="002959DB">
              <w:rPr>
                <w:rFonts w:ascii="Times New Roman" w:eastAsia="Times New Roman" w:hAnsi="Times New Roman" w:cs="Times New Roman"/>
                <w:color w:val="000000"/>
                <w:sz w:val="24"/>
                <w:szCs w:val="24"/>
              </w:rPr>
              <w:t xml:space="preserve"> in Liberia. </w:t>
            </w:r>
            <w:r w:rsidRPr="002959DB">
              <w:rPr>
                <w:rFonts w:ascii="Times New Roman" w:eastAsia="Times New Roman" w:hAnsi="Times New Roman" w:cs="Times New Roman"/>
                <w:b/>
                <w:i/>
                <w:color w:val="000000"/>
                <w:sz w:val="24"/>
                <w:szCs w:val="24"/>
              </w:rPr>
              <w:t>Article 26.1 a &amp; b (All Blocks).</w:t>
            </w:r>
          </w:p>
        </w:tc>
        <w:tc>
          <w:tcPr>
            <w:tcW w:w="1986" w:type="dxa"/>
          </w:tcPr>
          <w:p w14:paraId="49871F83" w14:textId="22351A80" w:rsidR="002476CF" w:rsidRPr="002959DB" w:rsidRDefault="002476CF"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For the </w:t>
            </w:r>
            <w:r w:rsidR="00AA2D15" w:rsidRPr="002959DB">
              <w:rPr>
                <w:rFonts w:ascii="Times New Roman" w:eastAsia="Times New Roman" w:hAnsi="Times New Roman" w:cs="Times New Roman"/>
                <w:color w:val="000000"/>
                <w:sz w:val="24"/>
                <w:szCs w:val="24"/>
              </w:rPr>
              <w:t>time</w:t>
            </w:r>
            <w:r w:rsidR="00A960E3" w:rsidRPr="002959DB">
              <w:rPr>
                <w:rFonts w:ascii="Times New Roman" w:eastAsia="Times New Roman" w:hAnsi="Times New Roman" w:cs="Times New Roman"/>
                <w:color w:val="000000"/>
                <w:sz w:val="24"/>
                <w:szCs w:val="24"/>
              </w:rPr>
              <w:t xml:space="preserve"> being</w:t>
            </w:r>
            <w:r w:rsidR="00AA2D15" w:rsidRPr="002959DB">
              <w:rPr>
                <w:rFonts w:ascii="Times New Roman" w:eastAsia="Times New Roman" w:hAnsi="Times New Roman" w:cs="Times New Roman"/>
                <w:color w:val="000000"/>
                <w:sz w:val="24"/>
                <w:szCs w:val="24"/>
              </w:rPr>
              <w:t>,</w:t>
            </w:r>
            <w:r w:rsidRPr="002959DB">
              <w:rPr>
                <w:rFonts w:ascii="Times New Roman" w:eastAsia="Times New Roman" w:hAnsi="Times New Roman" w:cs="Times New Roman"/>
                <w:color w:val="000000"/>
                <w:sz w:val="24"/>
                <w:szCs w:val="24"/>
              </w:rPr>
              <w:t xml:space="preserve"> the Company will </w:t>
            </w:r>
            <w:r w:rsidR="00A960E3" w:rsidRPr="002959DB">
              <w:rPr>
                <w:rFonts w:ascii="Times New Roman" w:eastAsia="Times New Roman" w:hAnsi="Times New Roman" w:cs="Times New Roman"/>
                <w:color w:val="000000"/>
                <w:sz w:val="24"/>
                <w:szCs w:val="24"/>
              </w:rPr>
              <w:t>continue to operate</w:t>
            </w:r>
            <w:r w:rsidRPr="002959DB">
              <w:rPr>
                <w:rFonts w:ascii="Times New Roman" w:eastAsia="Times New Roman" w:hAnsi="Times New Roman" w:cs="Times New Roman"/>
                <w:color w:val="000000"/>
                <w:sz w:val="24"/>
                <w:szCs w:val="24"/>
              </w:rPr>
              <w:t>.</w:t>
            </w:r>
          </w:p>
          <w:p w14:paraId="4607429A" w14:textId="5FD0BD74" w:rsidR="002476CF" w:rsidRPr="002959DB" w:rsidRDefault="002476CF" w:rsidP="0031308D">
            <w:pPr>
              <w:widowControl w:val="0"/>
              <w:pBdr>
                <w:top w:val="nil"/>
                <w:left w:val="nil"/>
                <w:bottom w:val="nil"/>
                <w:right w:val="nil"/>
                <w:between w:val="nil"/>
              </w:pBdr>
              <w:spacing w:after="0" w:line="276" w:lineRule="auto"/>
              <w:ind w:left="108" w:right="19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From the start to the end of their work in Liberia</w:t>
            </w:r>
          </w:p>
        </w:tc>
      </w:tr>
      <w:tr w:rsidR="002476CF" w:rsidRPr="002959DB" w14:paraId="2607F66E" w14:textId="77777777" w:rsidTr="002476CF">
        <w:trPr>
          <w:trHeight w:val="2688"/>
        </w:trPr>
        <w:tc>
          <w:tcPr>
            <w:tcW w:w="2410" w:type="dxa"/>
          </w:tcPr>
          <w:p w14:paraId="54F318B4" w14:textId="1A85AC4F" w:rsidR="002476CF" w:rsidRPr="002959DB" w:rsidRDefault="002476CF"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Royalty/Surface Rental/ Signature Fees</w:t>
            </w:r>
          </w:p>
        </w:tc>
        <w:tc>
          <w:tcPr>
            <w:tcW w:w="6097" w:type="dxa"/>
            <w:gridSpan w:val="2"/>
          </w:tcPr>
          <w:p w14:paraId="0D07A30F" w14:textId="15301E14" w:rsidR="002476CF" w:rsidRPr="002959DB" w:rsidRDefault="002476CF" w:rsidP="0031308D">
            <w:pPr>
              <w:widowControl w:val="0"/>
              <w:pBdr>
                <w:top w:val="nil"/>
                <w:left w:val="nil"/>
                <w:bottom w:val="nil"/>
                <w:right w:val="nil"/>
                <w:between w:val="nil"/>
              </w:pBdr>
              <w:spacing w:after="0" w:line="276" w:lineRule="auto"/>
              <w:ind w:left="107" w:right="10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Not Referenced</w:t>
            </w:r>
          </w:p>
        </w:tc>
        <w:tc>
          <w:tcPr>
            <w:tcW w:w="1986" w:type="dxa"/>
          </w:tcPr>
          <w:p w14:paraId="79073EFA" w14:textId="77777777" w:rsidR="002476CF" w:rsidRPr="002959DB" w:rsidRDefault="002476CF"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p>
        </w:tc>
      </w:tr>
      <w:tr w:rsidR="002476CF" w:rsidRPr="002959DB" w14:paraId="3CD10C91" w14:textId="77777777" w:rsidTr="002476CF">
        <w:trPr>
          <w:trHeight w:val="2688"/>
        </w:trPr>
        <w:tc>
          <w:tcPr>
            <w:tcW w:w="2410" w:type="dxa"/>
          </w:tcPr>
          <w:p w14:paraId="1591D326" w14:textId="3ADBF83C" w:rsidR="002476CF" w:rsidRPr="002959DB" w:rsidRDefault="002476CF"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Annual Social Contribution (Social Development Fund)</w:t>
            </w:r>
          </w:p>
        </w:tc>
        <w:tc>
          <w:tcPr>
            <w:tcW w:w="6097" w:type="dxa"/>
            <w:gridSpan w:val="2"/>
          </w:tcPr>
          <w:p w14:paraId="165E17D2" w14:textId="23CEDC4E" w:rsidR="002476CF" w:rsidRPr="002959DB" w:rsidRDefault="002476CF" w:rsidP="0031308D">
            <w:pPr>
              <w:widowControl w:val="0"/>
              <w:pBdr>
                <w:top w:val="nil"/>
                <w:left w:val="nil"/>
                <w:bottom w:val="nil"/>
                <w:right w:val="nil"/>
                <w:between w:val="nil"/>
              </w:pBdr>
              <w:spacing w:after="0" w:line="276" w:lineRule="auto"/>
              <w:ind w:left="107" w:right="10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Once the company starts work, it is supposed to give the government money for welfare of the Liberian people. To do this, the government and the company agree, and will work together to put aside US $150,000 every year while the company is looking for the oil and US $250,000 every year when the company finds and starts taking the oil. This money will be put in a ‘set-aside’ (escrow) bank account that the government and the company will sign to. </w:t>
            </w:r>
            <w:r w:rsidRPr="002959DB">
              <w:rPr>
                <w:rFonts w:ascii="Times New Roman" w:eastAsia="Times New Roman" w:hAnsi="Times New Roman" w:cs="Times New Roman"/>
                <w:b/>
                <w:i/>
                <w:color w:val="000000"/>
                <w:sz w:val="24"/>
                <w:szCs w:val="24"/>
              </w:rPr>
              <w:t>Article 29.2c (Blocks 11&amp;12), 29.3 (Block 14)</w:t>
            </w:r>
          </w:p>
        </w:tc>
        <w:tc>
          <w:tcPr>
            <w:tcW w:w="1986" w:type="dxa"/>
          </w:tcPr>
          <w:p w14:paraId="32C4A3EA" w14:textId="51E67341" w:rsidR="002476CF" w:rsidRPr="002959DB" w:rsidRDefault="002476CF"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30 days after the contract is signed</w:t>
            </w:r>
          </w:p>
        </w:tc>
      </w:tr>
      <w:tr w:rsidR="002476CF" w:rsidRPr="002959DB" w14:paraId="0C6C6A1A" w14:textId="77777777" w:rsidTr="002476CF">
        <w:trPr>
          <w:trHeight w:val="1340"/>
        </w:trPr>
        <w:tc>
          <w:tcPr>
            <w:tcW w:w="2410" w:type="dxa"/>
          </w:tcPr>
          <w:p w14:paraId="48A6150C" w14:textId="362F0CB0" w:rsidR="002476CF" w:rsidRPr="002959DB" w:rsidRDefault="002476CF"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Work Condition (Wages, Salaries, Work Hours, etc.) Arrangements</w:t>
            </w:r>
          </w:p>
        </w:tc>
        <w:tc>
          <w:tcPr>
            <w:tcW w:w="6097" w:type="dxa"/>
            <w:gridSpan w:val="2"/>
          </w:tcPr>
          <w:p w14:paraId="26823751" w14:textId="5FEA9950" w:rsidR="002476CF" w:rsidRPr="002959DB" w:rsidRDefault="00EE02B5" w:rsidP="0031308D">
            <w:pPr>
              <w:widowControl w:val="0"/>
              <w:pBdr>
                <w:top w:val="nil"/>
                <w:left w:val="nil"/>
                <w:bottom w:val="nil"/>
                <w:right w:val="nil"/>
                <w:between w:val="nil"/>
              </w:pBdr>
              <w:spacing w:after="0" w:line="276" w:lineRule="auto"/>
              <w:ind w:left="107" w:right="10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If</w:t>
            </w:r>
            <w:r w:rsidR="002476CF" w:rsidRPr="002959DB">
              <w:rPr>
                <w:rFonts w:ascii="Times New Roman" w:eastAsia="Times New Roman" w:hAnsi="Times New Roman" w:cs="Times New Roman"/>
                <w:color w:val="000000"/>
                <w:sz w:val="24"/>
                <w:szCs w:val="24"/>
              </w:rPr>
              <w:t xml:space="preserve"> the company follows the labor laws of Liberia, all matters concerning pay (salary), working hours and other conditions are to be decided by the company for its Liberian and foreign workers. </w:t>
            </w:r>
            <w:r w:rsidR="002476CF" w:rsidRPr="002959DB">
              <w:rPr>
                <w:rFonts w:ascii="Times New Roman" w:eastAsia="Times New Roman" w:hAnsi="Times New Roman" w:cs="Times New Roman"/>
                <w:b/>
                <w:i/>
                <w:color w:val="000000"/>
                <w:sz w:val="24"/>
                <w:szCs w:val="24"/>
              </w:rPr>
              <w:t>Article 29.5 (Block 14)</w:t>
            </w:r>
          </w:p>
        </w:tc>
        <w:tc>
          <w:tcPr>
            <w:tcW w:w="1986" w:type="dxa"/>
          </w:tcPr>
          <w:p w14:paraId="6C90DC9D" w14:textId="018254F3" w:rsidR="002476CF" w:rsidRPr="002959DB" w:rsidRDefault="002476CF"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Throughout their work in Liberia</w:t>
            </w:r>
          </w:p>
        </w:tc>
      </w:tr>
      <w:tr w:rsidR="002476CF" w:rsidRPr="002959DB" w14:paraId="0FF36AAE" w14:textId="77777777" w:rsidTr="002476CF">
        <w:trPr>
          <w:trHeight w:val="800"/>
        </w:trPr>
        <w:tc>
          <w:tcPr>
            <w:tcW w:w="2410" w:type="dxa"/>
          </w:tcPr>
          <w:p w14:paraId="713AF373" w14:textId="0850561A" w:rsidR="002476CF" w:rsidRPr="002959DB" w:rsidRDefault="002476CF"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Liberian Equity Participation</w:t>
            </w:r>
          </w:p>
        </w:tc>
        <w:tc>
          <w:tcPr>
            <w:tcW w:w="6097" w:type="dxa"/>
            <w:gridSpan w:val="2"/>
          </w:tcPr>
          <w:p w14:paraId="7D9A7138" w14:textId="0D03E277" w:rsidR="002476CF" w:rsidRPr="002959DB" w:rsidRDefault="002476CF" w:rsidP="0031308D">
            <w:pPr>
              <w:widowControl w:val="0"/>
              <w:pBdr>
                <w:top w:val="nil"/>
                <w:left w:val="nil"/>
                <w:bottom w:val="nil"/>
                <w:right w:val="nil"/>
                <w:between w:val="nil"/>
              </w:pBdr>
              <w:spacing w:after="0" w:line="276" w:lineRule="auto"/>
              <w:ind w:left="107" w:right="10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No Reference</w:t>
            </w:r>
          </w:p>
        </w:tc>
        <w:tc>
          <w:tcPr>
            <w:tcW w:w="1986" w:type="dxa"/>
          </w:tcPr>
          <w:p w14:paraId="28F667A8" w14:textId="77777777" w:rsidR="002476CF" w:rsidRPr="002959DB" w:rsidRDefault="002476CF"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p>
        </w:tc>
      </w:tr>
      <w:tr w:rsidR="002476CF" w:rsidRPr="002959DB" w14:paraId="0401A8ED" w14:textId="77777777" w:rsidTr="002476CF">
        <w:trPr>
          <w:trHeight w:val="800"/>
        </w:trPr>
        <w:tc>
          <w:tcPr>
            <w:tcW w:w="2410" w:type="dxa"/>
          </w:tcPr>
          <w:p w14:paraId="3C314832" w14:textId="4EBA4BB6" w:rsidR="002476CF" w:rsidRPr="002959DB" w:rsidRDefault="002476CF"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Science Research Fund</w:t>
            </w:r>
          </w:p>
        </w:tc>
        <w:tc>
          <w:tcPr>
            <w:tcW w:w="6097" w:type="dxa"/>
            <w:gridSpan w:val="2"/>
          </w:tcPr>
          <w:p w14:paraId="49AB7D15" w14:textId="5BF7671F" w:rsidR="002476CF" w:rsidRPr="002959DB" w:rsidRDefault="002476CF" w:rsidP="0031308D">
            <w:pPr>
              <w:widowControl w:val="0"/>
              <w:pBdr>
                <w:top w:val="nil"/>
                <w:left w:val="nil"/>
                <w:bottom w:val="nil"/>
                <w:right w:val="nil"/>
                <w:between w:val="nil"/>
              </w:pBdr>
              <w:spacing w:after="0" w:line="276" w:lineRule="auto"/>
              <w:ind w:left="107" w:right="10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All goes to Training &amp; Education? or All funds go will be used for Training and Education</w:t>
            </w:r>
          </w:p>
        </w:tc>
        <w:tc>
          <w:tcPr>
            <w:tcW w:w="1986" w:type="dxa"/>
          </w:tcPr>
          <w:p w14:paraId="52EA5D14" w14:textId="77777777" w:rsidR="002476CF" w:rsidRPr="002959DB" w:rsidRDefault="002476CF"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p>
        </w:tc>
      </w:tr>
      <w:tr w:rsidR="002476CF" w:rsidRPr="002959DB" w14:paraId="68B5331F" w14:textId="77777777" w:rsidTr="002476CF">
        <w:trPr>
          <w:trHeight w:val="1340"/>
        </w:trPr>
        <w:tc>
          <w:tcPr>
            <w:tcW w:w="2410" w:type="dxa"/>
          </w:tcPr>
          <w:p w14:paraId="60191AF0" w14:textId="0A770C79" w:rsidR="002476CF" w:rsidRPr="002959DB" w:rsidRDefault="002476CF"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Land Acquisition and Land Use</w:t>
            </w:r>
          </w:p>
        </w:tc>
        <w:tc>
          <w:tcPr>
            <w:tcW w:w="6097" w:type="dxa"/>
            <w:gridSpan w:val="2"/>
          </w:tcPr>
          <w:p w14:paraId="3E2B46A0" w14:textId="14263A21" w:rsidR="002476CF" w:rsidRPr="002959DB" w:rsidRDefault="002476CF" w:rsidP="0031308D">
            <w:pPr>
              <w:widowControl w:val="0"/>
              <w:pBdr>
                <w:top w:val="nil"/>
                <w:left w:val="nil"/>
                <w:bottom w:val="nil"/>
                <w:right w:val="nil"/>
                <w:between w:val="nil"/>
              </w:pBdr>
              <w:spacing w:after="0" w:line="276" w:lineRule="auto"/>
              <w:ind w:left="107" w:right="10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If oil and gas is found on private land, the company must deal with the landowner to come to an agreement. If the company and the landowner cannot agree, the company must tell the government to solve the problem. </w:t>
            </w:r>
            <w:r w:rsidRPr="002959DB">
              <w:rPr>
                <w:rFonts w:ascii="Times New Roman" w:eastAsia="Times New Roman" w:hAnsi="Times New Roman" w:cs="Times New Roman"/>
                <w:b/>
                <w:i/>
                <w:color w:val="000000"/>
                <w:sz w:val="24"/>
                <w:szCs w:val="24"/>
              </w:rPr>
              <w:t>Article 9.0-2 (All blocks)</w:t>
            </w:r>
          </w:p>
        </w:tc>
        <w:tc>
          <w:tcPr>
            <w:tcW w:w="1986" w:type="dxa"/>
          </w:tcPr>
          <w:p w14:paraId="1D412F02" w14:textId="1990B1FF" w:rsidR="002476CF" w:rsidRPr="002959DB" w:rsidRDefault="002476CF"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When they start working on land</w:t>
            </w:r>
          </w:p>
        </w:tc>
      </w:tr>
      <w:tr w:rsidR="002476CF" w:rsidRPr="002959DB" w14:paraId="417725EC" w14:textId="77777777" w:rsidTr="002476CF">
        <w:trPr>
          <w:trHeight w:val="350"/>
        </w:trPr>
        <w:tc>
          <w:tcPr>
            <w:tcW w:w="10493" w:type="dxa"/>
            <w:gridSpan w:val="4"/>
            <w:shd w:val="clear" w:color="auto" w:fill="92D050"/>
          </w:tcPr>
          <w:p w14:paraId="038286B9" w14:textId="67D4D55D" w:rsidR="002476CF" w:rsidRPr="002959DB" w:rsidRDefault="002476CF"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Social &amp; Corporate Commitments/Obligations</w:t>
            </w:r>
          </w:p>
        </w:tc>
      </w:tr>
      <w:tr w:rsidR="002476CF" w:rsidRPr="002959DB" w14:paraId="53A0B14D" w14:textId="77777777" w:rsidTr="002476CF">
        <w:trPr>
          <w:trHeight w:val="512"/>
        </w:trPr>
        <w:tc>
          <w:tcPr>
            <w:tcW w:w="2410" w:type="dxa"/>
          </w:tcPr>
          <w:p w14:paraId="75EBB1EA" w14:textId="490DB074" w:rsidR="002476CF" w:rsidRPr="002959DB" w:rsidRDefault="002476CF"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Issues</w:t>
            </w:r>
          </w:p>
        </w:tc>
        <w:tc>
          <w:tcPr>
            <w:tcW w:w="6097" w:type="dxa"/>
            <w:gridSpan w:val="2"/>
          </w:tcPr>
          <w:p w14:paraId="6E1560FB" w14:textId="2D371E45" w:rsidR="002476CF" w:rsidRPr="002959DB" w:rsidRDefault="002476CF" w:rsidP="0031308D">
            <w:pPr>
              <w:widowControl w:val="0"/>
              <w:pBdr>
                <w:top w:val="nil"/>
                <w:left w:val="nil"/>
                <w:bottom w:val="nil"/>
                <w:right w:val="nil"/>
                <w:between w:val="nil"/>
              </w:pBdr>
              <w:spacing w:after="0" w:line="276" w:lineRule="auto"/>
              <w:ind w:left="107" w:right="10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Narratives</w:t>
            </w:r>
          </w:p>
        </w:tc>
        <w:tc>
          <w:tcPr>
            <w:tcW w:w="1986" w:type="dxa"/>
          </w:tcPr>
          <w:p w14:paraId="45366A81" w14:textId="7126CD93" w:rsidR="002476CF" w:rsidRPr="002959DB" w:rsidRDefault="00E46A16"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Timeline</w:t>
            </w:r>
          </w:p>
        </w:tc>
      </w:tr>
      <w:tr w:rsidR="002476CF" w:rsidRPr="002959DB" w14:paraId="2FCB11AE" w14:textId="77777777" w:rsidTr="002476CF">
        <w:trPr>
          <w:trHeight w:val="700"/>
        </w:trPr>
        <w:tc>
          <w:tcPr>
            <w:tcW w:w="2410" w:type="dxa"/>
          </w:tcPr>
          <w:p w14:paraId="0F9B27BF" w14:textId="77777777" w:rsidR="002476CF" w:rsidRPr="002959DB" w:rsidRDefault="002476CF"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Social Impact Plan</w:t>
            </w:r>
          </w:p>
        </w:tc>
        <w:tc>
          <w:tcPr>
            <w:tcW w:w="6097" w:type="dxa"/>
            <w:gridSpan w:val="2"/>
          </w:tcPr>
          <w:p w14:paraId="4E508534" w14:textId="77777777" w:rsidR="002476CF" w:rsidRPr="002959DB" w:rsidRDefault="002476CF" w:rsidP="0031308D">
            <w:pPr>
              <w:widowControl w:val="0"/>
              <w:pBdr>
                <w:top w:val="nil"/>
                <w:left w:val="nil"/>
                <w:bottom w:val="nil"/>
                <w:right w:val="nil"/>
                <w:between w:val="nil"/>
              </w:pBdr>
              <w:spacing w:after="0" w:line="276" w:lineRule="auto"/>
              <w:ind w:left="107" w:right="10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Same as Social Development Fund (above) and EIS/ESMP/ESIA (below).</w:t>
            </w:r>
          </w:p>
        </w:tc>
        <w:tc>
          <w:tcPr>
            <w:tcW w:w="1986" w:type="dxa"/>
          </w:tcPr>
          <w:p w14:paraId="02130C4A" w14:textId="77777777" w:rsidR="002476CF" w:rsidRPr="002959DB" w:rsidRDefault="002476CF"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2476CF" w:rsidRPr="002959DB" w14:paraId="39A117D9" w14:textId="77777777" w:rsidTr="002476CF">
        <w:trPr>
          <w:trHeight w:val="1340"/>
        </w:trPr>
        <w:tc>
          <w:tcPr>
            <w:tcW w:w="2410" w:type="dxa"/>
          </w:tcPr>
          <w:p w14:paraId="1C3F0C72" w14:textId="0C56D735" w:rsidR="002476CF" w:rsidRPr="002959DB" w:rsidRDefault="002476CF"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color w:val="000000"/>
                <w:sz w:val="24"/>
                <w:szCs w:val="24"/>
              </w:rPr>
              <w:t>Utilities, Amenities &amp; Infrastructure (Roads, Railroads, Ports, etc.)</w:t>
            </w:r>
          </w:p>
        </w:tc>
        <w:tc>
          <w:tcPr>
            <w:tcW w:w="6097" w:type="dxa"/>
            <w:gridSpan w:val="2"/>
          </w:tcPr>
          <w:p w14:paraId="7A8ABF80" w14:textId="77777777" w:rsidR="002476CF" w:rsidRPr="002959DB" w:rsidRDefault="002476CF" w:rsidP="0031308D">
            <w:pPr>
              <w:widowControl w:val="0"/>
              <w:pBdr>
                <w:top w:val="nil"/>
                <w:left w:val="nil"/>
                <w:bottom w:val="nil"/>
                <w:right w:val="nil"/>
                <w:between w:val="nil"/>
              </w:pBdr>
              <w:spacing w:after="0" w:line="278" w:lineRule="auto"/>
              <w:ind w:left="107" w:right="133"/>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company can build or use roads, railroads, and ports, and other things that will make their work easy. They can also supply water and light. If the government wants to use the things the company builds, it will pay a fair price to the company to do so. </w:t>
            </w:r>
            <w:r w:rsidRPr="002959DB">
              <w:rPr>
                <w:rFonts w:ascii="Times New Roman" w:eastAsia="Times New Roman" w:hAnsi="Times New Roman" w:cs="Times New Roman"/>
                <w:b/>
                <w:i/>
                <w:color w:val="000000"/>
                <w:sz w:val="24"/>
                <w:szCs w:val="24"/>
              </w:rPr>
              <w:t>Article 10.1-2 (All Blocks)</w:t>
            </w:r>
          </w:p>
          <w:p w14:paraId="39CD3141" w14:textId="3AD7BDF7" w:rsidR="002476CF" w:rsidRPr="002959DB" w:rsidRDefault="002476CF" w:rsidP="0031308D">
            <w:pPr>
              <w:widowControl w:val="0"/>
              <w:pBdr>
                <w:top w:val="nil"/>
                <w:left w:val="nil"/>
                <w:bottom w:val="nil"/>
                <w:right w:val="nil"/>
                <w:between w:val="nil"/>
              </w:pBdr>
              <w:spacing w:after="0" w:line="276" w:lineRule="auto"/>
              <w:ind w:left="107" w:right="105"/>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color w:val="000000"/>
                <w:sz w:val="24"/>
                <w:szCs w:val="24"/>
              </w:rPr>
              <w:t xml:space="preserve">While building, the company cannot destroy any graveyard, church, </w:t>
            </w:r>
            <w:r w:rsidR="00AA2D15" w:rsidRPr="002959DB">
              <w:rPr>
                <w:rFonts w:ascii="Times New Roman" w:eastAsia="Times New Roman" w:hAnsi="Times New Roman" w:cs="Times New Roman"/>
                <w:color w:val="000000"/>
                <w:sz w:val="24"/>
                <w:szCs w:val="24"/>
              </w:rPr>
              <w:t>mosque,</w:t>
            </w:r>
            <w:r w:rsidRPr="002959DB">
              <w:rPr>
                <w:rFonts w:ascii="Times New Roman" w:eastAsia="Times New Roman" w:hAnsi="Times New Roman" w:cs="Times New Roman"/>
                <w:color w:val="000000"/>
                <w:sz w:val="24"/>
                <w:szCs w:val="24"/>
              </w:rPr>
              <w:t xml:space="preserve"> or government buildings in the construction area. The company must first tell NOCAL before continuing its work. </w:t>
            </w:r>
            <w:r w:rsidRPr="002959DB">
              <w:rPr>
                <w:rFonts w:ascii="Times New Roman" w:eastAsia="Times New Roman" w:hAnsi="Times New Roman" w:cs="Times New Roman"/>
                <w:b/>
                <w:i/>
                <w:color w:val="000000"/>
                <w:sz w:val="24"/>
                <w:szCs w:val="24"/>
              </w:rPr>
              <w:t>Article. 6.6(Block 11&amp;12), 6.7 (Block 14)</w:t>
            </w:r>
          </w:p>
        </w:tc>
        <w:tc>
          <w:tcPr>
            <w:tcW w:w="1986" w:type="dxa"/>
          </w:tcPr>
          <w:p w14:paraId="0FE75B2A" w14:textId="6503E819" w:rsidR="002476CF" w:rsidRPr="002959DB" w:rsidRDefault="002476CF"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color w:val="000000"/>
                <w:sz w:val="24"/>
                <w:szCs w:val="24"/>
              </w:rPr>
              <w:t>From the start to the end of their work in Liberia</w:t>
            </w:r>
          </w:p>
        </w:tc>
      </w:tr>
      <w:tr w:rsidR="002476CF" w:rsidRPr="002959DB" w14:paraId="717A428E" w14:textId="77777777" w:rsidTr="002476CF">
        <w:trPr>
          <w:trHeight w:val="1340"/>
        </w:trPr>
        <w:tc>
          <w:tcPr>
            <w:tcW w:w="2410" w:type="dxa"/>
          </w:tcPr>
          <w:p w14:paraId="14B1486A" w14:textId="23C01D11" w:rsidR="002476CF" w:rsidRPr="002959DB" w:rsidRDefault="002476CF"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Health, Safety, Insurance and Sanitation</w:t>
            </w:r>
          </w:p>
        </w:tc>
        <w:tc>
          <w:tcPr>
            <w:tcW w:w="6097" w:type="dxa"/>
            <w:gridSpan w:val="2"/>
          </w:tcPr>
          <w:p w14:paraId="7033D8E1" w14:textId="1C27DC5C" w:rsidR="002476CF" w:rsidRPr="002959DB" w:rsidRDefault="002476CF" w:rsidP="0031308D">
            <w:pPr>
              <w:widowControl w:val="0"/>
              <w:pBdr>
                <w:top w:val="nil"/>
                <w:left w:val="nil"/>
                <w:bottom w:val="nil"/>
                <w:right w:val="nil"/>
                <w:between w:val="nil"/>
              </w:pBdr>
              <w:spacing w:after="0" w:line="278" w:lineRule="auto"/>
              <w:ind w:left="107" w:right="13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Not specified or referenced.</w:t>
            </w:r>
          </w:p>
        </w:tc>
        <w:tc>
          <w:tcPr>
            <w:tcW w:w="1986" w:type="dxa"/>
          </w:tcPr>
          <w:p w14:paraId="10142FCB" w14:textId="77777777" w:rsidR="002476CF" w:rsidRPr="002959DB" w:rsidRDefault="002476CF"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p>
        </w:tc>
      </w:tr>
      <w:tr w:rsidR="002476CF" w:rsidRPr="002959DB" w14:paraId="0DEFFBB1" w14:textId="77777777" w:rsidTr="002476CF">
        <w:trPr>
          <w:trHeight w:val="1340"/>
        </w:trPr>
        <w:tc>
          <w:tcPr>
            <w:tcW w:w="2410" w:type="dxa"/>
          </w:tcPr>
          <w:p w14:paraId="4FE6848B" w14:textId="403D7E54" w:rsidR="002476CF" w:rsidRPr="002959DB" w:rsidRDefault="002476CF"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Training &amp; Education Programs</w:t>
            </w:r>
          </w:p>
        </w:tc>
        <w:tc>
          <w:tcPr>
            <w:tcW w:w="6097" w:type="dxa"/>
            <w:gridSpan w:val="2"/>
          </w:tcPr>
          <w:p w14:paraId="12242C3E" w14:textId="0E757569" w:rsidR="002476CF" w:rsidRPr="002959DB" w:rsidRDefault="002476CF" w:rsidP="0031308D">
            <w:pPr>
              <w:widowControl w:val="0"/>
              <w:pBdr>
                <w:top w:val="nil"/>
                <w:left w:val="nil"/>
                <w:bottom w:val="nil"/>
                <w:right w:val="nil"/>
                <w:between w:val="nil"/>
              </w:pBdr>
              <w:spacing w:after="0" w:line="276" w:lineRule="auto"/>
              <w:ind w:left="107" w:righ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When the company starts oil work, it is supposed to give money to train Liberians to work for the company. It will give US $125,000 (all blocks) every year while it is still looking for </w:t>
            </w:r>
            <w:r w:rsidR="00E46A16" w:rsidRPr="002959DB">
              <w:rPr>
                <w:rFonts w:ascii="Times New Roman" w:eastAsia="Times New Roman" w:hAnsi="Times New Roman" w:cs="Times New Roman"/>
                <w:color w:val="000000"/>
                <w:sz w:val="24"/>
                <w:szCs w:val="24"/>
              </w:rPr>
              <w:t>the</w:t>
            </w:r>
            <w:r w:rsidRPr="002959DB">
              <w:rPr>
                <w:rFonts w:ascii="Times New Roman" w:eastAsia="Times New Roman" w:hAnsi="Times New Roman" w:cs="Times New Roman"/>
                <w:color w:val="000000"/>
                <w:sz w:val="24"/>
                <w:szCs w:val="24"/>
              </w:rPr>
              <w:t xml:space="preserve"> </w:t>
            </w:r>
            <w:r w:rsidR="00A01825" w:rsidRPr="002959DB">
              <w:rPr>
                <w:rFonts w:ascii="Times New Roman" w:eastAsia="Times New Roman" w:hAnsi="Times New Roman" w:cs="Times New Roman"/>
                <w:color w:val="000000"/>
                <w:sz w:val="24"/>
                <w:szCs w:val="24"/>
              </w:rPr>
              <w:t>US.</w:t>
            </w:r>
          </w:p>
          <w:p w14:paraId="10C20431" w14:textId="7A6FDDFA" w:rsidR="002476CF" w:rsidRPr="002959DB" w:rsidRDefault="002476CF" w:rsidP="0031308D">
            <w:pPr>
              <w:widowControl w:val="0"/>
              <w:pBdr>
                <w:top w:val="nil"/>
                <w:left w:val="nil"/>
                <w:bottom w:val="nil"/>
                <w:right w:val="nil"/>
                <w:between w:val="nil"/>
              </w:pBdr>
              <w:spacing w:after="0" w:line="278" w:lineRule="auto"/>
              <w:ind w:left="107" w:right="107"/>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highlight w:val="yellow"/>
              </w:rPr>
              <w:t>$2</w:t>
            </w:r>
            <w:r w:rsidR="00E46A16" w:rsidRPr="002959DB">
              <w:rPr>
                <w:rFonts w:ascii="Times New Roman" w:eastAsia="Times New Roman" w:hAnsi="Times New Roman" w:cs="Times New Roman"/>
                <w:color w:val="000000"/>
                <w:sz w:val="24"/>
                <w:szCs w:val="24"/>
                <w:highlight w:val="yellow"/>
              </w:rPr>
              <w:t>US.</w:t>
            </w:r>
            <w:r w:rsidRPr="002959DB">
              <w:rPr>
                <w:rFonts w:ascii="Times New Roman" w:eastAsia="Times New Roman" w:hAnsi="Times New Roman" w:cs="Times New Roman"/>
                <w:color w:val="000000"/>
                <w:sz w:val="24"/>
                <w:szCs w:val="24"/>
                <w:highlight w:val="yellow"/>
              </w:rPr>
              <w:t>,000 (</w:t>
            </w:r>
            <w:r w:rsidRPr="002959DB">
              <w:rPr>
                <w:rFonts w:ascii="Times New Roman" w:eastAsia="Times New Roman" w:hAnsi="Times New Roman" w:cs="Times New Roman"/>
                <w:color w:val="000000"/>
                <w:sz w:val="24"/>
                <w:szCs w:val="24"/>
              </w:rPr>
              <w:t xml:space="preserve">block 14) and US $ 175,000 (blocks 11 &amp; 12) each year when they find and start taking the oil. Secondly, the company will also give the University of Liberia US $75,000 to support education in mining and environmental science. </w:t>
            </w:r>
            <w:r w:rsidRPr="002959DB">
              <w:rPr>
                <w:rFonts w:ascii="Times New Roman" w:eastAsia="Times New Roman" w:hAnsi="Times New Roman" w:cs="Times New Roman"/>
                <w:b/>
                <w:i/>
                <w:color w:val="000000"/>
                <w:sz w:val="24"/>
                <w:szCs w:val="24"/>
              </w:rPr>
              <w:t>Article 29.2 (All blocks)</w:t>
            </w:r>
          </w:p>
          <w:p w14:paraId="7E279214" w14:textId="32FF0810" w:rsidR="002476CF" w:rsidRPr="002959DB" w:rsidRDefault="002476CF" w:rsidP="0031308D">
            <w:pPr>
              <w:widowControl w:val="0"/>
              <w:pBdr>
                <w:top w:val="nil"/>
                <w:left w:val="nil"/>
                <w:bottom w:val="nil"/>
                <w:right w:val="nil"/>
                <w:between w:val="nil"/>
              </w:pBdr>
              <w:spacing w:before="102" w:after="0" w:line="276" w:lineRule="auto"/>
              <w:ind w:left="107" w:right="10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Money for the University of Liberia will go straight to the University. The other money will be </w:t>
            </w:r>
            <w:r w:rsidR="00A01825" w:rsidRPr="002959DB">
              <w:rPr>
                <w:rFonts w:ascii="Times New Roman" w:eastAsia="Times New Roman" w:hAnsi="Times New Roman" w:cs="Times New Roman"/>
                <w:color w:val="000000"/>
                <w:sz w:val="24"/>
                <w:szCs w:val="24"/>
              </w:rPr>
              <w:t>placed in a ‘set-aside’ (escrow) bank account, which both NOCAL and the company will sign</w:t>
            </w:r>
            <w:r w:rsidRPr="002959DB">
              <w:rPr>
                <w:rFonts w:ascii="Times New Roman" w:eastAsia="Times New Roman" w:hAnsi="Times New Roman" w:cs="Times New Roman"/>
                <w:color w:val="000000"/>
                <w:sz w:val="24"/>
                <w:szCs w:val="24"/>
              </w:rPr>
              <w:t>.</w:t>
            </w:r>
          </w:p>
          <w:p w14:paraId="5977B345" w14:textId="5CC089A8" w:rsidR="002476CF" w:rsidRPr="002959DB" w:rsidRDefault="002476CF" w:rsidP="0031308D">
            <w:pPr>
              <w:widowControl w:val="0"/>
              <w:pBdr>
                <w:top w:val="nil"/>
                <w:left w:val="nil"/>
                <w:bottom w:val="nil"/>
                <w:right w:val="nil"/>
                <w:between w:val="nil"/>
              </w:pBdr>
              <w:spacing w:after="0" w:line="278" w:lineRule="auto"/>
              <w:ind w:left="107" w:right="13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government (NOCAL) and the company will </w:t>
            </w:r>
            <w:r w:rsidR="00A01825" w:rsidRPr="002959DB">
              <w:rPr>
                <w:rFonts w:ascii="Times New Roman" w:eastAsia="Times New Roman" w:hAnsi="Times New Roman" w:cs="Times New Roman"/>
                <w:color w:val="000000"/>
                <w:sz w:val="24"/>
                <w:szCs w:val="24"/>
              </w:rPr>
              <w:t>jointly decide who will be selected</w:t>
            </w:r>
            <w:r w:rsidRPr="002959DB">
              <w:rPr>
                <w:rFonts w:ascii="Times New Roman" w:eastAsia="Times New Roman" w:hAnsi="Times New Roman" w:cs="Times New Roman"/>
                <w:color w:val="000000"/>
                <w:sz w:val="24"/>
                <w:szCs w:val="24"/>
              </w:rPr>
              <w:t xml:space="preserve"> for training. If, for example, there </w:t>
            </w:r>
            <w:r w:rsidR="00A01825" w:rsidRPr="002959DB">
              <w:rPr>
                <w:rFonts w:ascii="Times New Roman" w:eastAsia="Times New Roman" w:hAnsi="Times New Roman" w:cs="Times New Roman"/>
                <w:color w:val="000000"/>
                <w:sz w:val="24"/>
                <w:szCs w:val="24"/>
              </w:rPr>
              <w:t>are</w:t>
            </w:r>
            <w:r w:rsidRPr="002959DB">
              <w:rPr>
                <w:rFonts w:ascii="Times New Roman" w:eastAsia="Times New Roman" w:hAnsi="Times New Roman" w:cs="Times New Roman"/>
                <w:color w:val="000000"/>
                <w:sz w:val="24"/>
                <w:szCs w:val="24"/>
              </w:rPr>
              <w:t xml:space="preserve"> 10 </w:t>
            </w:r>
            <w:r w:rsidR="00E46A16" w:rsidRPr="002959DB">
              <w:rPr>
                <w:rFonts w:ascii="Times New Roman" w:eastAsia="Times New Roman" w:hAnsi="Times New Roman" w:cs="Times New Roman"/>
                <w:color w:val="000000"/>
                <w:sz w:val="24"/>
                <w:szCs w:val="24"/>
              </w:rPr>
              <w:t>people</w:t>
            </w:r>
            <w:r w:rsidRPr="002959DB">
              <w:rPr>
                <w:rFonts w:ascii="Times New Roman" w:eastAsia="Times New Roman" w:hAnsi="Times New Roman" w:cs="Times New Roman"/>
                <w:color w:val="000000"/>
                <w:sz w:val="24"/>
                <w:szCs w:val="24"/>
              </w:rPr>
              <w:t xml:space="preserve"> for training, the government will give </w:t>
            </w:r>
            <w:r w:rsidR="00A01825" w:rsidRPr="002959DB">
              <w:rPr>
                <w:rFonts w:ascii="Times New Roman" w:eastAsia="Times New Roman" w:hAnsi="Times New Roman" w:cs="Times New Roman"/>
                <w:color w:val="000000"/>
                <w:sz w:val="24"/>
                <w:szCs w:val="24"/>
              </w:rPr>
              <w:t>seven</w:t>
            </w:r>
            <w:r w:rsidRPr="002959DB">
              <w:rPr>
                <w:rFonts w:ascii="Times New Roman" w:eastAsia="Times New Roman" w:hAnsi="Times New Roman" w:cs="Times New Roman"/>
                <w:color w:val="000000"/>
                <w:sz w:val="24"/>
                <w:szCs w:val="24"/>
              </w:rPr>
              <w:t xml:space="preserve"> </w:t>
            </w:r>
            <w:r w:rsidR="00A01825" w:rsidRPr="002959DB">
              <w:rPr>
                <w:rFonts w:ascii="Times New Roman" w:eastAsia="Times New Roman" w:hAnsi="Times New Roman" w:cs="Times New Roman"/>
                <w:color w:val="000000"/>
                <w:sz w:val="24"/>
                <w:szCs w:val="24"/>
              </w:rPr>
              <w:t xml:space="preserve">people </w:t>
            </w:r>
            <w:r w:rsidRPr="002959DB">
              <w:rPr>
                <w:rFonts w:ascii="Times New Roman" w:eastAsia="Times New Roman" w:hAnsi="Times New Roman" w:cs="Times New Roman"/>
                <w:color w:val="000000"/>
                <w:sz w:val="24"/>
                <w:szCs w:val="24"/>
              </w:rPr>
              <w:t>(70%)</w:t>
            </w:r>
            <w:r w:rsidR="00A01825" w:rsidRPr="002959DB">
              <w:rPr>
                <w:rFonts w:ascii="Times New Roman" w:eastAsia="Times New Roman" w:hAnsi="Times New Roman" w:cs="Times New Roman"/>
                <w:color w:val="000000"/>
                <w:sz w:val="24"/>
                <w:szCs w:val="24"/>
              </w:rPr>
              <w:t>,</w:t>
            </w:r>
            <w:r w:rsidRPr="002959DB">
              <w:rPr>
                <w:rFonts w:ascii="Times New Roman" w:eastAsia="Times New Roman" w:hAnsi="Times New Roman" w:cs="Times New Roman"/>
                <w:color w:val="000000"/>
                <w:sz w:val="24"/>
                <w:szCs w:val="24"/>
              </w:rPr>
              <w:t xml:space="preserve"> and the company will give </w:t>
            </w:r>
            <w:r w:rsidR="00A01825" w:rsidRPr="002959DB">
              <w:rPr>
                <w:rFonts w:ascii="Times New Roman" w:eastAsia="Times New Roman" w:hAnsi="Times New Roman" w:cs="Times New Roman"/>
                <w:color w:val="000000"/>
                <w:sz w:val="24"/>
                <w:szCs w:val="24"/>
              </w:rPr>
              <w:t>three</w:t>
            </w:r>
            <w:r w:rsidRPr="002959DB">
              <w:rPr>
                <w:rFonts w:ascii="Times New Roman" w:eastAsia="Times New Roman" w:hAnsi="Times New Roman" w:cs="Times New Roman"/>
                <w:color w:val="000000"/>
                <w:sz w:val="24"/>
                <w:szCs w:val="24"/>
              </w:rPr>
              <w:t xml:space="preserve"> </w:t>
            </w:r>
            <w:r w:rsidR="00E46A16" w:rsidRPr="002959DB">
              <w:rPr>
                <w:rFonts w:ascii="Times New Roman" w:eastAsia="Times New Roman" w:hAnsi="Times New Roman" w:cs="Times New Roman"/>
                <w:color w:val="000000"/>
                <w:sz w:val="24"/>
                <w:szCs w:val="24"/>
              </w:rPr>
              <w:t>people</w:t>
            </w:r>
            <w:r w:rsidRPr="002959DB">
              <w:rPr>
                <w:rFonts w:ascii="Times New Roman" w:eastAsia="Times New Roman" w:hAnsi="Times New Roman" w:cs="Times New Roman"/>
                <w:color w:val="000000"/>
                <w:sz w:val="24"/>
                <w:szCs w:val="24"/>
              </w:rPr>
              <w:t xml:space="preserve"> (30%). </w:t>
            </w:r>
            <w:r w:rsidRPr="002959DB">
              <w:rPr>
                <w:rFonts w:ascii="Times New Roman" w:eastAsia="Times New Roman" w:hAnsi="Times New Roman" w:cs="Times New Roman"/>
                <w:b/>
                <w:i/>
                <w:color w:val="000000"/>
                <w:sz w:val="24"/>
                <w:szCs w:val="24"/>
              </w:rPr>
              <w:t>Article 29.2b (Blocks 11&amp;12); 29.3(Block 14)</w:t>
            </w:r>
          </w:p>
        </w:tc>
        <w:tc>
          <w:tcPr>
            <w:tcW w:w="1986" w:type="dxa"/>
          </w:tcPr>
          <w:p w14:paraId="602531AF" w14:textId="03D1B941" w:rsidR="002476CF" w:rsidRPr="002959DB" w:rsidRDefault="002476CF"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Immediately after they start work until the end of their PSC</w:t>
            </w:r>
          </w:p>
        </w:tc>
      </w:tr>
      <w:tr w:rsidR="002476CF" w:rsidRPr="002959DB" w14:paraId="6AD7CA98" w14:textId="77777777" w:rsidTr="002476CF">
        <w:trPr>
          <w:trHeight w:val="1340"/>
        </w:trPr>
        <w:tc>
          <w:tcPr>
            <w:tcW w:w="2410" w:type="dxa"/>
          </w:tcPr>
          <w:p w14:paraId="7CF46450" w14:textId="4551FE49" w:rsidR="002476CF" w:rsidRPr="002959DB" w:rsidRDefault="002476CF"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Reporting and Access to Information</w:t>
            </w:r>
          </w:p>
        </w:tc>
        <w:tc>
          <w:tcPr>
            <w:tcW w:w="6097" w:type="dxa"/>
            <w:gridSpan w:val="2"/>
          </w:tcPr>
          <w:p w14:paraId="7595123B" w14:textId="4D526EC0" w:rsidR="002476CF" w:rsidRPr="002959DB" w:rsidRDefault="002476CF" w:rsidP="0031308D">
            <w:pPr>
              <w:widowControl w:val="0"/>
              <w:pBdr>
                <w:top w:val="nil"/>
                <w:left w:val="nil"/>
                <w:bottom w:val="nil"/>
                <w:right w:val="nil"/>
                <w:between w:val="nil"/>
              </w:pBdr>
              <w:spacing w:after="0" w:line="276" w:lineRule="auto"/>
              <w:ind w:left="107" w:right="105"/>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NOCAL owns, and can freely use, all data about oil and gas. </w:t>
            </w:r>
            <w:r w:rsidR="00E46A16" w:rsidRPr="002959DB">
              <w:rPr>
                <w:rFonts w:ascii="Times New Roman" w:eastAsia="Times New Roman" w:hAnsi="Times New Roman" w:cs="Times New Roman"/>
                <w:color w:val="000000"/>
                <w:sz w:val="24"/>
                <w:szCs w:val="24"/>
              </w:rPr>
              <w:t>Therefore,</w:t>
            </w:r>
            <w:r w:rsidRPr="002959DB">
              <w:rPr>
                <w:rFonts w:ascii="Times New Roman" w:eastAsia="Times New Roman" w:hAnsi="Times New Roman" w:cs="Times New Roman"/>
                <w:color w:val="000000"/>
                <w:sz w:val="24"/>
                <w:szCs w:val="24"/>
              </w:rPr>
              <w:t xml:space="preserve"> the company will give NOCAL all the needed information </w:t>
            </w:r>
            <w:r w:rsidR="00A01825" w:rsidRPr="002959DB">
              <w:rPr>
                <w:rFonts w:ascii="Times New Roman" w:eastAsia="Times New Roman" w:hAnsi="Times New Roman" w:cs="Times New Roman"/>
                <w:color w:val="000000"/>
                <w:sz w:val="24"/>
                <w:szCs w:val="24"/>
              </w:rPr>
              <w:t>such as</w:t>
            </w:r>
            <w:r w:rsidRPr="002959DB">
              <w:rPr>
                <w:rFonts w:ascii="Times New Roman" w:eastAsia="Times New Roman" w:hAnsi="Times New Roman" w:cs="Times New Roman"/>
                <w:color w:val="000000"/>
                <w:sz w:val="24"/>
                <w:szCs w:val="24"/>
              </w:rPr>
              <w:t xml:space="preserve"> daily reports on drilling, weekly reports on seismic operations, quarterly reports on its operations (30 days after), and yearly reports on oil and gas operations (at the end of February of each year). </w:t>
            </w:r>
            <w:r w:rsidRPr="002959DB">
              <w:rPr>
                <w:rFonts w:ascii="Times New Roman" w:eastAsia="Times New Roman" w:hAnsi="Times New Roman" w:cs="Times New Roman"/>
                <w:b/>
                <w:i/>
                <w:color w:val="000000"/>
                <w:sz w:val="24"/>
                <w:szCs w:val="24"/>
              </w:rPr>
              <w:t>Article 8.1-2 (All Blocks)</w:t>
            </w:r>
          </w:p>
          <w:p w14:paraId="46B955D6" w14:textId="72E947DC" w:rsidR="002476CF" w:rsidRPr="002959DB" w:rsidRDefault="002476CF" w:rsidP="0031308D">
            <w:pPr>
              <w:widowControl w:val="0"/>
              <w:pBdr>
                <w:top w:val="nil"/>
                <w:left w:val="nil"/>
                <w:bottom w:val="nil"/>
                <w:right w:val="nil"/>
                <w:between w:val="nil"/>
              </w:pBdr>
              <w:spacing w:after="0" w:line="276" w:lineRule="auto"/>
              <w:ind w:left="107" w:righ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In addition, it will give NOCAL the following reports as soon as they are ready:</w:t>
            </w:r>
          </w:p>
        </w:tc>
        <w:tc>
          <w:tcPr>
            <w:tcW w:w="1986" w:type="dxa"/>
          </w:tcPr>
          <w:p w14:paraId="4F1EC77C" w14:textId="7A76A872" w:rsidR="002476CF" w:rsidRPr="002959DB" w:rsidRDefault="002476CF"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From the start of their work to the end</w:t>
            </w:r>
          </w:p>
        </w:tc>
      </w:tr>
      <w:tr w:rsidR="002476CF" w:rsidRPr="002959DB" w14:paraId="1D939978" w14:textId="77777777" w:rsidTr="002476CF">
        <w:trPr>
          <w:trHeight w:val="4436"/>
        </w:trPr>
        <w:tc>
          <w:tcPr>
            <w:tcW w:w="2410" w:type="dxa"/>
          </w:tcPr>
          <w:p w14:paraId="11B2B68F" w14:textId="77777777" w:rsidR="002476CF" w:rsidRPr="002959DB" w:rsidRDefault="002476CF"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p>
        </w:tc>
        <w:tc>
          <w:tcPr>
            <w:tcW w:w="6097" w:type="dxa"/>
            <w:gridSpan w:val="2"/>
          </w:tcPr>
          <w:p w14:paraId="786B81F7" w14:textId="77777777" w:rsidR="002476CF" w:rsidRPr="002959DB" w:rsidRDefault="002476CF" w:rsidP="0031308D">
            <w:pPr>
              <w:widowControl w:val="0"/>
              <w:numPr>
                <w:ilvl w:val="0"/>
                <w:numId w:val="32"/>
              </w:numPr>
              <w:pBdr>
                <w:top w:val="nil"/>
                <w:left w:val="nil"/>
                <w:bottom w:val="nil"/>
                <w:right w:val="nil"/>
                <w:between w:val="nil"/>
              </w:pBdr>
              <w:tabs>
                <w:tab w:val="left" w:pos="821"/>
              </w:tabs>
              <w:spacing w:after="0" w:line="261" w:lineRule="auto"/>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copy of geological survey and maps</w:t>
            </w:r>
          </w:p>
          <w:p w14:paraId="4F65C715" w14:textId="77777777" w:rsidR="002476CF" w:rsidRPr="002959DB" w:rsidRDefault="002476CF" w:rsidP="0031308D">
            <w:pPr>
              <w:widowControl w:val="0"/>
              <w:numPr>
                <w:ilvl w:val="0"/>
                <w:numId w:val="32"/>
              </w:numPr>
              <w:pBdr>
                <w:top w:val="nil"/>
                <w:left w:val="nil"/>
                <w:bottom w:val="nil"/>
                <w:right w:val="nil"/>
                <w:between w:val="nil"/>
              </w:pBdr>
              <w:tabs>
                <w:tab w:val="left" w:pos="821"/>
              </w:tabs>
              <w:spacing w:before="157" w:after="0" w:line="240" w:lineRule="auto"/>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original of all geological surveys</w:t>
            </w:r>
          </w:p>
          <w:p w14:paraId="0E934F44" w14:textId="46D02BBA" w:rsidR="002476CF" w:rsidRPr="002959DB" w:rsidRDefault="002476CF" w:rsidP="0031308D">
            <w:pPr>
              <w:widowControl w:val="0"/>
              <w:numPr>
                <w:ilvl w:val="0"/>
                <w:numId w:val="32"/>
              </w:numPr>
              <w:pBdr>
                <w:top w:val="nil"/>
                <w:left w:val="nil"/>
                <w:bottom w:val="nil"/>
                <w:right w:val="nil"/>
                <w:between w:val="nil"/>
              </w:pBdr>
              <w:tabs>
                <w:tab w:val="left" w:pos="821"/>
              </w:tabs>
              <w:spacing w:before="158" w:after="0" w:line="240" w:lineRule="auto"/>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 xml:space="preserve">measurements, </w:t>
            </w:r>
            <w:r w:rsidR="00AA2D15" w:rsidRPr="002959DB">
              <w:rPr>
                <w:rFonts w:ascii="Times New Roman" w:eastAsia="Times New Roman" w:hAnsi="Times New Roman" w:cs="Times New Roman"/>
                <w:color w:val="000000"/>
                <w:sz w:val="24"/>
                <w:szCs w:val="24"/>
              </w:rPr>
              <w:t>interpretations,</w:t>
            </w:r>
            <w:r w:rsidRPr="002959DB">
              <w:rPr>
                <w:rFonts w:ascii="Times New Roman" w:eastAsia="Times New Roman" w:hAnsi="Times New Roman" w:cs="Times New Roman"/>
                <w:color w:val="000000"/>
                <w:sz w:val="24"/>
                <w:szCs w:val="24"/>
              </w:rPr>
              <w:t xml:space="preserve"> and map profiles</w:t>
            </w:r>
          </w:p>
          <w:p w14:paraId="4454A6FD" w14:textId="77777777" w:rsidR="002476CF" w:rsidRPr="002959DB" w:rsidRDefault="002476CF" w:rsidP="0031308D">
            <w:pPr>
              <w:widowControl w:val="0"/>
              <w:numPr>
                <w:ilvl w:val="0"/>
                <w:numId w:val="32"/>
              </w:numPr>
              <w:pBdr>
                <w:top w:val="nil"/>
                <w:left w:val="nil"/>
                <w:bottom w:val="nil"/>
                <w:right w:val="nil"/>
                <w:between w:val="nil"/>
              </w:pBdr>
              <w:tabs>
                <w:tab w:val="left" w:pos="821"/>
              </w:tabs>
              <w:spacing w:before="155" w:after="0" w:line="240" w:lineRule="auto"/>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drilling locations and completion for each well</w:t>
            </w:r>
          </w:p>
          <w:p w14:paraId="7E971617" w14:textId="77777777" w:rsidR="002476CF" w:rsidRPr="002959DB" w:rsidRDefault="002476CF" w:rsidP="0031308D">
            <w:pPr>
              <w:widowControl w:val="0"/>
              <w:numPr>
                <w:ilvl w:val="0"/>
                <w:numId w:val="32"/>
              </w:numPr>
              <w:pBdr>
                <w:top w:val="nil"/>
                <w:left w:val="nil"/>
                <w:bottom w:val="nil"/>
                <w:right w:val="nil"/>
                <w:between w:val="nil"/>
              </w:pBdr>
              <w:tabs>
                <w:tab w:val="left" w:pos="821"/>
              </w:tabs>
              <w:spacing w:before="158" w:after="0" w:line="240" w:lineRule="auto"/>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all drill tests or production tests</w:t>
            </w:r>
          </w:p>
          <w:p w14:paraId="05377CED" w14:textId="77777777" w:rsidR="002476CF" w:rsidRPr="002959DB" w:rsidRDefault="002476CF" w:rsidP="0031308D">
            <w:pPr>
              <w:widowControl w:val="0"/>
              <w:numPr>
                <w:ilvl w:val="0"/>
                <w:numId w:val="32"/>
              </w:numPr>
              <w:pBdr>
                <w:top w:val="nil"/>
                <w:left w:val="nil"/>
                <w:bottom w:val="nil"/>
                <w:right w:val="nil"/>
                <w:between w:val="nil"/>
              </w:pBdr>
              <w:tabs>
                <w:tab w:val="left" w:pos="821"/>
              </w:tabs>
              <w:spacing w:before="158" w:after="0" w:line="240" w:lineRule="auto"/>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copy of all reports relating to key analysis</w:t>
            </w:r>
          </w:p>
          <w:p w14:paraId="10123683" w14:textId="4B34C33B" w:rsidR="002476CF" w:rsidRPr="002959DB" w:rsidRDefault="002476CF" w:rsidP="0031308D">
            <w:pPr>
              <w:widowControl w:val="0"/>
              <w:pBdr>
                <w:top w:val="nil"/>
                <w:left w:val="nil"/>
                <w:bottom w:val="nil"/>
                <w:right w:val="nil"/>
                <w:between w:val="nil"/>
              </w:pBdr>
              <w:spacing w:after="0" w:line="276" w:lineRule="auto"/>
              <w:ind w:left="107" w:right="10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will keep NOCAL informed about its operations through one person. All information about the company’s work is special, and it cannot be given to different people. The only other people </w:t>
            </w:r>
            <w:r w:rsidR="00A01825" w:rsidRPr="002959DB">
              <w:rPr>
                <w:rFonts w:ascii="Times New Roman" w:eastAsia="Times New Roman" w:hAnsi="Times New Roman" w:cs="Times New Roman"/>
                <w:color w:val="000000"/>
                <w:sz w:val="24"/>
                <w:szCs w:val="24"/>
              </w:rPr>
              <w:t>who</w:t>
            </w:r>
            <w:r w:rsidRPr="002959DB">
              <w:rPr>
                <w:rFonts w:ascii="Times New Roman" w:eastAsia="Times New Roman" w:hAnsi="Times New Roman" w:cs="Times New Roman"/>
                <w:color w:val="000000"/>
                <w:sz w:val="24"/>
                <w:szCs w:val="24"/>
              </w:rPr>
              <w:t xml:space="preserve"> know the information are the company’s advisors, its bankers and some government officials who will need it for their work. </w:t>
            </w:r>
            <w:r w:rsidRPr="002959DB">
              <w:rPr>
                <w:rFonts w:ascii="Times New Roman" w:eastAsia="Times New Roman" w:hAnsi="Times New Roman" w:cs="Times New Roman"/>
                <w:b/>
                <w:i/>
                <w:color w:val="000000"/>
                <w:sz w:val="24"/>
                <w:szCs w:val="24"/>
              </w:rPr>
              <w:t>Article 8.3-6 (All Blocks)</w:t>
            </w:r>
          </w:p>
        </w:tc>
        <w:tc>
          <w:tcPr>
            <w:tcW w:w="1986" w:type="dxa"/>
          </w:tcPr>
          <w:p w14:paraId="25C1F9A9" w14:textId="77777777" w:rsidR="002476CF" w:rsidRPr="002959DB" w:rsidRDefault="002476CF"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p>
        </w:tc>
      </w:tr>
      <w:tr w:rsidR="002476CF" w:rsidRPr="002959DB" w14:paraId="41F2F853" w14:textId="77777777" w:rsidTr="002476CF">
        <w:trPr>
          <w:trHeight w:val="53"/>
        </w:trPr>
        <w:tc>
          <w:tcPr>
            <w:tcW w:w="10493" w:type="dxa"/>
            <w:gridSpan w:val="4"/>
            <w:shd w:val="clear" w:color="auto" w:fill="92D050"/>
          </w:tcPr>
          <w:p w14:paraId="5BBECE08" w14:textId="602689CF" w:rsidR="002476CF" w:rsidRPr="002959DB" w:rsidRDefault="002476CF"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Environmental Controls</w:t>
            </w:r>
          </w:p>
        </w:tc>
      </w:tr>
      <w:tr w:rsidR="002476CF" w:rsidRPr="002959DB" w14:paraId="23785314" w14:textId="77777777" w:rsidTr="002476CF">
        <w:trPr>
          <w:trHeight w:val="350"/>
        </w:trPr>
        <w:tc>
          <w:tcPr>
            <w:tcW w:w="2410" w:type="dxa"/>
          </w:tcPr>
          <w:p w14:paraId="62734CF4" w14:textId="7FE0D894" w:rsidR="002476CF" w:rsidRPr="002959DB" w:rsidRDefault="002476CF"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Issues</w:t>
            </w:r>
          </w:p>
        </w:tc>
        <w:tc>
          <w:tcPr>
            <w:tcW w:w="6097" w:type="dxa"/>
            <w:gridSpan w:val="2"/>
          </w:tcPr>
          <w:p w14:paraId="7C5C0FB1" w14:textId="6FE19123" w:rsidR="002476CF" w:rsidRPr="002959DB" w:rsidRDefault="002476CF" w:rsidP="0031308D">
            <w:pPr>
              <w:widowControl w:val="0"/>
              <w:pBdr>
                <w:top w:val="nil"/>
                <w:left w:val="nil"/>
                <w:bottom w:val="nil"/>
                <w:right w:val="nil"/>
                <w:between w:val="nil"/>
              </w:pBdr>
              <w:spacing w:after="0" w:line="276" w:lineRule="auto"/>
              <w:ind w:left="107" w:right="10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Narratives</w:t>
            </w:r>
          </w:p>
        </w:tc>
        <w:tc>
          <w:tcPr>
            <w:tcW w:w="1986" w:type="dxa"/>
          </w:tcPr>
          <w:p w14:paraId="72D2FE72" w14:textId="2A3D9919" w:rsidR="002476CF" w:rsidRPr="002959DB" w:rsidRDefault="00A01825"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Timeline</w:t>
            </w:r>
          </w:p>
        </w:tc>
      </w:tr>
      <w:tr w:rsidR="002476CF" w:rsidRPr="002959DB" w14:paraId="6EBC0611" w14:textId="77777777" w:rsidTr="002476CF">
        <w:trPr>
          <w:trHeight w:val="1340"/>
        </w:trPr>
        <w:tc>
          <w:tcPr>
            <w:tcW w:w="2410" w:type="dxa"/>
          </w:tcPr>
          <w:p w14:paraId="24E014D4" w14:textId="40F831D9" w:rsidR="002476CF" w:rsidRPr="002959DB" w:rsidRDefault="002476CF"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Pollution and Contamination, Measures &amp; Controls</w:t>
            </w:r>
          </w:p>
        </w:tc>
        <w:tc>
          <w:tcPr>
            <w:tcW w:w="6097" w:type="dxa"/>
            <w:gridSpan w:val="2"/>
          </w:tcPr>
          <w:p w14:paraId="0C9D3830" w14:textId="656385A0" w:rsidR="002476CF" w:rsidRPr="002959DB" w:rsidRDefault="002476CF" w:rsidP="0031308D">
            <w:pPr>
              <w:widowControl w:val="0"/>
              <w:pBdr>
                <w:top w:val="nil"/>
                <w:left w:val="nil"/>
                <w:bottom w:val="nil"/>
                <w:right w:val="nil"/>
                <w:between w:val="nil"/>
              </w:pBdr>
              <w:spacing w:after="0" w:line="276" w:lineRule="auto"/>
              <w:ind w:left="107" w:right="15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is supposed to follow Liberian (and international) laws about land, </w:t>
            </w:r>
            <w:r w:rsidR="00AA2D15" w:rsidRPr="002959DB">
              <w:rPr>
                <w:rFonts w:ascii="Times New Roman" w:eastAsia="Times New Roman" w:hAnsi="Times New Roman" w:cs="Times New Roman"/>
                <w:color w:val="000000"/>
                <w:sz w:val="24"/>
                <w:szCs w:val="24"/>
              </w:rPr>
              <w:t>water,</w:t>
            </w:r>
            <w:r w:rsidRPr="002959DB">
              <w:rPr>
                <w:rFonts w:ascii="Times New Roman" w:eastAsia="Times New Roman" w:hAnsi="Times New Roman" w:cs="Times New Roman"/>
                <w:color w:val="000000"/>
                <w:sz w:val="24"/>
                <w:szCs w:val="24"/>
              </w:rPr>
              <w:t xml:space="preserve"> and air. Before it starts work, the company must give the government an Environmental Impact Statement (EIS); explains how the company will take care of the environment.</w:t>
            </w:r>
          </w:p>
          <w:p w14:paraId="438BDA76" w14:textId="180FC756" w:rsidR="002476CF" w:rsidRPr="002959DB" w:rsidRDefault="002476CF" w:rsidP="0031308D">
            <w:pPr>
              <w:widowControl w:val="0"/>
              <w:pBdr>
                <w:top w:val="nil"/>
                <w:left w:val="nil"/>
                <w:bottom w:val="nil"/>
                <w:right w:val="nil"/>
                <w:between w:val="nil"/>
              </w:pBdr>
              <w:spacing w:after="0" w:line="276" w:lineRule="auto"/>
              <w:ind w:left="107" w:right="10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When doing construction work, the company must not destroy any graveyard, church, </w:t>
            </w:r>
            <w:r w:rsidR="00AA2D15" w:rsidRPr="002959DB">
              <w:rPr>
                <w:rFonts w:ascii="Times New Roman" w:eastAsia="Times New Roman" w:hAnsi="Times New Roman" w:cs="Times New Roman"/>
                <w:color w:val="000000"/>
                <w:sz w:val="24"/>
                <w:szCs w:val="24"/>
              </w:rPr>
              <w:t>mosque,</w:t>
            </w:r>
            <w:r w:rsidRPr="002959DB">
              <w:rPr>
                <w:rFonts w:ascii="Times New Roman" w:eastAsia="Times New Roman" w:hAnsi="Times New Roman" w:cs="Times New Roman"/>
                <w:color w:val="000000"/>
                <w:sz w:val="24"/>
                <w:szCs w:val="24"/>
              </w:rPr>
              <w:t xml:space="preserve"> or government buildings.</w:t>
            </w:r>
          </w:p>
        </w:tc>
        <w:tc>
          <w:tcPr>
            <w:tcW w:w="1986" w:type="dxa"/>
            <w:vMerge w:val="restart"/>
          </w:tcPr>
          <w:p w14:paraId="6748CBB6" w14:textId="3DECE774" w:rsidR="002476CF" w:rsidRPr="002959DB" w:rsidRDefault="002476CF"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Before they start and the entire </w:t>
            </w:r>
            <w:r w:rsidR="00A01825" w:rsidRPr="002959DB">
              <w:rPr>
                <w:rFonts w:ascii="Times New Roman" w:eastAsia="Times New Roman" w:hAnsi="Times New Roman" w:cs="Times New Roman"/>
                <w:color w:val="000000"/>
                <w:sz w:val="24"/>
                <w:szCs w:val="24"/>
              </w:rPr>
              <w:t>time,</w:t>
            </w:r>
            <w:r w:rsidRPr="002959DB">
              <w:rPr>
                <w:rFonts w:ascii="Times New Roman" w:eastAsia="Times New Roman" w:hAnsi="Times New Roman" w:cs="Times New Roman"/>
                <w:color w:val="000000"/>
                <w:sz w:val="24"/>
                <w:szCs w:val="24"/>
              </w:rPr>
              <w:t xml:space="preserve"> they will be working in Liberia</w:t>
            </w:r>
          </w:p>
        </w:tc>
      </w:tr>
      <w:tr w:rsidR="002476CF" w:rsidRPr="002959DB" w14:paraId="612243D5" w14:textId="77777777" w:rsidTr="002476CF">
        <w:trPr>
          <w:trHeight w:val="1340"/>
        </w:trPr>
        <w:tc>
          <w:tcPr>
            <w:tcW w:w="2410" w:type="dxa"/>
          </w:tcPr>
          <w:p w14:paraId="0C8D589E" w14:textId="7A912B0D" w:rsidR="002476CF" w:rsidRPr="002959DB" w:rsidRDefault="002476CF"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Decommissioning Measures</w:t>
            </w:r>
          </w:p>
        </w:tc>
        <w:tc>
          <w:tcPr>
            <w:tcW w:w="6097" w:type="dxa"/>
            <w:gridSpan w:val="2"/>
          </w:tcPr>
          <w:p w14:paraId="258D65D7" w14:textId="3F108439" w:rsidR="002476CF" w:rsidRPr="002959DB" w:rsidRDefault="002476CF" w:rsidP="0031308D">
            <w:pPr>
              <w:widowControl w:val="0"/>
              <w:pBdr>
                <w:top w:val="nil"/>
                <w:left w:val="nil"/>
                <w:bottom w:val="nil"/>
                <w:right w:val="nil"/>
                <w:between w:val="nil"/>
              </w:pBdr>
              <w:spacing w:after="0" w:line="276" w:lineRule="auto"/>
              <w:ind w:left="107" w:right="15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After the company works somewhere, it must always fix the areas back </w:t>
            </w:r>
            <w:r w:rsidR="003C4971" w:rsidRPr="002959DB">
              <w:rPr>
                <w:rFonts w:ascii="Times New Roman" w:eastAsia="Times New Roman" w:hAnsi="Times New Roman" w:cs="Times New Roman"/>
                <w:color w:val="000000"/>
                <w:sz w:val="24"/>
                <w:szCs w:val="24"/>
              </w:rPr>
              <w:t xml:space="preserve">to </w:t>
            </w:r>
            <w:r w:rsidRPr="002959DB">
              <w:rPr>
                <w:rFonts w:ascii="Times New Roman" w:eastAsia="Times New Roman" w:hAnsi="Times New Roman" w:cs="Times New Roman"/>
                <w:color w:val="000000"/>
                <w:sz w:val="24"/>
                <w:szCs w:val="24"/>
              </w:rPr>
              <w:t xml:space="preserve">the same way it was before it started working there. </w:t>
            </w:r>
            <w:r w:rsidRPr="002959DB">
              <w:rPr>
                <w:rFonts w:ascii="Times New Roman" w:eastAsia="Times New Roman" w:hAnsi="Times New Roman" w:cs="Times New Roman"/>
                <w:b/>
                <w:i/>
                <w:color w:val="000000"/>
                <w:sz w:val="24"/>
                <w:szCs w:val="24"/>
              </w:rPr>
              <w:t>Article 6.4-5 (All Blocks).</w:t>
            </w:r>
          </w:p>
        </w:tc>
        <w:tc>
          <w:tcPr>
            <w:tcW w:w="1986" w:type="dxa"/>
            <w:vMerge/>
          </w:tcPr>
          <w:p w14:paraId="3C88A4AD" w14:textId="77777777" w:rsidR="002476CF" w:rsidRPr="002959DB" w:rsidRDefault="002476CF"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p>
        </w:tc>
      </w:tr>
    </w:tbl>
    <w:p w14:paraId="4E98C7F1" w14:textId="77777777" w:rsidR="00B71819" w:rsidRPr="002959DB" w:rsidRDefault="00B71819"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sectPr w:rsidR="00B71819" w:rsidRPr="002959DB" w:rsidSect="00B71819">
          <w:type w:val="continuous"/>
          <w:pgSz w:w="11906" w:h="16838"/>
          <w:pgMar w:top="1620" w:right="425" w:bottom="1340" w:left="566" w:header="0" w:footer="1153" w:gutter="0"/>
          <w:cols w:space="720"/>
        </w:sectPr>
      </w:pPr>
    </w:p>
    <w:p w14:paraId="563B3713" w14:textId="77777777" w:rsidR="00B71819" w:rsidRPr="002959DB" w:rsidRDefault="00B71819"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29F927F7" w14:textId="7352F527" w:rsidR="00B71819" w:rsidRPr="002959DB" w:rsidRDefault="00B71819"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p>
    <w:p w14:paraId="567EF4B6" w14:textId="77777777" w:rsidR="00B71819" w:rsidRPr="002959DB" w:rsidRDefault="00B71819"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2BB40FAC" w14:textId="58CD67E6" w:rsidR="000F09C2" w:rsidRPr="002959DB" w:rsidRDefault="00215DBB" w:rsidP="00A960E3">
      <w:pPr>
        <w:pStyle w:val="Heading1"/>
        <w:spacing w:after="0"/>
        <w:jc w:val="center"/>
        <w:rPr>
          <w:sz w:val="24"/>
          <w:szCs w:val="24"/>
        </w:rPr>
      </w:pPr>
      <w:bookmarkStart w:id="33" w:name="_Toc205915033"/>
      <w:r w:rsidRPr="002959DB">
        <w:rPr>
          <w:sz w:val="24"/>
          <w:szCs w:val="24"/>
        </w:rPr>
        <w:t xml:space="preserve">c. </w:t>
      </w:r>
      <w:r w:rsidR="000F09C2" w:rsidRPr="002959DB">
        <w:rPr>
          <w:sz w:val="24"/>
          <w:szCs w:val="24"/>
        </w:rPr>
        <w:t>LIBERIAN AGRICULTURAL CORPORATION</w:t>
      </w:r>
      <w:bookmarkEnd w:id="33"/>
    </w:p>
    <w:p w14:paraId="21DBC547" w14:textId="67CAB4D3" w:rsidR="000F09C2" w:rsidRPr="002959DB" w:rsidRDefault="000F09C2" w:rsidP="0031308D">
      <w:pPr>
        <w:widowControl w:val="0"/>
        <w:spacing w:after="0" w:line="240" w:lineRule="auto"/>
        <w:jc w:val="both"/>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59"/>
        <w:gridCol w:w="534"/>
        <w:gridCol w:w="5016"/>
        <w:gridCol w:w="1996"/>
      </w:tblGrid>
      <w:tr w:rsidR="000F09C2" w:rsidRPr="002959DB" w14:paraId="3E0C879D" w14:textId="77777777" w:rsidTr="00215DBB">
        <w:trPr>
          <w:trHeight w:val="660"/>
        </w:trPr>
        <w:tc>
          <w:tcPr>
            <w:tcW w:w="5000" w:type="pct"/>
            <w:gridSpan w:val="4"/>
            <w:shd w:val="clear" w:color="auto" w:fill="92D050"/>
            <w:tcMar>
              <w:top w:w="0" w:type="dxa"/>
              <w:left w:w="0" w:type="dxa"/>
              <w:bottom w:w="0" w:type="dxa"/>
              <w:right w:w="0" w:type="dxa"/>
            </w:tcMar>
          </w:tcPr>
          <w:p w14:paraId="072C001A" w14:textId="77777777" w:rsidR="000F09C2" w:rsidRPr="002959DB" w:rsidRDefault="000F09C2" w:rsidP="0031308D">
            <w:pPr>
              <w:widowControl w:val="0"/>
              <w:spacing w:after="0" w:line="240" w:lineRule="auto"/>
              <w:ind w:left="180"/>
              <w:jc w:val="both"/>
              <w:rPr>
                <w:rFonts w:ascii="Times New Roman" w:eastAsia="Times New Roman" w:hAnsi="Times New Roman" w:cs="Times New Roman"/>
                <w:b/>
                <w:sz w:val="24"/>
                <w:szCs w:val="24"/>
              </w:rPr>
            </w:pPr>
            <w:r w:rsidRPr="002959DB">
              <w:rPr>
                <w:rFonts w:ascii="Times New Roman" w:eastAsia="Times New Roman" w:hAnsi="Times New Roman" w:cs="Times New Roman"/>
                <w:b/>
                <w:sz w:val="24"/>
                <w:szCs w:val="24"/>
              </w:rPr>
              <w:t>Company Information</w:t>
            </w:r>
          </w:p>
        </w:tc>
      </w:tr>
      <w:tr w:rsidR="000F09C2" w:rsidRPr="002959DB" w14:paraId="1AE6946B" w14:textId="77777777" w:rsidTr="006C591D">
        <w:trPr>
          <w:trHeight w:val="447"/>
        </w:trPr>
        <w:tc>
          <w:tcPr>
            <w:tcW w:w="1785" w:type="pct"/>
            <w:gridSpan w:val="2"/>
            <w:tcMar>
              <w:top w:w="0" w:type="dxa"/>
              <w:left w:w="0" w:type="dxa"/>
              <w:bottom w:w="0" w:type="dxa"/>
              <w:right w:w="0" w:type="dxa"/>
            </w:tcMar>
          </w:tcPr>
          <w:p w14:paraId="01BB6549" w14:textId="77777777" w:rsidR="000F09C2" w:rsidRPr="002959DB" w:rsidRDefault="000F09C2" w:rsidP="0031308D">
            <w:pPr>
              <w:widowControl w:val="0"/>
              <w:spacing w:after="0" w:line="276" w:lineRule="auto"/>
              <w:ind w:left="2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Name of Company/ Concessionaire</w:t>
            </w:r>
          </w:p>
        </w:tc>
        <w:tc>
          <w:tcPr>
            <w:tcW w:w="3215" w:type="pct"/>
            <w:gridSpan w:val="2"/>
            <w:tcMar>
              <w:top w:w="0" w:type="dxa"/>
              <w:left w:w="0" w:type="dxa"/>
              <w:bottom w:w="0" w:type="dxa"/>
              <w:right w:w="0" w:type="dxa"/>
            </w:tcMar>
          </w:tcPr>
          <w:p w14:paraId="1281DC21" w14:textId="790CD581" w:rsidR="000F09C2" w:rsidRPr="002959DB" w:rsidRDefault="000F09C2" w:rsidP="0031308D">
            <w:pPr>
              <w:widowControl w:val="0"/>
              <w:spacing w:after="0" w:line="269" w:lineRule="auto"/>
              <w:ind w:left="1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 LIBERIAN AGRICULTURAL CORPORATION </w:t>
            </w:r>
          </w:p>
        </w:tc>
      </w:tr>
      <w:tr w:rsidR="000F09C2" w:rsidRPr="002959DB" w14:paraId="62DE9C2E" w14:textId="77777777" w:rsidTr="006C591D">
        <w:trPr>
          <w:trHeight w:val="348"/>
        </w:trPr>
        <w:tc>
          <w:tcPr>
            <w:tcW w:w="1785" w:type="pct"/>
            <w:gridSpan w:val="2"/>
            <w:tcMar>
              <w:top w:w="0" w:type="dxa"/>
              <w:left w:w="0" w:type="dxa"/>
              <w:bottom w:w="0" w:type="dxa"/>
              <w:right w:w="0" w:type="dxa"/>
            </w:tcMar>
          </w:tcPr>
          <w:p w14:paraId="1AD882D2" w14:textId="77777777" w:rsidR="000F09C2" w:rsidRPr="002959DB" w:rsidRDefault="000F09C2" w:rsidP="0031308D">
            <w:pPr>
              <w:widowControl w:val="0"/>
              <w:spacing w:after="0" w:line="269" w:lineRule="auto"/>
              <w:ind w:left="2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Contract Type</w:t>
            </w:r>
          </w:p>
        </w:tc>
        <w:tc>
          <w:tcPr>
            <w:tcW w:w="3215" w:type="pct"/>
            <w:gridSpan w:val="2"/>
            <w:tcMar>
              <w:top w:w="0" w:type="dxa"/>
              <w:left w:w="0" w:type="dxa"/>
              <w:bottom w:w="0" w:type="dxa"/>
              <w:right w:w="0" w:type="dxa"/>
            </w:tcMar>
          </w:tcPr>
          <w:p w14:paraId="770DAE24" w14:textId="5BA89905" w:rsidR="000F09C2" w:rsidRPr="002959DB" w:rsidRDefault="000F09C2" w:rsidP="0031308D">
            <w:pPr>
              <w:widowControl w:val="0"/>
              <w:spacing w:after="0" w:line="269" w:lineRule="auto"/>
              <w:ind w:left="1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 AGRICULTURE</w:t>
            </w:r>
          </w:p>
        </w:tc>
      </w:tr>
      <w:tr w:rsidR="000F09C2" w:rsidRPr="002959DB" w14:paraId="2008B055" w14:textId="77777777" w:rsidTr="006C591D">
        <w:trPr>
          <w:trHeight w:val="405"/>
        </w:trPr>
        <w:tc>
          <w:tcPr>
            <w:tcW w:w="1785" w:type="pct"/>
            <w:gridSpan w:val="2"/>
            <w:tcMar>
              <w:top w:w="0" w:type="dxa"/>
              <w:left w:w="0" w:type="dxa"/>
              <w:bottom w:w="0" w:type="dxa"/>
              <w:right w:w="0" w:type="dxa"/>
            </w:tcMar>
          </w:tcPr>
          <w:p w14:paraId="111A695B" w14:textId="77777777" w:rsidR="000F09C2" w:rsidRPr="002959DB" w:rsidRDefault="000F09C2" w:rsidP="0031308D">
            <w:pPr>
              <w:widowControl w:val="0"/>
              <w:spacing w:after="0" w:line="269" w:lineRule="auto"/>
              <w:ind w:left="2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Contract Start Date</w:t>
            </w:r>
          </w:p>
        </w:tc>
        <w:tc>
          <w:tcPr>
            <w:tcW w:w="3215" w:type="pct"/>
            <w:gridSpan w:val="2"/>
            <w:tcMar>
              <w:top w:w="0" w:type="dxa"/>
              <w:left w:w="0" w:type="dxa"/>
              <w:bottom w:w="0" w:type="dxa"/>
              <w:right w:w="0" w:type="dxa"/>
            </w:tcMar>
          </w:tcPr>
          <w:p w14:paraId="3D4876F7" w14:textId="77777777" w:rsidR="000F09C2" w:rsidRPr="002959DB" w:rsidRDefault="000F09C2" w:rsidP="0031308D">
            <w:pPr>
              <w:widowControl w:val="0"/>
              <w:spacing w:after="0" w:line="269" w:lineRule="auto"/>
              <w:ind w:left="1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1959</w:t>
            </w:r>
          </w:p>
        </w:tc>
      </w:tr>
      <w:tr w:rsidR="000F09C2" w:rsidRPr="002959DB" w14:paraId="4B81F709" w14:textId="77777777" w:rsidTr="006C591D">
        <w:trPr>
          <w:trHeight w:val="405"/>
        </w:trPr>
        <w:tc>
          <w:tcPr>
            <w:tcW w:w="1785" w:type="pct"/>
            <w:gridSpan w:val="2"/>
            <w:tcMar>
              <w:top w:w="0" w:type="dxa"/>
              <w:left w:w="0" w:type="dxa"/>
              <w:bottom w:w="0" w:type="dxa"/>
              <w:right w:w="0" w:type="dxa"/>
            </w:tcMar>
          </w:tcPr>
          <w:p w14:paraId="0861751D" w14:textId="77777777" w:rsidR="000F09C2" w:rsidRPr="002959DB" w:rsidRDefault="000F09C2" w:rsidP="0031308D">
            <w:pPr>
              <w:widowControl w:val="0"/>
              <w:spacing w:after="0" w:line="271" w:lineRule="auto"/>
              <w:ind w:left="2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lastRenderedPageBreak/>
              <w:t>Contract End Date</w:t>
            </w:r>
          </w:p>
        </w:tc>
        <w:tc>
          <w:tcPr>
            <w:tcW w:w="3215" w:type="pct"/>
            <w:gridSpan w:val="2"/>
            <w:tcMar>
              <w:top w:w="0" w:type="dxa"/>
              <w:left w:w="0" w:type="dxa"/>
              <w:bottom w:w="0" w:type="dxa"/>
              <w:right w:w="0" w:type="dxa"/>
            </w:tcMar>
          </w:tcPr>
          <w:p w14:paraId="1DD690E9" w14:textId="77777777" w:rsidR="000F09C2" w:rsidRPr="002959DB" w:rsidRDefault="000F09C2" w:rsidP="0031308D">
            <w:pPr>
              <w:widowControl w:val="0"/>
              <w:spacing w:after="0" w:line="271" w:lineRule="auto"/>
              <w:ind w:left="1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2032</w:t>
            </w:r>
          </w:p>
        </w:tc>
      </w:tr>
      <w:tr w:rsidR="000F09C2" w:rsidRPr="002959DB" w14:paraId="5C5A4BEA" w14:textId="77777777" w:rsidTr="006C591D">
        <w:trPr>
          <w:trHeight w:val="750"/>
        </w:trPr>
        <w:tc>
          <w:tcPr>
            <w:tcW w:w="1785" w:type="pct"/>
            <w:gridSpan w:val="2"/>
            <w:tcMar>
              <w:top w:w="0" w:type="dxa"/>
              <w:left w:w="0" w:type="dxa"/>
              <w:bottom w:w="0" w:type="dxa"/>
              <w:right w:w="0" w:type="dxa"/>
            </w:tcMar>
          </w:tcPr>
          <w:p w14:paraId="53EEFD8B" w14:textId="77777777" w:rsidR="000F09C2" w:rsidRPr="002959DB" w:rsidRDefault="000F09C2" w:rsidP="0031308D">
            <w:pPr>
              <w:widowControl w:val="0"/>
              <w:spacing w:after="0" w:line="269" w:lineRule="auto"/>
              <w:ind w:left="2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Contract Duration/Period</w:t>
            </w:r>
          </w:p>
        </w:tc>
        <w:tc>
          <w:tcPr>
            <w:tcW w:w="3215" w:type="pct"/>
            <w:gridSpan w:val="2"/>
            <w:tcMar>
              <w:top w:w="0" w:type="dxa"/>
              <w:left w:w="0" w:type="dxa"/>
              <w:bottom w:w="0" w:type="dxa"/>
              <w:right w:w="0" w:type="dxa"/>
            </w:tcMar>
          </w:tcPr>
          <w:p w14:paraId="12819F35" w14:textId="77777777" w:rsidR="000F09C2" w:rsidRPr="002959DB" w:rsidRDefault="000F09C2" w:rsidP="0031308D">
            <w:pPr>
              <w:widowControl w:val="0"/>
              <w:spacing w:after="0" w:line="269" w:lineRule="auto"/>
              <w:ind w:left="1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70 Years</w:t>
            </w:r>
          </w:p>
          <w:p w14:paraId="11C56257" w14:textId="77777777" w:rsidR="000F09C2" w:rsidRPr="002959DB" w:rsidRDefault="000F09C2" w:rsidP="0031308D">
            <w:pPr>
              <w:widowControl w:val="0"/>
              <w:spacing w:after="0" w:line="269" w:lineRule="auto"/>
              <w:ind w:left="1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See Article III of the Concession Agreement</w:t>
            </w:r>
          </w:p>
        </w:tc>
      </w:tr>
      <w:tr w:rsidR="000F09C2" w:rsidRPr="002959DB" w14:paraId="0EDDA8CD" w14:textId="77777777" w:rsidTr="006C591D">
        <w:trPr>
          <w:trHeight w:val="405"/>
        </w:trPr>
        <w:tc>
          <w:tcPr>
            <w:tcW w:w="1785" w:type="pct"/>
            <w:gridSpan w:val="2"/>
            <w:tcMar>
              <w:top w:w="0" w:type="dxa"/>
              <w:left w:w="0" w:type="dxa"/>
              <w:bottom w:w="0" w:type="dxa"/>
              <w:right w:w="0" w:type="dxa"/>
            </w:tcMar>
          </w:tcPr>
          <w:p w14:paraId="0F1F4593" w14:textId="77777777" w:rsidR="000F09C2" w:rsidRPr="002959DB" w:rsidRDefault="000F09C2" w:rsidP="0031308D">
            <w:pPr>
              <w:widowControl w:val="0"/>
              <w:spacing w:after="0" w:line="269" w:lineRule="auto"/>
              <w:ind w:left="2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Investment Size</w:t>
            </w:r>
          </w:p>
        </w:tc>
        <w:tc>
          <w:tcPr>
            <w:tcW w:w="3215" w:type="pct"/>
            <w:gridSpan w:val="2"/>
            <w:tcMar>
              <w:top w:w="0" w:type="dxa"/>
              <w:left w:w="0" w:type="dxa"/>
              <w:bottom w:w="0" w:type="dxa"/>
              <w:right w:w="0" w:type="dxa"/>
            </w:tcMar>
          </w:tcPr>
          <w:p w14:paraId="3DBCCBA7" w14:textId="77777777" w:rsidR="000F09C2" w:rsidRPr="002959DB" w:rsidRDefault="000F09C2" w:rsidP="0031308D">
            <w:pPr>
              <w:widowControl w:val="0"/>
              <w:spacing w:after="0" w:line="269" w:lineRule="auto"/>
              <w:ind w:left="1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 Not indicated </w:t>
            </w:r>
          </w:p>
        </w:tc>
      </w:tr>
      <w:tr w:rsidR="000F09C2" w:rsidRPr="002959DB" w14:paraId="6E3BC248" w14:textId="77777777" w:rsidTr="006C591D">
        <w:trPr>
          <w:trHeight w:val="405"/>
        </w:trPr>
        <w:tc>
          <w:tcPr>
            <w:tcW w:w="1785" w:type="pct"/>
            <w:gridSpan w:val="2"/>
            <w:tcMar>
              <w:top w:w="0" w:type="dxa"/>
              <w:left w:w="0" w:type="dxa"/>
              <w:bottom w:w="0" w:type="dxa"/>
              <w:right w:w="0" w:type="dxa"/>
            </w:tcMar>
          </w:tcPr>
          <w:p w14:paraId="68A17FDC" w14:textId="77777777" w:rsidR="000F09C2" w:rsidRPr="002959DB" w:rsidRDefault="000F09C2" w:rsidP="0031308D">
            <w:pPr>
              <w:widowControl w:val="0"/>
              <w:spacing w:after="0" w:line="269" w:lineRule="auto"/>
              <w:ind w:left="2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Location/Affected Area</w:t>
            </w:r>
          </w:p>
        </w:tc>
        <w:tc>
          <w:tcPr>
            <w:tcW w:w="3215" w:type="pct"/>
            <w:gridSpan w:val="2"/>
            <w:tcMar>
              <w:top w:w="0" w:type="dxa"/>
              <w:left w:w="0" w:type="dxa"/>
              <w:bottom w:w="0" w:type="dxa"/>
              <w:right w:w="0" w:type="dxa"/>
            </w:tcMar>
          </w:tcPr>
          <w:p w14:paraId="16B30E64" w14:textId="77777777" w:rsidR="000F09C2" w:rsidRPr="002959DB" w:rsidRDefault="000F09C2" w:rsidP="0031308D">
            <w:pPr>
              <w:widowControl w:val="0"/>
              <w:spacing w:after="0" w:line="269" w:lineRule="auto"/>
              <w:ind w:left="1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GRAND BASSA COUNTY</w:t>
            </w:r>
          </w:p>
        </w:tc>
      </w:tr>
      <w:tr w:rsidR="000F09C2" w:rsidRPr="002959DB" w14:paraId="45AB2EF7" w14:textId="77777777" w:rsidTr="006C591D">
        <w:trPr>
          <w:trHeight w:val="405"/>
        </w:trPr>
        <w:tc>
          <w:tcPr>
            <w:tcW w:w="1785" w:type="pct"/>
            <w:gridSpan w:val="2"/>
            <w:tcMar>
              <w:top w:w="0" w:type="dxa"/>
              <w:left w:w="0" w:type="dxa"/>
              <w:bottom w:w="0" w:type="dxa"/>
              <w:right w:w="0" w:type="dxa"/>
            </w:tcMar>
          </w:tcPr>
          <w:p w14:paraId="05992797" w14:textId="77777777" w:rsidR="000F09C2" w:rsidRPr="002959DB" w:rsidRDefault="000F09C2" w:rsidP="0031308D">
            <w:pPr>
              <w:widowControl w:val="0"/>
              <w:spacing w:after="0" w:line="269" w:lineRule="auto"/>
              <w:ind w:left="2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Review Period</w:t>
            </w:r>
          </w:p>
        </w:tc>
        <w:tc>
          <w:tcPr>
            <w:tcW w:w="3215" w:type="pct"/>
            <w:gridSpan w:val="2"/>
            <w:tcMar>
              <w:top w:w="0" w:type="dxa"/>
              <w:left w:w="0" w:type="dxa"/>
              <w:bottom w:w="0" w:type="dxa"/>
              <w:right w:w="0" w:type="dxa"/>
            </w:tcMar>
          </w:tcPr>
          <w:p w14:paraId="5F9080D4" w14:textId="77777777" w:rsidR="000F09C2" w:rsidRPr="002959DB" w:rsidRDefault="000F09C2" w:rsidP="0031308D">
            <w:pPr>
              <w:widowControl w:val="0"/>
              <w:spacing w:after="0" w:line="269" w:lineRule="auto"/>
              <w:ind w:left="1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 </w:t>
            </w:r>
          </w:p>
        </w:tc>
      </w:tr>
      <w:tr w:rsidR="000F09C2" w:rsidRPr="002959DB" w14:paraId="5A384979" w14:textId="77777777" w:rsidTr="006C591D">
        <w:trPr>
          <w:trHeight w:val="2076"/>
        </w:trPr>
        <w:tc>
          <w:tcPr>
            <w:tcW w:w="1785" w:type="pct"/>
            <w:gridSpan w:val="2"/>
            <w:tcMar>
              <w:top w:w="0" w:type="dxa"/>
              <w:left w:w="0" w:type="dxa"/>
              <w:bottom w:w="0" w:type="dxa"/>
              <w:right w:w="0" w:type="dxa"/>
            </w:tcMar>
          </w:tcPr>
          <w:p w14:paraId="53358D6D" w14:textId="77777777" w:rsidR="000F09C2" w:rsidRPr="002959DB" w:rsidRDefault="000F09C2" w:rsidP="0031308D">
            <w:pPr>
              <w:widowControl w:val="0"/>
              <w:spacing w:after="0" w:line="271" w:lineRule="auto"/>
              <w:ind w:left="2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Brief Introductory Statement</w:t>
            </w:r>
          </w:p>
        </w:tc>
        <w:tc>
          <w:tcPr>
            <w:tcW w:w="3215" w:type="pct"/>
            <w:gridSpan w:val="2"/>
            <w:tcMar>
              <w:top w:w="0" w:type="dxa"/>
              <w:left w:w="0" w:type="dxa"/>
              <w:bottom w:w="0" w:type="dxa"/>
              <w:right w:w="0" w:type="dxa"/>
            </w:tcMar>
          </w:tcPr>
          <w:p w14:paraId="487F6451" w14:textId="77777777" w:rsidR="000F09C2" w:rsidRPr="002959DB" w:rsidRDefault="000F09C2" w:rsidP="0031308D">
            <w:pPr>
              <w:widowControl w:val="0"/>
              <w:spacing w:after="0" w:line="276" w:lineRule="auto"/>
              <w:ind w:left="160" w:right="18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LIBERIAN AGRICULTURAL </w:t>
            </w:r>
            <w:proofErr w:type="gramStart"/>
            <w:r w:rsidRPr="002959DB">
              <w:rPr>
                <w:rFonts w:ascii="Times New Roman" w:eastAsia="Times New Roman" w:hAnsi="Times New Roman" w:cs="Times New Roman"/>
                <w:sz w:val="24"/>
                <w:szCs w:val="24"/>
              </w:rPr>
              <w:t>CORPORATION  is</w:t>
            </w:r>
            <w:proofErr w:type="gramEnd"/>
            <w:r w:rsidRPr="002959DB">
              <w:rPr>
                <w:rFonts w:ascii="Times New Roman" w:eastAsia="Times New Roman" w:hAnsi="Times New Roman" w:cs="Times New Roman"/>
                <w:sz w:val="24"/>
                <w:szCs w:val="24"/>
              </w:rPr>
              <w:t xml:space="preserve"> a concession between the Government of Liberia and the company to engage in agriculture, forestry and farming, including planting, cultivating, raising, producing, tapping, cutting and harvesting of all agricultural, forestry and farm products, especially rubber</w:t>
            </w:r>
            <w:r w:rsidRPr="002959DB">
              <w:rPr>
                <w:rFonts w:ascii="Times New Roman" w:eastAsia="Times New Roman" w:hAnsi="Times New Roman" w:cs="Times New Roman"/>
                <w:color w:val="FF0000"/>
                <w:sz w:val="24"/>
                <w:szCs w:val="24"/>
              </w:rPr>
              <w:t xml:space="preserve">, </w:t>
            </w:r>
            <w:r w:rsidRPr="002959DB">
              <w:rPr>
                <w:rFonts w:ascii="Times New Roman" w:eastAsia="Times New Roman" w:hAnsi="Times New Roman" w:cs="Times New Roman"/>
                <w:sz w:val="24"/>
                <w:szCs w:val="24"/>
              </w:rPr>
              <w:t>plants and trees on 300,000 acres between St. John River and Cestos River South, Grand Bassa County and another 300,000 acres along the Tappita-Webo Road.</w:t>
            </w:r>
          </w:p>
        </w:tc>
      </w:tr>
      <w:tr w:rsidR="000F09C2" w:rsidRPr="002959DB" w14:paraId="692C8AA2" w14:textId="77777777" w:rsidTr="00215DBB">
        <w:trPr>
          <w:trHeight w:val="429"/>
        </w:trPr>
        <w:tc>
          <w:tcPr>
            <w:tcW w:w="5000" w:type="pct"/>
            <w:gridSpan w:val="4"/>
            <w:shd w:val="clear" w:color="auto" w:fill="92D050"/>
            <w:tcMar>
              <w:top w:w="0" w:type="dxa"/>
              <w:left w:w="0" w:type="dxa"/>
              <w:bottom w:w="0" w:type="dxa"/>
              <w:right w:w="0" w:type="dxa"/>
            </w:tcMar>
          </w:tcPr>
          <w:p w14:paraId="3C677CD3" w14:textId="77777777" w:rsidR="000F09C2" w:rsidRPr="002959DB" w:rsidRDefault="000F09C2" w:rsidP="0031308D">
            <w:pPr>
              <w:widowControl w:val="0"/>
              <w:spacing w:after="0" w:line="240" w:lineRule="auto"/>
              <w:ind w:left="180"/>
              <w:jc w:val="both"/>
              <w:rPr>
                <w:rFonts w:ascii="Times New Roman" w:eastAsia="Times New Roman" w:hAnsi="Times New Roman" w:cs="Times New Roman"/>
                <w:b/>
                <w:sz w:val="24"/>
                <w:szCs w:val="24"/>
              </w:rPr>
            </w:pPr>
            <w:r w:rsidRPr="002959DB">
              <w:rPr>
                <w:rFonts w:ascii="Times New Roman" w:eastAsia="Times New Roman" w:hAnsi="Times New Roman" w:cs="Times New Roman"/>
                <w:b/>
                <w:sz w:val="24"/>
                <w:szCs w:val="24"/>
              </w:rPr>
              <w:t>Economic Features</w:t>
            </w:r>
          </w:p>
        </w:tc>
      </w:tr>
      <w:tr w:rsidR="000F09C2" w:rsidRPr="002959DB" w14:paraId="254307B2" w14:textId="77777777" w:rsidTr="006C591D">
        <w:trPr>
          <w:trHeight w:val="420"/>
        </w:trPr>
        <w:tc>
          <w:tcPr>
            <w:tcW w:w="1540" w:type="pct"/>
            <w:tcMar>
              <w:top w:w="0" w:type="dxa"/>
              <w:left w:w="0" w:type="dxa"/>
              <w:bottom w:w="0" w:type="dxa"/>
              <w:right w:w="0" w:type="dxa"/>
            </w:tcMar>
          </w:tcPr>
          <w:p w14:paraId="6CCF5CD7" w14:textId="77777777" w:rsidR="000F09C2" w:rsidRPr="002959DB" w:rsidRDefault="000F09C2" w:rsidP="0031308D">
            <w:pPr>
              <w:widowControl w:val="0"/>
              <w:spacing w:after="0" w:line="273" w:lineRule="auto"/>
              <w:ind w:left="180"/>
              <w:jc w:val="both"/>
              <w:rPr>
                <w:rFonts w:ascii="Times New Roman" w:eastAsia="Times New Roman" w:hAnsi="Times New Roman" w:cs="Times New Roman"/>
                <w:b/>
                <w:sz w:val="24"/>
                <w:szCs w:val="24"/>
              </w:rPr>
            </w:pPr>
            <w:r w:rsidRPr="002959DB">
              <w:rPr>
                <w:rFonts w:ascii="Times New Roman" w:eastAsia="Times New Roman" w:hAnsi="Times New Roman" w:cs="Times New Roman"/>
                <w:b/>
                <w:sz w:val="24"/>
                <w:szCs w:val="24"/>
              </w:rPr>
              <w:t>Issues</w:t>
            </w:r>
          </w:p>
        </w:tc>
        <w:tc>
          <w:tcPr>
            <w:tcW w:w="2545" w:type="pct"/>
            <w:gridSpan w:val="2"/>
            <w:tcMar>
              <w:top w:w="0" w:type="dxa"/>
              <w:left w:w="0" w:type="dxa"/>
              <w:bottom w:w="0" w:type="dxa"/>
              <w:right w:w="0" w:type="dxa"/>
            </w:tcMar>
          </w:tcPr>
          <w:p w14:paraId="6A2984D6" w14:textId="77777777" w:rsidR="000F09C2" w:rsidRPr="002959DB" w:rsidRDefault="000F09C2" w:rsidP="0031308D">
            <w:pPr>
              <w:widowControl w:val="0"/>
              <w:spacing w:after="0" w:line="273" w:lineRule="auto"/>
              <w:ind w:left="180"/>
              <w:jc w:val="both"/>
              <w:rPr>
                <w:rFonts w:ascii="Times New Roman" w:eastAsia="Times New Roman" w:hAnsi="Times New Roman" w:cs="Times New Roman"/>
                <w:b/>
                <w:sz w:val="24"/>
                <w:szCs w:val="24"/>
              </w:rPr>
            </w:pPr>
            <w:r w:rsidRPr="002959DB">
              <w:rPr>
                <w:rFonts w:ascii="Times New Roman" w:eastAsia="Times New Roman" w:hAnsi="Times New Roman" w:cs="Times New Roman"/>
                <w:b/>
                <w:sz w:val="24"/>
                <w:szCs w:val="24"/>
              </w:rPr>
              <w:t>Narratives</w:t>
            </w:r>
          </w:p>
        </w:tc>
        <w:tc>
          <w:tcPr>
            <w:tcW w:w="915" w:type="pct"/>
            <w:tcMar>
              <w:top w:w="0" w:type="dxa"/>
              <w:left w:w="0" w:type="dxa"/>
              <w:bottom w:w="0" w:type="dxa"/>
              <w:right w:w="0" w:type="dxa"/>
            </w:tcMar>
          </w:tcPr>
          <w:p w14:paraId="55D9F2C3" w14:textId="50A75AEA" w:rsidR="000F09C2" w:rsidRPr="002959DB" w:rsidRDefault="00A01825" w:rsidP="0031308D">
            <w:pPr>
              <w:widowControl w:val="0"/>
              <w:spacing w:after="0" w:line="284" w:lineRule="auto"/>
              <w:ind w:left="640"/>
              <w:jc w:val="both"/>
              <w:rPr>
                <w:rFonts w:ascii="Times New Roman" w:eastAsia="Times New Roman" w:hAnsi="Times New Roman" w:cs="Times New Roman"/>
                <w:b/>
                <w:sz w:val="24"/>
                <w:szCs w:val="24"/>
              </w:rPr>
            </w:pPr>
            <w:r w:rsidRPr="002959DB">
              <w:rPr>
                <w:rFonts w:ascii="Times New Roman" w:eastAsia="Times New Roman" w:hAnsi="Times New Roman" w:cs="Times New Roman"/>
                <w:b/>
                <w:sz w:val="24"/>
                <w:szCs w:val="24"/>
              </w:rPr>
              <w:t>Timeline</w:t>
            </w:r>
          </w:p>
        </w:tc>
      </w:tr>
      <w:tr w:rsidR="006C591D" w:rsidRPr="002959DB" w14:paraId="0ACA4600" w14:textId="77777777" w:rsidTr="006C591D">
        <w:trPr>
          <w:trHeight w:val="1608"/>
        </w:trPr>
        <w:tc>
          <w:tcPr>
            <w:tcW w:w="1540" w:type="pct"/>
            <w:tcMar>
              <w:top w:w="0" w:type="dxa"/>
              <w:left w:w="0" w:type="dxa"/>
              <w:bottom w:w="0" w:type="dxa"/>
              <w:right w:w="0" w:type="dxa"/>
            </w:tcMar>
          </w:tcPr>
          <w:p w14:paraId="178AFDE0" w14:textId="77777777" w:rsidR="000F09C2" w:rsidRPr="002959DB" w:rsidRDefault="000F09C2" w:rsidP="0031308D">
            <w:pPr>
              <w:widowControl w:val="0"/>
              <w:spacing w:after="0" w:line="276" w:lineRule="auto"/>
              <w:ind w:left="260" w:right="34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Business Linkages (Supply Chain/Value Added)</w:t>
            </w:r>
          </w:p>
        </w:tc>
        <w:tc>
          <w:tcPr>
            <w:tcW w:w="2545" w:type="pct"/>
            <w:gridSpan w:val="2"/>
            <w:tcMar>
              <w:top w:w="0" w:type="dxa"/>
              <w:left w:w="0" w:type="dxa"/>
              <w:bottom w:w="0" w:type="dxa"/>
              <w:right w:w="0" w:type="dxa"/>
            </w:tcMar>
          </w:tcPr>
          <w:p w14:paraId="4A3A356B" w14:textId="2667BD27" w:rsidR="000F09C2" w:rsidRPr="002959DB" w:rsidRDefault="000F09C2" w:rsidP="0031308D">
            <w:pPr>
              <w:widowControl w:val="0"/>
              <w:spacing w:after="0" w:line="316" w:lineRule="auto"/>
              <w:ind w:left="1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LAC, a </w:t>
            </w:r>
            <w:r w:rsidR="00A01825" w:rsidRPr="002959DB">
              <w:rPr>
                <w:rFonts w:ascii="Times New Roman" w:eastAsia="Times New Roman" w:hAnsi="Times New Roman" w:cs="Times New Roman"/>
                <w:sz w:val="24"/>
                <w:szCs w:val="24"/>
              </w:rPr>
              <w:t>company,</w:t>
            </w:r>
            <w:r w:rsidRPr="002959DB">
              <w:rPr>
                <w:rFonts w:ascii="Times New Roman" w:eastAsia="Times New Roman" w:hAnsi="Times New Roman" w:cs="Times New Roman"/>
                <w:sz w:val="24"/>
                <w:szCs w:val="24"/>
              </w:rPr>
              <w:t xml:space="preserve"> started a big rubber farm in Grand Bassa County. It became one of the biggest rubber businesses in the country after World War II.  LAC, not only gives people jobs but also helps other local businesses in Grand Bassa County and Liberia</w:t>
            </w:r>
          </w:p>
        </w:tc>
        <w:tc>
          <w:tcPr>
            <w:tcW w:w="915" w:type="pct"/>
            <w:tcMar>
              <w:top w:w="0" w:type="dxa"/>
              <w:left w:w="0" w:type="dxa"/>
              <w:bottom w:w="0" w:type="dxa"/>
              <w:right w:w="0" w:type="dxa"/>
            </w:tcMar>
          </w:tcPr>
          <w:p w14:paraId="362028CE" w14:textId="77777777" w:rsidR="000F09C2" w:rsidRPr="002959DB" w:rsidRDefault="000F09C2" w:rsidP="0031308D">
            <w:pPr>
              <w:widowControl w:val="0"/>
              <w:spacing w:after="0" w:line="276" w:lineRule="auto"/>
              <w:ind w:left="260" w:right="14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 </w:t>
            </w:r>
          </w:p>
        </w:tc>
      </w:tr>
      <w:tr w:rsidR="00215DBB" w:rsidRPr="002959DB" w14:paraId="590B6F85" w14:textId="77777777" w:rsidTr="006C591D">
        <w:trPr>
          <w:trHeight w:val="379"/>
        </w:trPr>
        <w:tc>
          <w:tcPr>
            <w:tcW w:w="1540" w:type="pct"/>
            <w:tcMar>
              <w:top w:w="100" w:type="dxa"/>
              <w:left w:w="100" w:type="dxa"/>
              <w:bottom w:w="100" w:type="dxa"/>
              <w:right w:w="100" w:type="dxa"/>
            </w:tcMar>
          </w:tcPr>
          <w:p w14:paraId="0CEC1557" w14:textId="34CF65E8" w:rsidR="00215DBB" w:rsidRPr="002959DB" w:rsidRDefault="00215DBB" w:rsidP="0031308D">
            <w:pPr>
              <w:widowControl w:val="0"/>
              <w:spacing w:after="0" w:line="240"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Development Plan</w:t>
            </w:r>
          </w:p>
        </w:tc>
        <w:tc>
          <w:tcPr>
            <w:tcW w:w="2545" w:type="pct"/>
            <w:gridSpan w:val="2"/>
            <w:tcMar>
              <w:top w:w="100" w:type="dxa"/>
              <w:left w:w="100" w:type="dxa"/>
              <w:bottom w:w="100" w:type="dxa"/>
              <w:right w:w="100" w:type="dxa"/>
            </w:tcMar>
          </w:tcPr>
          <w:p w14:paraId="6368E560" w14:textId="00C8CBE0" w:rsidR="00215DBB" w:rsidRPr="002959DB" w:rsidRDefault="00215DBB" w:rsidP="0031308D">
            <w:pPr>
              <w:widowControl w:val="0"/>
              <w:spacing w:before="240" w:after="240" w:line="276" w:lineRule="auto"/>
              <w:ind w:left="160" w:right="20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 Not provided for in the agreement</w:t>
            </w:r>
            <w:sdt>
              <w:sdtPr>
                <w:rPr>
                  <w:rFonts w:ascii="Times New Roman" w:hAnsi="Times New Roman" w:cs="Times New Roman"/>
                  <w:sz w:val="24"/>
                  <w:szCs w:val="24"/>
                </w:rPr>
                <w:tag w:val="goog_rdk_122"/>
                <w:id w:val="515244731"/>
              </w:sdtPr>
              <w:sdtContent>
                <w:sdt>
                  <w:sdtPr>
                    <w:rPr>
                      <w:rFonts w:ascii="Times New Roman" w:hAnsi="Times New Roman" w:cs="Times New Roman"/>
                      <w:sz w:val="24"/>
                      <w:szCs w:val="24"/>
                    </w:rPr>
                    <w:tag w:val="goog_rdk_123"/>
                    <w:id w:val="60128587"/>
                    <w:showingPlcHdr/>
                  </w:sdtPr>
                  <w:sdtContent>
                    <w:r w:rsidRPr="002959DB">
                      <w:rPr>
                        <w:rFonts w:ascii="Times New Roman" w:hAnsi="Times New Roman" w:cs="Times New Roman"/>
                        <w:sz w:val="24"/>
                        <w:szCs w:val="24"/>
                      </w:rPr>
                      <w:t xml:space="preserve">     </w:t>
                    </w:r>
                  </w:sdtContent>
                </w:sdt>
              </w:sdtContent>
            </w:sdt>
          </w:p>
        </w:tc>
        <w:tc>
          <w:tcPr>
            <w:tcW w:w="915" w:type="pct"/>
            <w:tcMar>
              <w:top w:w="100" w:type="dxa"/>
              <w:left w:w="100" w:type="dxa"/>
              <w:bottom w:w="100" w:type="dxa"/>
              <w:right w:w="100" w:type="dxa"/>
            </w:tcMar>
          </w:tcPr>
          <w:p w14:paraId="4A347222" w14:textId="148F6BFA" w:rsidR="00215DBB" w:rsidRPr="002959DB" w:rsidRDefault="00215DBB" w:rsidP="0031308D">
            <w:pPr>
              <w:widowControl w:val="0"/>
              <w:spacing w:after="0" w:line="240" w:lineRule="auto"/>
              <w:ind w:left="1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 </w:t>
            </w:r>
          </w:p>
        </w:tc>
      </w:tr>
      <w:tr w:rsidR="00215DBB" w:rsidRPr="002959DB" w14:paraId="1F4570B8" w14:textId="77777777" w:rsidTr="006C591D">
        <w:trPr>
          <w:trHeight w:val="1648"/>
        </w:trPr>
        <w:tc>
          <w:tcPr>
            <w:tcW w:w="1540" w:type="pct"/>
            <w:tcMar>
              <w:top w:w="100" w:type="dxa"/>
              <w:left w:w="100" w:type="dxa"/>
              <w:bottom w:w="100" w:type="dxa"/>
              <w:right w:w="100" w:type="dxa"/>
            </w:tcMar>
          </w:tcPr>
          <w:p w14:paraId="4BA62E9D" w14:textId="5D2E1309" w:rsidR="00215DBB" w:rsidRPr="002959DB" w:rsidRDefault="00215DBB" w:rsidP="0031308D">
            <w:pPr>
              <w:widowControl w:val="0"/>
              <w:spacing w:after="0" w:line="240"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Land Mass Coverage (Rights and Other Production Rights)</w:t>
            </w:r>
          </w:p>
        </w:tc>
        <w:tc>
          <w:tcPr>
            <w:tcW w:w="2545" w:type="pct"/>
            <w:gridSpan w:val="2"/>
            <w:tcMar>
              <w:top w:w="100" w:type="dxa"/>
              <w:left w:w="100" w:type="dxa"/>
              <w:bottom w:w="100" w:type="dxa"/>
              <w:right w:w="100" w:type="dxa"/>
            </w:tcMar>
          </w:tcPr>
          <w:p w14:paraId="4B9D2978" w14:textId="3E338753" w:rsidR="00215DBB" w:rsidRPr="002959DB" w:rsidRDefault="00215DBB" w:rsidP="0031308D">
            <w:pPr>
              <w:widowControl w:val="0"/>
              <w:spacing w:after="0" w:line="240" w:lineRule="auto"/>
              <w:ind w:left="1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is given </w:t>
            </w:r>
            <w:r w:rsidR="00A01825" w:rsidRPr="002959DB">
              <w:rPr>
                <w:rFonts w:ascii="Times New Roman" w:eastAsia="Times New Roman" w:hAnsi="Times New Roman" w:cs="Times New Roman"/>
                <w:sz w:val="24"/>
                <w:szCs w:val="24"/>
              </w:rPr>
              <w:t>up</w:t>
            </w:r>
            <w:r w:rsidRPr="002959DB">
              <w:rPr>
                <w:rFonts w:ascii="Times New Roman" w:eastAsia="Times New Roman" w:hAnsi="Times New Roman" w:cs="Times New Roman"/>
                <w:sz w:val="24"/>
                <w:szCs w:val="24"/>
              </w:rPr>
              <w:t xml:space="preserve"> 600,000 acres of land. This includes about 300,000 acres of land between the St. John River and Cestos River, south of Compound No. 3. It also includes about 300,000 acres of land along </w:t>
            </w:r>
            <w:r w:rsidR="00A01825" w:rsidRPr="002959DB">
              <w:rPr>
                <w:rFonts w:ascii="Times New Roman" w:eastAsia="Times New Roman" w:hAnsi="Times New Roman" w:cs="Times New Roman"/>
                <w:sz w:val="24"/>
                <w:szCs w:val="24"/>
              </w:rPr>
              <w:t>Tappita</w:t>
            </w:r>
            <w:r w:rsidRPr="002959DB">
              <w:rPr>
                <w:rFonts w:ascii="Times New Roman" w:eastAsia="Times New Roman" w:hAnsi="Times New Roman" w:cs="Times New Roman"/>
                <w:sz w:val="24"/>
                <w:szCs w:val="24"/>
              </w:rPr>
              <w:t>-Webo Road.</w:t>
            </w:r>
          </w:p>
          <w:p w14:paraId="41571587" w14:textId="29DE773E" w:rsidR="00215DBB" w:rsidRPr="002959DB" w:rsidRDefault="00215DBB" w:rsidP="0031308D">
            <w:pPr>
              <w:widowControl w:val="0"/>
              <w:spacing w:after="0" w:line="240" w:lineRule="auto"/>
              <w:ind w:left="1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This is written in </w:t>
            </w:r>
            <w:r w:rsidRPr="002959DB">
              <w:rPr>
                <w:rFonts w:ascii="Times New Roman" w:eastAsia="Times New Roman" w:hAnsi="Times New Roman" w:cs="Times New Roman"/>
                <w:b/>
                <w:sz w:val="24"/>
                <w:szCs w:val="24"/>
              </w:rPr>
              <w:t>Article II of the agreement</w:t>
            </w:r>
            <w:r w:rsidRPr="002959DB">
              <w:rPr>
                <w:rFonts w:ascii="Times New Roman" w:eastAsia="Times New Roman" w:hAnsi="Times New Roman" w:cs="Times New Roman"/>
                <w:sz w:val="24"/>
                <w:szCs w:val="24"/>
              </w:rPr>
              <w:t>.</w:t>
            </w:r>
          </w:p>
        </w:tc>
        <w:tc>
          <w:tcPr>
            <w:tcW w:w="915" w:type="pct"/>
            <w:tcMar>
              <w:top w:w="100" w:type="dxa"/>
              <w:left w:w="100" w:type="dxa"/>
              <w:bottom w:w="100" w:type="dxa"/>
              <w:right w:w="100" w:type="dxa"/>
            </w:tcMar>
          </w:tcPr>
          <w:p w14:paraId="44E1A360" w14:textId="51645A33" w:rsidR="00215DBB" w:rsidRPr="002959DB" w:rsidRDefault="00215DBB" w:rsidP="0031308D">
            <w:pPr>
              <w:widowControl w:val="0"/>
              <w:spacing w:after="0" w:line="240" w:lineRule="auto"/>
              <w:ind w:left="1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LAC can use the land for as long as the agreement lasts</w:t>
            </w:r>
          </w:p>
        </w:tc>
      </w:tr>
      <w:tr w:rsidR="00215DBB" w:rsidRPr="002959DB" w14:paraId="49651F7E" w14:textId="77777777" w:rsidTr="006C591D">
        <w:trPr>
          <w:trHeight w:val="215"/>
        </w:trPr>
        <w:tc>
          <w:tcPr>
            <w:tcW w:w="1540" w:type="pct"/>
            <w:tcMar>
              <w:top w:w="100" w:type="dxa"/>
              <w:left w:w="100" w:type="dxa"/>
              <w:bottom w:w="100" w:type="dxa"/>
              <w:right w:w="100" w:type="dxa"/>
            </w:tcMar>
          </w:tcPr>
          <w:p w14:paraId="0AD4C158" w14:textId="556A46E0" w:rsidR="00215DBB" w:rsidRPr="002959DB" w:rsidRDefault="00215DBB" w:rsidP="0031308D">
            <w:pPr>
              <w:widowControl w:val="0"/>
              <w:spacing w:after="0" w:line="240"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Local Employment</w:t>
            </w:r>
          </w:p>
        </w:tc>
        <w:tc>
          <w:tcPr>
            <w:tcW w:w="2545" w:type="pct"/>
            <w:gridSpan w:val="2"/>
            <w:tcMar>
              <w:top w:w="100" w:type="dxa"/>
              <w:left w:w="100" w:type="dxa"/>
              <w:bottom w:w="100" w:type="dxa"/>
              <w:right w:w="100" w:type="dxa"/>
            </w:tcMar>
          </w:tcPr>
          <w:p w14:paraId="692DE02E" w14:textId="4FACA5B9" w:rsidR="00215DBB" w:rsidRPr="002959DB" w:rsidRDefault="00215DBB" w:rsidP="0031308D">
            <w:pPr>
              <w:widowControl w:val="0"/>
              <w:spacing w:after="0" w:line="276" w:lineRule="auto"/>
              <w:ind w:left="1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is not supposed to bring foreign workers (laborers) to Liberia to do small jobs that people do not have to go to school to learn. Only Liberians are supposed to do </w:t>
            </w:r>
            <w:r w:rsidR="00EE02B5" w:rsidRPr="002959DB">
              <w:rPr>
                <w:rFonts w:ascii="Times New Roman" w:eastAsia="Times New Roman" w:hAnsi="Times New Roman" w:cs="Times New Roman"/>
                <w:sz w:val="24"/>
                <w:szCs w:val="24"/>
              </w:rPr>
              <w:t>all</w:t>
            </w:r>
            <w:r w:rsidRPr="002959DB">
              <w:rPr>
                <w:rFonts w:ascii="Times New Roman" w:eastAsia="Times New Roman" w:hAnsi="Times New Roman" w:cs="Times New Roman"/>
                <w:sz w:val="24"/>
                <w:szCs w:val="24"/>
              </w:rPr>
              <w:t xml:space="preserve"> these small jobs.</w:t>
            </w:r>
          </w:p>
          <w:p w14:paraId="1FFE4417" w14:textId="77777777" w:rsidR="00215DBB" w:rsidRPr="002959DB" w:rsidRDefault="00215DBB" w:rsidP="0031308D">
            <w:pPr>
              <w:widowControl w:val="0"/>
              <w:spacing w:after="0" w:line="240" w:lineRule="auto"/>
              <w:ind w:left="160"/>
              <w:jc w:val="both"/>
              <w:rPr>
                <w:rFonts w:ascii="Times New Roman" w:eastAsia="Times New Roman" w:hAnsi="Times New Roman" w:cs="Times New Roman"/>
                <w:b/>
                <w:i/>
                <w:sz w:val="24"/>
                <w:szCs w:val="24"/>
              </w:rPr>
            </w:pPr>
            <w:r w:rsidRPr="002959DB">
              <w:rPr>
                <w:rFonts w:ascii="Times New Roman" w:eastAsia="Times New Roman" w:hAnsi="Times New Roman" w:cs="Times New Roman"/>
                <w:b/>
                <w:i/>
                <w:sz w:val="24"/>
                <w:szCs w:val="24"/>
              </w:rPr>
              <w:t>ARTICLE VI</w:t>
            </w:r>
          </w:p>
          <w:p w14:paraId="1F0A052B" w14:textId="7886F819" w:rsidR="00215DBB" w:rsidRPr="002959DB" w:rsidRDefault="00215DBB" w:rsidP="0031308D">
            <w:pPr>
              <w:widowControl w:val="0"/>
              <w:spacing w:after="0" w:line="240" w:lineRule="auto"/>
              <w:ind w:left="1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 </w:t>
            </w:r>
          </w:p>
        </w:tc>
        <w:tc>
          <w:tcPr>
            <w:tcW w:w="915" w:type="pct"/>
            <w:tcMar>
              <w:top w:w="100" w:type="dxa"/>
              <w:left w:w="100" w:type="dxa"/>
              <w:bottom w:w="100" w:type="dxa"/>
              <w:right w:w="100" w:type="dxa"/>
            </w:tcMar>
          </w:tcPr>
          <w:p w14:paraId="5E74FEF0" w14:textId="77777777" w:rsidR="00215DBB" w:rsidRPr="002959DB" w:rsidRDefault="00215DBB" w:rsidP="0031308D">
            <w:pPr>
              <w:widowControl w:val="0"/>
              <w:spacing w:after="0" w:line="240" w:lineRule="auto"/>
              <w:ind w:left="160"/>
              <w:jc w:val="both"/>
              <w:rPr>
                <w:rFonts w:ascii="Times New Roman" w:eastAsia="Times New Roman" w:hAnsi="Times New Roman" w:cs="Times New Roman"/>
                <w:sz w:val="24"/>
                <w:szCs w:val="24"/>
              </w:rPr>
            </w:pPr>
          </w:p>
        </w:tc>
      </w:tr>
      <w:tr w:rsidR="00215DBB" w:rsidRPr="002959DB" w14:paraId="28EECA0E" w14:textId="77777777" w:rsidTr="006C591D">
        <w:trPr>
          <w:trHeight w:val="215"/>
        </w:trPr>
        <w:tc>
          <w:tcPr>
            <w:tcW w:w="1540" w:type="pct"/>
            <w:tcMar>
              <w:top w:w="100" w:type="dxa"/>
              <w:left w:w="100" w:type="dxa"/>
              <w:bottom w:w="100" w:type="dxa"/>
              <w:right w:w="100" w:type="dxa"/>
            </w:tcMar>
          </w:tcPr>
          <w:p w14:paraId="08BE58AE" w14:textId="424FDB8A" w:rsidR="00215DBB" w:rsidRPr="002959DB" w:rsidRDefault="00215DBB" w:rsidP="0031308D">
            <w:pPr>
              <w:widowControl w:val="0"/>
              <w:spacing w:after="0" w:line="240"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Buying Local Goods &amp; Services</w:t>
            </w:r>
          </w:p>
        </w:tc>
        <w:tc>
          <w:tcPr>
            <w:tcW w:w="2545" w:type="pct"/>
            <w:gridSpan w:val="2"/>
            <w:tcMar>
              <w:top w:w="100" w:type="dxa"/>
              <w:left w:w="100" w:type="dxa"/>
              <w:bottom w:w="100" w:type="dxa"/>
              <w:right w:w="100" w:type="dxa"/>
            </w:tcMar>
          </w:tcPr>
          <w:p w14:paraId="095CB04E" w14:textId="776B69DB" w:rsidR="00215DBB" w:rsidRPr="002959DB" w:rsidRDefault="00215DBB" w:rsidP="0031308D">
            <w:pPr>
              <w:widowControl w:val="0"/>
              <w:spacing w:after="0" w:line="240" w:lineRule="auto"/>
              <w:ind w:left="1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 Not provided for in the agreement</w:t>
            </w:r>
            <w:sdt>
              <w:sdtPr>
                <w:rPr>
                  <w:rFonts w:ascii="Times New Roman" w:hAnsi="Times New Roman" w:cs="Times New Roman"/>
                  <w:sz w:val="24"/>
                  <w:szCs w:val="24"/>
                </w:rPr>
                <w:tag w:val="goog_rdk_127"/>
                <w:id w:val="2097067071"/>
              </w:sdtPr>
              <w:sdtContent>
                <w:sdt>
                  <w:sdtPr>
                    <w:rPr>
                      <w:rFonts w:ascii="Times New Roman" w:hAnsi="Times New Roman" w:cs="Times New Roman"/>
                      <w:sz w:val="24"/>
                      <w:szCs w:val="24"/>
                    </w:rPr>
                    <w:tag w:val="goog_rdk_128"/>
                    <w:id w:val="-1242109376"/>
                    <w:showingPlcHdr/>
                  </w:sdtPr>
                  <w:sdtContent>
                    <w:r w:rsidRPr="002959DB">
                      <w:rPr>
                        <w:rFonts w:ascii="Times New Roman" w:hAnsi="Times New Roman" w:cs="Times New Roman"/>
                        <w:sz w:val="24"/>
                        <w:szCs w:val="24"/>
                      </w:rPr>
                      <w:t xml:space="preserve">     </w:t>
                    </w:r>
                  </w:sdtContent>
                </w:sdt>
              </w:sdtContent>
            </w:sdt>
          </w:p>
        </w:tc>
        <w:tc>
          <w:tcPr>
            <w:tcW w:w="915" w:type="pct"/>
            <w:tcMar>
              <w:top w:w="100" w:type="dxa"/>
              <w:left w:w="100" w:type="dxa"/>
              <w:bottom w:w="100" w:type="dxa"/>
              <w:right w:w="100" w:type="dxa"/>
            </w:tcMar>
          </w:tcPr>
          <w:p w14:paraId="43E45071" w14:textId="77777777" w:rsidR="00215DBB" w:rsidRPr="002959DB" w:rsidRDefault="00215DBB" w:rsidP="0031308D">
            <w:pPr>
              <w:widowControl w:val="0"/>
              <w:spacing w:after="0" w:line="240" w:lineRule="auto"/>
              <w:ind w:left="160"/>
              <w:jc w:val="both"/>
              <w:rPr>
                <w:rFonts w:ascii="Times New Roman" w:eastAsia="Times New Roman" w:hAnsi="Times New Roman" w:cs="Times New Roman"/>
                <w:sz w:val="24"/>
                <w:szCs w:val="24"/>
              </w:rPr>
            </w:pPr>
          </w:p>
        </w:tc>
      </w:tr>
      <w:tr w:rsidR="00215DBB" w:rsidRPr="002959DB" w14:paraId="58FA4C93" w14:textId="77777777" w:rsidTr="006C591D">
        <w:trPr>
          <w:trHeight w:val="215"/>
        </w:trPr>
        <w:tc>
          <w:tcPr>
            <w:tcW w:w="1540" w:type="pct"/>
            <w:tcMar>
              <w:top w:w="100" w:type="dxa"/>
              <w:left w:w="100" w:type="dxa"/>
              <w:bottom w:w="100" w:type="dxa"/>
              <w:right w:w="100" w:type="dxa"/>
            </w:tcMar>
          </w:tcPr>
          <w:p w14:paraId="72B369A5" w14:textId="13216E47" w:rsidR="00215DBB" w:rsidRPr="002959DB" w:rsidRDefault="00215DBB" w:rsidP="0031308D">
            <w:pPr>
              <w:widowControl w:val="0"/>
              <w:spacing w:after="0" w:line="240"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lastRenderedPageBreak/>
              <w:t>Royalty/Surface Rental/Signature Fees</w:t>
            </w:r>
          </w:p>
        </w:tc>
        <w:tc>
          <w:tcPr>
            <w:tcW w:w="2545" w:type="pct"/>
            <w:gridSpan w:val="2"/>
            <w:tcMar>
              <w:top w:w="100" w:type="dxa"/>
              <w:left w:w="100" w:type="dxa"/>
              <w:bottom w:w="100" w:type="dxa"/>
              <w:right w:w="100" w:type="dxa"/>
            </w:tcMar>
          </w:tcPr>
          <w:p w14:paraId="049066E6" w14:textId="77777777" w:rsidR="00215DBB" w:rsidRPr="002959DB" w:rsidRDefault="00215DBB" w:rsidP="0031308D">
            <w:pPr>
              <w:widowControl w:val="0"/>
              <w:spacing w:after="0" w:line="276" w:lineRule="auto"/>
              <w:ind w:left="1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Surface rental is money the company pays for using anything on top of the land.</w:t>
            </w:r>
          </w:p>
          <w:p w14:paraId="32C83583" w14:textId="77777777" w:rsidR="00215DBB" w:rsidRPr="002959DB" w:rsidRDefault="00215DBB" w:rsidP="0031308D">
            <w:pPr>
              <w:widowControl w:val="0"/>
              <w:spacing w:after="0" w:line="276" w:lineRule="auto"/>
              <w:ind w:left="260" w:right="20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will pay the government money every year for the land they use. They will pay 6 cents (0.06 US dollars) for each acre of land. This is written in </w:t>
            </w:r>
            <w:r w:rsidRPr="002959DB">
              <w:rPr>
                <w:rFonts w:ascii="Times New Roman" w:eastAsia="Times New Roman" w:hAnsi="Times New Roman" w:cs="Times New Roman"/>
                <w:b/>
                <w:sz w:val="24"/>
                <w:szCs w:val="24"/>
              </w:rPr>
              <w:t>Article IV of the Agreement</w:t>
            </w:r>
            <w:r w:rsidRPr="002959DB">
              <w:rPr>
                <w:rFonts w:ascii="Times New Roman" w:eastAsia="Times New Roman" w:hAnsi="Times New Roman" w:cs="Times New Roman"/>
                <w:sz w:val="24"/>
                <w:szCs w:val="24"/>
              </w:rPr>
              <w:t>.</w:t>
            </w:r>
          </w:p>
          <w:p w14:paraId="45B99FA8" w14:textId="77777777" w:rsidR="00215DBB" w:rsidRPr="002959DB" w:rsidRDefault="00215DBB" w:rsidP="0031308D">
            <w:pPr>
              <w:widowControl w:val="0"/>
              <w:spacing w:after="0" w:line="276" w:lineRule="auto"/>
              <w:ind w:left="260" w:right="20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 </w:t>
            </w:r>
          </w:p>
          <w:p w14:paraId="67E8DA7F" w14:textId="7D2ECB4A" w:rsidR="00215DBB" w:rsidRPr="002959DB" w:rsidRDefault="00215DBB" w:rsidP="0031308D">
            <w:pPr>
              <w:widowControl w:val="0"/>
              <w:spacing w:after="0" w:line="240" w:lineRule="auto"/>
              <w:ind w:left="160"/>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NB: Royalty was not stated in the Agreement as well as Signature fee</w:t>
            </w:r>
          </w:p>
        </w:tc>
        <w:tc>
          <w:tcPr>
            <w:tcW w:w="915" w:type="pct"/>
            <w:tcMar>
              <w:top w:w="100" w:type="dxa"/>
              <w:left w:w="100" w:type="dxa"/>
              <w:bottom w:w="100" w:type="dxa"/>
              <w:right w:w="100" w:type="dxa"/>
            </w:tcMar>
          </w:tcPr>
          <w:p w14:paraId="6B132834" w14:textId="0739DF3B" w:rsidR="00215DBB" w:rsidRPr="002959DB" w:rsidRDefault="00215DBB" w:rsidP="0031308D">
            <w:pPr>
              <w:widowControl w:val="0"/>
              <w:spacing w:after="0" w:line="240" w:lineRule="auto"/>
              <w:ind w:left="1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The company will make this payment every January each year for as long as the agreement lasts</w:t>
            </w:r>
          </w:p>
        </w:tc>
      </w:tr>
      <w:tr w:rsidR="00215DBB" w:rsidRPr="002959DB" w14:paraId="20A88278" w14:textId="77777777" w:rsidTr="006C591D">
        <w:trPr>
          <w:trHeight w:val="215"/>
        </w:trPr>
        <w:tc>
          <w:tcPr>
            <w:tcW w:w="1540" w:type="pct"/>
            <w:tcMar>
              <w:top w:w="100" w:type="dxa"/>
              <w:left w:w="100" w:type="dxa"/>
              <w:bottom w:w="100" w:type="dxa"/>
              <w:right w:w="100" w:type="dxa"/>
            </w:tcMar>
          </w:tcPr>
          <w:p w14:paraId="59C2F277" w14:textId="05F3E5B7" w:rsidR="00215DBB" w:rsidRPr="002959DB" w:rsidRDefault="00215DBB" w:rsidP="0031308D">
            <w:pPr>
              <w:widowControl w:val="0"/>
              <w:spacing w:after="0" w:line="240"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 </w:t>
            </w:r>
          </w:p>
        </w:tc>
        <w:tc>
          <w:tcPr>
            <w:tcW w:w="2545" w:type="pct"/>
            <w:gridSpan w:val="2"/>
            <w:tcMar>
              <w:top w:w="100" w:type="dxa"/>
              <w:left w:w="100" w:type="dxa"/>
              <w:bottom w:w="100" w:type="dxa"/>
              <w:right w:w="100" w:type="dxa"/>
            </w:tcMar>
          </w:tcPr>
          <w:p w14:paraId="78C051B4" w14:textId="77777777" w:rsidR="00215DBB" w:rsidRPr="002959DB" w:rsidRDefault="00215DBB" w:rsidP="0031308D">
            <w:pPr>
              <w:widowControl w:val="0"/>
              <w:shd w:val="clear" w:color="auto" w:fill="FFFFFF"/>
              <w:spacing w:after="0" w:line="276" w:lineRule="auto"/>
              <w:ind w:left="160"/>
              <w:jc w:val="both"/>
              <w:rPr>
                <w:rFonts w:ascii="Times New Roman" w:eastAsia="Arial" w:hAnsi="Times New Roman" w:cs="Times New Roman"/>
                <w:b/>
                <w:sz w:val="24"/>
                <w:szCs w:val="24"/>
              </w:rPr>
            </w:pPr>
            <w:r w:rsidRPr="002959DB">
              <w:rPr>
                <w:rFonts w:ascii="Times New Roman" w:eastAsia="Arial" w:hAnsi="Times New Roman" w:cs="Times New Roman"/>
                <w:b/>
                <w:sz w:val="24"/>
                <w:szCs w:val="24"/>
              </w:rPr>
              <w:t>Fiscal Incentives</w:t>
            </w:r>
          </w:p>
          <w:p w14:paraId="050B5763" w14:textId="5E1B3A97" w:rsidR="00215DBB" w:rsidRPr="002959DB" w:rsidRDefault="00215DBB" w:rsidP="0031308D">
            <w:pPr>
              <w:widowControl w:val="0"/>
              <w:spacing w:after="0" w:line="240" w:lineRule="auto"/>
              <w:ind w:left="160"/>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Duty Free Privileges:</w:t>
            </w:r>
            <w:r w:rsidRPr="002959DB">
              <w:rPr>
                <w:rFonts w:ascii="Times New Roman" w:eastAsia="Times New Roman" w:hAnsi="Times New Roman" w:cs="Times New Roman"/>
                <w:b/>
                <w:sz w:val="24"/>
                <w:szCs w:val="24"/>
              </w:rPr>
              <w:br/>
            </w:r>
            <w:r w:rsidRPr="002959DB">
              <w:rPr>
                <w:rFonts w:ascii="Times New Roman" w:eastAsia="Times New Roman" w:hAnsi="Times New Roman" w:cs="Times New Roman"/>
                <w:sz w:val="24"/>
                <w:szCs w:val="24"/>
              </w:rPr>
              <w:t xml:space="preserve"> The company is allowed to bring in things </w:t>
            </w:r>
            <w:r w:rsidR="00A01825" w:rsidRPr="002959DB">
              <w:rPr>
                <w:rFonts w:ascii="Times New Roman" w:eastAsia="Times New Roman" w:hAnsi="Times New Roman" w:cs="Times New Roman"/>
                <w:sz w:val="24"/>
                <w:szCs w:val="24"/>
              </w:rPr>
              <w:t>its</w:t>
            </w:r>
            <w:r w:rsidRPr="002959DB">
              <w:rPr>
                <w:rFonts w:ascii="Times New Roman" w:eastAsia="Times New Roman" w:hAnsi="Times New Roman" w:cs="Times New Roman"/>
                <w:sz w:val="24"/>
                <w:szCs w:val="24"/>
              </w:rPr>
              <w:t xml:space="preserve"> needs for work without paying extra taxes or fees (custom duties or other taxes). This includes materials, tools, and equipment for building and running the farm.</w:t>
            </w:r>
          </w:p>
          <w:p w14:paraId="1F242125" w14:textId="77777777" w:rsidR="00215DBB" w:rsidRPr="002959DB" w:rsidRDefault="00215DBB" w:rsidP="0031308D">
            <w:pPr>
              <w:widowControl w:val="0"/>
              <w:spacing w:after="0" w:line="240" w:lineRule="auto"/>
              <w:ind w:left="1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The company is also allowed to send out all the rubber and other products it makes without paying any taxes or fees (custom duties or other taxes).</w:t>
            </w:r>
          </w:p>
          <w:p w14:paraId="48185A6A" w14:textId="77777777" w:rsidR="00215DBB" w:rsidRPr="002959DB" w:rsidRDefault="00215DBB" w:rsidP="0031308D">
            <w:pPr>
              <w:widowControl w:val="0"/>
              <w:spacing w:after="0" w:line="240" w:lineRule="auto"/>
              <w:ind w:left="1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If the company brings in things but does not need them anymore, it can send them back out of the country without paying taxes (Custom duties or other taxes).</w:t>
            </w:r>
          </w:p>
          <w:p w14:paraId="69516368" w14:textId="77777777" w:rsidR="00215DBB" w:rsidRPr="002959DB" w:rsidRDefault="00215DBB" w:rsidP="0031308D">
            <w:pPr>
              <w:widowControl w:val="0"/>
              <w:spacing w:after="0" w:line="240" w:lineRule="auto"/>
              <w:ind w:left="1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This is all written in </w:t>
            </w:r>
            <w:r w:rsidRPr="002959DB">
              <w:rPr>
                <w:rFonts w:ascii="Times New Roman" w:eastAsia="Times New Roman" w:hAnsi="Times New Roman" w:cs="Times New Roman"/>
                <w:b/>
                <w:sz w:val="24"/>
                <w:szCs w:val="24"/>
              </w:rPr>
              <w:t>Article V of the agreement</w:t>
            </w:r>
            <w:r w:rsidRPr="002959DB">
              <w:rPr>
                <w:rFonts w:ascii="Times New Roman" w:eastAsia="Times New Roman" w:hAnsi="Times New Roman" w:cs="Times New Roman"/>
                <w:sz w:val="24"/>
                <w:szCs w:val="24"/>
              </w:rPr>
              <w:t>.</w:t>
            </w:r>
          </w:p>
          <w:p w14:paraId="725F70E2" w14:textId="77777777" w:rsidR="00215DBB" w:rsidRPr="002959DB" w:rsidRDefault="00215DBB" w:rsidP="0031308D">
            <w:pPr>
              <w:widowControl w:val="0"/>
              <w:shd w:val="clear" w:color="auto" w:fill="FFFFFF"/>
              <w:spacing w:after="0" w:line="276" w:lineRule="auto"/>
              <w:ind w:left="160"/>
              <w:jc w:val="both"/>
              <w:rPr>
                <w:rFonts w:ascii="Times New Roman" w:eastAsia="Times New Roman" w:hAnsi="Times New Roman" w:cs="Times New Roman"/>
                <w:b/>
                <w:sz w:val="24"/>
                <w:szCs w:val="24"/>
              </w:rPr>
            </w:pPr>
            <w:r w:rsidRPr="002959DB">
              <w:rPr>
                <w:rFonts w:ascii="Times New Roman" w:eastAsia="Times New Roman" w:hAnsi="Times New Roman" w:cs="Times New Roman"/>
                <w:b/>
                <w:sz w:val="24"/>
                <w:szCs w:val="24"/>
              </w:rPr>
              <w:t>Tax Holiday:</w:t>
            </w:r>
          </w:p>
          <w:p w14:paraId="527A81B7" w14:textId="77777777" w:rsidR="00215DBB" w:rsidRPr="002959DB" w:rsidRDefault="00215DBB" w:rsidP="0031308D">
            <w:pPr>
              <w:widowControl w:val="0"/>
              <w:shd w:val="clear" w:color="auto" w:fill="FFFFFF"/>
              <w:spacing w:after="0" w:line="276" w:lineRule="auto"/>
              <w:ind w:left="1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does not have to pay income taxes for 15 years starting from when it first plants on the land. </w:t>
            </w:r>
          </w:p>
          <w:p w14:paraId="40CF2DCF" w14:textId="77777777" w:rsidR="00215DBB" w:rsidRPr="002959DB" w:rsidRDefault="00215DBB" w:rsidP="0031308D">
            <w:pPr>
              <w:widowControl w:val="0"/>
              <w:shd w:val="clear" w:color="auto" w:fill="FFFFFF"/>
              <w:spacing w:after="0" w:line="276" w:lineRule="auto"/>
              <w:ind w:left="160"/>
              <w:jc w:val="both"/>
              <w:rPr>
                <w:rFonts w:ascii="Times New Roman" w:eastAsia="Arial" w:hAnsi="Times New Roman" w:cs="Times New Roman"/>
                <w:color w:val="FF0000"/>
                <w:sz w:val="24"/>
                <w:szCs w:val="24"/>
              </w:rPr>
            </w:pPr>
            <w:r w:rsidRPr="002959DB">
              <w:rPr>
                <w:rFonts w:ascii="Times New Roman" w:eastAsia="Times New Roman" w:hAnsi="Times New Roman" w:cs="Times New Roman"/>
                <w:sz w:val="24"/>
                <w:szCs w:val="24"/>
              </w:rPr>
              <w:t xml:space="preserve">This is also in </w:t>
            </w:r>
            <w:r w:rsidRPr="002959DB">
              <w:rPr>
                <w:rFonts w:ascii="Times New Roman" w:eastAsia="Times New Roman" w:hAnsi="Times New Roman" w:cs="Times New Roman"/>
                <w:b/>
                <w:sz w:val="24"/>
                <w:szCs w:val="24"/>
              </w:rPr>
              <w:t>Article V of the agreement</w:t>
            </w:r>
            <w:r w:rsidRPr="002959DB">
              <w:rPr>
                <w:rFonts w:ascii="Times New Roman" w:eastAsia="Times New Roman" w:hAnsi="Times New Roman" w:cs="Times New Roman"/>
                <w:sz w:val="24"/>
                <w:szCs w:val="24"/>
              </w:rPr>
              <w:t>.</w:t>
            </w:r>
          </w:p>
          <w:p w14:paraId="671D405A" w14:textId="77777777" w:rsidR="00215DBB" w:rsidRPr="002959DB" w:rsidRDefault="00215DBB" w:rsidP="0031308D">
            <w:pPr>
              <w:widowControl w:val="0"/>
              <w:shd w:val="clear" w:color="auto" w:fill="FFFFFF"/>
              <w:spacing w:after="0" w:line="276" w:lineRule="auto"/>
              <w:ind w:left="160"/>
              <w:jc w:val="both"/>
              <w:rPr>
                <w:rFonts w:ascii="Times New Roman" w:eastAsia="Arial" w:hAnsi="Times New Roman" w:cs="Times New Roman"/>
                <w:b/>
                <w:color w:val="080809"/>
                <w:sz w:val="24"/>
                <w:szCs w:val="24"/>
              </w:rPr>
            </w:pPr>
            <w:r w:rsidRPr="002959DB">
              <w:rPr>
                <w:rFonts w:ascii="Times New Roman" w:eastAsia="Arial" w:hAnsi="Times New Roman" w:cs="Times New Roman"/>
                <w:b/>
                <w:color w:val="080809"/>
                <w:sz w:val="24"/>
                <w:szCs w:val="24"/>
              </w:rPr>
              <w:t>Payment of Income Tax:</w:t>
            </w:r>
          </w:p>
          <w:p w14:paraId="683ABAF3" w14:textId="1E3BCF30" w:rsidR="00215DBB" w:rsidRPr="002959DB" w:rsidRDefault="00215DBB" w:rsidP="0031308D">
            <w:pPr>
              <w:widowControl w:val="0"/>
              <w:spacing w:after="0" w:line="240" w:lineRule="auto"/>
              <w:ind w:left="1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After </w:t>
            </w:r>
            <w:r w:rsidR="00A01825" w:rsidRPr="002959DB">
              <w:rPr>
                <w:rFonts w:ascii="Times New Roman" w:eastAsia="Times New Roman" w:hAnsi="Times New Roman" w:cs="Times New Roman"/>
                <w:sz w:val="24"/>
                <w:szCs w:val="24"/>
              </w:rPr>
              <w:t>15</w:t>
            </w:r>
            <w:r w:rsidRPr="002959DB">
              <w:rPr>
                <w:rFonts w:ascii="Times New Roman" w:eastAsia="Times New Roman" w:hAnsi="Times New Roman" w:cs="Times New Roman"/>
                <w:sz w:val="24"/>
                <w:szCs w:val="24"/>
              </w:rPr>
              <w:t xml:space="preserve"> years of no income tax, the company </w:t>
            </w:r>
            <w:r w:rsidR="00EE02B5" w:rsidRPr="002959DB">
              <w:rPr>
                <w:rFonts w:ascii="Times New Roman" w:eastAsia="Times New Roman" w:hAnsi="Times New Roman" w:cs="Times New Roman"/>
                <w:sz w:val="24"/>
                <w:szCs w:val="24"/>
              </w:rPr>
              <w:t>must</w:t>
            </w:r>
            <w:r w:rsidRPr="002959DB">
              <w:rPr>
                <w:rFonts w:ascii="Times New Roman" w:eastAsia="Times New Roman" w:hAnsi="Times New Roman" w:cs="Times New Roman"/>
                <w:sz w:val="24"/>
                <w:szCs w:val="24"/>
              </w:rPr>
              <w:t xml:space="preserve"> start paying income tax. But for the next 10 years, the company will pay no more than 25% of the money it earns.</w:t>
            </w:r>
          </w:p>
          <w:p w14:paraId="3022D897" w14:textId="77777777" w:rsidR="00215DBB" w:rsidRPr="002959DB" w:rsidRDefault="00215DBB" w:rsidP="0031308D">
            <w:pPr>
              <w:widowControl w:val="0"/>
              <w:spacing w:after="0" w:line="240" w:lineRule="auto"/>
              <w:ind w:left="1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This is written in </w:t>
            </w:r>
            <w:r w:rsidRPr="002959DB">
              <w:rPr>
                <w:rFonts w:ascii="Times New Roman" w:eastAsia="Times New Roman" w:hAnsi="Times New Roman" w:cs="Times New Roman"/>
                <w:b/>
                <w:sz w:val="24"/>
                <w:szCs w:val="24"/>
              </w:rPr>
              <w:t>Article V of the agreement</w:t>
            </w:r>
            <w:r w:rsidRPr="002959DB">
              <w:rPr>
                <w:rFonts w:ascii="Times New Roman" w:eastAsia="Times New Roman" w:hAnsi="Times New Roman" w:cs="Times New Roman"/>
                <w:sz w:val="24"/>
                <w:szCs w:val="24"/>
              </w:rPr>
              <w:t>.</w:t>
            </w:r>
          </w:p>
          <w:p w14:paraId="43DBEA4D" w14:textId="77777777" w:rsidR="00215DBB" w:rsidRPr="002959DB" w:rsidRDefault="00215DBB" w:rsidP="0031308D">
            <w:pPr>
              <w:widowControl w:val="0"/>
              <w:shd w:val="clear" w:color="auto" w:fill="FFFFFF"/>
              <w:spacing w:after="0" w:line="276" w:lineRule="auto"/>
              <w:ind w:left="160"/>
              <w:jc w:val="both"/>
              <w:rPr>
                <w:rFonts w:ascii="Times New Roman" w:eastAsia="Arial" w:hAnsi="Times New Roman" w:cs="Times New Roman"/>
                <w:b/>
                <w:color w:val="080809"/>
                <w:sz w:val="24"/>
                <w:szCs w:val="24"/>
              </w:rPr>
            </w:pPr>
            <w:r w:rsidRPr="002959DB">
              <w:rPr>
                <w:rFonts w:ascii="Times New Roman" w:eastAsia="Arial" w:hAnsi="Times New Roman" w:cs="Times New Roman"/>
                <w:b/>
                <w:color w:val="080809"/>
                <w:sz w:val="24"/>
                <w:szCs w:val="24"/>
              </w:rPr>
              <w:t>Stabilization Clause:</w:t>
            </w:r>
          </w:p>
          <w:p w14:paraId="66B876D2" w14:textId="77777777" w:rsidR="00215DBB" w:rsidRPr="002959DB" w:rsidRDefault="00215DBB" w:rsidP="0031308D">
            <w:pPr>
              <w:widowControl w:val="0"/>
              <w:spacing w:after="0" w:line="240" w:lineRule="auto"/>
              <w:ind w:left="1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If Liberia gives better deals or rules to another company doing the same kind of work, LAC will also get the same good deals or even better ones.</w:t>
            </w:r>
          </w:p>
          <w:p w14:paraId="4DB330E0" w14:textId="77777777" w:rsidR="00215DBB" w:rsidRPr="002959DB" w:rsidRDefault="00215DBB" w:rsidP="0031308D">
            <w:pPr>
              <w:widowControl w:val="0"/>
              <w:spacing w:after="0" w:line="240" w:lineRule="auto"/>
              <w:ind w:left="1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This is written in </w:t>
            </w:r>
            <w:r w:rsidRPr="002959DB">
              <w:rPr>
                <w:rFonts w:ascii="Times New Roman" w:eastAsia="Times New Roman" w:hAnsi="Times New Roman" w:cs="Times New Roman"/>
                <w:b/>
                <w:sz w:val="24"/>
                <w:szCs w:val="24"/>
              </w:rPr>
              <w:t>Article V of the agreement</w:t>
            </w:r>
            <w:r w:rsidRPr="002959DB">
              <w:rPr>
                <w:rFonts w:ascii="Times New Roman" w:eastAsia="Times New Roman" w:hAnsi="Times New Roman" w:cs="Times New Roman"/>
                <w:sz w:val="24"/>
                <w:szCs w:val="24"/>
              </w:rPr>
              <w:t>.</w:t>
            </w:r>
          </w:p>
          <w:p w14:paraId="26DCA7D5" w14:textId="6E66F25D" w:rsidR="00215DBB" w:rsidRPr="002959DB" w:rsidRDefault="00215DBB" w:rsidP="0031308D">
            <w:pPr>
              <w:widowControl w:val="0"/>
              <w:spacing w:after="0" w:line="240" w:lineRule="auto"/>
              <w:ind w:left="1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 </w:t>
            </w:r>
          </w:p>
        </w:tc>
        <w:tc>
          <w:tcPr>
            <w:tcW w:w="915" w:type="pct"/>
            <w:tcMar>
              <w:top w:w="100" w:type="dxa"/>
              <w:left w:w="100" w:type="dxa"/>
              <w:bottom w:w="100" w:type="dxa"/>
              <w:right w:w="100" w:type="dxa"/>
            </w:tcMar>
          </w:tcPr>
          <w:p w14:paraId="7A1F5FBB" w14:textId="7E6CD6B0" w:rsidR="00215DBB" w:rsidRPr="002959DB" w:rsidRDefault="00215DBB" w:rsidP="0031308D">
            <w:pPr>
              <w:widowControl w:val="0"/>
              <w:spacing w:after="0" w:line="240" w:lineRule="auto"/>
              <w:ind w:left="1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For the duration of the Concession</w:t>
            </w:r>
          </w:p>
        </w:tc>
      </w:tr>
      <w:tr w:rsidR="00215DBB" w:rsidRPr="002959DB" w14:paraId="218D4B2B" w14:textId="77777777" w:rsidTr="006C591D">
        <w:trPr>
          <w:trHeight w:val="215"/>
        </w:trPr>
        <w:tc>
          <w:tcPr>
            <w:tcW w:w="1540" w:type="pct"/>
            <w:tcMar>
              <w:top w:w="100" w:type="dxa"/>
              <w:left w:w="100" w:type="dxa"/>
              <w:bottom w:w="100" w:type="dxa"/>
              <w:right w:w="100" w:type="dxa"/>
            </w:tcMar>
          </w:tcPr>
          <w:p w14:paraId="4FACD994" w14:textId="727E3899" w:rsidR="00215DBB" w:rsidRPr="002959DB" w:rsidRDefault="00215DBB" w:rsidP="0031308D">
            <w:pPr>
              <w:widowControl w:val="0"/>
              <w:spacing w:after="0" w:line="240"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Annual Social Contribution (Social Development Fund)</w:t>
            </w:r>
          </w:p>
        </w:tc>
        <w:tc>
          <w:tcPr>
            <w:tcW w:w="2545" w:type="pct"/>
            <w:gridSpan w:val="2"/>
            <w:tcMar>
              <w:top w:w="100" w:type="dxa"/>
              <w:left w:w="100" w:type="dxa"/>
              <w:bottom w:w="100" w:type="dxa"/>
              <w:right w:w="100" w:type="dxa"/>
            </w:tcMar>
          </w:tcPr>
          <w:p w14:paraId="3523DE41" w14:textId="6F4E3F57" w:rsidR="00215DBB" w:rsidRPr="002959DB" w:rsidRDefault="00000000" w:rsidP="0031308D">
            <w:pPr>
              <w:widowControl w:val="0"/>
              <w:spacing w:after="0" w:line="240" w:lineRule="auto"/>
              <w:ind w:left="160"/>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30"/>
                <w:id w:val="-2053375082"/>
              </w:sdtPr>
              <w:sdtContent>
                <w:sdt>
                  <w:sdtPr>
                    <w:rPr>
                      <w:rFonts w:ascii="Times New Roman" w:hAnsi="Times New Roman" w:cs="Times New Roman"/>
                      <w:sz w:val="24"/>
                      <w:szCs w:val="24"/>
                    </w:rPr>
                    <w:tag w:val="goog_rdk_131"/>
                    <w:id w:val="-1029269620"/>
                  </w:sdtPr>
                  <w:sdtContent>
                    <w:r w:rsidR="00215DBB" w:rsidRPr="002959DB">
                      <w:rPr>
                        <w:rFonts w:ascii="Times New Roman" w:eastAsia="Times New Roman" w:hAnsi="Times New Roman" w:cs="Times New Roman"/>
                        <w:sz w:val="24"/>
                        <w:szCs w:val="24"/>
                      </w:rPr>
                      <w:t>Not provided for in the agreement</w:t>
                    </w:r>
                  </w:sdtContent>
                </w:sdt>
              </w:sdtContent>
            </w:sdt>
            <w:sdt>
              <w:sdtPr>
                <w:rPr>
                  <w:rFonts w:ascii="Times New Roman" w:hAnsi="Times New Roman" w:cs="Times New Roman"/>
                  <w:sz w:val="24"/>
                  <w:szCs w:val="24"/>
                </w:rPr>
                <w:tag w:val="goog_rdk_132"/>
                <w:id w:val="1367573179"/>
              </w:sdtPr>
              <w:sdtContent>
                <w:sdt>
                  <w:sdtPr>
                    <w:rPr>
                      <w:rFonts w:ascii="Times New Roman" w:hAnsi="Times New Roman" w:cs="Times New Roman"/>
                      <w:sz w:val="24"/>
                      <w:szCs w:val="24"/>
                    </w:rPr>
                    <w:tag w:val="goog_rdk_133"/>
                    <w:id w:val="-2085062235"/>
                    <w:showingPlcHdr/>
                  </w:sdtPr>
                  <w:sdtContent>
                    <w:r w:rsidR="00215DBB" w:rsidRPr="002959DB">
                      <w:rPr>
                        <w:rFonts w:ascii="Times New Roman" w:hAnsi="Times New Roman" w:cs="Times New Roman"/>
                        <w:sz w:val="24"/>
                        <w:szCs w:val="24"/>
                      </w:rPr>
                      <w:t xml:space="preserve">     </w:t>
                    </w:r>
                  </w:sdtContent>
                </w:sdt>
              </w:sdtContent>
            </w:sdt>
          </w:p>
        </w:tc>
        <w:tc>
          <w:tcPr>
            <w:tcW w:w="915" w:type="pct"/>
            <w:tcMar>
              <w:top w:w="100" w:type="dxa"/>
              <w:left w:w="100" w:type="dxa"/>
              <w:bottom w:w="100" w:type="dxa"/>
              <w:right w:w="100" w:type="dxa"/>
            </w:tcMar>
          </w:tcPr>
          <w:p w14:paraId="3C123523" w14:textId="6C8AF8D9" w:rsidR="00215DBB" w:rsidRPr="002959DB" w:rsidRDefault="00215DBB" w:rsidP="0031308D">
            <w:pPr>
              <w:widowControl w:val="0"/>
              <w:spacing w:after="0" w:line="240" w:lineRule="auto"/>
              <w:ind w:left="1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 </w:t>
            </w:r>
          </w:p>
        </w:tc>
      </w:tr>
      <w:tr w:rsidR="00215DBB" w:rsidRPr="002959DB" w14:paraId="7269A6D1" w14:textId="77777777" w:rsidTr="006C591D">
        <w:trPr>
          <w:trHeight w:val="215"/>
        </w:trPr>
        <w:tc>
          <w:tcPr>
            <w:tcW w:w="1540" w:type="pct"/>
            <w:tcMar>
              <w:top w:w="100" w:type="dxa"/>
              <w:left w:w="100" w:type="dxa"/>
              <w:bottom w:w="100" w:type="dxa"/>
              <w:right w:w="100" w:type="dxa"/>
            </w:tcMar>
          </w:tcPr>
          <w:p w14:paraId="33E106C8" w14:textId="7DB9745F" w:rsidR="00215DBB" w:rsidRPr="002959DB" w:rsidRDefault="00215DBB" w:rsidP="0031308D">
            <w:pPr>
              <w:widowControl w:val="0"/>
              <w:spacing w:after="0" w:line="240"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Minimum Wage Arrangement</w:t>
            </w:r>
          </w:p>
        </w:tc>
        <w:tc>
          <w:tcPr>
            <w:tcW w:w="2545" w:type="pct"/>
            <w:gridSpan w:val="2"/>
            <w:tcMar>
              <w:top w:w="100" w:type="dxa"/>
              <w:left w:w="100" w:type="dxa"/>
              <w:bottom w:w="100" w:type="dxa"/>
              <w:right w:w="100" w:type="dxa"/>
            </w:tcMar>
          </w:tcPr>
          <w:p w14:paraId="5ACDF76D" w14:textId="4EB25121" w:rsidR="00215DBB" w:rsidRPr="002959DB" w:rsidRDefault="00000000" w:rsidP="0031308D">
            <w:pPr>
              <w:widowControl w:val="0"/>
              <w:spacing w:after="0" w:line="240" w:lineRule="auto"/>
              <w:ind w:left="160"/>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35"/>
                <w:id w:val="-1973462154"/>
              </w:sdtPr>
              <w:sdtContent>
                <w:sdt>
                  <w:sdtPr>
                    <w:rPr>
                      <w:rFonts w:ascii="Times New Roman" w:hAnsi="Times New Roman" w:cs="Times New Roman"/>
                      <w:sz w:val="24"/>
                      <w:szCs w:val="24"/>
                    </w:rPr>
                    <w:tag w:val="goog_rdk_136"/>
                    <w:id w:val="-404428114"/>
                  </w:sdtPr>
                  <w:sdtContent>
                    <w:r w:rsidR="00215DBB" w:rsidRPr="002959DB">
                      <w:rPr>
                        <w:rFonts w:ascii="Times New Roman" w:eastAsia="Times New Roman" w:hAnsi="Times New Roman" w:cs="Times New Roman"/>
                        <w:sz w:val="24"/>
                        <w:szCs w:val="24"/>
                      </w:rPr>
                      <w:t>Not provided for in the agreement</w:t>
                    </w:r>
                  </w:sdtContent>
                </w:sdt>
              </w:sdtContent>
            </w:sdt>
            <w:sdt>
              <w:sdtPr>
                <w:rPr>
                  <w:rFonts w:ascii="Times New Roman" w:hAnsi="Times New Roman" w:cs="Times New Roman"/>
                  <w:sz w:val="24"/>
                  <w:szCs w:val="24"/>
                </w:rPr>
                <w:tag w:val="goog_rdk_137"/>
                <w:id w:val="-1550531939"/>
              </w:sdtPr>
              <w:sdtContent>
                <w:sdt>
                  <w:sdtPr>
                    <w:rPr>
                      <w:rFonts w:ascii="Times New Roman" w:hAnsi="Times New Roman" w:cs="Times New Roman"/>
                      <w:sz w:val="24"/>
                      <w:szCs w:val="24"/>
                    </w:rPr>
                    <w:tag w:val="goog_rdk_138"/>
                    <w:id w:val="-315879541"/>
                    <w:showingPlcHdr/>
                  </w:sdtPr>
                  <w:sdtContent>
                    <w:r w:rsidR="00215DBB" w:rsidRPr="002959DB">
                      <w:rPr>
                        <w:rFonts w:ascii="Times New Roman" w:hAnsi="Times New Roman" w:cs="Times New Roman"/>
                        <w:sz w:val="24"/>
                        <w:szCs w:val="24"/>
                      </w:rPr>
                      <w:t xml:space="preserve">     </w:t>
                    </w:r>
                  </w:sdtContent>
                </w:sdt>
              </w:sdtContent>
            </w:sdt>
          </w:p>
        </w:tc>
        <w:tc>
          <w:tcPr>
            <w:tcW w:w="915" w:type="pct"/>
            <w:tcMar>
              <w:top w:w="100" w:type="dxa"/>
              <w:left w:w="100" w:type="dxa"/>
              <w:bottom w:w="100" w:type="dxa"/>
              <w:right w:w="100" w:type="dxa"/>
            </w:tcMar>
          </w:tcPr>
          <w:p w14:paraId="2A9A0975" w14:textId="465256E4" w:rsidR="00215DBB" w:rsidRPr="002959DB" w:rsidRDefault="00215DBB" w:rsidP="0031308D">
            <w:pPr>
              <w:widowControl w:val="0"/>
              <w:spacing w:after="0" w:line="240" w:lineRule="auto"/>
              <w:ind w:left="1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 </w:t>
            </w:r>
          </w:p>
        </w:tc>
      </w:tr>
      <w:tr w:rsidR="00215DBB" w:rsidRPr="002959DB" w14:paraId="445DE5B0" w14:textId="77777777" w:rsidTr="006C591D">
        <w:trPr>
          <w:trHeight w:val="215"/>
        </w:trPr>
        <w:tc>
          <w:tcPr>
            <w:tcW w:w="1540" w:type="pct"/>
            <w:tcMar>
              <w:top w:w="100" w:type="dxa"/>
              <w:left w:w="100" w:type="dxa"/>
              <w:bottom w:w="100" w:type="dxa"/>
              <w:right w:w="100" w:type="dxa"/>
            </w:tcMar>
          </w:tcPr>
          <w:p w14:paraId="569D0708" w14:textId="55C90C6F" w:rsidR="00215DBB" w:rsidRPr="002959DB" w:rsidRDefault="00215DBB" w:rsidP="0031308D">
            <w:pPr>
              <w:widowControl w:val="0"/>
              <w:spacing w:after="0" w:line="240"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Liberian Equity Participation</w:t>
            </w:r>
          </w:p>
        </w:tc>
        <w:tc>
          <w:tcPr>
            <w:tcW w:w="2545" w:type="pct"/>
            <w:gridSpan w:val="2"/>
            <w:tcMar>
              <w:top w:w="100" w:type="dxa"/>
              <w:left w:w="100" w:type="dxa"/>
              <w:bottom w:w="100" w:type="dxa"/>
              <w:right w:w="100" w:type="dxa"/>
            </w:tcMar>
          </w:tcPr>
          <w:p w14:paraId="61239F63" w14:textId="1CEEECD9" w:rsidR="00215DBB" w:rsidRPr="002959DB" w:rsidRDefault="00000000" w:rsidP="0031308D">
            <w:pPr>
              <w:widowControl w:val="0"/>
              <w:spacing w:after="0" w:line="240" w:lineRule="auto"/>
              <w:ind w:left="160"/>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40"/>
                <w:id w:val="-1379001851"/>
              </w:sdtPr>
              <w:sdtContent>
                <w:sdt>
                  <w:sdtPr>
                    <w:rPr>
                      <w:rFonts w:ascii="Times New Roman" w:hAnsi="Times New Roman" w:cs="Times New Roman"/>
                      <w:sz w:val="24"/>
                      <w:szCs w:val="24"/>
                    </w:rPr>
                    <w:tag w:val="goog_rdk_141"/>
                    <w:id w:val="223165152"/>
                  </w:sdtPr>
                  <w:sdtContent>
                    <w:r w:rsidR="00215DBB" w:rsidRPr="002959DB">
                      <w:rPr>
                        <w:rFonts w:ascii="Times New Roman" w:eastAsia="Times New Roman" w:hAnsi="Times New Roman" w:cs="Times New Roman"/>
                        <w:sz w:val="24"/>
                        <w:szCs w:val="24"/>
                      </w:rPr>
                      <w:t>Not provided for in the agreement</w:t>
                    </w:r>
                  </w:sdtContent>
                </w:sdt>
              </w:sdtContent>
            </w:sdt>
            <w:sdt>
              <w:sdtPr>
                <w:rPr>
                  <w:rFonts w:ascii="Times New Roman" w:hAnsi="Times New Roman" w:cs="Times New Roman"/>
                  <w:sz w:val="24"/>
                  <w:szCs w:val="24"/>
                </w:rPr>
                <w:tag w:val="goog_rdk_142"/>
                <w:id w:val="-141440036"/>
              </w:sdtPr>
              <w:sdtContent>
                <w:sdt>
                  <w:sdtPr>
                    <w:rPr>
                      <w:rFonts w:ascii="Times New Roman" w:hAnsi="Times New Roman" w:cs="Times New Roman"/>
                      <w:sz w:val="24"/>
                      <w:szCs w:val="24"/>
                    </w:rPr>
                    <w:tag w:val="goog_rdk_143"/>
                    <w:id w:val="755196028"/>
                    <w:showingPlcHdr/>
                  </w:sdtPr>
                  <w:sdtContent>
                    <w:r w:rsidR="00215DBB" w:rsidRPr="002959DB">
                      <w:rPr>
                        <w:rFonts w:ascii="Times New Roman" w:hAnsi="Times New Roman" w:cs="Times New Roman"/>
                        <w:sz w:val="24"/>
                        <w:szCs w:val="24"/>
                      </w:rPr>
                      <w:t xml:space="preserve">     </w:t>
                    </w:r>
                  </w:sdtContent>
                </w:sdt>
              </w:sdtContent>
            </w:sdt>
          </w:p>
        </w:tc>
        <w:tc>
          <w:tcPr>
            <w:tcW w:w="915" w:type="pct"/>
            <w:tcMar>
              <w:top w:w="100" w:type="dxa"/>
              <w:left w:w="100" w:type="dxa"/>
              <w:bottom w:w="100" w:type="dxa"/>
              <w:right w:w="100" w:type="dxa"/>
            </w:tcMar>
          </w:tcPr>
          <w:p w14:paraId="2EA67EDE" w14:textId="77777777" w:rsidR="00215DBB" w:rsidRPr="002959DB" w:rsidRDefault="00215DBB" w:rsidP="0031308D">
            <w:pPr>
              <w:widowControl w:val="0"/>
              <w:spacing w:after="0" w:line="240" w:lineRule="auto"/>
              <w:ind w:left="160"/>
              <w:jc w:val="both"/>
              <w:rPr>
                <w:rFonts w:ascii="Times New Roman" w:eastAsia="Times New Roman" w:hAnsi="Times New Roman" w:cs="Times New Roman"/>
                <w:sz w:val="24"/>
                <w:szCs w:val="24"/>
              </w:rPr>
            </w:pPr>
          </w:p>
        </w:tc>
      </w:tr>
      <w:tr w:rsidR="00215DBB" w:rsidRPr="002959DB" w14:paraId="63A14D6D" w14:textId="77777777" w:rsidTr="006C591D">
        <w:trPr>
          <w:trHeight w:val="215"/>
        </w:trPr>
        <w:tc>
          <w:tcPr>
            <w:tcW w:w="1540" w:type="pct"/>
            <w:tcMar>
              <w:top w:w="100" w:type="dxa"/>
              <w:left w:w="100" w:type="dxa"/>
              <w:bottom w:w="100" w:type="dxa"/>
              <w:right w:w="100" w:type="dxa"/>
            </w:tcMar>
          </w:tcPr>
          <w:p w14:paraId="281799A8" w14:textId="309CBC63" w:rsidR="00215DBB" w:rsidRPr="002959DB" w:rsidRDefault="00215DBB" w:rsidP="0031308D">
            <w:pPr>
              <w:widowControl w:val="0"/>
              <w:spacing w:after="0" w:line="240"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lastRenderedPageBreak/>
              <w:t>Sale of Interest/ Concession Rights</w:t>
            </w:r>
          </w:p>
        </w:tc>
        <w:tc>
          <w:tcPr>
            <w:tcW w:w="2545" w:type="pct"/>
            <w:gridSpan w:val="2"/>
            <w:tcMar>
              <w:top w:w="100" w:type="dxa"/>
              <w:left w:w="100" w:type="dxa"/>
              <w:bottom w:w="100" w:type="dxa"/>
              <w:right w:w="100" w:type="dxa"/>
            </w:tcMar>
          </w:tcPr>
          <w:p w14:paraId="2C6E773B" w14:textId="07F3E0D5" w:rsidR="00215DBB" w:rsidRPr="002959DB" w:rsidRDefault="00000000" w:rsidP="0031308D">
            <w:pPr>
              <w:widowControl w:val="0"/>
              <w:spacing w:after="0" w:line="240" w:lineRule="auto"/>
              <w:ind w:left="160"/>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45"/>
                <w:id w:val="207938964"/>
              </w:sdtPr>
              <w:sdtContent>
                <w:sdt>
                  <w:sdtPr>
                    <w:rPr>
                      <w:rFonts w:ascii="Times New Roman" w:hAnsi="Times New Roman" w:cs="Times New Roman"/>
                      <w:sz w:val="24"/>
                      <w:szCs w:val="24"/>
                    </w:rPr>
                    <w:tag w:val="goog_rdk_146"/>
                    <w:id w:val="856898562"/>
                  </w:sdtPr>
                  <w:sdtContent>
                    <w:r w:rsidR="00215DBB" w:rsidRPr="002959DB">
                      <w:rPr>
                        <w:rFonts w:ascii="Times New Roman" w:eastAsia="Times New Roman" w:hAnsi="Times New Roman" w:cs="Times New Roman"/>
                        <w:sz w:val="24"/>
                        <w:szCs w:val="24"/>
                      </w:rPr>
                      <w:t>Not provided for in the agreement</w:t>
                    </w:r>
                  </w:sdtContent>
                </w:sdt>
              </w:sdtContent>
            </w:sdt>
            <w:sdt>
              <w:sdtPr>
                <w:rPr>
                  <w:rFonts w:ascii="Times New Roman" w:hAnsi="Times New Roman" w:cs="Times New Roman"/>
                  <w:sz w:val="24"/>
                  <w:szCs w:val="24"/>
                </w:rPr>
                <w:tag w:val="goog_rdk_147"/>
                <w:id w:val="-57813205"/>
              </w:sdtPr>
              <w:sdtContent>
                <w:sdt>
                  <w:sdtPr>
                    <w:rPr>
                      <w:rFonts w:ascii="Times New Roman" w:hAnsi="Times New Roman" w:cs="Times New Roman"/>
                      <w:sz w:val="24"/>
                      <w:szCs w:val="24"/>
                    </w:rPr>
                    <w:tag w:val="goog_rdk_148"/>
                    <w:id w:val="1837420377"/>
                    <w:showingPlcHdr/>
                  </w:sdtPr>
                  <w:sdtContent>
                    <w:r w:rsidR="00215DBB" w:rsidRPr="002959DB">
                      <w:rPr>
                        <w:rFonts w:ascii="Times New Roman" w:hAnsi="Times New Roman" w:cs="Times New Roman"/>
                        <w:sz w:val="24"/>
                        <w:szCs w:val="24"/>
                      </w:rPr>
                      <w:t xml:space="preserve">     </w:t>
                    </w:r>
                  </w:sdtContent>
                </w:sdt>
              </w:sdtContent>
            </w:sdt>
            <w:r w:rsidR="00215DBB" w:rsidRPr="002959DB">
              <w:rPr>
                <w:rFonts w:ascii="Times New Roman" w:eastAsia="Times New Roman" w:hAnsi="Times New Roman" w:cs="Times New Roman"/>
                <w:sz w:val="24"/>
                <w:szCs w:val="24"/>
              </w:rPr>
              <w:t xml:space="preserve"> </w:t>
            </w:r>
          </w:p>
        </w:tc>
        <w:tc>
          <w:tcPr>
            <w:tcW w:w="915" w:type="pct"/>
            <w:tcMar>
              <w:top w:w="100" w:type="dxa"/>
              <w:left w:w="100" w:type="dxa"/>
              <w:bottom w:w="100" w:type="dxa"/>
              <w:right w:w="100" w:type="dxa"/>
            </w:tcMar>
          </w:tcPr>
          <w:p w14:paraId="24E0EAED" w14:textId="77777777" w:rsidR="00215DBB" w:rsidRPr="002959DB" w:rsidRDefault="00215DBB" w:rsidP="0031308D">
            <w:pPr>
              <w:widowControl w:val="0"/>
              <w:spacing w:after="0" w:line="240" w:lineRule="auto"/>
              <w:ind w:left="160"/>
              <w:jc w:val="both"/>
              <w:rPr>
                <w:rFonts w:ascii="Times New Roman" w:eastAsia="Times New Roman" w:hAnsi="Times New Roman" w:cs="Times New Roman"/>
                <w:sz w:val="24"/>
                <w:szCs w:val="24"/>
              </w:rPr>
            </w:pPr>
          </w:p>
        </w:tc>
      </w:tr>
      <w:tr w:rsidR="00215DBB" w:rsidRPr="002959DB" w14:paraId="0D87E276" w14:textId="77777777" w:rsidTr="006C591D">
        <w:trPr>
          <w:trHeight w:val="215"/>
        </w:trPr>
        <w:tc>
          <w:tcPr>
            <w:tcW w:w="1540" w:type="pct"/>
            <w:tcMar>
              <w:top w:w="100" w:type="dxa"/>
              <w:left w:w="100" w:type="dxa"/>
              <w:bottom w:w="100" w:type="dxa"/>
              <w:right w:w="100" w:type="dxa"/>
            </w:tcMar>
          </w:tcPr>
          <w:p w14:paraId="63287568" w14:textId="5FEF36A7" w:rsidR="00215DBB" w:rsidRPr="002959DB" w:rsidRDefault="00215DBB" w:rsidP="0031308D">
            <w:pPr>
              <w:widowControl w:val="0"/>
              <w:spacing w:after="0" w:line="240"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Depreciation Method</w:t>
            </w:r>
          </w:p>
        </w:tc>
        <w:tc>
          <w:tcPr>
            <w:tcW w:w="2545" w:type="pct"/>
            <w:gridSpan w:val="2"/>
            <w:tcMar>
              <w:top w:w="100" w:type="dxa"/>
              <w:left w:w="100" w:type="dxa"/>
              <w:bottom w:w="100" w:type="dxa"/>
              <w:right w:w="100" w:type="dxa"/>
            </w:tcMar>
          </w:tcPr>
          <w:p w14:paraId="222D06BA" w14:textId="771094AF" w:rsidR="00215DBB" w:rsidRPr="002959DB" w:rsidRDefault="00215DBB" w:rsidP="0031308D">
            <w:pPr>
              <w:widowControl w:val="0"/>
              <w:spacing w:after="0" w:line="240" w:lineRule="auto"/>
              <w:ind w:left="160"/>
              <w:jc w:val="both"/>
              <w:rPr>
                <w:rFonts w:ascii="Times New Roman" w:eastAsia="Times New Roman" w:hAnsi="Times New Roman" w:cs="Times New Roman"/>
                <w:sz w:val="24"/>
                <w:szCs w:val="24"/>
              </w:rPr>
            </w:pPr>
            <w:r w:rsidRPr="002959DB">
              <w:rPr>
                <w:rFonts w:ascii="Times New Roman" w:eastAsia="Times New Roman" w:hAnsi="Times New Roman" w:cs="Times New Roman"/>
                <w:i/>
                <w:sz w:val="24"/>
                <w:szCs w:val="24"/>
              </w:rPr>
              <w:t>Not Stated.</w:t>
            </w:r>
          </w:p>
        </w:tc>
        <w:tc>
          <w:tcPr>
            <w:tcW w:w="915" w:type="pct"/>
            <w:tcMar>
              <w:top w:w="100" w:type="dxa"/>
              <w:left w:w="100" w:type="dxa"/>
              <w:bottom w:w="100" w:type="dxa"/>
              <w:right w:w="100" w:type="dxa"/>
            </w:tcMar>
          </w:tcPr>
          <w:p w14:paraId="3467CF49" w14:textId="77777777" w:rsidR="00215DBB" w:rsidRPr="002959DB" w:rsidRDefault="00215DBB" w:rsidP="0031308D">
            <w:pPr>
              <w:widowControl w:val="0"/>
              <w:spacing w:after="0" w:line="240" w:lineRule="auto"/>
              <w:ind w:left="160"/>
              <w:jc w:val="both"/>
              <w:rPr>
                <w:rFonts w:ascii="Times New Roman" w:eastAsia="Times New Roman" w:hAnsi="Times New Roman" w:cs="Times New Roman"/>
                <w:sz w:val="24"/>
                <w:szCs w:val="24"/>
              </w:rPr>
            </w:pPr>
          </w:p>
        </w:tc>
      </w:tr>
      <w:tr w:rsidR="00215DBB" w:rsidRPr="002959DB" w14:paraId="144BDA90" w14:textId="77777777" w:rsidTr="006C591D">
        <w:trPr>
          <w:trHeight w:val="215"/>
        </w:trPr>
        <w:tc>
          <w:tcPr>
            <w:tcW w:w="1540" w:type="pct"/>
            <w:tcMar>
              <w:top w:w="100" w:type="dxa"/>
              <w:left w:w="100" w:type="dxa"/>
              <w:bottom w:w="100" w:type="dxa"/>
              <w:right w:w="100" w:type="dxa"/>
            </w:tcMar>
          </w:tcPr>
          <w:p w14:paraId="113C2557" w14:textId="1A7B4C80" w:rsidR="00215DBB" w:rsidRPr="002959DB" w:rsidRDefault="00215DBB" w:rsidP="0031308D">
            <w:pPr>
              <w:widowControl w:val="0"/>
              <w:spacing w:after="0" w:line="240"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Farm/Mineral Development Fund and Science Research Fund</w:t>
            </w:r>
          </w:p>
        </w:tc>
        <w:tc>
          <w:tcPr>
            <w:tcW w:w="2545" w:type="pct"/>
            <w:gridSpan w:val="2"/>
            <w:tcMar>
              <w:top w:w="100" w:type="dxa"/>
              <w:left w:w="100" w:type="dxa"/>
              <w:bottom w:w="100" w:type="dxa"/>
              <w:right w:w="100" w:type="dxa"/>
            </w:tcMar>
          </w:tcPr>
          <w:p w14:paraId="4B713FC4" w14:textId="07328147" w:rsidR="00215DBB" w:rsidRPr="002959DB" w:rsidRDefault="00000000" w:rsidP="0031308D">
            <w:pPr>
              <w:widowControl w:val="0"/>
              <w:spacing w:after="0" w:line="240" w:lineRule="auto"/>
              <w:ind w:left="160"/>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50"/>
                <w:id w:val="-1971611272"/>
              </w:sdtPr>
              <w:sdtContent>
                <w:sdt>
                  <w:sdtPr>
                    <w:rPr>
                      <w:rFonts w:ascii="Times New Roman" w:hAnsi="Times New Roman" w:cs="Times New Roman"/>
                      <w:sz w:val="24"/>
                      <w:szCs w:val="24"/>
                    </w:rPr>
                    <w:tag w:val="goog_rdk_151"/>
                    <w:id w:val="1260050299"/>
                  </w:sdtPr>
                  <w:sdtContent>
                    <w:r w:rsidR="00215DBB" w:rsidRPr="002959DB">
                      <w:rPr>
                        <w:rFonts w:ascii="Times New Roman" w:eastAsia="Times New Roman" w:hAnsi="Times New Roman" w:cs="Times New Roman"/>
                        <w:sz w:val="24"/>
                        <w:szCs w:val="24"/>
                      </w:rPr>
                      <w:t>Not provided for in the agreement</w:t>
                    </w:r>
                  </w:sdtContent>
                </w:sdt>
              </w:sdtContent>
            </w:sdt>
            <w:sdt>
              <w:sdtPr>
                <w:rPr>
                  <w:rFonts w:ascii="Times New Roman" w:hAnsi="Times New Roman" w:cs="Times New Roman"/>
                  <w:sz w:val="24"/>
                  <w:szCs w:val="24"/>
                </w:rPr>
                <w:tag w:val="goog_rdk_152"/>
                <w:id w:val="-1704065773"/>
              </w:sdtPr>
              <w:sdtContent>
                <w:sdt>
                  <w:sdtPr>
                    <w:rPr>
                      <w:rFonts w:ascii="Times New Roman" w:hAnsi="Times New Roman" w:cs="Times New Roman"/>
                      <w:sz w:val="24"/>
                      <w:szCs w:val="24"/>
                    </w:rPr>
                    <w:tag w:val="goog_rdk_153"/>
                    <w:id w:val="-1613160542"/>
                    <w:showingPlcHdr/>
                  </w:sdtPr>
                  <w:sdtContent>
                    <w:r w:rsidR="00215DBB" w:rsidRPr="002959DB">
                      <w:rPr>
                        <w:rFonts w:ascii="Times New Roman" w:hAnsi="Times New Roman" w:cs="Times New Roman"/>
                        <w:sz w:val="24"/>
                        <w:szCs w:val="24"/>
                      </w:rPr>
                      <w:t xml:space="preserve">     </w:t>
                    </w:r>
                  </w:sdtContent>
                </w:sdt>
              </w:sdtContent>
            </w:sdt>
            <w:r w:rsidR="00215DBB" w:rsidRPr="002959DB">
              <w:rPr>
                <w:rFonts w:ascii="Times New Roman" w:eastAsia="Times New Roman" w:hAnsi="Times New Roman" w:cs="Times New Roman"/>
                <w:sz w:val="24"/>
                <w:szCs w:val="24"/>
              </w:rPr>
              <w:t xml:space="preserve"> </w:t>
            </w:r>
          </w:p>
        </w:tc>
        <w:tc>
          <w:tcPr>
            <w:tcW w:w="915" w:type="pct"/>
            <w:tcMar>
              <w:top w:w="100" w:type="dxa"/>
              <w:left w:w="100" w:type="dxa"/>
              <w:bottom w:w="100" w:type="dxa"/>
              <w:right w:w="100" w:type="dxa"/>
            </w:tcMar>
          </w:tcPr>
          <w:p w14:paraId="52A80EC7" w14:textId="0AC0CA69" w:rsidR="00215DBB" w:rsidRPr="002959DB" w:rsidRDefault="00215DBB" w:rsidP="0031308D">
            <w:pPr>
              <w:widowControl w:val="0"/>
              <w:spacing w:after="0" w:line="240" w:lineRule="auto"/>
              <w:ind w:left="1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 </w:t>
            </w:r>
          </w:p>
        </w:tc>
      </w:tr>
      <w:tr w:rsidR="006C591D" w:rsidRPr="002959DB" w14:paraId="7E05CD20" w14:textId="77777777" w:rsidTr="006C591D">
        <w:trPr>
          <w:trHeight w:val="215"/>
        </w:trPr>
        <w:tc>
          <w:tcPr>
            <w:tcW w:w="1540" w:type="pct"/>
            <w:tcMar>
              <w:top w:w="100" w:type="dxa"/>
              <w:left w:w="100" w:type="dxa"/>
              <w:bottom w:w="100" w:type="dxa"/>
              <w:right w:w="100" w:type="dxa"/>
            </w:tcMar>
          </w:tcPr>
          <w:p w14:paraId="235BBCC0" w14:textId="1914FE2D" w:rsidR="006C591D" w:rsidRPr="002959DB" w:rsidRDefault="006C591D" w:rsidP="0031308D">
            <w:pPr>
              <w:widowControl w:val="0"/>
              <w:spacing w:after="0" w:line="240"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Land Acquisition and Land Outside Concession Area</w:t>
            </w:r>
          </w:p>
        </w:tc>
        <w:tc>
          <w:tcPr>
            <w:tcW w:w="2545" w:type="pct"/>
            <w:gridSpan w:val="2"/>
            <w:tcMar>
              <w:top w:w="100" w:type="dxa"/>
              <w:left w:w="100" w:type="dxa"/>
              <w:bottom w:w="100" w:type="dxa"/>
              <w:right w:w="100" w:type="dxa"/>
            </w:tcMar>
          </w:tcPr>
          <w:p w14:paraId="5567B32D" w14:textId="77777777" w:rsidR="006C591D" w:rsidRPr="002959DB" w:rsidRDefault="006C591D" w:rsidP="0031308D">
            <w:pPr>
              <w:widowControl w:val="0"/>
              <w:spacing w:after="0" w:line="276" w:lineRule="auto"/>
              <w:ind w:left="160" w:right="1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Once the government gives the company the right to use the land in the concession area, no one is supposed to cause problems for the company. The company has the right to use land belonging to the government without making additional payment, but it must first ask the government.</w:t>
            </w:r>
          </w:p>
          <w:p w14:paraId="1164D9FC" w14:textId="2D6B30E3" w:rsidR="006C591D" w:rsidRPr="002959DB" w:rsidRDefault="006C591D" w:rsidP="0031308D">
            <w:pPr>
              <w:widowControl w:val="0"/>
              <w:spacing w:after="0" w:line="276" w:lineRule="auto"/>
              <w:ind w:left="160" w:right="20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If the company wants to use land that belongs to private people, </w:t>
            </w:r>
            <w:r w:rsidR="00AA2D15" w:rsidRPr="002959DB">
              <w:rPr>
                <w:rFonts w:ascii="Times New Roman" w:eastAsia="Times New Roman" w:hAnsi="Times New Roman" w:cs="Times New Roman"/>
                <w:sz w:val="24"/>
                <w:szCs w:val="24"/>
              </w:rPr>
              <w:t>towns,</w:t>
            </w:r>
            <w:r w:rsidRPr="002959DB">
              <w:rPr>
                <w:rFonts w:ascii="Times New Roman" w:eastAsia="Times New Roman" w:hAnsi="Times New Roman" w:cs="Times New Roman"/>
                <w:sz w:val="24"/>
                <w:szCs w:val="24"/>
              </w:rPr>
              <w:t xml:space="preserve"> or villages, then the company must talk with the people and reach an agreement on how much the company will pay for their land. If the people refuse, and they do not have a good reason, the government will use a power called “</w:t>
            </w:r>
            <w:r w:rsidRPr="002959DB">
              <w:rPr>
                <w:rFonts w:ascii="Times New Roman" w:eastAsia="Times New Roman" w:hAnsi="Times New Roman" w:cs="Times New Roman"/>
                <w:i/>
                <w:sz w:val="24"/>
                <w:szCs w:val="24"/>
              </w:rPr>
              <w:t xml:space="preserve">eminent domain” </w:t>
            </w:r>
            <w:r w:rsidRPr="002959DB">
              <w:rPr>
                <w:rFonts w:ascii="Times New Roman" w:eastAsia="Times New Roman" w:hAnsi="Times New Roman" w:cs="Times New Roman"/>
                <w:sz w:val="24"/>
                <w:szCs w:val="24"/>
              </w:rPr>
              <w:t xml:space="preserve">to help the company, but it will make sure that the company pays the people a fair market price for the place. </w:t>
            </w:r>
            <w:r w:rsidRPr="002959DB">
              <w:rPr>
                <w:rFonts w:ascii="Times New Roman" w:eastAsia="Times New Roman" w:hAnsi="Times New Roman" w:cs="Times New Roman"/>
                <w:b/>
                <w:i/>
                <w:sz w:val="24"/>
                <w:szCs w:val="24"/>
              </w:rPr>
              <w:t>ARTICLE V(B)</w:t>
            </w:r>
          </w:p>
        </w:tc>
        <w:tc>
          <w:tcPr>
            <w:tcW w:w="915" w:type="pct"/>
            <w:tcMar>
              <w:top w:w="100" w:type="dxa"/>
              <w:left w:w="100" w:type="dxa"/>
              <w:bottom w:w="100" w:type="dxa"/>
              <w:right w:w="100" w:type="dxa"/>
            </w:tcMar>
          </w:tcPr>
          <w:p w14:paraId="650B4FEB" w14:textId="075A0353" w:rsidR="006C591D" w:rsidRPr="002959DB" w:rsidRDefault="00000000" w:rsidP="0031308D">
            <w:pPr>
              <w:widowControl w:val="0"/>
              <w:spacing w:after="0" w:line="240" w:lineRule="auto"/>
              <w:ind w:left="160"/>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60"/>
                <w:id w:val="-2042332224"/>
              </w:sdtPr>
              <w:sdtContent>
                <w:sdt>
                  <w:sdtPr>
                    <w:rPr>
                      <w:rFonts w:ascii="Times New Roman" w:hAnsi="Times New Roman" w:cs="Times New Roman"/>
                      <w:sz w:val="24"/>
                      <w:szCs w:val="24"/>
                    </w:rPr>
                    <w:tag w:val="goog_rdk_161"/>
                    <w:id w:val="-1540929512"/>
                  </w:sdtPr>
                  <w:sdtContent>
                    <w:r w:rsidR="006C591D"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162"/>
                <w:id w:val="1942687320"/>
              </w:sdtPr>
              <w:sdtContent>
                <w:sdt>
                  <w:sdtPr>
                    <w:rPr>
                      <w:rFonts w:ascii="Times New Roman" w:hAnsi="Times New Roman" w:cs="Times New Roman"/>
                      <w:sz w:val="24"/>
                      <w:szCs w:val="24"/>
                    </w:rPr>
                    <w:tag w:val="goog_rdk_163"/>
                    <w:id w:val="672219566"/>
                    <w:showingPlcHdr/>
                  </w:sdtPr>
                  <w:sdtContent>
                    <w:r w:rsidR="006C591D" w:rsidRPr="002959DB">
                      <w:rPr>
                        <w:rFonts w:ascii="Times New Roman" w:hAnsi="Times New Roman" w:cs="Times New Roman"/>
                        <w:sz w:val="24"/>
                        <w:szCs w:val="24"/>
                      </w:rPr>
                      <w:t xml:space="preserve">     </w:t>
                    </w:r>
                  </w:sdtContent>
                </w:sdt>
              </w:sdtContent>
            </w:sdt>
          </w:p>
        </w:tc>
      </w:tr>
      <w:tr w:rsidR="006C591D" w:rsidRPr="002959DB" w14:paraId="4232822E" w14:textId="77777777" w:rsidTr="006C591D">
        <w:trPr>
          <w:trHeight w:val="215"/>
        </w:trPr>
        <w:tc>
          <w:tcPr>
            <w:tcW w:w="5000" w:type="pct"/>
            <w:gridSpan w:val="4"/>
            <w:shd w:val="clear" w:color="auto" w:fill="92D050"/>
            <w:tcMar>
              <w:top w:w="100" w:type="dxa"/>
              <w:left w:w="100" w:type="dxa"/>
              <w:bottom w:w="100" w:type="dxa"/>
              <w:right w:w="100" w:type="dxa"/>
            </w:tcMar>
          </w:tcPr>
          <w:p w14:paraId="051643C5" w14:textId="2196167F" w:rsidR="006C591D" w:rsidRPr="002959DB" w:rsidRDefault="006C591D" w:rsidP="0031308D">
            <w:pPr>
              <w:widowControl w:val="0"/>
              <w:spacing w:after="0" w:line="240" w:lineRule="auto"/>
              <w:ind w:left="160"/>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Social &amp; Corporate Commitments/Obligations</w:t>
            </w:r>
          </w:p>
        </w:tc>
      </w:tr>
      <w:tr w:rsidR="006C591D" w:rsidRPr="002959DB" w14:paraId="0EF5B4AF" w14:textId="77777777" w:rsidTr="006C591D">
        <w:trPr>
          <w:trHeight w:val="215"/>
        </w:trPr>
        <w:tc>
          <w:tcPr>
            <w:tcW w:w="1540" w:type="pct"/>
            <w:tcMar>
              <w:top w:w="100" w:type="dxa"/>
              <w:left w:w="100" w:type="dxa"/>
              <w:bottom w:w="100" w:type="dxa"/>
              <w:right w:w="100" w:type="dxa"/>
            </w:tcMar>
          </w:tcPr>
          <w:p w14:paraId="0A4FCB0C" w14:textId="2EBC4E07" w:rsidR="006C591D" w:rsidRPr="002959DB" w:rsidRDefault="006C591D" w:rsidP="0031308D">
            <w:pPr>
              <w:widowControl w:val="0"/>
              <w:spacing w:after="0" w:line="240"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Issues</w:t>
            </w:r>
          </w:p>
        </w:tc>
        <w:tc>
          <w:tcPr>
            <w:tcW w:w="2545" w:type="pct"/>
            <w:gridSpan w:val="2"/>
            <w:tcMar>
              <w:top w:w="100" w:type="dxa"/>
              <w:left w:w="100" w:type="dxa"/>
              <w:bottom w:w="100" w:type="dxa"/>
              <w:right w:w="100" w:type="dxa"/>
            </w:tcMar>
          </w:tcPr>
          <w:p w14:paraId="322D3EFC" w14:textId="090A32B8" w:rsidR="006C591D" w:rsidRPr="002959DB" w:rsidRDefault="006C591D" w:rsidP="0031308D">
            <w:pPr>
              <w:widowControl w:val="0"/>
              <w:spacing w:after="0" w:line="276" w:lineRule="auto"/>
              <w:ind w:left="160" w:right="160"/>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Narratives</w:t>
            </w:r>
          </w:p>
        </w:tc>
        <w:tc>
          <w:tcPr>
            <w:tcW w:w="915" w:type="pct"/>
            <w:tcMar>
              <w:top w:w="100" w:type="dxa"/>
              <w:left w:w="100" w:type="dxa"/>
              <w:bottom w:w="100" w:type="dxa"/>
              <w:right w:w="100" w:type="dxa"/>
            </w:tcMar>
          </w:tcPr>
          <w:p w14:paraId="0CD62929" w14:textId="09CECA58" w:rsidR="006C591D" w:rsidRPr="002959DB" w:rsidRDefault="00A01825" w:rsidP="0031308D">
            <w:pPr>
              <w:widowControl w:val="0"/>
              <w:spacing w:after="0" w:line="240" w:lineRule="auto"/>
              <w:ind w:left="160"/>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Timeline</w:t>
            </w:r>
          </w:p>
        </w:tc>
      </w:tr>
      <w:tr w:rsidR="006C591D" w:rsidRPr="002959DB" w14:paraId="22055D53" w14:textId="77777777" w:rsidTr="006C591D">
        <w:trPr>
          <w:trHeight w:val="215"/>
        </w:trPr>
        <w:tc>
          <w:tcPr>
            <w:tcW w:w="1540" w:type="pct"/>
            <w:tcMar>
              <w:top w:w="100" w:type="dxa"/>
              <w:left w:w="100" w:type="dxa"/>
              <w:bottom w:w="100" w:type="dxa"/>
              <w:right w:w="100" w:type="dxa"/>
            </w:tcMar>
          </w:tcPr>
          <w:p w14:paraId="2B6D180B" w14:textId="6314F3EC" w:rsidR="006C591D" w:rsidRPr="002959DB" w:rsidRDefault="006C591D" w:rsidP="0031308D">
            <w:pPr>
              <w:widowControl w:val="0"/>
              <w:spacing w:after="0" w:line="240"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Social Impact &amp; Action Plan</w:t>
            </w:r>
          </w:p>
        </w:tc>
        <w:tc>
          <w:tcPr>
            <w:tcW w:w="2545" w:type="pct"/>
            <w:gridSpan w:val="2"/>
            <w:tcMar>
              <w:top w:w="100" w:type="dxa"/>
              <w:left w:w="100" w:type="dxa"/>
              <w:bottom w:w="100" w:type="dxa"/>
              <w:right w:w="100" w:type="dxa"/>
            </w:tcMar>
          </w:tcPr>
          <w:p w14:paraId="13401F90" w14:textId="35DE8F5C" w:rsidR="006C591D" w:rsidRPr="002959DB" w:rsidRDefault="00000000" w:rsidP="0031308D">
            <w:pPr>
              <w:widowControl w:val="0"/>
              <w:spacing w:after="0" w:line="276" w:lineRule="auto"/>
              <w:ind w:left="160" w:right="160"/>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65"/>
                <w:id w:val="898468304"/>
              </w:sdtPr>
              <w:sdtContent>
                <w:sdt>
                  <w:sdtPr>
                    <w:rPr>
                      <w:rFonts w:ascii="Times New Roman" w:hAnsi="Times New Roman" w:cs="Times New Roman"/>
                      <w:sz w:val="24"/>
                      <w:szCs w:val="24"/>
                    </w:rPr>
                    <w:tag w:val="goog_rdk_166"/>
                    <w:id w:val="-1920318445"/>
                  </w:sdtPr>
                  <w:sdtContent>
                    <w:r w:rsidR="006C591D" w:rsidRPr="002959DB">
                      <w:rPr>
                        <w:rFonts w:ascii="Times New Roman" w:eastAsia="Times New Roman" w:hAnsi="Times New Roman" w:cs="Times New Roman"/>
                        <w:sz w:val="24"/>
                        <w:szCs w:val="24"/>
                      </w:rPr>
                      <w:t>Not provided for in the agreement</w:t>
                    </w:r>
                  </w:sdtContent>
                </w:sdt>
              </w:sdtContent>
            </w:sdt>
            <w:sdt>
              <w:sdtPr>
                <w:rPr>
                  <w:rFonts w:ascii="Times New Roman" w:hAnsi="Times New Roman" w:cs="Times New Roman"/>
                  <w:sz w:val="24"/>
                  <w:szCs w:val="24"/>
                </w:rPr>
                <w:tag w:val="goog_rdk_167"/>
                <w:id w:val="2141587480"/>
              </w:sdtPr>
              <w:sdtContent>
                <w:sdt>
                  <w:sdtPr>
                    <w:rPr>
                      <w:rFonts w:ascii="Times New Roman" w:hAnsi="Times New Roman" w:cs="Times New Roman"/>
                      <w:sz w:val="24"/>
                      <w:szCs w:val="24"/>
                    </w:rPr>
                    <w:tag w:val="goog_rdk_168"/>
                    <w:id w:val="1595294282"/>
                    <w:showingPlcHdr/>
                  </w:sdtPr>
                  <w:sdtContent>
                    <w:r w:rsidR="006C591D" w:rsidRPr="002959DB">
                      <w:rPr>
                        <w:rFonts w:ascii="Times New Roman" w:hAnsi="Times New Roman" w:cs="Times New Roman"/>
                        <w:sz w:val="24"/>
                        <w:szCs w:val="24"/>
                      </w:rPr>
                      <w:t xml:space="preserve">     </w:t>
                    </w:r>
                  </w:sdtContent>
                </w:sdt>
              </w:sdtContent>
            </w:sdt>
            <w:r w:rsidR="006C591D" w:rsidRPr="002959DB">
              <w:rPr>
                <w:rFonts w:ascii="Times New Roman" w:eastAsia="Times New Roman" w:hAnsi="Times New Roman" w:cs="Times New Roman"/>
                <w:sz w:val="24"/>
                <w:szCs w:val="24"/>
              </w:rPr>
              <w:t xml:space="preserve"> </w:t>
            </w:r>
          </w:p>
        </w:tc>
        <w:tc>
          <w:tcPr>
            <w:tcW w:w="915" w:type="pct"/>
            <w:tcMar>
              <w:top w:w="100" w:type="dxa"/>
              <w:left w:w="100" w:type="dxa"/>
              <w:bottom w:w="100" w:type="dxa"/>
              <w:right w:w="100" w:type="dxa"/>
            </w:tcMar>
          </w:tcPr>
          <w:p w14:paraId="1E078851" w14:textId="5057B9E4" w:rsidR="006C591D" w:rsidRPr="002959DB" w:rsidRDefault="006C591D" w:rsidP="0031308D">
            <w:pPr>
              <w:widowControl w:val="0"/>
              <w:spacing w:after="0" w:line="240" w:lineRule="auto"/>
              <w:ind w:left="1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 </w:t>
            </w:r>
          </w:p>
        </w:tc>
      </w:tr>
      <w:tr w:rsidR="006C591D" w:rsidRPr="002959DB" w14:paraId="41DE8A4B" w14:textId="77777777" w:rsidTr="006C591D">
        <w:trPr>
          <w:trHeight w:val="215"/>
        </w:trPr>
        <w:tc>
          <w:tcPr>
            <w:tcW w:w="1540" w:type="pct"/>
            <w:tcMar>
              <w:top w:w="100" w:type="dxa"/>
              <w:left w:w="100" w:type="dxa"/>
              <w:bottom w:w="100" w:type="dxa"/>
              <w:right w:w="100" w:type="dxa"/>
            </w:tcMar>
          </w:tcPr>
          <w:p w14:paraId="7E612A19" w14:textId="50833C5D" w:rsidR="006C591D" w:rsidRPr="002959DB" w:rsidRDefault="006C591D" w:rsidP="0031308D">
            <w:pPr>
              <w:widowControl w:val="0"/>
              <w:spacing w:after="0" w:line="240"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Resettlement Plan</w:t>
            </w:r>
          </w:p>
        </w:tc>
        <w:tc>
          <w:tcPr>
            <w:tcW w:w="2545" w:type="pct"/>
            <w:gridSpan w:val="2"/>
            <w:tcMar>
              <w:top w:w="100" w:type="dxa"/>
              <w:left w:w="100" w:type="dxa"/>
              <w:bottom w:w="100" w:type="dxa"/>
              <w:right w:w="100" w:type="dxa"/>
            </w:tcMar>
          </w:tcPr>
          <w:p w14:paraId="7098F0E0" w14:textId="55AFA223" w:rsidR="006C591D" w:rsidRPr="002959DB" w:rsidRDefault="00000000" w:rsidP="0031308D">
            <w:pPr>
              <w:widowControl w:val="0"/>
              <w:spacing w:after="0" w:line="276" w:lineRule="auto"/>
              <w:ind w:left="160" w:right="160"/>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70"/>
                <w:id w:val="-1992697891"/>
              </w:sdtPr>
              <w:sdtContent>
                <w:sdt>
                  <w:sdtPr>
                    <w:rPr>
                      <w:rFonts w:ascii="Times New Roman" w:hAnsi="Times New Roman" w:cs="Times New Roman"/>
                      <w:sz w:val="24"/>
                      <w:szCs w:val="24"/>
                    </w:rPr>
                    <w:tag w:val="goog_rdk_171"/>
                    <w:id w:val="795750106"/>
                  </w:sdtPr>
                  <w:sdtContent>
                    <w:r w:rsidR="006C591D" w:rsidRPr="002959DB">
                      <w:rPr>
                        <w:rFonts w:ascii="Times New Roman" w:eastAsia="Times New Roman" w:hAnsi="Times New Roman" w:cs="Times New Roman"/>
                        <w:sz w:val="24"/>
                        <w:szCs w:val="24"/>
                      </w:rPr>
                      <w:t>Not provided for in the agreement</w:t>
                    </w:r>
                  </w:sdtContent>
                </w:sdt>
              </w:sdtContent>
            </w:sdt>
            <w:sdt>
              <w:sdtPr>
                <w:rPr>
                  <w:rFonts w:ascii="Times New Roman" w:hAnsi="Times New Roman" w:cs="Times New Roman"/>
                  <w:sz w:val="24"/>
                  <w:szCs w:val="24"/>
                </w:rPr>
                <w:tag w:val="goog_rdk_172"/>
                <w:id w:val="-1442801390"/>
              </w:sdtPr>
              <w:sdtContent>
                <w:sdt>
                  <w:sdtPr>
                    <w:rPr>
                      <w:rFonts w:ascii="Times New Roman" w:hAnsi="Times New Roman" w:cs="Times New Roman"/>
                      <w:sz w:val="24"/>
                      <w:szCs w:val="24"/>
                    </w:rPr>
                    <w:tag w:val="goog_rdk_173"/>
                    <w:id w:val="-176257962"/>
                    <w:showingPlcHdr/>
                  </w:sdtPr>
                  <w:sdtContent>
                    <w:r w:rsidR="006C591D" w:rsidRPr="002959DB">
                      <w:rPr>
                        <w:rFonts w:ascii="Times New Roman" w:hAnsi="Times New Roman" w:cs="Times New Roman"/>
                        <w:sz w:val="24"/>
                        <w:szCs w:val="24"/>
                      </w:rPr>
                      <w:t xml:space="preserve">     </w:t>
                    </w:r>
                  </w:sdtContent>
                </w:sdt>
              </w:sdtContent>
            </w:sdt>
          </w:p>
        </w:tc>
        <w:tc>
          <w:tcPr>
            <w:tcW w:w="915" w:type="pct"/>
            <w:tcMar>
              <w:top w:w="100" w:type="dxa"/>
              <w:left w:w="100" w:type="dxa"/>
              <w:bottom w:w="100" w:type="dxa"/>
              <w:right w:w="100" w:type="dxa"/>
            </w:tcMar>
          </w:tcPr>
          <w:p w14:paraId="365DA70E" w14:textId="4DEBF733" w:rsidR="006C591D" w:rsidRPr="002959DB" w:rsidRDefault="006C591D" w:rsidP="0031308D">
            <w:pPr>
              <w:widowControl w:val="0"/>
              <w:spacing w:after="0" w:line="240" w:lineRule="auto"/>
              <w:ind w:left="1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 </w:t>
            </w:r>
          </w:p>
        </w:tc>
      </w:tr>
      <w:tr w:rsidR="006C591D" w:rsidRPr="002959DB" w14:paraId="28B2CCEA" w14:textId="77777777" w:rsidTr="006C591D">
        <w:trPr>
          <w:trHeight w:val="215"/>
        </w:trPr>
        <w:tc>
          <w:tcPr>
            <w:tcW w:w="1540" w:type="pct"/>
            <w:tcMar>
              <w:top w:w="100" w:type="dxa"/>
              <w:left w:w="100" w:type="dxa"/>
              <w:bottom w:w="100" w:type="dxa"/>
              <w:right w:w="100" w:type="dxa"/>
            </w:tcMar>
          </w:tcPr>
          <w:p w14:paraId="39E0EC96" w14:textId="09A8CBB7" w:rsidR="006C591D" w:rsidRPr="002959DB" w:rsidRDefault="006C591D" w:rsidP="0031308D">
            <w:pPr>
              <w:widowControl w:val="0"/>
              <w:spacing w:after="0" w:line="240"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Employee Housing</w:t>
            </w:r>
          </w:p>
        </w:tc>
        <w:tc>
          <w:tcPr>
            <w:tcW w:w="2545" w:type="pct"/>
            <w:gridSpan w:val="2"/>
            <w:tcMar>
              <w:top w:w="100" w:type="dxa"/>
              <w:left w:w="100" w:type="dxa"/>
              <w:bottom w:w="100" w:type="dxa"/>
              <w:right w:w="100" w:type="dxa"/>
            </w:tcMar>
          </w:tcPr>
          <w:p w14:paraId="04E0F775" w14:textId="365F034D" w:rsidR="006C591D" w:rsidRPr="002959DB" w:rsidRDefault="006C591D" w:rsidP="0031308D">
            <w:pPr>
              <w:widowControl w:val="0"/>
              <w:spacing w:after="0" w:line="276" w:lineRule="auto"/>
              <w:ind w:left="160" w:right="1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 Not provided for in the agreement</w:t>
            </w:r>
            <w:sdt>
              <w:sdtPr>
                <w:rPr>
                  <w:rFonts w:ascii="Times New Roman" w:hAnsi="Times New Roman" w:cs="Times New Roman"/>
                  <w:sz w:val="24"/>
                  <w:szCs w:val="24"/>
                </w:rPr>
                <w:tag w:val="goog_rdk_177"/>
                <w:id w:val="33411319"/>
              </w:sdtPr>
              <w:sdtContent>
                <w:sdt>
                  <w:sdtPr>
                    <w:rPr>
                      <w:rFonts w:ascii="Times New Roman" w:hAnsi="Times New Roman" w:cs="Times New Roman"/>
                      <w:sz w:val="24"/>
                      <w:szCs w:val="24"/>
                    </w:rPr>
                    <w:tag w:val="goog_rdk_178"/>
                    <w:id w:val="-1937595995"/>
                    <w:showingPlcHdr/>
                  </w:sdtPr>
                  <w:sdtContent>
                    <w:r w:rsidRPr="002959DB">
                      <w:rPr>
                        <w:rFonts w:ascii="Times New Roman" w:hAnsi="Times New Roman" w:cs="Times New Roman"/>
                        <w:sz w:val="24"/>
                        <w:szCs w:val="24"/>
                      </w:rPr>
                      <w:t xml:space="preserve">     </w:t>
                    </w:r>
                  </w:sdtContent>
                </w:sdt>
              </w:sdtContent>
            </w:sdt>
          </w:p>
        </w:tc>
        <w:tc>
          <w:tcPr>
            <w:tcW w:w="915" w:type="pct"/>
            <w:tcMar>
              <w:top w:w="100" w:type="dxa"/>
              <w:left w:w="100" w:type="dxa"/>
              <w:bottom w:w="100" w:type="dxa"/>
              <w:right w:w="100" w:type="dxa"/>
            </w:tcMar>
          </w:tcPr>
          <w:p w14:paraId="4582097D" w14:textId="74A2FCE5" w:rsidR="006C591D" w:rsidRPr="002959DB" w:rsidRDefault="006C591D" w:rsidP="0031308D">
            <w:pPr>
              <w:widowControl w:val="0"/>
              <w:spacing w:after="0" w:line="240" w:lineRule="auto"/>
              <w:ind w:left="1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 </w:t>
            </w:r>
          </w:p>
        </w:tc>
      </w:tr>
      <w:tr w:rsidR="006C591D" w:rsidRPr="002959DB" w14:paraId="743D437E" w14:textId="77777777" w:rsidTr="006C591D">
        <w:trPr>
          <w:trHeight w:val="215"/>
        </w:trPr>
        <w:tc>
          <w:tcPr>
            <w:tcW w:w="1540" w:type="pct"/>
            <w:tcMar>
              <w:top w:w="100" w:type="dxa"/>
              <w:left w:w="100" w:type="dxa"/>
              <w:bottom w:w="100" w:type="dxa"/>
              <w:right w:w="100" w:type="dxa"/>
            </w:tcMar>
          </w:tcPr>
          <w:p w14:paraId="1C555D24" w14:textId="2BCCC93D" w:rsidR="006C591D" w:rsidRPr="002959DB" w:rsidRDefault="006C591D" w:rsidP="0031308D">
            <w:pPr>
              <w:widowControl w:val="0"/>
              <w:spacing w:after="0" w:line="240"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Utilities &amp; Amenities/Telephone</w:t>
            </w:r>
          </w:p>
        </w:tc>
        <w:tc>
          <w:tcPr>
            <w:tcW w:w="2545" w:type="pct"/>
            <w:gridSpan w:val="2"/>
            <w:tcMar>
              <w:top w:w="100" w:type="dxa"/>
              <w:left w:w="100" w:type="dxa"/>
              <w:bottom w:w="100" w:type="dxa"/>
              <w:right w:w="100" w:type="dxa"/>
            </w:tcMar>
          </w:tcPr>
          <w:p w14:paraId="6A51004D" w14:textId="3EA2144C" w:rsidR="006C591D" w:rsidRPr="002959DB" w:rsidRDefault="006C591D" w:rsidP="0031308D">
            <w:pPr>
              <w:widowControl w:val="0"/>
              <w:spacing w:after="0" w:line="276" w:lineRule="auto"/>
              <w:ind w:left="160" w:right="10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is supposed to have its own telephone system for the purpose of internal communication radio, satellite communications, microwave links, and any other required communication equipment, </w:t>
            </w:r>
            <w:r w:rsidR="00EE02B5" w:rsidRPr="002959DB">
              <w:rPr>
                <w:rFonts w:ascii="Times New Roman" w:eastAsia="Times New Roman" w:hAnsi="Times New Roman" w:cs="Times New Roman"/>
                <w:sz w:val="24"/>
                <w:szCs w:val="24"/>
              </w:rPr>
              <w:t>if</w:t>
            </w:r>
            <w:r w:rsidRPr="002959DB">
              <w:rPr>
                <w:rFonts w:ascii="Times New Roman" w:eastAsia="Times New Roman" w:hAnsi="Times New Roman" w:cs="Times New Roman"/>
                <w:sz w:val="24"/>
                <w:szCs w:val="24"/>
              </w:rPr>
              <w:t xml:space="preserve"> they obtain licenses from the government.</w:t>
            </w:r>
          </w:p>
          <w:p w14:paraId="11E2E6F4" w14:textId="40856D54" w:rsidR="006C591D" w:rsidRPr="002959DB" w:rsidRDefault="006C591D" w:rsidP="0031308D">
            <w:pPr>
              <w:widowControl w:val="0"/>
              <w:spacing w:after="0" w:line="276" w:lineRule="auto"/>
              <w:ind w:left="160" w:right="1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The company can use utilities provided by the government, but it will pay fees just like any other person or company. ARTICLE V (C)</w:t>
            </w:r>
          </w:p>
        </w:tc>
        <w:tc>
          <w:tcPr>
            <w:tcW w:w="915" w:type="pct"/>
            <w:tcMar>
              <w:top w:w="100" w:type="dxa"/>
              <w:left w:w="100" w:type="dxa"/>
              <w:bottom w:w="100" w:type="dxa"/>
              <w:right w:w="100" w:type="dxa"/>
            </w:tcMar>
          </w:tcPr>
          <w:p w14:paraId="48C2CCF2" w14:textId="59C003CF" w:rsidR="006C591D" w:rsidRPr="002959DB" w:rsidRDefault="00000000" w:rsidP="0031308D">
            <w:pPr>
              <w:widowControl w:val="0"/>
              <w:spacing w:after="0" w:line="240" w:lineRule="auto"/>
              <w:ind w:left="160"/>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80"/>
                <w:id w:val="1092663542"/>
              </w:sdtPr>
              <w:sdtContent>
                <w:sdt>
                  <w:sdtPr>
                    <w:rPr>
                      <w:rFonts w:ascii="Times New Roman" w:hAnsi="Times New Roman" w:cs="Times New Roman"/>
                      <w:sz w:val="24"/>
                      <w:szCs w:val="24"/>
                    </w:rPr>
                    <w:tag w:val="goog_rdk_181"/>
                    <w:id w:val="75300189"/>
                  </w:sdtPr>
                  <w:sdtContent>
                    <w:r w:rsidR="006C591D"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182"/>
                <w:id w:val="1246594006"/>
              </w:sdtPr>
              <w:sdtContent>
                <w:sdt>
                  <w:sdtPr>
                    <w:rPr>
                      <w:rFonts w:ascii="Times New Roman" w:hAnsi="Times New Roman" w:cs="Times New Roman"/>
                      <w:sz w:val="24"/>
                      <w:szCs w:val="24"/>
                    </w:rPr>
                    <w:tag w:val="goog_rdk_183"/>
                    <w:id w:val="-1035904457"/>
                    <w:showingPlcHdr/>
                  </w:sdtPr>
                  <w:sdtContent>
                    <w:r w:rsidR="006C591D" w:rsidRPr="002959DB">
                      <w:rPr>
                        <w:rFonts w:ascii="Times New Roman" w:hAnsi="Times New Roman" w:cs="Times New Roman"/>
                        <w:sz w:val="24"/>
                        <w:szCs w:val="24"/>
                      </w:rPr>
                      <w:t xml:space="preserve">     </w:t>
                    </w:r>
                  </w:sdtContent>
                </w:sdt>
              </w:sdtContent>
            </w:sdt>
            <w:r w:rsidR="006C591D" w:rsidRPr="002959DB">
              <w:rPr>
                <w:rFonts w:ascii="Times New Roman" w:eastAsia="Times New Roman" w:hAnsi="Times New Roman" w:cs="Times New Roman"/>
                <w:sz w:val="24"/>
                <w:szCs w:val="24"/>
              </w:rPr>
              <w:t xml:space="preserve"> in Liberia</w:t>
            </w:r>
          </w:p>
        </w:tc>
      </w:tr>
      <w:tr w:rsidR="006C591D" w:rsidRPr="002959DB" w14:paraId="5F1FCA4B" w14:textId="77777777" w:rsidTr="006C591D">
        <w:trPr>
          <w:trHeight w:val="215"/>
        </w:trPr>
        <w:tc>
          <w:tcPr>
            <w:tcW w:w="1540" w:type="pct"/>
            <w:tcMar>
              <w:top w:w="100" w:type="dxa"/>
              <w:left w:w="100" w:type="dxa"/>
              <w:bottom w:w="100" w:type="dxa"/>
              <w:right w:w="100" w:type="dxa"/>
            </w:tcMar>
          </w:tcPr>
          <w:p w14:paraId="7B33FBE3" w14:textId="7253E4E9" w:rsidR="006C591D" w:rsidRPr="002959DB" w:rsidRDefault="006C591D" w:rsidP="0031308D">
            <w:pPr>
              <w:widowControl w:val="0"/>
              <w:spacing w:after="0" w:line="240"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Health, Welfare, Insurance and Sanitation</w:t>
            </w:r>
          </w:p>
        </w:tc>
        <w:tc>
          <w:tcPr>
            <w:tcW w:w="2545" w:type="pct"/>
            <w:gridSpan w:val="2"/>
            <w:tcMar>
              <w:top w:w="100" w:type="dxa"/>
              <w:left w:w="100" w:type="dxa"/>
              <w:bottom w:w="100" w:type="dxa"/>
              <w:right w:w="100" w:type="dxa"/>
            </w:tcMar>
          </w:tcPr>
          <w:p w14:paraId="1453291B" w14:textId="1781C5E5" w:rsidR="006C591D" w:rsidRPr="002959DB" w:rsidRDefault="006C591D" w:rsidP="0031308D">
            <w:pPr>
              <w:widowControl w:val="0"/>
              <w:spacing w:after="0" w:line="276" w:lineRule="auto"/>
              <w:ind w:left="160" w:right="10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is supposed to keep the work environment safe and report all deaths and major </w:t>
            </w:r>
            <w:r w:rsidRPr="002959DB">
              <w:rPr>
                <w:rFonts w:ascii="Times New Roman" w:eastAsia="Times New Roman" w:hAnsi="Times New Roman" w:cs="Times New Roman"/>
                <w:sz w:val="24"/>
                <w:szCs w:val="24"/>
              </w:rPr>
              <w:lastRenderedPageBreak/>
              <w:t xml:space="preserve">injuries to the government. </w:t>
            </w:r>
            <w:r w:rsidRPr="002959DB">
              <w:rPr>
                <w:rFonts w:ascii="Times New Roman" w:eastAsia="Times New Roman" w:hAnsi="Times New Roman" w:cs="Times New Roman"/>
                <w:b/>
                <w:i/>
                <w:sz w:val="24"/>
                <w:szCs w:val="24"/>
              </w:rPr>
              <w:t>ARTICLE VI</w:t>
            </w:r>
          </w:p>
        </w:tc>
        <w:tc>
          <w:tcPr>
            <w:tcW w:w="915" w:type="pct"/>
            <w:tcMar>
              <w:top w:w="100" w:type="dxa"/>
              <w:left w:w="100" w:type="dxa"/>
              <w:bottom w:w="100" w:type="dxa"/>
              <w:right w:w="100" w:type="dxa"/>
            </w:tcMar>
          </w:tcPr>
          <w:p w14:paraId="555CAB2D" w14:textId="6891906C" w:rsidR="006C591D" w:rsidRPr="002959DB" w:rsidRDefault="00000000" w:rsidP="0031308D">
            <w:pPr>
              <w:widowControl w:val="0"/>
              <w:spacing w:after="0" w:line="240" w:lineRule="auto"/>
              <w:ind w:left="160"/>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85"/>
                <w:id w:val="2085969511"/>
              </w:sdtPr>
              <w:sdtContent>
                <w:sdt>
                  <w:sdtPr>
                    <w:rPr>
                      <w:rFonts w:ascii="Times New Roman" w:hAnsi="Times New Roman" w:cs="Times New Roman"/>
                      <w:sz w:val="24"/>
                      <w:szCs w:val="24"/>
                    </w:rPr>
                    <w:tag w:val="goog_rdk_186"/>
                    <w:id w:val="1399484842"/>
                  </w:sdtPr>
                  <w:sdtContent>
                    <w:r w:rsidR="006C591D"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187"/>
                <w:id w:val="-83191313"/>
              </w:sdtPr>
              <w:sdtContent>
                <w:sdt>
                  <w:sdtPr>
                    <w:rPr>
                      <w:rFonts w:ascii="Times New Roman" w:hAnsi="Times New Roman" w:cs="Times New Roman"/>
                      <w:sz w:val="24"/>
                      <w:szCs w:val="24"/>
                    </w:rPr>
                    <w:tag w:val="goog_rdk_188"/>
                    <w:id w:val="468419771"/>
                    <w:showingPlcHdr/>
                  </w:sdtPr>
                  <w:sdtContent>
                    <w:r w:rsidR="006C591D" w:rsidRPr="002959DB">
                      <w:rPr>
                        <w:rFonts w:ascii="Times New Roman" w:hAnsi="Times New Roman" w:cs="Times New Roman"/>
                        <w:sz w:val="24"/>
                        <w:szCs w:val="24"/>
                      </w:rPr>
                      <w:t xml:space="preserve">     </w:t>
                    </w:r>
                  </w:sdtContent>
                </w:sdt>
              </w:sdtContent>
            </w:sdt>
          </w:p>
        </w:tc>
      </w:tr>
      <w:tr w:rsidR="006C591D" w:rsidRPr="002959DB" w14:paraId="5A3C1784" w14:textId="77777777" w:rsidTr="006C591D">
        <w:trPr>
          <w:trHeight w:val="215"/>
        </w:trPr>
        <w:tc>
          <w:tcPr>
            <w:tcW w:w="1540" w:type="pct"/>
            <w:tcMar>
              <w:top w:w="100" w:type="dxa"/>
              <w:left w:w="100" w:type="dxa"/>
              <w:bottom w:w="100" w:type="dxa"/>
              <w:right w:w="100" w:type="dxa"/>
            </w:tcMar>
          </w:tcPr>
          <w:p w14:paraId="2423B3FB" w14:textId="77777777" w:rsidR="006C591D" w:rsidRPr="002959DB" w:rsidRDefault="006C591D" w:rsidP="0031308D">
            <w:pPr>
              <w:widowControl w:val="0"/>
              <w:spacing w:after="0" w:line="240" w:lineRule="auto"/>
              <w:jc w:val="both"/>
              <w:rPr>
                <w:rFonts w:ascii="Times New Roman" w:eastAsia="Times New Roman" w:hAnsi="Times New Roman" w:cs="Times New Roman"/>
                <w:sz w:val="24"/>
                <w:szCs w:val="24"/>
              </w:rPr>
            </w:pPr>
          </w:p>
        </w:tc>
        <w:tc>
          <w:tcPr>
            <w:tcW w:w="2545" w:type="pct"/>
            <w:gridSpan w:val="2"/>
            <w:tcMar>
              <w:top w:w="100" w:type="dxa"/>
              <w:left w:w="100" w:type="dxa"/>
              <w:bottom w:w="100" w:type="dxa"/>
              <w:right w:w="100" w:type="dxa"/>
            </w:tcMar>
          </w:tcPr>
          <w:p w14:paraId="08BC71BD" w14:textId="004205B9" w:rsidR="006C591D" w:rsidRPr="002959DB" w:rsidRDefault="006C591D" w:rsidP="0031308D">
            <w:pPr>
              <w:widowControl w:val="0"/>
              <w:spacing w:after="0" w:line="276" w:lineRule="auto"/>
              <w:ind w:left="160" w:right="10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Company workers and government officials working in connection with the company, along with their wives and dependents, are entitled to free medical treatment, provided at best medical standards in a good sanitary environment. The company is to comply with health and safety rules, </w:t>
            </w:r>
            <w:r w:rsidR="00AA2D15" w:rsidRPr="002959DB">
              <w:rPr>
                <w:rFonts w:ascii="Times New Roman" w:eastAsia="Times New Roman" w:hAnsi="Times New Roman" w:cs="Times New Roman"/>
                <w:sz w:val="24"/>
                <w:szCs w:val="24"/>
              </w:rPr>
              <w:t>regulations,</w:t>
            </w:r>
            <w:r w:rsidRPr="002959DB">
              <w:rPr>
                <w:rFonts w:ascii="Times New Roman" w:eastAsia="Times New Roman" w:hAnsi="Times New Roman" w:cs="Times New Roman"/>
                <w:sz w:val="24"/>
                <w:szCs w:val="24"/>
              </w:rPr>
              <w:t xml:space="preserve"> and laws of the GoL or do better than what the government wants. Those who do not work for the company can also go to the </w:t>
            </w:r>
            <w:r w:rsidR="00A01825" w:rsidRPr="002959DB">
              <w:rPr>
                <w:rFonts w:ascii="Times New Roman" w:eastAsia="Times New Roman" w:hAnsi="Times New Roman" w:cs="Times New Roman"/>
                <w:sz w:val="24"/>
                <w:szCs w:val="24"/>
              </w:rPr>
              <w:t>hospital but</w:t>
            </w:r>
            <w:r w:rsidRPr="002959DB">
              <w:rPr>
                <w:rFonts w:ascii="Times New Roman" w:eastAsia="Times New Roman" w:hAnsi="Times New Roman" w:cs="Times New Roman"/>
                <w:sz w:val="24"/>
                <w:szCs w:val="24"/>
              </w:rPr>
              <w:t xml:space="preserve"> will have to pay something small. </w:t>
            </w:r>
            <w:r w:rsidRPr="002959DB">
              <w:rPr>
                <w:rFonts w:ascii="Times New Roman" w:eastAsia="Times New Roman" w:hAnsi="Times New Roman" w:cs="Times New Roman"/>
                <w:b/>
                <w:i/>
                <w:sz w:val="24"/>
                <w:szCs w:val="24"/>
              </w:rPr>
              <w:t>ARTICLE VI</w:t>
            </w:r>
          </w:p>
        </w:tc>
        <w:tc>
          <w:tcPr>
            <w:tcW w:w="915" w:type="pct"/>
            <w:tcMar>
              <w:top w:w="100" w:type="dxa"/>
              <w:left w:w="100" w:type="dxa"/>
              <w:bottom w:w="100" w:type="dxa"/>
              <w:right w:w="100" w:type="dxa"/>
            </w:tcMar>
          </w:tcPr>
          <w:p w14:paraId="40641310" w14:textId="554C6879" w:rsidR="006C591D" w:rsidRPr="002959DB" w:rsidRDefault="00000000" w:rsidP="0031308D">
            <w:pPr>
              <w:widowControl w:val="0"/>
              <w:spacing w:after="0" w:line="240" w:lineRule="auto"/>
              <w:ind w:left="160"/>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90"/>
                <w:id w:val="2144605102"/>
              </w:sdtPr>
              <w:sdtContent>
                <w:sdt>
                  <w:sdtPr>
                    <w:rPr>
                      <w:rFonts w:ascii="Times New Roman" w:hAnsi="Times New Roman" w:cs="Times New Roman"/>
                      <w:sz w:val="24"/>
                      <w:szCs w:val="24"/>
                    </w:rPr>
                    <w:tag w:val="goog_rdk_191"/>
                    <w:id w:val="-1900726645"/>
                  </w:sdtPr>
                  <w:sdtContent>
                    <w:r w:rsidR="006C591D"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192"/>
                <w:id w:val="-1425186793"/>
              </w:sdtPr>
              <w:sdtContent>
                <w:sdt>
                  <w:sdtPr>
                    <w:rPr>
                      <w:rFonts w:ascii="Times New Roman" w:hAnsi="Times New Roman" w:cs="Times New Roman"/>
                      <w:sz w:val="24"/>
                      <w:szCs w:val="24"/>
                    </w:rPr>
                    <w:tag w:val="goog_rdk_193"/>
                    <w:id w:val="326292718"/>
                    <w:showingPlcHdr/>
                  </w:sdtPr>
                  <w:sdtContent>
                    <w:r w:rsidR="006C591D" w:rsidRPr="002959DB">
                      <w:rPr>
                        <w:rFonts w:ascii="Times New Roman" w:hAnsi="Times New Roman" w:cs="Times New Roman"/>
                        <w:sz w:val="24"/>
                        <w:szCs w:val="24"/>
                      </w:rPr>
                      <w:t xml:space="preserve">     </w:t>
                    </w:r>
                  </w:sdtContent>
                </w:sdt>
              </w:sdtContent>
            </w:sdt>
          </w:p>
        </w:tc>
      </w:tr>
      <w:tr w:rsidR="006C591D" w:rsidRPr="002959DB" w14:paraId="28EE6FA4" w14:textId="77777777" w:rsidTr="006C591D">
        <w:trPr>
          <w:trHeight w:val="215"/>
        </w:trPr>
        <w:tc>
          <w:tcPr>
            <w:tcW w:w="1540" w:type="pct"/>
            <w:tcMar>
              <w:top w:w="100" w:type="dxa"/>
              <w:left w:w="100" w:type="dxa"/>
              <w:bottom w:w="100" w:type="dxa"/>
              <w:right w:w="100" w:type="dxa"/>
            </w:tcMar>
          </w:tcPr>
          <w:p w14:paraId="14731D81" w14:textId="38C5398C" w:rsidR="006C591D" w:rsidRPr="002959DB" w:rsidRDefault="006C591D" w:rsidP="0031308D">
            <w:pPr>
              <w:widowControl w:val="0"/>
              <w:spacing w:after="0" w:line="240"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Education Programs/ Funds</w:t>
            </w:r>
          </w:p>
        </w:tc>
        <w:tc>
          <w:tcPr>
            <w:tcW w:w="2545" w:type="pct"/>
            <w:gridSpan w:val="2"/>
            <w:tcMar>
              <w:top w:w="100" w:type="dxa"/>
              <w:left w:w="100" w:type="dxa"/>
              <w:bottom w:w="100" w:type="dxa"/>
              <w:right w:w="100" w:type="dxa"/>
            </w:tcMar>
          </w:tcPr>
          <w:p w14:paraId="1F3F9683" w14:textId="013D849C" w:rsidR="006C591D" w:rsidRPr="002959DB" w:rsidRDefault="00000000" w:rsidP="0031308D">
            <w:pPr>
              <w:widowControl w:val="0"/>
              <w:spacing w:after="0" w:line="276" w:lineRule="auto"/>
              <w:ind w:left="160" w:right="100"/>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95"/>
                <w:id w:val="1262749827"/>
              </w:sdtPr>
              <w:sdtContent>
                <w:sdt>
                  <w:sdtPr>
                    <w:rPr>
                      <w:rFonts w:ascii="Times New Roman" w:hAnsi="Times New Roman" w:cs="Times New Roman"/>
                      <w:sz w:val="24"/>
                      <w:szCs w:val="24"/>
                    </w:rPr>
                    <w:tag w:val="goog_rdk_196"/>
                    <w:id w:val="-2048574258"/>
                  </w:sdtPr>
                  <w:sdtContent>
                    <w:r w:rsidR="006C591D" w:rsidRPr="002959DB">
                      <w:rPr>
                        <w:rFonts w:ascii="Times New Roman" w:eastAsia="Times New Roman" w:hAnsi="Times New Roman" w:cs="Times New Roman"/>
                        <w:sz w:val="24"/>
                        <w:szCs w:val="24"/>
                      </w:rPr>
                      <w:t>Not provided for in the agreement</w:t>
                    </w:r>
                  </w:sdtContent>
                </w:sdt>
              </w:sdtContent>
            </w:sdt>
            <w:sdt>
              <w:sdtPr>
                <w:rPr>
                  <w:rFonts w:ascii="Times New Roman" w:hAnsi="Times New Roman" w:cs="Times New Roman"/>
                  <w:sz w:val="24"/>
                  <w:szCs w:val="24"/>
                </w:rPr>
                <w:tag w:val="goog_rdk_197"/>
                <w:id w:val="-381807551"/>
              </w:sdtPr>
              <w:sdtContent>
                <w:sdt>
                  <w:sdtPr>
                    <w:rPr>
                      <w:rFonts w:ascii="Times New Roman" w:hAnsi="Times New Roman" w:cs="Times New Roman"/>
                      <w:sz w:val="24"/>
                      <w:szCs w:val="24"/>
                    </w:rPr>
                    <w:tag w:val="goog_rdk_198"/>
                    <w:id w:val="1533900949"/>
                    <w:showingPlcHdr/>
                  </w:sdtPr>
                  <w:sdtContent>
                    <w:r w:rsidR="006C591D" w:rsidRPr="002959DB">
                      <w:rPr>
                        <w:rFonts w:ascii="Times New Roman" w:hAnsi="Times New Roman" w:cs="Times New Roman"/>
                        <w:sz w:val="24"/>
                        <w:szCs w:val="24"/>
                      </w:rPr>
                      <w:t xml:space="preserve">     </w:t>
                    </w:r>
                  </w:sdtContent>
                </w:sdt>
              </w:sdtContent>
            </w:sdt>
            <w:r w:rsidR="006C591D" w:rsidRPr="002959DB">
              <w:rPr>
                <w:rFonts w:ascii="Times New Roman" w:eastAsia="Times New Roman" w:hAnsi="Times New Roman" w:cs="Times New Roman"/>
                <w:sz w:val="24"/>
                <w:szCs w:val="24"/>
              </w:rPr>
              <w:t xml:space="preserve"> </w:t>
            </w:r>
          </w:p>
        </w:tc>
        <w:tc>
          <w:tcPr>
            <w:tcW w:w="915" w:type="pct"/>
            <w:tcMar>
              <w:top w:w="100" w:type="dxa"/>
              <w:left w:w="100" w:type="dxa"/>
              <w:bottom w:w="100" w:type="dxa"/>
              <w:right w:w="100" w:type="dxa"/>
            </w:tcMar>
          </w:tcPr>
          <w:p w14:paraId="657DDF5A" w14:textId="77777777" w:rsidR="006C591D" w:rsidRPr="002959DB" w:rsidRDefault="006C591D" w:rsidP="0031308D">
            <w:pPr>
              <w:widowControl w:val="0"/>
              <w:spacing w:after="0" w:line="240" w:lineRule="auto"/>
              <w:ind w:left="160"/>
              <w:jc w:val="both"/>
              <w:rPr>
                <w:rFonts w:ascii="Times New Roman" w:eastAsia="Times New Roman" w:hAnsi="Times New Roman" w:cs="Times New Roman"/>
                <w:sz w:val="24"/>
                <w:szCs w:val="24"/>
              </w:rPr>
            </w:pPr>
          </w:p>
        </w:tc>
      </w:tr>
      <w:tr w:rsidR="00C802BA" w:rsidRPr="002959DB" w14:paraId="5BF9E04C" w14:textId="77777777" w:rsidTr="006C591D">
        <w:trPr>
          <w:trHeight w:val="215"/>
        </w:trPr>
        <w:tc>
          <w:tcPr>
            <w:tcW w:w="1540" w:type="pct"/>
            <w:tcMar>
              <w:top w:w="100" w:type="dxa"/>
              <w:left w:w="100" w:type="dxa"/>
              <w:bottom w:w="100" w:type="dxa"/>
              <w:right w:w="100" w:type="dxa"/>
            </w:tcMar>
          </w:tcPr>
          <w:p w14:paraId="78582744" w14:textId="28D82B49" w:rsidR="00C802BA" w:rsidRPr="002959DB" w:rsidRDefault="00C802BA" w:rsidP="0031308D">
            <w:pPr>
              <w:widowControl w:val="0"/>
              <w:spacing w:after="0" w:line="240"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Training/Knowledge Transfer</w:t>
            </w:r>
          </w:p>
        </w:tc>
        <w:tc>
          <w:tcPr>
            <w:tcW w:w="2545" w:type="pct"/>
            <w:gridSpan w:val="2"/>
            <w:tcMar>
              <w:top w:w="100" w:type="dxa"/>
              <w:left w:w="100" w:type="dxa"/>
              <w:bottom w:w="100" w:type="dxa"/>
              <w:right w:w="100" w:type="dxa"/>
            </w:tcMar>
          </w:tcPr>
          <w:p w14:paraId="080145D9" w14:textId="77777777" w:rsidR="00C802BA" w:rsidRPr="002959DB" w:rsidRDefault="00C802BA" w:rsidP="0031308D">
            <w:pPr>
              <w:widowControl w:val="0"/>
              <w:spacing w:after="0" w:line="276" w:lineRule="auto"/>
              <w:ind w:left="260" w:right="20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The company must train its Liberian employees to be able to do their jobs well; the company will also employ qualified Liberians.</w:t>
            </w:r>
          </w:p>
          <w:p w14:paraId="68E74713" w14:textId="0E27C9B0" w:rsidR="00C802BA" w:rsidRPr="002959DB" w:rsidRDefault="00C802BA" w:rsidP="0031308D">
            <w:pPr>
              <w:widowControl w:val="0"/>
              <w:spacing w:after="0" w:line="276" w:lineRule="auto"/>
              <w:ind w:left="160" w:right="100"/>
              <w:jc w:val="both"/>
              <w:rPr>
                <w:rFonts w:ascii="Times New Roman" w:eastAsia="Times New Roman" w:hAnsi="Times New Roman" w:cs="Times New Roman"/>
                <w:sz w:val="24"/>
                <w:szCs w:val="24"/>
              </w:rPr>
            </w:pPr>
            <w:r w:rsidRPr="002959DB">
              <w:rPr>
                <w:rFonts w:ascii="Times New Roman" w:eastAsia="Times New Roman" w:hAnsi="Times New Roman" w:cs="Times New Roman"/>
                <w:b/>
                <w:i/>
                <w:sz w:val="24"/>
                <w:szCs w:val="24"/>
              </w:rPr>
              <w:t xml:space="preserve">ARTICLE </w:t>
            </w:r>
            <w:r w:rsidR="00A01825" w:rsidRPr="002959DB">
              <w:rPr>
                <w:rFonts w:ascii="Times New Roman" w:eastAsia="Times New Roman" w:hAnsi="Times New Roman" w:cs="Times New Roman"/>
                <w:b/>
                <w:i/>
                <w:sz w:val="24"/>
                <w:szCs w:val="24"/>
              </w:rPr>
              <w:t>V(c</w:t>
            </w:r>
            <w:r w:rsidRPr="002959DB">
              <w:rPr>
                <w:rFonts w:ascii="Times New Roman" w:eastAsia="Times New Roman" w:hAnsi="Times New Roman" w:cs="Times New Roman"/>
                <w:b/>
                <w:i/>
                <w:sz w:val="24"/>
                <w:szCs w:val="24"/>
              </w:rPr>
              <w:t>)</w:t>
            </w:r>
          </w:p>
        </w:tc>
        <w:tc>
          <w:tcPr>
            <w:tcW w:w="915" w:type="pct"/>
            <w:tcMar>
              <w:top w:w="100" w:type="dxa"/>
              <w:left w:w="100" w:type="dxa"/>
              <w:bottom w:w="100" w:type="dxa"/>
              <w:right w:w="100" w:type="dxa"/>
            </w:tcMar>
          </w:tcPr>
          <w:p w14:paraId="0B9E88FC" w14:textId="62FD21EF" w:rsidR="00C802BA" w:rsidRPr="002959DB" w:rsidRDefault="00000000" w:rsidP="0031308D">
            <w:pPr>
              <w:widowControl w:val="0"/>
              <w:spacing w:after="0" w:line="240" w:lineRule="auto"/>
              <w:ind w:left="160"/>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205"/>
                <w:id w:val="-383823379"/>
              </w:sdtPr>
              <w:sdtContent>
                <w:sdt>
                  <w:sdtPr>
                    <w:rPr>
                      <w:rFonts w:ascii="Times New Roman" w:hAnsi="Times New Roman" w:cs="Times New Roman"/>
                      <w:sz w:val="24"/>
                      <w:szCs w:val="24"/>
                    </w:rPr>
                    <w:tag w:val="goog_rdk_206"/>
                    <w:id w:val="2001226496"/>
                  </w:sdtPr>
                  <w:sdtContent>
                    <w:r w:rsidR="00C802BA"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207"/>
                <w:id w:val="-42321543"/>
              </w:sdtPr>
              <w:sdtContent>
                <w:sdt>
                  <w:sdtPr>
                    <w:rPr>
                      <w:rFonts w:ascii="Times New Roman" w:hAnsi="Times New Roman" w:cs="Times New Roman"/>
                      <w:sz w:val="24"/>
                      <w:szCs w:val="24"/>
                    </w:rPr>
                    <w:tag w:val="goog_rdk_208"/>
                    <w:id w:val="1718352824"/>
                    <w:showingPlcHdr/>
                  </w:sdtPr>
                  <w:sdtContent>
                    <w:r w:rsidR="00C802BA" w:rsidRPr="002959DB">
                      <w:rPr>
                        <w:rFonts w:ascii="Times New Roman" w:hAnsi="Times New Roman" w:cs="Times New Roman"/>
                        <w:sz w:val="24"/>
                        <w:szCs w:val="24"/>
                      </w:rPr>
                      <w:t xml:space="preserve">     </w:t>
                    </w:r>
                  </w:sdtContent>
                </w:sdt>
              </w:sdtContent>
            </w:sdt>
          </w:p>
        </w:tc>
      </w:tr>
      <w:tr w:rsidR="00C802BA" w:rsidRPr="002959DB" w14:paraId="6D80F148" w14:textId="77777777" w:rsidTr="006C591D">
        <w:trPr>
          <w:trHeight w:val="215"/>
        </w:trPr>
        <w:tc>
          <w:tcPr>
            <w:tcW w:w="1540" w:type="pct"/>
            <w:tcMar>
              <w:top w:w="100" w:type="dxa"/>
              <w:left w:w="100" w:type="dxa"/>
              <w:bottom w:w="100" w:type="dxa"/>
              <w:right w:w="100" w:type="dxa"/>
            </w:tcMar>
          </w:tcPr>
          <w:p w14:paraId="0951B0F2" w14:textId="05A51EB9" w:rsidR="00C802BA" w:rsidRPr="002959DB" w:rsidRDefault="00C802BA" w:rsidP="0031308D">
            <w:pPr>
              <w:widowControl w:val="0"/>
              <w:spacing w:after="0" w:line="240"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Community Programs, Youth Development/ Sports</w:t>
            </w:r>
          </w:p>
        </w:tc>
        <w:tc>
          <w:tcPr>
            <w:tcW w:w="2545" w:type="pct"/>
            <w:gridSpan w:val="2"/>
            <w:tcMar>
              <w:top w:w="100" w:type="dxa"/>
              <w:left w:w="100" w:type="dxa"/>
              <w:bottom w:w="100" w:type="dxa"/>
              <w:right w:w="100" w:type="dxa"/>
            </w:tcMar>
          </w:tcPr>
          <w:p w14:paraId="1DFDEC43" w14:textId="2A9849C5" w:rsidR="00C802BA" w:rsidRPr="002959DB" w:rsidRDefault="00000000" w:rsidP="0031308D">
            <w:pPr>
              <w:widowControl w:val="0"/>
              <w:spacing w:after="0" w:line="276" w:lineRule="auto"/>
              <w:ind w:left="160" w:right="100"/>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210"/>
                <w:id w:val="1860258751"/>
              </w:sdtPr>
              <w:sdtContent>
                <w:sdt>
                  <w:sdtPr>
                    <w:rPr>
                      <w:rFonts w:ascii="Times New Roman" w:hAnsi="Times New Roman" w:cs="Times New Roman"/>
                      <w:sz w:val="24"/>
                      <w:szCs w:val="24"/>
                    </w:rPr>
                    <w:tag w:val="goog_rdk_211"/>
                    <w:id w:val="350269454"/>
                  </w:sdtPr>
                  <w:sdtContent>
                    <w:r w:rsidR="00C802BA" w:rsidRPr="002959DB">
                      <w:rPr>
                        <w:rFonts w:ascii="Times New Roman" w:eastAsia="Times New Roman" w:hAnsi="Times New Roman" w:cs="Times New Roman"/>
                        <w:sz w:val="24"/>
                        <w:szCs w:val="24"/>
                      </w:rPr>
                      <w:t>Not provided for in the agreement</w:t>
                    </w:r>
                  </w:sdtContent>
                </w:sdt>
              </w:sdtContent>
            </w:sdt>
            <w:sdt>
              <w:sdtPr>
                <w:rPr>
                  <w:rFonts w:ascii="Times New Roman" w:hAnsi="Times New Roman" w:cs="Times New Roman"/>
                  <w:sz w:val="24"/>
                  <w:szCs w:val="24"/>
                </w:rPr>
                <w:tag w:val="goog_rdk_212"/>
                <w:id w:val="-808234624"/>
              </w:sdtPr>
              <w:sdtContent>
                <w:sdt>
                  <w:sdtPr>
                    <w:rPr>
                      <w:rFonts w:ascii="Times New Roman" w:hAnsi="Times New Roman" w:cs="Times New Roman"/>
                      <w:sz w:val="24"/>
                      <w:szCs w:val="24"/>
                    </w:rPr>
                    <w:tag w:val="goog_rdk_213"/>
                    <w:id w:val="-2013467441"/>
                    <w:showingPlcHdr/>
                  </w:sdtPr>
                  <w:sdtContent>
                    <w:r w:rsidR="00C802BA" w:rsidRPr="002959DB">
                      <w:rPr>
                        <w:rFonts w:ascii="Times New Roman" w:hAnsi="Times New Roman" w:cs="Times New Roman"/>
                        <w:sz w:val="24"/>
                        <w:szCs w:val="24"/>
                      </w:rPr>
                      <w:t xml:space="preserve">     </w:t>
                    </w:r>
                  </w:sdtContent>
                </w:sdt>
              </w:sdtContent>
            </w:sdt>
          </w:p>
        </w:tc>
        <w:tc>
          <w:tcPr>
            <w:tcW w:w="915" w:type="pct"/>
            <w:tcMar>
              <w:top w:w="100" w:type="dxa"/>
              <w:left w:w="100" w:type="dxa"/>
              <w:bottom w:w="100" w:type="dxa"/>
              <w:right w:w="100" w:type="dxa"/>
            </w:tcMar>
          </w:tcPr>
          <w:p w14:paraId="315D9098" w14:textId="7D8348E3" w:rsidR="00C802BA" w:rsidRPr="002959DB" w:rsidRDefault="00C802BA" w:rsidP="0031308D">
            <w:pPr>
              <w:widowControl w:val="0"/>
              <w:spacing w:after="0" w:line="240" w:lineRule="auto"/>
              <w:ind w:left="1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 </w:t>
            </w:r>
          </w:p>
        </w:tc>
      </w:tr>
      <w:tr w:rsidR="00C802BA" w:rsidRPr="002959DB" w14:paraId="23A41144" w14:textId="77777777" w:rsidTr="006C591D">
        <w:trPr>
          <w:trHeight w:val="215"/>
        </w:trPr>
        <w:tc>
          <w:tcPr>
            <w:tcW w:w="1540" w:type="pct"/>
            <w:tcMar>
              <w:top w:w="100" w:type="dxa"/>
              <w:left w:w="100" w:type="dxa"/>
              <w:bottom w:w="100" w:type="dxa"/>
              <w:right w:w="100" w:type="dxa"/>
            </w:tcMar>
          </w:tcPr>
          <w:p w14:paraId="50CE2B1D" w14:textId="30901BA9" w:rsidR="00C802BA" w:rsidRPr="002959DB" w:rsidRDefault="00C802BA" w:rsidP="0031308D">
            <w:pPr>
              <w:widowControl w:val="0"/>
              <w:spacing w:after="0" w:line="240"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Access to Information</w:t>
            </w:r>
          </w:p>
        </w:tc>
        <w:tc>
          <w:tcPr>
            <w:tcW w:w="2545" w:type="pct"/>
            <w:gridSpan w:val="2"/>
            <w:tcMar>
              <w:top w:w="100" w:type="dxa"/>
              <w:left w:w="100" w:type="dxa"/>
              <w:bottom w:w="100" w:type="dxa"/>
              <w:right w:w="100" w:type="dxa"/>
            </w:tcMar>
          </w:tcPr>
          <w:p w14:paraId="1058CD42" w14:textId="2381EB27" w:rsidR="00C802BA" w:rsidRPr="002959DB" w:rsidRDefault="00000000" w:rsidP="0031308D">
            <w:pPr>
              <w:widowControl w:val="0"/>
              <w:spacing w:after="0" w:line="276" w:lineRule="auto"/>
              <w:ind w:left="160" w:right="100"/>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215"/>
                <w:id w:val="1093908292"/>
              </w:sdtPr>
              <w:sdtContent>
                <w:sdt>
                  <w:sdtPr>
                    <w:rPr>
                      <w:rFonts w:ascii="Times New Roman" w:hAnsi="Times New Roman" w:cs="Times New Roman"/>
                      <w:sz w:val="24"/>
                      <w:szCs w:val="24"/>
                    </w:rPr>
                    <w:tag w:val="goog_rdk_216"/>
                    <w:id w:val="-1522838975"/>
                  </w:sdtPr>
                  <w:sdtContent>
                    <w:r w:rsidR="00C802BA" w:rsidRPr="002959DB">
                      <w:rPr>
                        <w:rFonts w:ascii="Times New Roman" w:eastAsia="Times New Roman" w:hAnsi="Times New Roman" w:cs="Times New Roman"/>
                        <w:i/>
                        <w:sz w:val="24"/>
                        <w:szCs w:val="24"/>
                      </w:rPr>
                      <w:t>Not provided for in the agreement</w:t>
                    </w:r>
                  </w:sdtContent>
                </w:sdt>
              </w:sdtContent>
            </w:sdt>
            <w:sdt>
              <w:sdtPr>
                <w:rPr>
                  <w:rFonts w:ascii="Times New Roman" w:hAnsi="Times New Roman" w:cs="Times New Roman"/>
                  <w:sz w:val="24"/>
                  <w:szCs w:val="24"/>
                </w:rPr>
                <w:tag w:val="goog_rdk_217"/>
                <w:id w:val="1940006235"/>
              </w:sdtPr>
              <w:sdtContent>
                <w:sdt>
                  <w:sdtPr>
                    <w:rPr>
                      <w:rFonts w:ascii="Times New Roman" w:hAnsi="Times New Roman" w:cs="Times New Roman"/>
                      <w:sz w:val="24"/>
                      <w:szCs w:val="24"/>
                    </w:rPr>
                    <w:tag w:val="goog_rdk_218"/>
                    <w:id w:val="-1087766112"/>
                    <w:showingPlcHdr/>
                  </w:sdtPr>
                  <w:sdtContent>
                    <w:r w:rsidR="00C802BA" w:rsidRPr="002959DB">
                      <w:rPr>
                        <w:rFonts w:ascii="Times New Roman" w:hAnsi="Times New Roman" w:cs="Times New Roman"/>
                        <w:sz w:val="24"/>
                        <w:szCs w:val="24"/>
                      </w:rPr>
                      <w:t xml:space="preserve">     </w:t>
                    </w:r>
                  </w:sdtContent>
                </w:sdt>
              </w:sdtContent>
            </w:sdt>
          </w:p>
        </w:tc>
        <w:tc>
          <w:tcPr>
            <w:tcW w:w="915" w:type="pct"/>
            <w:tcMar>
              <w:top w:w="100" w:type="dxa"/>
              <w:left w:w="100" w:type="dxa"/>
              <w:bottom w:w="100" w:type="dxa"/>
              <w:right w:w="100" w:type="dxa"/>
            </w:tcMar>
          </w:tcPr>
          <w:p w14:paraId="39C708A9" w14:textId="4A26F8F4" w:rsidR="00C802BA" w:rsidRPr="002959DB" w:rsidRDefault="00C802BA" w:rsidP="0031308D">
            <w:pPr>
              <w:widowControl w:val="0"/>
              <w:spacing w:after="0" w:line="240" w:lineRule="auto"/>
              <w:ind w:left="1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 </w:t>
            </w:r>
          </w:p>
        </w:tc>
      </w:tr>
      <w:tr w:rsidR="00C802BA" w:rsidRPr="002959DB" w14:paraId="18B4A268" w14:textId="77777777" w:rsidTr="006C591D">
        <w:trPr>
          <w:trHeight w:val="215"/>
        </w:trPr>
        <w:tc>
          <w:tcPr>
            <w:tcW w:w="1540" w:type="pct"/>
            <w:tcMar>
              <w:top w:w="100" w:type="dxa"/>
              <w:left w:w="100" w:type="dxa"/>
              <w:bottom w:w="100" w:type="dxa"/>
              <w:right w:w="100" w:type="dxa"/>
            </w:tcMar>
          </w:tcPr>
          <w:p w14:paraId="44083220" w14:textId="542994E9" w:rsidR="00C802BA" w:rsidRPr="002959DB" w:rsidRDefault="00C802BA" w:rsidP="0031308D">
            <w:pPr>
              <w:widowControl w:val="0"/>
              <w:spacing w:after="0" w:line="240"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Roads, Railroads, Ports &amp; Mail</w:t>
            </w:r>
          </w:p>
        </w:tc>
        <w:tc>
          <w:tcPr>
            <w:tcW w:w="2545" w:type="pct"/>
            <w:gridSpan w:val="2"/>
            <w:tcMar>
              <w:top w:w="100" w:type="dxa"/>
              <w:left w:w="100" w:type="dxa"/>
              <w:bottom w:w="100" w:type="dxa"/>
              <w:right w:w="100" w:type="dxa"/>
            </w:tcMar>
          </w:tcPr>
          <w:p w14:paraId="0977D384" w14:textId="482CB5AA" w:rsidR="00C802BA" w:rsidRPr="002959DB" w:rsidRDefault="00C802BA" w:rsidP="0031308D">
            <w:pPr>
              <w:widowControl w:val="0"/>
              <w:spacing w:after="0" w:line="276" w:lineRule="auto"/>
              <w:ind w:left="160" w:right="10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is to use public roads, </w:t>
            </w:r>
            <w:r w:rsidR="00AA2D15" w:rsidRPr="002959DB">
              <w:rPr>
                <w:rFonts w:ascii="Times New Roman" w:eastAsia="Times New Roman" w:hAnsi="Times New Roman" w:cs="Times New Roman"/>
                <w:sz w:val="24"/>
                <w:szCs w:val="24"/>
              </w:rPr>
              <w:t>railroads,</w:t>
            </w:r>
            <w:r w:rsidRPr="002959DB">
              <w:rPr>
                <w:rFonts w:ascii="Times New Roman" w:eastAsia="Times New Roman" w:hAnsi="Times New Roman" w:cs="Times New Roman"/>
                <w:sz w:val="24"/>
                <w:szCs w:val="24"/>
              </w:rPr>
              <w:t xml:space="preserve"> and other facilities. The company can build their own roads in their farm area. If they do so, the public can use the road </w:t>
            </w:r>
            <w:r w:rsidR="00AA2D15" w:rsidRPr="002959DB">
              <w:rPr>
                <w:rFonts w:ascii="Times New Roman" w:eastAsia="Times New Roman" w:hAnsi="Times New Roman" w:cs="Times New Roman"/>
                <w:sz w:val="24"/>
                <w:szCs w:val="24"/>
              </w:rPr>
              <w:t>if</w:t>
            </w:r>
            <w:r w:rsidRPr="002959DB">
              <w:rPr>
                <w:rFonts w:ascii="Times New Roman" w:eastAsia="Times New Roman" w:hAnsi="Times New Roman" w:cs="Times New Roman"/>
                <w:sz w:val="24"/>
                <w:szCs w:val="24"/>
              </w:rPr>
              <w:t xml:space="preserve"> the public will not disturb the company’s work. </w:t>
            </w:r>
            <w:r w:rsidRPr="002959DB">
              <w:rPr>
                <w:rFonts w:ascii="Times New Roman" w:eastAsia="Times New Roman" w:hAnsi="Times New Roman" w:cs="Times New Roman"/>
                <w:b/>
                <w:i/>
                <w:sz w:val="24"/>
                <w:szCs w:val="24"/>
              </w:rPr>
              <w:t>ARTICLE VI</w:t>
            </w:r>
          </w:p>
        </w:tc>
        <w:tc>
          <w:tcPr>
            <w:tcW w:w="915" w:type="pct"/>
            <w:tcMar>
              <w:top w:w="100" w:type="dxa"/>
              <w:left w:w="100" w:type="dxa"/>
              <w:bottom w:w="100" w:type="dxa"/>
              <w:right w:w="100" w:type="dxa"/>
            </w:tcMar>
          </w:tcPr>
          <w:p w14:paraId="54FA12EB" w14:textId="482F8F8D" w:rsidR="00C802BA" w:rsidRPr="002959DB" w:rsidRDefault="00000000" w:rsidP="0031308D">
            <w:pPr>
              <w:widowControl w:val="0"/>
              <w:spacing w:after="0" w:line="240" w:lineRule="auto"/>
              <w:ind w:left="160"/>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220"/>
                <w:id w:val="1295514349"/>
              </w:sdtPr>
              <w:sdtContent>
                <w:sdt>
                  <w:sdtPr>
                    <w:rPr>
                      <w:rFonts w:ascii="Times New Roman" w:hAnsi="Times New Roman" w:cs="Times New Roman"/>
                      <w:sz w:val="24"/>
                      <w:szCs w:val="24"/>
                    </w:rPr>
                    <w:tag w:val="goog_rdk_221"/>
                    <w:id w:val="1675208807"/>
                  </w:sdtPr>
                  <w:sdtContent>
                    <w:r w:rsidR="00C802BA"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222"/>
                <w:id w:val="-860124767"/>
              </w:sdtPr>
              <w:sdtContent>
                <w:sdt>
                  <w:sdtPr>
                    <w:rPr>
                      <w:rFonts w:ascii="Times New Roman" w:hAnsi="Times New Roman" w:cs="Times New Roman"/>
                      <w:sz w:val="24"/>
                      <w:szCs w:val="24"/>
                    </w:rPr>
                    <w:tag w:val="goog_rdk_223"/>
                    <w:id w:val="-892666908"/>
                    <w:showingPlcHdr/>
                  </w:sdtPr>
                  <w:sdtContent>
                    <w:r w:rsidR="00C802BA" w:rsidRPr="002959DB">
                      <w:rPr>
                        <w:rFonts w:ascii="Times New Roman" w:hAnsi="Times New Roman" w:cs="Times New Roman"/>
                        <w:sz w:val="24"/>
                        <w:szCs w:val="24"/>
                      </w:rPr>
                      <w:t xml:space="preserve">     </w:t>
                    </w:r>
                  </w:sdtContent>
                </w:sdt>
              </w:sdtContent>
            </w:sdt>
          </w:p>
        </w:tc>
      </w:tr>
      <w:tr w:rsidR="00C802BA" w:rsidRPr="002959DB" w14:paraId="03876B75" w14:textId="77777777" w:rsidTr="00C802BA">
        <w:trPr>
          <w:trHeight w:val="215"/>
        </w:trPr>
        <w:tc>
          <w:tcPr>
            <w:tcW w:w="5000" w:type="pct"/>
            <w:gridSpan w:val="4"/>
            <w:shd w:val="clear" w:color="auto" w:fill="92D050"/>
            <w:tcMar>
              <w:top w:w="100" w:type="dxa"/>
              <w:left w:w="100" w:type="dxa"/>
              <w:bottom w:w="100" w:type="dxa"/>
              <w:right w:w="100" w:type="dxa"/>
            </w:tcMar>
          </w:tcPr>
          <w:p w14:paraId="26681F59" w14:textId="619A34D4" w:rsidR="00C802BA" w:rsidRPr="002959DB" w:rsidRDefault="00C802BA" w:rsidP="0031308D">
            <w:pPr>
              <w:widowControl w:val="0"/>
              <w:spacing w:after="0" w:line="240" w:lineRule="auto"/>
              <w:ind w:left="160"/>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Environmental Controls</w:t>
            </w:r>
          </w:p>
        </w:tc>
      </w:tr>
      <w:tr w:rsidR="00C802BA" w:rsidRPr="002959DB" w14:paraId="6C8D2F8B" w14:textId="77777777" w:rsidTr="006C591D">
        <w:trPr>
          <w:trHeight w:val="215"/>
        </w:trPr>
        <w:tc>
          <w:tcPr>
            <w:tcW w:w="1540" w:type="pct"/>
            <w:tcMar>
              <w:top w:w="100" w:type="dxa"/>
              <w:left w:w="100" w:type="dxa"/>
              <w:bottom w:w="100" w:type="dxa"/>
              <w:right w:w="100" w:type="dxa"/>
            </w:tcMar>
          </w:tcPr>
          <w:p w14:paraId="720F225A" w14:textId="2F0CA6D5" w:rsidR="00C802BA" w:rsidRPr="002959DB" w:rsidRDefault="00C802BA" w:rsidP="0031308D">
            <w:pPr>
              <w:widowControl w:val="0"/>
              <w:spacing w:after="0" w:line="240"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Issues</w:t>
            </w:r>
          </w:p>
        </w:tc>
        <w:tc>
          <w:tcPr>
            <w:tcW w:w="2545" w:type="pct"/>
            <w:gridSpan w:val="2"/>
            <w:tcMar>
              <w:top w:w="100" w:type="dxa"/>
              <w:left w:w="100" w:type="dxa"/>
              <w:bottom w:w="100" w:type="dxa"/>
              <w:right w:w="100" w:type="dxa"/>
            </w:tcMar>
          </w:tcPr>
          <w:p w14:paraId="49A5CD28" w14:textId="13690549" w:rsidR="00C802BA" w:rsidRPr="002959DB" w:rsidRDefault="00C802BA" w:rsidP="0031308D">
            <w:pPr>
              <w:widowControl w:val="0"/>
              <w:spacing w:after="0" w:line="276" w:lineRule="auto"/>
              <w:ind w:left="160" w:right="100"/>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Narratives</w:t>
            </w:r>
          </w:p>
        </w:tc>
        <w:tc>
          <w:tcPr>
            <w:tcW w:w="915" w:type="pct"/>
            <w:tcMar>
              <w:top w:w="100" w:type="dxa"/>
              <w:left w:w="100" w:type="dxa"/>
              <w:bottom w:w="100" w:type="dxa"/>
              <w:right w:w="100" w:type="dxa"/>
            </w:tcMar>
          </w:tcPr>
          <w:p w14:paraId="78BC581C" w14:textId="395225B7" w:rsidR="00C802BA" w:rsidRPr="002959DB" w:rsidRDefault="00A01825" w:rsidP="0031308D">
            <w:pPr>
              <w:widowControl w:val="0"/>
              <w:spacing w:after="0" w:line="240" w:lineRule="auto"/>
              <w:ind w:left="160"/>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Timeline</w:t>
            </w:r>
          </w:p>
        </w:tc>
      </w:tr>
      <w:tr w:rsidR="00C802BA" w:rsidRPr="002959DB" w14:paraId="1B91D2FD" w14:textId="77777777" w:rsidTr="006C591D">
        <w:trPr>
          <w:trHeight w:val="215"/>
        </w:trPr>
        <w:tc>
          <w:tcPr>
            <w:tcW w:w="1540" w:type="pct"/>
            <w:tcMar>
              <w:top w:w="100" w:type="dxa"/>
              <w:left w:w="100" w:type="dxa"/>
              <w:bottom w:w="100" w:type="dxa"/>
              <w:right w:w="100" w:type="dxa"/>
            </w:tcMar>
          </w:tcPr>
          <w:p w14:paraId="2D8902FE" w14:textId="55DA7509" w:rsidR="00C802BA" w:rsidRPr="002959DB" w:rsidRDefault="00C802BA" w:rsidP="0031308D">
            <w:pPr>
              <w:widowControl w:val="0"/>
              <w:spacing w:after="0" w:line="240" w:lineRule="auto"/>
              <w:jc w:val="both"/>
              <w:rPr>
                <w:rFonts w:ascii="Times New Roman" w:eastAsia="Times New Roman" w:hAnsi="Times New Roman" w:cs="Times New Roman"/>
                <w:b/>
                <w:sz w:val="24"/>
                <w:szCs w:val="24"/>
              </w:rPr>
            </w:pPr>
            <w:r w:rsidRPr="002959DB">
              <w:rPr>
                <w:rFonts w:ascii="Times New Roman" w:eastAsia="Times New Roman" w:hAnsi="Times New Roman" w:cs="Times New Roman"/>
                <w:sz w:val="24"/>
                <w:szCs w:val="24"/>
              </w:rPr>
              <w:t xml:space="preserve">Pollution, </w:t>
            </w:r>
            <w:r w:rsidR="00AA2D15" w:rsidRPr="002959DB">
              <w:rPr>
                <w:rFonts w:ascii="Times New Roman" w:eastAsia="Times New Roman" w:hAnsi="Times New Roman" w:cs="Times New Roman"/>
                <w:sz w:val="24"/>
                <w:szCs w:val="24"/>
              </w:rPr>
              <w:t>Health,</w:t>
            </w:r>
            <w:r w:rsidRPr="002959DB">
              <w:rPr>
                <w:rFonts w:ascii="Times New Roman" w:eastAsia="Times New Roman" w:hAnsi="Times New Roman" w:cs="Times New Roman"/>
                <w:sz w:val="24"/>
                <w:szCs w:val="24"/>
              </w:rPr>
              <w:t xml:space="preserve"> and Safety Measures</w:t>
            </w:r>
          </w:p>
        </w:tc>
        <w:tc>
          <w:tcPr>
            <w:tcW w:w="2545" w:type="pct"/>
            <w:gridSpan w:val="2"/>
            <w:tcMar>
              <w:top w:w="100" w:type="dxa"/>
              <w:left w:w="100" w:type="dxa"/>
              <w:bottom w:w="100" w:type="dxa"/>
              <w:right w:w="100" w:type="dxa"/>
            </w:tcMar>
          </w:tcPr>
          <w:p w14:paraId="6B77E20C" w14:textId="2F97697D" w:rsidR="00C802BA" w:rsidRPr="002959DB" w:rsidRDefault="00C802BA" w:rsidP="0031308D">
            <w:pPr>
              <w:widowControl w:val="0"/>
              <w:spacing w:after="240" w:line="276" w:lineRule="auto"/>
              <w:ind w:left="160" w:right="10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is supposed to abide by the environmental laws of the GoL. The company is to show the government plans and make reports on how it will manage the environment and natural resources of the area and how it will solve problems if something happens. Some of these problems could be pollution of the air from </w:t>
            </w:r>
            <w:r w:rsidR="000207AC" w:rsidRPr="002959DB">
              <w:rPr>
                <w:rFonts w:ascii="Times New Roman" w:eastAsia="Times New Roman" w:hAnsi="Times New Roman" w:cs="Times New Roman"/>
                <w:sz w:val="24"/>
                <w:szCs w:val="24"/>
              </w:rPr>
              <w:t>big</w:t>
            </w:r>
            <w:r w:rsidRPr="002959DB">
              <w:rPr>
                <w:rFonts w:ascii="Times New Roman" w:eastAsia="Times New Roman" w:hAnsi="Times New Roman" w:cs="Times New Roman"/>
                <w:sz w:val="24"/>
                <w:szCs w:val="24"/>
              </w:rPr>
              <w:t xml:space="preserve"> machines and equipment; or pollution of water from wasting chemicals, on purpose or by mistake, or washing heavy equipment </w:t>
            </w:r>
            <w:r w:rsidRPr="002959DB">
              <w:rPr>
                <w:rFonts w:ascii="Times New Roman" w:eastAsia="Times New Roman" w:hAnsi="Times New Roman" w:cs="Times New Roman"/>
                <w:sz w:val="24"/>
                <w:szCs w:val="24"/>
              </w:rPr>
              <w:lastRenderedPageBreak/>
              <w:t xml:space="preserve">in creeks or </w:t>
            </w:r>
            <w:r w:rsidR="00A01825" w:rsidRPr="002959DB">
              <w:rPr>
                <w:rFonts w:ascii="Times New Roman" w:eastAsia="Times New Roman" w:hAnsi="Times New Roman" w:cs="Times New Roman"/>
                <w:sz w:val="24"/>
                <w:szCs w:val="24"/>
              </w:rPr>
              <w:t>rivers.</w:t>
            </w:r>
          </w:p>
          <w:p w14:paraId="7C449FC3" w14:textId="7127D0FB" w:rsidR="00C802BA" w:rsidRPr="002959DB" w:rsidRDefault="00C802BA" w:rsidP="0031308D">
            <w:pPr>
              <w:widowControl w:val="0"/>
              <w:spacing w:after="0" w:line="276" w:lineRule="auto"/>
              <w:ind w:left="160" w:right="100"/>
              <w:jc w:val="both"/>
              <w:rPr>
                <w:rFonts w:ascii="Times New Roman" w:eastAsia="Times New Roman" w:hAnsi="Times New Roman" w:cs="Times New Roman"/>
                <w:b/>
                <w:sz w:val="24"/>
                <w:szCs w:val="24"/>
              </w:rPr>
            </w:pPr>
            <w:r w:rsidRPr="002959DB">
              <w:rPr>
                <w:rFonts w:ascii="Times New Roman" w:eastAsia="Times New Roman" w:hAnsi="Times New Roman" w:cs="Times New Roman"/>
                <w:sz w:val="24"/>
                <w:szCs w:val="24"/>
              </w:rPr>
              <w:t>ARTICLE VI</w:t>
            </w:r>
          </w:p>
        </w:tc>
        <w:tc>
          <w:tcPr>
            <w:tcW w:w="915" w:type="pct"/>
            <w:tcMar>
              <w:top w:w="100" w:type="dxa"/>
              <w:left w:w="100" w:type="dxa"/>
              <w:bottom w:w="100" w:type="dxa"/>
              <w:right w:w="100" w:type="dxa"/>
            </w:tcMar>
          </w:tcPr>
          <w:p w14:paraId="6FB205B5" w14:textId="1F89194F" w:rsidR="00C802BA" w:rsidRPr="002959DB" w:rsidRDefault="00000000" w:rsidP="0031308D">
            <w:pPr>
              <w:widowControl w:val="0"/>
              <w:spacing w:after="0" w:line="240" w:lineRule="auto"/>
              <w:ind w:left="160"/>
              <w:jc w:val="both"/>
              <w:rPr>
                <w:rFonts w:ascii="Times New Roman" w:eastAsia="Times New Roman" w:hAnsi="Times New Roman" w:cs="Times New Roman"/>
                <w:b/>
                <w:sz w:val="24"/>
                <w:szCs w:val="24"/>
              </w:rPr>
            </w:pPr>
            <w:sdt>
              <w:sdtPr>
                <w:rPr>
                  <w:rFonts w:ascii="Times New Roman" w:hAnsi="Times New Roman" w:cs="Times New Roman"/>
                  <w:sz w:val="24"/>
                  <w:szCs w:val="24"/>
                </w:rPr>
                <w:tag w:val="goog_rdk_225"/>
                <w:id w:val="706905424"/>
              </w:sdtPr>
              <w:sdtContent>
                <w:sdt>
                  <w:sdtPr>
                    <w:rPr>
                      <w:rFonts w:ascii="Times New Roman" w:hAnsi="Times New Roman" w:cs="Times New Roman"/>
                      <w:sz w:val="24"/>
                      <w:szCs w:val="24"/>
                    </w:rPr>
                    <w:tag w:val="goog_rdk_226"/>
                    <w:id w:val="691553520"/>
                  </w:sdtPr>
                  <w:sdtContent>
                    <w:r w:rsidR="00C802BA"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227"/>
                <w:id w:val="-1981278246"/>
              </w:sdtPr>
              <w:sdtContent>
                <w:sdt>
                  <w:sdtPr>
                    <w:rPr>
                      <w:rFonts w:ascii="Times New Roman" w:hAnsi="Times New Roman" w:cs="Times New Roman"/>
                      <w:sz w:val="24"/>
                      <w:szCs w:val="24"/>
                    </w:rPr>
                    <w:tag w:val="goog_rdk_228"/>
                    <w:id w:val="523029383"/>
                    <w:showingPlcHdr/>
                  </w:sdtPr>
                  <w:sdtContent>
                    <w:r w:rsidR="00C802BA" w:rsidRPr="002959DB">
                      <w:rPr>
                        <w:rFonts w:ascii="Times New Roman" w:hAnsi="Times New Roman" w:cs="Times New Roman"/>
                        <w:sz w:val="24"/>
                        <w:szCs w:val="24"/>
                      </w:rPr>
                      <w:t xml:space="preserve">     </w:t>
                    </w:r>
                  </w:sdtContent>
                </w:sdt>
              </w:sdtContent>
            </w:sdt>
          </w:p>
        </w:tc>
      </w:tr>
      <w:tr w:rsidR="00C802BA" w:rsidRPr="002959DB" w14:paraId="13A76BB3" w14:textId="77777777" w:rsidTr="006C591D">
        <w:trPr>
          <w:trHeight w:val="215"/>
        </w:trPr>
        <w:tc>
          <w:tcPr>
            <w:tcW w:w="1540" w:type="pct"/>
            <w:tcMar>
              <w:top w:w="100" w:type="dxa"/>
              <w:left w:w="100" w:type="dxa"/>
              <w:bottom w:w="100" w:type="dxa"/>
              <w:right w:w="100" w:type="dxa"/>
            </w:tcMar>
          </w:tcPr>
          <w:p w14:paraId="13886666" w14:textId="77777777" w:rsidR="00C802BA" w:rsidRPr="002959DB" w:rsidRDefault="00C802BA" w:rsidP="0031308D">
            <w:pPr>
              <w:widowControl w:val="0"/>
              <w:spacing w:after="0" w:line="240" w:lineRule="auto"/>
              <w:jc w:val="both"/>
              <w:rPr>
                <w:rFonts w:ascii="Times New Roman" w:eastAsia="Times New Roman" w:hAnsi="Times New Roman" w:cs="Times New Roman"/>
                <w:b/>
                <w:sz w:val="24"/>
                <w:szCs w:val="24"/>
              </w:rPr>
            </w:pPr>
          </w:p>
        </w:tc>
        <w:tc>
          <w:tcPr>
            <w:tcW w:w="2545" w:type="pct"/>
            <w:gridSpan w:val="2"/>
            <w:tcMar>
              <w:top w:w="100" w:type="dxa"/>
              <w:left w:w="100" w:type="dxa"/>
              <w:bottom w:w="100" w:type="dxa"/>
              <w:right w:w="100" w:type="dxa"/>
            </w:tcMar>
          </w:tcPr>
          <w:p w14:paraId="72CD207B" w14:textId="77777777" w:rsidR="00C802BA" w:rsidRPr="002959DB" w:rsidRDefault="00C802BA" w:rsidP="0031308D">
            <w:pPr>
              <w:widowControl w:val="0"/>
              <w:spacing w:after="0" w:line="276" w:lineRule="auto"/>
              <w:ind w:left="160" w:right="100"/>
              <w:jc w:val="both"/>
              <w:rPr>
                <w:rFonts w:ascii="Times New Roman" w:eastAsia="Times New Roman" w:hAnsi="Times New Roman" w:cs="Times New Roman"/>
                <w:b/>
                <w:sz w:val="24"/>
                <w:szCs w:val="24"/>
              </w:rPr>
            </w:pPr>
          </w:p>
        </w:tc>
        <w:tc>
          <w:tcPr>
            <w:tcW w:w="915" w:type="pct"/>
            <w:tcMar>
              <w:top w:w="100" w:type="dxa"/>
              <w:left w:w="100" w:type="dxa"/>
              <w:bottom w:w="100" w:type="dxa"/>
              <w:right w:w="100" w:type="dxa"/>
            </w:tcMar>
          </w:tcPr>
          <w:p w14:paraId="42640F30" w14:textId="77777777" w:rsidR="00C802BA" w:rsidRPr="002959DB" w:rsidRDefault="00C802BA" w:rsidP="0031308D">
            <w:pPr>
              <w:widowControl w:val="0"/>
              <w:spacing w:after="0" w:line="240" w:lineRule="auto"/>
              <w:ind w:left="160"/>
              <w:jc w:val="both"/>
              <w:rPr>
                <w:rFonts w:ascii="Times New Roman" w:eastAsia="Times New Roman" w:hAnsi="Times New Roman" w:cs="Times New Roman"/>
                <w:b/>
                <w:sz w:val="24"/>
                <w:szCs w:val="24"/>
              </w:rPr>
            </w:pPr>
          </w:p>
        </w:tc>
      </w:tr>
    </w:tbl>
    <w:p w14:paraId="26C2341C" w14:textId="77777777" w:rsidR="000F09C2" w:rsidRPr="002959DB" w:rsidRDefault="000F09C2" w:rsidP="0031308D">
      <w:pPr>
        <w:widowControl w:val="0"/>
        <w:spacing w:after="0" w:line="276" w:lineRule="auto"/>
        <w:jc w:val="both"/>
        <w:rPr>
          <w:rFonts w:ascii="Times New Roman" w:eastAsia="Times New Roman" w:hAnsi="Times New Roman" w:cs="Times New Roman"/>
          <w:sz w:val="24"/>
          <w:szCs w:val="24"/>
        </w:rPr>
      </w:pPr>
    </w:p>
    <w:p w14:paraId="2186825F" w14:textId="77777777" w:rsidR="000F09C2" w:rsidRPr="002959DB" w:rsidRDefault="000F09C2" w:rsidP="0031308D">
      <w:pPr>
        <w:widowControl w:val="0"/>
        <w:spacing w:after="0" w:line="276" w:lineRule="auto"/>
        <w:jc w:val="both"/>
        <w:rPr>
          <w:rFonts w:ascii="Times New Roman" w:eastAsia="Times New Roman" w:hAnsi="Times New Roman" w:cs="Times New Roman"/>
          <w:sz w:val="24"/>
          <w:szCs w:val="24"/>
        </w:rPr>
      </w:pPr>
    </w:p>
    <w:p w14:paraId="4B696B30" w14:textId="54BB50AA" w:rsidR="00CB306E" w:rsidRPr="002959DB" w:rsidRDefault="00CB306E" w:rsidP="0031308D">
      <w:pPr>
        <w:pStyle w:val="Heading1"/>
        <w:jc w:val="both"/>
        <w:rPr>
          <w:sz w:val="24"/>
          <w:szCs w:val="24"/>
        </w:rPr>
      </w:pPr>
      <w:bookmarkStart w:id="34" w:name="_Toc205915034"/>
      <w:bookmarkStart w:id="35" w:name="_Hlk205829894"/>
      <w:r w:rsidRPr="002959DB">
        <w:rPr>
          <w:sz w:val="24"/>
          <w:szCs w:val="24"/>
        </w:rPr>
        <w:t>v. GRAND CAPE MOUNT COUNTY</w:t>
      </w:r>
      <w:bookmarkEnd w:id="34"/>
    </w:p>
    <w:p w14:paraId="2641DB8E" w14:textId="0248D060" w:rsidR="00CB306E" w:rsidRPr="002959DB" w:rsidRDefault="00CB306E" w:rsidP="0031308D">
      <w:pPr>
        <w:tabs>
          <w:tab w:val="center" w:pos="4926"/>
        </w:tabs>
        <w:spacing w:after="26"/>
        <w:ind w:left="4320"/>
        <w:jc w:val="both"/>
        <w:rPr>
          <w:rFonts w:ascii="Times New Roman" w:hAnsi="Times New Roman" w:cs="Times New Roman"/>
          <w:sz w:val="24"/>
          <w:szCs w:val="24"/>
        </w:rPr>
      </w:pPr>
      <w:r w:rsidRPr="002959DB">
        <w:rPr>
          <w:rFonts w:ascii="Times New Roman" w:hAnsi="Times New Roman" w:cs="Times New Roman"/>
          <w:noProof/>
          <w:sz w:val="24"/>
          <w:szCs w:val="24"/>
          <w:lang w:val="en-US"/>
        </w:rPr>
        <mc:AlternateContent>
          <mc:Choice Requires="wpg">
            <w:drawing>
              <wp:inline distT="0" distB="0" distL="0" distR="0" wp14:anchorId="3E6E9BDC" wp14:editId="512580DC">
                <wp:extent cx="1587464" cy="949531"/>
                <wp:effectExtent l="0" t="0" r="0" b="3175"/>
                <wp:docPr id="7781434" name="Group 3"/>
                <wp:cNvGraphicFramePr/>
                <a:graphic xmlns:a="http://schemas.openxmlformats.org/drawingml/2006/main">
                  <a:graphicData uri="http://schemas.microsoft.com/office/word/2010/wordprocessingGroup">
                    <wpg:wgp>
                      <wpg:cNvGrpSpPr/>
                      <wpg:grpSpPr>
                        <a:xfrm>
                          <a:off x="0" y="0"/>
                          <a:ext cx="1587464" cy="949531"/>
                          <a:chOff x="1270" y="0"/>
                          <a:chExt cx="1587500" cy="949604"/>
                        </a:xfrm>
                      </wpg:grpSpPr>
                      <pic:pic xmlns:pic="http://schemas.openxmlformats.org/drawingml/2006/picture">
                        <pic:nvPicPr>
                          <pic:cNvPr id="40383661" name="Shape 11"/>
                          <pic:cNvPicPr preferRelativeResize="0"/>
                        </pic:nvPicPr>
                        <pic:blipFill rotWithShape="1">
                          <a:blip r:embed="rId32">
                            <a:alphaModFix/>
                          </a:blip>
                          <a:srcRect/>
                          <a:stretch/>
                        </pic:blipFill>
                        <pic:spPr>
                          <a:xfrm>
                            <a:off x="1270" y="34569"/>
                            <a:ext cx="1587500" cy="915035"/>
                          </a:xfrm>
                          <a:prstGeom prst="rect">
                            <a:avLst/>
                          </a:prstGeom>
                          <a:noFill/>
                          <a:ln>
                            <a:noFill/>
                          </a:ln>
                        </pic:spPr>
                      </pic:pic>
                      <wps:wsp>
                        <wps:cNvPr id="2027141175" name="Rectangle 2027141175"/>
                        <wps:cNvSpPr/>
                        <wps:spPr>
                          <a:xfrm>
                            <a:off x="674497" y="0"/>
                            <a:ext cx="57261" cy="253550"/>
                          </a:xfrm>
                          <a:prstGeom prst="rect">
                            <a:avLst/>
                          </a:prstGeom>
                          <a:noFill/>
                          <a:ln>
                            <a:noFill/>
                          </a:ln>
                        </wps:spPr>
                        <wps:txbx>
                          <w:txbxContent>
                            <w:p w14:paraId="009A12C1" w14:textId="77777777" w:rsidR="00790255" w:rsidRDefault="00790255" w:rsidP="00CB306E">
                              <w:pPr>
                                <w:spacing w:line="258" w:lineRule="auto"/>
                                <w:textDirection w:val="btLr"/>
                              </w:pPr>
                              <w:r>
                                <w:rPr>
                                  <w:rFonts w:ascii="Times New Roman" w:eastAsia="Times New Roman" w:hAnsi="Times New Roman" w:cs="Times New Roman"/>
                                  <w:color w:val="000000"/>
                                  <w:sz w:val="27"/>
                                </w:rPr>
                                <w:t xml:space="preserve"> </w:t>
                              </w:r>
                            </w:p>
                          </w:txbxContent>
                        </wps:txbx>
                        <wps:bodyPr spcFirstLastPara="1" wrap="square" lIns="0" tIns="0" rIns="0" bIns="0" anchor="t" anchorCtr="0">
                          <a:noAutofit/>
                        </wps:bodyPr>
                      </wps:wsp>
                      <wps:wsp>
                        <wps:cNvPr id="585299301" name="Rectangle 585299301"/>
                        <wps:cNvSpPr/>
                        <wps:spPr>
                          <a:xfrm>
                            <a:off x="674497" y="301752"/>
                            <a:ext cx="57261" cy="253550"/>
                          </a:xfrm>
                          <a:prstGeom prst="rect">
                            <a:avLst/>
                          </a:prstGeom>
                          <a:noFill/>
                          <a:ln>
                            <a:noFill/>
                          </a:ln>
                        </wps:spPr>
                        <wps:txbx>
                          <w:txbxContent>
                            <w:p w14:paraId="31CE1E33" w14:textId="77777777" w:rsidR="00790255" w:rsidRDefault="00790255" w:rsidP="00CB306E">
                              <w:pPr>
                                <w:spacing w:line="258" w:lineRule="auto"/>
                                <w:textDirection w:val="btLr"/>
                              </w:pPr>
                              <w:r>
                                <w:rPr>
                                  <w:rFonts w:ascii="Times New Roman" w:eastAsia="Times New Roman" w:hAnsi="Times New Roman" w:cs="Times New Roman"/>
                                  <w:color w:val="000000"/>
                                  <w:sz w:val="27"/>
                                </w:rPr>
                                <w:t xml:space="preserve"> </w:t>
                              </w:r>
                            </w:p>
                          </w:txbxContent>
                        </wps:txbx>
                        <wps:bodyPr spcFirstLastPara="1" wrap="square" lIns="0" tIns="0" rIns="0" bIns="0" anchor="t" anchorCtr="0">
                          <a:noAutofit/>
                        </wps:bodyPr>
                      </wps:wsp>
                    </wpg:wgp>
                  </a:graphicData>
                </a:graphic>
              </wp:inline>
            </w:drawing>
          </mc:Choice>
          <mc:Fallback>
            <w:pict>
              <v:group w14:anchorId="3E6E9BDC" id="_x0000_s1033" style="width:125pt;height:74.75pt;mso-position-horizontal-relative:char;mso-position-vertical-relative:line" coordorigin="12" coordsize="15875,94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">
                <v:shape id="Shape 11" o:spid="_x0000_s1034" type="#_x0000_t75" style="position:absolute;left:12;top:345;width:15875;height:915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">
                  <v:imagedata r:id="rId33" o:title=""/>
                </v:shape>
                <v:rect id="Rectangle 2027141175" o:spid="_x0000_s1035" style="position:absolute;left:6744;width:573;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" filled="f" stroked="f">
                  <v:textbox inset="0,0,0,0">
                    <w:txbxContent>
                      <w:p w14:paraId="009A12C1" w14:textId="77777777" w:rsidR="00790255" w:rsidRDefault="00790255" w:rsidP="00CB306E">
                        <w:pPr>
                          <w:spacing w:line="258" w:lineRule="auto"/>
                          <w:textDirection w:val="btLr"/>
                        </w:pPr>
                        <w:r>
                          <w:rPr>
                            <w:rFonts w:ascii="Times New Roman" w:eastAsia="Times New Roman" w:hAnsi="Times New Roman" w:cs="Times New Roman"/>
                            <w:color w:val="000000"/>
                            <w:sz w:val="27"/>
                          </w:rPr>
                          <w:t xml:space="preserve"> </w:t>
                        </w:r>
                      </w:p>
                    </w:txbxContent>
                  </v:textbox>
                </v:rect>
                <v:rect id="Rectangle 585299301" o:spid="_x0000_s1036" style="position:absolute;left:6744;top:3017;width:573;height:2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" filled="f" stroked="f">
                  <v:textbox inset="0,0,0,0">
                    <w:txbxContent>
                      <w:p w14:paraId="31CE1E33" w14:textId="77777777" w:rsidR="00790255" w:rsidRDefault="00790255" w:rsidP="00CB306E">
                        <w:pPr>
                          <w:spacing w:line="258" w:lineRule="auto"/>
                          <w:textDirection w:val="btLr"/>
                        </w:pPr>
                        <w:r>
                          <w:rPr>
                            <w:rFonts w:ascii="Times New Roman" w:eastAsia="Times New Roman" w:hAnsi="Times New Roman" w:cs="Times New Roman"/>
                            <w:color w:val="000000"/>
                            <w:sz w:val="27"/>
                          </w:rPr>
                          <w:t xml:space="preserve"> </w:t>
                        </w:r>
                      </w:p>
                    </w:txbxContent>
                  </v:textbox>
                </v:rect>
                <w10:anchorlock/>
              </v:group>
            </w:pict>
          </mc:Fallback>
        </mc:AlternateContent>
      </w:r>
    </w:p>
    <w:p w14:paraId="4790A0EA" w14:textId="29379D26" w:rsidR="00CB306E" w:rsidRPr="002959DB" w:rsidRDefault="00CB306E" w:rsidP="0031308D">
      <w:pPr>
        <w:pStyle w:val="Heading2"/>
        <w:numPr>
          <w:ilvl w:val="4"/>
          <w:numId w:val="31"/>
        </w:numPr>
        <w:tabs>
          <w:tab w:val="center" w:pos="2421"/>
        </w:tabs>
        <w:spacing w:after="102"/>
        <w:ind w:left="4590" w:right="0" w:hanging="270"/>
        <w:jc w:val="both"/>
        <w:rPr>
          <w:sz w:val="24"/>
          <w:szCs w:val="24"/>
        </w:rPr>
      </w:pPr>
      <w:bookmarkStart w:id="36" w:name="_s31cabxnh4e1"/>
      <w:bookmarkStart w:id="37" w:name="_Toc205915035"/>
      <w:bookmarkEnd w:id="36"/>
      <w:r w:rsidRPr="002959DB">
        <w:rPr>
          <w:b/>
          <w:sz w:val="24"/>
          <w:szCs w:val="24"/>
        </w:rPr>
        <w:t>BEA MOUNTAIN</w:t>
      </w:r>
      <w:bookmarkEnd w:id="37"/>
    </w:p>
    <w:p w14:paraId="127A120B" w14:textId="607B92E0" w:rsidR="00CB306E" w:rsidRPr="002959DB" w:rsidRDefault="00CB306E" w:rsidP="0031308D">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2959DB">
        <w:rPr>
          <w:rFonts w:ascii="Times New Roman" w:hAnsi="Times New Roman" w:cs="Times New Roman"/>
          <w:color w:val="000000"/>
          <w:sz w:val="24"/>
          <w:szCs w:val="24"/>
        </w:rPr>
        <w:t>Simplified Contract Matrix</w:t>
      </w:r>
    </w:p>
    <w:p w14:paraId="7012EC16" w14:textId="6687F3B8" w:rsidR="00CB306E" w:rsidRPr="002959DB" w:rsidRDefault="00CB306E" w:rsidP="0031308D">
      <w:pPr>
        <w:pBdr>
          <w:top w:val="nil"/>
          <w:left w:val="nil"/>
          <w:bottom w:val="nil"/>
          <w:right w:val="nil"/>
          <w:between w:val="nil"/>
        </w:pBdr>
        <w:spacing w:after="0" w:line="240" w:lineRule="auto"/>
        <w:jc w:val="both"/>
        <w:rPr>
          <w:rFonts w:ascii="Times New Roman" w:hAnsi="Times New Roman" w:cs="Times New Roman"/>
          <w:color w:val="000000"/>
          <w:sz w:val="24"/>
          <w:szCs w:val="24"/>
        </w:rPr>
      </w:pPr>
    </w:p>
    <w:tbl>
      <w:tblPr>
        <w:tblW w:w="5000" w:type="pct"/>
        <w:tblLook w:val="0400" w:firstRow="0" w:lastRow="0" w:firstColumn="0" w:lastColumn="0" w:noHBand="0" w:noVBand="1"/>
      </w:tblPr>
      <w:tblGrid>
        <w:gridCol w:w="2615"/>
        <w:gridCol w:w="6399"/>
        <w:gridCol w:w="1891"/>
      </w:tblGrid>
      <w:tr w:rsidR="00CB306E" w:rsidRPr="002959DB" w14:paraId="256CDCCF" w14:textId="77777777" w:rsidTr="00CB306E">
        <w:trPr>
          <w:trHeight w:val="488"/>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92D050"/>
          </w:tcPr>
          <w:p w14:paraId="6C481C26" w14:textId="739C2AC6" w:rsidR="00CB306E" w:rsidRPr="002959DB" w:rsidRDefault="00CB306E" w:rsidP="0031308D">
            <w:pPr>
              <w:spacing w:after="346"/>
              <w:ind w:left="3752"/>
              <w:jc w:val="both"/>
              <w:rPr>
                <w:rFonts w:ascii="Times New Roman" w:hAnsi="Times New Roman" w:cs="Times New Roman"/>
                <w:sz w:val="24"/>
                <w:szCs w:val="24"/>
              </w:rPr>
            </w:pPr>
            <w:r w:rsidRPr="002959DB">
              <w:rPr>
                <w:rFonts w:ascii="Times New Roman" w:eastAsia="Times New Roman" w:hAnsi="Times New Roman" w:cs="Times New Roman"/>
                <w:b/>
                <w:sz w:val="24"/>
                <w:szCs w:val="24"/>
              </w:rPr>
              <w:t>Company Information</w:t>
            </w:r>
          </w:p>
        </w:tc>
      </w:tr>
      <w:tr w:rsidR="00CB306E" w:rsidRPr="002959DB" w14:paraId="060736A2" w14:textId="77777777" w:rsidTr="00CB306E">
        <w:trPr>
          <w:trHeight w:val="714"/>
        </w:trPr>
        <w:tc>
          <w:tcPr>
            <w:tcW w:w="1199" w:type="pct"/>
            <w:tcBorders>
              <w:top w:val="single" w:sz="4" w:space="0" w:color="000000"/>
              <w:left w:val="single" w:sz="4" w:space="0" w:color="000000"/>
              <w:bottom w:val="single" w:sz="4" w:space="0" w:color="000000"/>
              <w:right w:val="single" w:sz="4" w:space="0" w:color="000000"/>
            </w:tcBorders>
          </w:tcPr>
          <w:p w14:paraId="5C5FC68B" w14:textId="77777777" w:rsidR="00CB306E" w:rsidRPr="002959DB" w:rsidRDefault="00CB306E" w:rsidP="0031308D">
            <w:pPr>
              <w:spacing w:after="17"/>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Name of Company/ </w:t>
            </w:r>
          </w:p>
          <w:p w14:paraId="61509810" w14:textId="77777777" w:rsidR="00CB306E" w:rsidRPr="002959DB" w:rsidRDefault="00CB306E"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Concessionaire  </w:t>
            </w:r>
          </w:p>
        </w:tc>
        <w:tc>
          <w:tcPr>
            <w:tcW w:w="3801" w:type="pct"/>
            <w:gridSpan w:val="2"/>
            <w:tcBorders>
              <w:top w:val="single" w:sz="4" w:space="0" w:color="000000"/>
              <w:left w:val="single" w:sz="4" w:space="0" w:color="000000"/>
              <w:bottom w:val="single" w:sz="4" w:space="0" w:color="000000"/>
              <w:right w:val="single" w:sz="4" w:space="0" w:color="000000"/>
            </w:tcBorders>
          </w:tcPr>
          <w:p w14:paraId="6BE68849" w14:textId="77777777" w:rsidR="00CB306E" w:rsidRPr="002959DB" w:rsidRDefault="00CB306E" w:rsidP="0031308D">
            <w:pPr>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Bea Mountain </w:t>
            </w:r>
          </w:p>
        </w:tc>
      </w:tr>
      <w:tr w:rsidR="00CB306E" w:rsidRPr="002959DB" w14:paraId="217AF2F5" w14:textId="77777777" w:rsidTr="00CB306E">
        <w:trPr>
          <w:trHeight w:val="420"/>
        </w:trPr>
        <w:tc>
          <w:tcPr>
            <w:tcW w:w="1199" w:type="pct"/>
            <w:tcBorders>
              <w:top w:val="single" w:sz="4" w:space="0" w:color="000000"/>
              <w:left w:val="single" w:sz="4" w:space="0" w:color="000000"/>
              <w:bottom w:val="single" w:sz="4" w:space="0" w:color="000000"/>
              <w:right w:val="single" w:sz="4" w:space="0" w:color="000000"/>
            </w:tcBorders>
          </w:tcPr>
          <w:p w14:paraId="5DC79DB8" w14:textId="77777777" w:rsidR="00CB306E" w:rsidRPr="002959DB" w:rsidRDefault="00CB306E"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Contract Type  </w:t>
            </w:r>
          </w:p>
        </w:tc>
        <w:tc>
          <w:tcPr>
            <w:tcW w:w="3801" w:type="pct"/>
            <w:gridSpan w:val="2"/>
            <w:tcBorders>
              <w:top w:val="single" w:sz="4" w:space="0" w:color="000000"/>
              <w:left w:val="single" w:sz="4" w:space="0" w:color="000000"/>
              <w:bottom w:val="single" w:sz="4" w:space="0" w:color="000000"/>
              <w:right w:val="single" w:sz="4" w:space="0" w:color="000000"/>
            </w:tcBorders>
          </w:tcPr>
          <w:p w14:paraId="4DFA96E0" w14:textId="77777777" w:rsidR="00CB306E" w:rsidRPr="002959DB" w:rsidRDefault="00CB306E" w:rsidP="0031308D">
            <w:pPr>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Mineral Development Agreement (MDA) </w:t>
            </w:r>
          </w:p>
        </w:tc>
      </w:tr>
      <w:tr w:rsidR="00CB306E" w:rsidRPr="002959DB" w14:paraId="7CDC7C08" w14:textId="77777777" w:rsidTr="00CB306E">
        <w:trPr>
          <w:trHeight w:val="422"/>
        </w:trPr>
        <w:tc>
          <w:tcPr>
            <w:tcW w:w="1199" w:type="pct"/>
            <w:tcBorders>
              <w:top w:val="single" w:sz="4" w:space="0" w:color="000000"/>
              <w:left w:val="single" w:sz="4" w:space="0" w:color="000000"/>
              <w:bottom w:val="single" w:sz="4" w:space="0" w:color="000000"/>
              <w:right w:val="single" w:sz="4" w:space="0" w:color="000000"/>
            </w:tcBorders>
          </w:tcPr>
          <w:p w14:paraId="04C763D8" w14:textId="77777777" w:rsidR="00CB306E" w:rsidRPr="002959DB" w:rsidRDefault="00CB306E"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Contract Start Date </w:t>
            </w:r>
          </w:p>
        </w:tc>
        <w:tc>
          <w:tcPr>
            <w:tcW w:w="3801" w:type="pct"/>
            <w:gridSpan w:val="2"/>
            <w:tcBorders>
              <w:top w:val="single" w:sz="4" w:space="0" w:color="000000"/>
              <w:left w:val="single" w:sz="4" w:space="0" w:color="000000"/>
              <w:bottom w:val="single" w:sz="4" w:space="0" w:color="000000"/>
              <w:right w:val="single" w:sz="4" w:space="0" w:color="000000"/>
            </w:tcBorders>
          </w:tcPr>
          <w:p w14:paraId="704E09D7" w14:textId="77777777" w:rsidR="00CB306E" w:rsidRPr="002959DB" w:rsidRDefault="00CB306E" w:rsidP="0031308D">
            <w:pPr>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November 28, 2001</w:t>
            </w:r>
          </w:p>
        </w:tc>
      </w:tr>
      <w:tr w:rsidR="00CB306E" w:rsidRPr="002959DB" w14:paraId="28FCC65A" w14:textId="77777777" w:rsidTr="00CB306E">
        <w:trPr>
          <w:trHeight w:val="420"/>
        </w:trPr>
        <w:tc>
          <w:tcPr>
            <w:tcW w:w="1199" w:type="pct"/>
            <w:tcBorders>
              <w:top w:val="single" w:sz="4" w:space="0" w:color="000000"/>
              <w:left w:val="single" w:sz="4" w:space="0" w:color="000000"/>
              <w:bottom w:val="single" w:sz="4" w:space="0" w:color="000000"/>
              <w:right w:val="single" w:sz="4" w:space="0" w:color="000000"/>
            </w:tcBorders>
          </w:tcPr>
          <w:p w14:paraId="318F33B8" w14:textId="77777777" w:rsidR="00CB306E" w:rsidRPr="002959DB" w:rsidRDefault="00CB306E"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Contract End Date </w:t>
            </w:r>
          </w:p>
        </w:tc>
        <w:tc>
          <w:tcPr>
            <w:tcW w:w="3801" w:type="pct"/>
            <w:gridSpan w:val="2"/>
            <w:tcBorders>
              <w:top w:val="single" w:sz="4" w:space="0" w:color="000000"/>
              <w:left w:val="single" w:sz="4" w:space="0" w:color="000000"/>
              <w:bottom w:val="single" w:sz="4" w:space="0" w:color="000000"/>
              <w:right w:val="single" w:sz="4" w:space="0" w:color="000000"/>
            </w:tcBorders>
          </w:tcPr>
          <w:p w14:paraId="5DBFFA93" w14:textId="54CFAA41" w:rsidR="00CB306E" w:rsidRPr="002959DB" w:rsidRDefault="00CB306E" w:rsidP="0031308D">
            <w:pPr>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November 27, </w:t>
            </w:r>
            <w:r w:rsidR="00A01825" w:rsidRPr="002959DB">
              <w:rPr>
                <w:rFonts w:ascii="Times New Roman" w:eastAsia="Times New Roman" w:hAnsi="Times New Roman" w:cs="Times New Roman"/>
                <w:sz w:val="24"/>
                <w:szCs w:val="24"/>
              </w:rPr>
              <w:t>2025,</w:t>
            </w:r>
            <w:r w:rsidRPr="002959DB">
              <w:rPr>
                <w:rFonts w:ascii="Times New Roman" w:eastAsia="Times New Roman" w:hAnsi="Times New Roman" w:cs="Times New Roman"/>
                <w:sz w:val="24"/>
                <w:szCs w:val="24"/>
              </w:rPr>
              <w:t xml:space="preserve">  </w:t>
            </w:r>
          </w:p>
        </w:tc>
      </w:tr>
      <w:tr w:rsidR="00CB306E" w:rsidRPr="002959DB" w14:paraId="7C430F83" w14:textId="77777777" w:rsidTr="00CB306E">
        <w:trPr>
          <w:trHeight w:val="439"/>
        </w:trPr>
        <w:tc>
          <w:tcPr>
            <w:tcW w:w="1199" w:type="pct"/>
            <w:tcBorders>
              <w:top w:val="single" w:sz="4" w:space="0" w:color="000000"/>
              <w:left w:val="single" w:sz="4" w:space="0" w:color="000000"/>
              <w:bottom w:val="single" w:sz="4" w:space="0" w:color="000000"/>
              <w:right w:val="single" w:sz="4" w:space="0" w:color="000000"/>
            </w:tcBorders>
          </w:tcPr>
          <w:p w14:paraId="04522239" w14:textId="77777777" w:rsidR="00CB306E" w:rsidRPr="002959DB" w:rsidRDefault="00CB306E"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Contract Duration/ Period  </w:t>
            </w:r>
          </w:p>
        </w:tc>
        <w:tc>
          <w:tcPr>
            <w:tcW w:w="3801" w:type="pct"/>
            <w:gridSpan w:val="2"/>
            <w:tcBorders>
              <w:top w:val="single" w:sz="4" w:space="0" w:color="000000"/>
              <w:left w:val="single" w:sz="4" w:space="0" w:color="000000"/>
              <w:bottom w:val="single" w:sz="4" w:space="0" w:color="000000"/>
              <w:right w:val="single" w:sz="4" w:space="0" w:color="000000"/>
            </w:tcBorders>
          </w:tcPr>
          <w:p w14:paraId="5DF788AC" w14:textId="77777777" w:rsidR="00CB306E" w:rsidRPr="002959DB" w:rsidRDefault="00CB306E" w:rsidP="0031308D">
            <w:pPr>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25 years </w:t>
            </w:r>
          </w:p>
        </w:tc>
      </w:tr>
      <w:tr w:rsidR="00CB306E" w:rsidRPr="002959DB" w14:paraId="1F0A106E" w14:textId="77777777" w:rsidTr="00CB306E">
        <w:trPr>
          <w:trHeight w:val="420"/>
        </w:trPr>
        <w:tc>
          <w:tcPr>
            <w:tcW w:w="1199" w:type="pct"/>
            <w:tcBorders>
              <w:top w:val="single" w:sz="4" w:space="0" w:color="000000"/>
              <w:left w:val="single" w:sz="4" w:space="0" w:color="000000"/>
              <w:bottom w:val="single" w:sz="4" w:space="0" w:color="000000"/>
              <w:right w:val="single" w:sz="4" w:space="0" w:color="000000"/>
            </w:tcBorders>
          </w:tcPr>
          <w:p w14:paraId="33B71D69" w14:textId="77777777" w:rsidR="00CB306E" w:rsidRPr="002959DB" w:rsidRDefault="00CB306E"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Investment Size  </w:t>
            </w:r>
          </w:p>
        </w:tc>
        <w:tc>
          <w:tcPr>
            <w:tcW w:w="3801" w:type="pct"/>
            <w:gridSpan w:val="2"/>
            <w:tcBorders>
              <w:top w:val="single" w:sz="4" w:space="0" w:color="000000"/>
              <w:left w:val="single" w:sz="4" w:space="0" w:color="000000"/>
              <w:bottom w:val="single" w:sz="4" w:space="0" w:color="000000"/>
              <w:right w:val="single" w:sz="4" w:space="0" w:color="000000"/>
            </w:tcBorders>
          </w:tcPr>
          <w:p w14:paraId="12F012B3" w14:textId="77777777" w:rsidR="00CB306E" w:rsidRPr="002959DB" w:rsidRDefault="00CB306E" w:rsidP="0031308D">
            <w:pPr>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Not Available </w:t>
            </w:r>
          </w:p>
        </w:tc>
      </w:tr>
      <w:tr w:rsidR="00CB306E" w:rsidRPr="002959DB" w14:paraId="714B05EA" w14:textId="77777777" w:rsidTr="00CB306E">
        <w:trPr>
          <w:trHeight w:val="420"/>
        </w:trPr>
        <w:tc>
          <w:tcPr>
            <w:tcW w:w="1199" w:type="pct"/>
            <w:tcBorders>
              <w:top w:val="single" w:sz="4" w:space="0" w:color="000000"/>
              <w:left w:val="single" w:sz="4" w:space="0" w:color="000000"/>
              <w:bottom w:val="single" w:sz="4" w:space="0" w:color="000000"/>
              <w:right w:val="single" w:sz="4" w:space="0" w:color="000000"/>
            </w:tcBorders>
          </w:tcPr>
          <w:p w14:paraId="602516AA" w14:textId="77777777" w:rsidR="00CB306E" w:rsidRPr="002959DB" w:rsidRDefault="00CB306E"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Location/Affected Area </w:t>
            </w:r>
          </w:p>
        </w:tc>
        <w:tc>
          <w:tcPr>
            <w:tcW w:w="3801" w:type="pct"/>
            <w:gridSpan w:val="2"/>
            <w:tcBorders>
              <w:top w:val="single" w:sz="4" w:space="0" w:color="000000"/>
              <w:left w:val="single" w:sz="4" w:space="0" w:color="000000"/>
              <w:bottom w:val="single" w:sz="4" w:space="0" w:color="000000"/>
              <w:right w:val="single" w:sz="4" w:space="0" w:color="000000"/>
            </w:tcBorders>
          </w:tcPr>
          <w:p w14:paraId="09E35546" w14:textId="77777777" w:rsidR="00CB306E" w:rsidRPr="002959DB" w:rsidRDefault="00CB306E"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Grand Cape Mount County</w:t>
            </w:r>
          </w:p>
        </w:tc>
      </w:tr>
      <w:tr w:rsidR="00CB306E" w:rsidRPr="002959DB" w14:paraId="452D746E" w14:textId="77777777" w:rsidTr="00CB306E">
        <w:trPr>
          <w:trHeight w:val="422"/>
        </w:trPr>
        <w:tc>
          <w:tcPr>
            <w:tcW w:w="1199" w:type="pct"/>
            <w:tcBorders>
              <w:top w:val="single" w:sz="4" w:space="0" w:color="000000"/>
              <w:left w:val="single" w:sz="4" w:space="0" w:color="000000"/>
              <w:bottom w:val="single" w:sz="4" w:space="0" w:color="000000"/>
              <w:right w:val="single" w:sz="4" w:space="0" w:color="000000"/>
            </w:tcBorders>
          </w:tcPr>
          <w:p w14:paraId="662ED7A5" w14:textId="77777777" w:rsidR="00CB306E" w:rsidRPr="002959DB" w:rsidRDefault="00CB306E"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Review Period </w:t>
            </w:r>
          </w:p>
        </w:tc>
        <w:tc>
          <w:tcPr>
            <w:tcW w:w="3801" w:type="pct"/>
            <w:gridSpan w:val="2"/>
            <w:tcBorders>
              <w:top w:val="single" w:sz="4" w:space="0" w:color="000000"/>
              <w:left w:val="single" w:sz="4" w:space="0" w:color="000000"/>
              <w:bottom w:val="single" w:sz="4" w:space="0" w:color="000000"/>
              <w:right w:val="single" w:sz="4" w:space="0" w:color="000000"/>
            </w:tcBorders>
          </w:tcPr>
          <w:p w14:paraId="2E13B5AD" w14:textId="77777777" w:rsidR="00CB306E" w:rsidRPr="002959DB" w:rsidRDefault="00CB306E" w:rsidP="0031308D">
            <w:pPr>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 Not provided for in the agreement </w:t>
            </w:r>
          </w:p>
        </w:tc>
      </w:tr>
      <w:tr w:rsidR="00CB306E" w:rsidRPr="002959DB" w14:paraId="0885DDEE" w14:textId="77777777" w:rsidTr="00CB306E">
        <w:trPr>
          <w:trHeight w:val="712"/>
        </w:trPr>
        <w:tc>
          <w:tcPr>
            <w:tcW w:w="1199" w:type="pct"/>
            <w:tcBorders>
              <w:top w:val="single" w:sz="4" w:space="0" w:color="000000"/>
              <w:left w:val="single" w:sz="4" w:space="0" w:color="000000"/>
              <w:bottom w:val="single" w:sz="4" w:space="0" w:color="000000"/>
              <w:right w:val="single" w:sz="4" w:space="0" w:color="000000"/>
            </w:tcBorders>
          </w:tcPr>
          <w:p w14:paraId="7BD87DD8" w14:textId="77777777" w:rsidR="00CB306E" w:rsidRPr="002959DB" w:rsidRDefault="00CB306E"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Brief Introductory Statement </w:t>
            </w:r>
          </w:p>
        </w:tc>
        <w:tc>
          <w:tcPr>
            <w:tcW w:w="3801" w:type="pct"/>
            <w:gridSpan w:val="2"/>
            <w:tcBorders>
              <w:top w:val="single" w:sz="4" w:space="0" w:color="000000"/>
              <w:left w:val="single" w:sz="4" w:space="0" w:color="000000"/>
              <w:bottom w:val="single" w:sz="4" w:space="0" w:color="000000"/>
              <w:right w:val="single" w:sz="4" w:space="0" w:color="000000"/>
            </w:tcBorders>
          </w:tcPr>
          <w:p w14:paraId="3B60B829" w14:textId="77777777" w:rsidR="00CB306E" w:rsidRPr="002959DB" w:rsidRDefault="00CB306E" w:rsidP="0031308D">
            <w:pPr>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Bea Mountain is a United States gold mining company that has a concession agreement with the Government of Liberia </w:t>
            </w:r>
          </w:p>
        </w:tc>
      </w:tr>
      <w:tr w:rsidR="00CB306E" w:rsidRPr="002959DB" w14:paraId="40CF059B" w14:textId="77777777" w:rsidTr="00CB306E">
        <w:trPr>
          <w:trHeight w:val="272"/>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92D050"/>
          </w:tcPr>
          <w:p w14:paraId="1A1F60BD" w14:textId="3BDC3A4E" w:rsidR="00CB306E" w:rsidRPr="002959DB" w:rsidRDefault="00CB306E" w:rsidP="0031308D">
            <w:pPr>
              <w:spacing w:after="0"/>
              <w:ind w:left="2659"/>
              <w:jc w:val="both"/>
              <w:rPr>
                <w:rFonts w:ascii="Times New Roman" w:hAnsi="Times New Roman" w:cs="Times New Roman"/>
                <w:sz w:val="24"/>
                <w:szCs w:val="24"/>
              </w:rPr>
            </w:pPr>
            <w:r w:rsidRPr="002959DB">
              <w:rPr>
                <w:rFonts w:ascii="Times New Roman" w:eastAsia="Times New Roman" w:hAnsi="Times New Roman" w:cs="Times New Roman"/>
                <w:b/>
                <w:sz w:val="24"/>
                <w:szCs w:val="24"/>
              </w:rPr>
              <w:t>Economic Features</w:t>
            </w:r>
          </w:p>
        </w:tc>
      </w:tr>
      <w:tr w:rsidR="00CB306E" w:rsidRPr="002959DB" w14:paraId="64787C2F" w14:textId="77777777" w:rsidTr="00CB306E">
        <w:trPr>
          <w:trHeight w:val="362"/>
        </w:trPr>
        <w:tc>
          <w:tcPr>
            <w:tcW w:w="1199" w:type="pct"/>
            <w:tcBorders>
              <w:top w:val="single" w:sz="4" w:space="0" w:color="000000"/>
              <w:left w:val="single" w:sz="4" w:space="0" w:color="000000"/>
              <w:bottom w:val="single" w:sz="4" w:space="0" w:color="000000"/>
              <w:right w:val="single" w:sz="4" w:space="0" w:color="000000"/>
            </w:tcBorders>
          </w:tcPr>
          <w:p w14:paraId="46D1CF6F" w14:textId="37F4963D" w:rsidR="00CB306E" w:rsidRPr="002959DB" w:rsidRDefault="00CB306E" w:rsidP="0031308D">
            <w:pPr>
              <w:ind w:right="60"/>
              <w:jc w:val="both"/>
              <w:rPr>
                <w:rFonts w:ascii="Times New Roman" w:hAnsi="Times New Roman" w:cs="Times New Roman"/>
                <w:sz w:val="24"/>
                <w:szCs w:val="24"/>
              </w:rPr>
            </w:pPr>
            <w:r w:rsidRPr="002959DB">
              <w:rPr>
                <w:rFonts w:ascii="Times New Roman" w:eastAsia="Times New Roman" w:hAnsi="Times New Roman" w:cs="Times New Roman"/>
                <w:b/>
                <w:sz w:val="24"/>
                <w:szCs w:val="24"/>
              </w:rPr>
              <w:t xml:space="preserve">Issues </w:t>
            </w:r>
            <w:r w:rsidRPr="002959DB">
              <w:rPr>
                <w:rFonts w:ascii="Times New Roman" w:hAnsi="Times New Roman" w:cs="Times New Roman"/>
                <w:sz w:val="24"/>
                <w:szCs w:val="24"/>
              </w:rPr>
              <w:t xml:space="preserve"> </w:t>
            </w:r>
          </w:p>
        </w:tc>
        <w:tc>
          <w:tcPr>
            <w:tcW w:w="2934" w:type="pct"/>
            <w:tcBorders>
              <w:top w:val="single" w:sz="4" w:space="0" w:color="000000"/>
              <w:left w:val="single" w:sz="4" w:space="0" w:color="000000"/>
              <w:bottom w:val="single" w:sz="4" w:space="0" w:color="000000"/>
              <w:right w:val="single" w:sz="4" w:space="0" w:color="000000"/>
            </w:tcBorders>
          </w:tcPr>
          <w:p w14:paraId="7A0FA771" w14:textId="77777777" w:rsidR="00CB306E" w:rsidRPr="002959DB" w:rsidRDefault="00CB306E" w:rsidP="0031308D">
            <w:pPr>
              <w:ind w:right="58"/>
              <w:jc w:val="both"/>
              <w:rPr>
                <w:rFonts w:ascii="Times New Roman" w:hAnsi="Times New Roman" w:cs="Times New Roman"/>
                <w:sz w:val="24"/>
                <w:szCs w:val="24"/>
              </w:rPr>
            </w:pPr>
            <w:r w:rsidRPr="002959DB">
              <w:rPr>
                <w:rFonts w:ascii="Times New Roman" w:eastAsia="Times New Roman" w:hAnsi="Times New Roman" w:cs="Times New Roman"/>
                <w:b/>
                <w:sz w:val="24"/>
                <w:szCs w:val="24"/>
              </w:rPr>
              <w:t xml:space="preserve">Narratives </w:t>
            </w:r>
          </w:p>
        </w:tc>
        <w:tc>
          <w:tcPr>
            <w:tcW w:w="867" w:type="pct"/>
            <w:tcBorders>
              <w:top w:val="single" w:sz="4" w:space="0" w:color="000000"/>
              <w:left w:val="single" w:sz="4" w:space="0" w:color="000000"/>
              <w:bottom w:val="single" w:sz="4" w:space="0" w:color="000000"/>
              <w:right w:val="single" w:sz="4" w:space="0" w:color="000000"/>
            </w:tcBorders>
          </w:tcPr>
          <w:p w14:paraId="45979D40" w14:textId="0DD22035" w:rsidR="00CB306E" w:rsidRPr="002959DB" w:rsidRDefault="00A01825" w:rsidP="0031308D">
            <w:pPr>
              <w:ind w:right="58"/>
              <w:jc w:val="both"/>
              <w:rPr>
                <w:rFonts w:ascii="Times New Roman" w:hAnsi="Times New Roman" w:cs="Times New Roman"/>
                <w:sz w:val="24"/>
                <w:szCs w:val="24"/>
              </w:rPr>
            </w:pPr>
            <w:r w:rsidRPr="002959DB">
              <w:rPr>
                <w:rFonts w:ascii="Times New Roman" w:eastAsia="Times New Roman" w:hAnsi="Times New Roman" w:cs="Times New Roman"/>
                <w:b/>
                <w:sz w:val="24"/>
                <w:szCs w:val="24"/>
              </w:rPr>
              <w:t>Timeline</w:t>
            </w:r>
            <w:r w:rsidR="00CB306E" w:rsidRPr="002959DB">
              <w:rPr>
                <w:rFonts w:ascii="Times New Roman" w:eastAsia="Times New Roman" w:hAnsi="Times New Roman" w:cs="Times New Roman"/>
                <w:b/>
                <w:sz w:val="24"/>
                <w:szCs w:val="24"/>
              </w:rPr>
              <w:t xml:space="preserve"> </w:t>
            </w:r>
          </w:p>
        </w:tc>
      </w:tr>
      <w:tr w:rsidR="00CB306E" w:rsidRPr="002959DB" w14:paraId="4FC9AAAD" w14:textId="77777777" w:rsidTr="00CB306E">
        <w:trPr>
          <w:trHeight w:val="1294"/>
        </w:trPr>
        <w:tc>
          <w:tcPr>
            <w:tcW w:w="1199" w:type="pct"/>
            <w:tcBorders>
              <w:top w:val="single" w:sz="4" w:space="0" w:color="000000"/>
              <w:left w:val="single" w:sz="4" w:space="0" w:color="000000"/>
              <w:bottom w:val="single" w:sz="4" w:space="0" w:color="000000"/>
              <w:right w:val="single" w:sz="4" w:space="0" w:color="000000"/>
            </w:tcBorders>
          </w:tcPr>
          <w:p w14:paraId="7D411267" w14:textId="77777777" w:rsidR="00CB306E" w:rsidRPr="002959DB" w:rsidRDefault="00CB306E"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Business Linkages</w:t>
            </w:r>
            <w:r w:rsidRPr="002959DB">
              <w:rPr>
                <w:rFonts w:ascii="Times New Roman" w:eastAsia="Times New Roman" w:hAnsi="Times New Roman" w:cs="Times New Roman"/>
                <w:b/>
                <w:sz w:val="24"/>
                <w:szCs w:val="24"/>
              </w:rPr>
              <w:t xml:space="preserve"> </w:t>
            </w:r>
          </w:p>
        </w:tc>
        <w:tc>
          <w:tcPr>
            <w:tcW w:w="2934" w:type="pct"/>
            <w:tcBorders>
              <w:top w:val="single" w:sz="4" w:space="0" w:color="000000"/>
              <w:left w:val="single" w:sz="4" w:space="0" w:color="000000"/>
              <w:bottom w:val="single" w:sz="4" w:space="0" w:color="000000"/>
              <w:right w:val="single" w:sz="4" w:space="0" w:color="000000"/>
            </w:tcBorders>
          </w:tcPr>
          <w:p w14:paraId="446BF8DF" w14:textId="77777777" w:rsidR="00CB306E" w:rsidRPr="002959DB" w:rsidRDefault="00CB306E" w:rsidP="0031308D">
            <w:pPr>
              <w:ind w:left="1" w:right="54"/>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Concessions agreements are signed to create opportunities for businesses in the country. If the company wants to give a contract or buy goods or services, they must first consider </w:t>
            </w:r>
            <w:r w:rsidRPr="002959DB">
              <w:rPr>
                <w:rFonts w:ascii="Times New Roman" w:eastAsia="Times New Roman" w:hAnsi="Times New Roman" w:cs="Times New Roman"/>
                <w:sz w:val="24"/>
                <w:szCs w:val="24"/>
              </w:rPr>
              <w:lastRenderedPageBreak/>
              <w:t xml:space="preserve">Liberian owned businesses that are registered and operating in Liberia. </w:t>
            </w:r>
            <w:r w:rsidRPr="002959DB">
              <w:rPr>
                <w:rFonts w:ascii="Times New Roman" w:eastAsia="Times New Roman" w:hAnsi="Times New Roman" w:cs="Times New Roman"/>
                <w:b/>
                <w:i/>
                <w:sz w:val="24"/>
                <w:szCs w:val="24"/>
              </w:rPr>
              <w:t>Section 14</w:t>
            </w:r>
            <w:r w:rsidRPr="002959DB">
              <w:rPr>
                <w:rFonts w:ascii="Times New Roman" w:hAnsi="Times New Roman" w:cs="Times New Roman"/>
                <w:sz w:val="24"/>
                <w:szCs w:val="24"/>
              </w:rPr>
              <w:t xml:space="preserve"> </w:t>
            </w:r>
          </w:p>
        </w:tc>
        <w:tc>
          <w:tcPr>
            <w:tcW w:w="867" w:type="pct"/>
            <w:tcBorders>
              <w:top w:val="single" w:sz="4" w:space="0" w:color="000000"/>
              <w:left w:val="single" w:sz="4" w:space="0" w:color="000000"/>
              <w:bottom w:val="single" w:sz="4" w:space="0" w:color="000000"/>
              <w:right w:val="single" w:sz="4" w:space="0" w:color="000000"/>
            </w:tcBorders>
          </w:tcPr>
          <w:p w14:paraId="7D375BCC" w14:textId="77777777" w:rsidR="00CB306E" w:rsidRPr="002959DB" w:rsidRDefault="00CB306E" w:rsidP="0031308D">
            <w:pPr>
              <w:ind w:left="1" w:right="321"/>
              <w:jc w:val="both"/>
              <w:rPr>
                <w:rFonts w:ascii="Times New Roman" w:hAnsi="Times New Roman" w:cs="Times New Roman"/>
                <w:sz w:val="24"/>
                <w:szCs w:val="24"/>
              </w:rPr>
            </w:pPr>
            <w:r w:rsidRPr="002959DB">
              <w:rPr>
                <w:rFonts w:ascii="Times New Roman" w:eastAsia="Times New Roman" w:hAnsi="Times New Roman" w:cs="Times New Roman"/>
                <w:sz w:val="24"/>
                <w:szCs w:val="24"/>
              </w:rPr>
              <w:lastRenderedPageBreak/>
              <w:t xml:space="preserve">Throughout the time of this agreement  </w:t>
            </w:r>
          </w:p>
        </w:tc>
      </w:tr>
      <w:tr w:rsidR="00CB306E" w:rsidRPr="002959DB" w14:paraId="72615A22" w14:textId="77777777" w:rsidTr="00CB306E">
        <w:trPr>
          <w:trHeight w:val="713"/>
        </w:trPr>
        <w:tc>
          <w:tcPr>
            <w:tcW w:w="1199" w:type="pct"/>
            <w:vMerge w:val="restart"/>
            <w:tcBorders>
              <w:top w:val="single" w:sz="4" w:space="0" w:color="000000"/>
              <w:left w:val="single" w:sz="4" w:space="0" w:color="000000"/>
              <w:bottom w:val="single" w:sz="4" w:space="0" w:color="000000"/>
              <w:right w:val="single" w:sz="4" w:space="0" w:color="000000"/>
            </w:tcBorders>
          </w:tcPr>
          <w:p w14:paraId="06A59B93" w14:textId="77777777" w:rsidR="00CB306E" w:rsidRPr="002959DB" w:rsidRDefault="00CB306E"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Development Plan </w:t>
            </w:r>
          </w:p>
        </w:tc>
        <w:tc>
          <w:tcPr>
            <w:tcW w:w="2934" w:type="pct"/>
            <w:tcBorders>
              <w:top w:val="single" w:sz="4" w:space="0" w:color="000000"/>
              <w:left w:val="single" w:sz="4" w:space="0" w:color="000000"/>
              <w:bottom w:val="single" w:sz="4" w:space="0" w:color="000000"/>
              <w:right w:val="single" w:sz="4" w:space="0" w:color="000000"/>
            </w:tcBorders>
          </w:tcPr>
          <w:p w14:paraId="1A4DF906" w14:textId="77777777" w:rsidR="00CB306E" w:rsidRPr="002959DB" w:rsidRDefault="00CB306E" w:rsidP="0031308D">
            <w:pPr>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The company is supposed to operate according to the plan it gave to the Government for approval. </w:t>
            </w:r>
            <w:r w:rsidRPr="002959DB">
              <w:rPr>
                <w:rFonts w:ascii="Times New Roman" w:eastAsia="Times New Roman" w:hAnsi="Times New Roman" w:cs="Times New Roman"/>
                <w:b/>
                <w:i/>
                <w:sz w:val="24"/>
                <w:szCs w:val="24"/>
              </w:rPr>
              <w:t>Section 5.1</w:t>
            </w:r>
            <w:r w:rsidRPr="002959DB">
              <w:rPr>
                <w:rFonts w:ascii="Times New Roman" w:eastAsia="Times New Roman" w:hAnsi="Times New Roman" w:cs="Times New Roman"/>
                <w:sz w:val="24"/>
                <w:szCs w:val="24"/>
              </w:rPr>
              <w:t xml:space="preserve"> </w:t>
            </w:r>
          </w:p>
        </w:tc>
        <w:tc>
          <w:tcPr>
            <w:tcW w:w="867" w:type="pct"/>
            <w:tcBorders>
              <w:top w:val="single" w:sz="4" w:space="0" w:color="000000"/>
              <w:left w:val="single" w:sz="4" w:space="0" w:color="000000"/>
              <w:bottom w:val="single" w:sz="4" w:space="0" w:color="000000"/>
              <w:right w:val="single" w:sz="4" w:space="0" w:color="000000"/>
            </w:tcBorders>
          </w:tcPr>
          <w:p w14:paraId="3C570B82" w14:textId="77777777" w:rsidR="00CB306E" w:rsidRPr="002959DB" w:rsidRDefault="00CB306E" w:rsidP="0031308D">
            <w:pPr>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90 days after the contract is signed </w:t>
            </w:r>
          </w:p>
        </w:tc>
      </w:tr>
      <w:tr w:rsidR="00CB306E" w:rsidRPr="002959DB" w14:paraId="54675681" w14:textId="77777777" w:rsidTr="00CB306E">
        <w:trPr>
          <w:trHeight w:val="710"/>
        </w:trPr>
        <w:tc>
          <w:tcPr>
            <w:tcW w:w="1199" w:type="pct"/>
            <w:vMerge/>
            <w:tcBorders>
              <w:top w:val="single" w:sz="4" w:space="0" w:color="000000"/>
              <w:left w:val="single" w:sz="4" w:space="0" w:color="000000"/>
              <w:bottom w:val="single" w:sz="4" w:space="0" w:color="000000"/>
              <w:right w:val="single" w:sz="4" w:space="0" w:color="000000"/>
            </w:tcBorders>
          </w:tcPr>
          <w:p w14:paraId="1BCBB760" w14:textId="77777777" w:rsidR="00CB306E" w:rsidRPr="002959DB" w:rsidRDefault="00CB306E" w:rsidP="0031308D">
            <w:pPr>
              <w:widowControl w:val="0"/>
              <w:pBdr>
                <w:top w:val="nil"/>
                <w:left w:val="nil"/>
                <w:bottom w:val="nil"/>
                <w:right w:val="nil"/>
                <w:between w:val="nil"/>
              </w:pBdr>
              <w:spacing w:line="276" w:lineRule="auto"/>
              <w:jc w:val="both"/>
              <w:rPr>
                <w:rFonts w:ascii="Times New Roman" w:hAnsi="Times New Roman" w:cs="Times New Roman"/>
                <w:sz w:val="24"/>
                <w:szCs w:val="24"/>
              </w:rPr>
            </w:pPr>
          </w:p>
        </w:tc>
        <w:tc>
          <w:tcPr>
            <w:tcW w:w="2934" w:type="pct"/>
            <w:tcBorders>
              <w:top w:val="single" w:sz="4" w:space="0" w:color="000000"/>
              <w:left w:val="single" w:sz="4" w:space="0" w:color="000000"/>
              <w:bottom w:val="single" w:sz="4" w:space="0" w:color="000000"/>
              <w:right w:val="single" w:sz="4" w:space="0" w:color="000000"/>
            </w:tcBorders>
          </w:tcPr>
          <w:p w14:paraId="71469C70" w14:textId="77777777" w:rsidR="00CB306E" w:rsidRPr="002959DB" w:rsidRDefault="00CB306E" w:rsidP="0031308D">
            <w:pPr>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The company must make sure that the plan is revised every year. </w:t>
            </w:r>
            <w:r w:rsidRPr="002959DB">
              <w:rPr>
                <w:rFonts w:ascii="Times New Roman" w:eastAsia="Times New Roman" w:hAnsi="Times New Roman" w:cs="Times New Roman"/>
                <w:b/>
                <w:i/>
                <w:sz w:val="24"/>
                <w:szCs w:val="24"/>
              </w:rPr>
              <w:t>Section 5.1</w:t>
            </w:r>
            <w:r w:rsidRPr="002959DB">
              <w:rPr>
                <w:rFonts w:ascii="Times New Roman" w:eastAsia="Times New Roman" w:hAnsi="Times New Roman" w:cs="Times New Roman"/>
                <w:sz w:val="24"/>
                <w:szCs w:val="24"/>
              </w:rPr>
              <w:t xml:space="preserve"> </w:t>
            </w:r>
          </w:p>
        </w:tc>
        <w:tc>
          <w:tcPr>
            <w:tcW w:w="867" w:type="pct"/>
            <w:tcBorders>
              <w:top w:val="single" w:sz="4" w:space="0" w:color="000000"/>
              <w:left w:val="single" w:sz="4" w:space="0" w:color="000000"/>
              <w:bottom w:val="single" w:sz="4" w:space="0" w:color="000000"/>
              <w:right w:val="single" w:sz="4" w:space="0" w:color="000000"/>
            </w:tcBorders>
          </w:tcPr>
          <w:p w14:paraId="3CEC683A" w14:textId="77777777" w:rsidR="00CB306E" w:rsidRPr="002959DB" w:rsidRDefault="00CB306E" w:rsidP="0031308D">
            <w:pPr>
              <w:ind w:left="1" w:right="4"/>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60 days after every year </w:t>
            </w:r>
          </w:p>
        </w:tc>
      </w:tr>
      <w:tr w:rsidR="00CB306E" w:rsidRPr="002959DB" w14:paraId="78715E38" w14:textId="77777777" w:rsidTr="00CB306E">
        <w:trPr>
          <w:trHeight w:val="1003"/>
        </w:trPr>
        <w:tc>
          <w:tcPr>
            <w:tcW w:w="1199" w:type="pct"/>
            <w:tcBorders>
              <w:top w:val="single" w:sz="4" w:space="0" w:color="000000"/>
              <w:left w:val="single" w:sz="4" w:space="0" w:color="000000"/>
              <w:bottom w:val="single" w:sz="4" w:space="0" w:color="000000"/>
              <w:right w:val="single" w:sz="4" w:space="0" w:color="000000"/>
            </w:tcBorders>
          </w:tcPr>
          <w:p w14:paraId="1B6E801C" w14:textId="77777777" w:rsidR="00CB306E" w:rsidRPr="002959DB" w:rsidRDefault="00CB306E"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Rights and Other Production Rights </w:t>
            </w:r>
          </w:p>
        </w:tc>
        <w:tc>
          <w:tcPr>
            <w:tcW w:w="2934" w:type="pct"/>
            <w:tcBorders>
              <w:top w:val="single" w:sz="4" w:space="0" w:color="000000"/>
              <w:left w:val="single" w:sz="4" w:space="0" w:color="000000"/>
              <w:bottom w:val="single" w:sz="4" w:space="0" w:color="000000"/>
              <w:right w:val="single" w:sz="4" w:space="0" w:color="000000"/>
            </w:tcBorders>
          </w:tcPr>
          <w:p w14:paraId="1551EBE3" w14:textId="47B611E9" w:rsidR="00CB306E" w:rsidRPr="002959DB" w:rsidRDefault="00CB306E" w:rsidP="003C4971">
            <w:pPr>
              <w:spacing w:after="5" w:line="272" w:lineRule="auto"/>
              <w:ind w:left="1"/>
              <w:jc w:val="both"/>
              <w:rPr>
                <w:rFonts w:ascii="Times New Roman" w:hAnsi="Times New Roman" w:cs="Times New Roman"/>
                <w:color w:val="EE0000"/>
                <w:sz w:val="24"/>
                <w:szCs w:val="24"/>
              </w:rPr>
            </w:pPr>
            <w:r w:rsidRPr="002959DB">
              <w:rPr>
                <w:rFonts w:ascii="Times New Roman" w:eastAsia="Times New Roman" w:hAnsi="Times New Roman" w:cs="Times New Roman"/>
                <w:color w:val="000000"/>
                <w:sz w:val="24"/>
                <w:szCs w:val="24"/>
              </w:rPr>
              <w:t xml:space="preserve">The company has the right to mine gold in the production areas of Grand Cape Mount County. </w:t>
            </w:r>
            <w:r w:rsidRPr="002959DB">
              <w:rPr>
                <w:rFonts w:ascii="Times New Roman" w:eastAsia="Times New Roman" w:hAnsi="Times New Roman" w:cs="Times New Roman"/>
                <w:b/>
                <w:i/>
                <w:color w:val="000000"/>
                <w:sz w:val="24"/>
                <w:szCs w:val="24"/>
                <w:highlight w:val="yellow"/>
              </w:rPr>
              <w:t xml:space="preserve">Section </w:t>
            </w:r>
            <w:r w:rsidR="00A01825" w:rsidRPr="002959DB">
              <w:rPr>
                <w:rFonts w:ascii="Times New Roman" w:eastAsia="Times New Roman" w:hAnsi="Times New Roman" w:cs="Times New Roman"/>
                <w:b/>
                <w:i/>
                <w:color w:val="000000"/>
                <w:sz w:val="24"/>
                <w:szCs w:val="24"/>
                <w:highlight w:val="yellow"/>
              </w:rPr>
              <w:t>4.1</w:t>
            </w:r>
            <w:r w:rsidR="00A01825" w:rsidRPr="002959DB">
              <w:rPr>
                <w:rFonts w:ascii="Times New Roman" w:eastAsia="Times New Roman" w:hAnsi="Times New Roman" w:cs="Times New Roman"/>
                <w:color w:val="000000"/>
                <w:sz w:val="24"/>
                <w:szCs w:val="24"/>
                <w:highlight w:val="yellow"/>
              </w:rPr>
              <w:t xml:space="preserve"> </w:t>
            </w:r>
            <w:r w:rsidR="00A01825" w:rsidRPr="002959DB">
              <w:rPr>
                <w:rFonts w:ascii="Times New Roman" w:eastAsia="Times New Roman" w:hAnsi="Times New Roman" w:cs="Times New Roman"/>
                <w:color w:val="EE0000"/>
                <w:sz w:val="24"/>
                <w:szCs w:val="24"/>
                <w:highlight w:val="yellow"/>
              </w:rPr>
              <w:t>However</w:t>
            </w:r>
            <w:r w:rsidRPr="002959DB">
              <w:rPr>
                <w:rFonts w:ascii="Times New Roman" w:eastAsia="Times New Roman" w:hAnsi="Times New Roman" w:cs="Times New Roman"/>
                <w:sz w:val="24"/>
                <w:szCs w:val="24"/>
                <w:highlight w:val="yellow"/>
              </w:rPr>
              <w:t xml:space="preserve">, </w:t>
            </w:r>
            <w:r w:rsidR="003C4971" w:rsidRPr="002959DB">
              <w:rPr>
                <w:rFonts w:ascii="Times New Roman" w:eastAsia="Times New Roman" w:hAnsi="Times New Roman" w:cs="Times New Roman"/>
                <w:sz w:val="24"/>
                <w:szCs w:val="24"/>
                <w:highlight w:val="yellow"/>
              </w:rPr>
              <w:t xml:space="preserve">the </w:t>
            </w:r>
            <w:r w:rsidRPr="002959DB">
              <w:rPr>
                <w:rFonts w:ascii="Times New Roman" w:eastAsia="Times New Roman" w:hAnsi="Times New Roman" w:cs="Times New Roman"/>
                <w:sz w:val="24"/>
                <w:szCs w:val="24"/>
                <w:highlight w:val="yellow"/>
              </w:rPr>
              <w:t xml:space="preserve">Production Area not indicated in </w:t>
            </w:r>
            <w:r w:rsidR="00A01825" w:rsidRPr="002959DB">
              <w:rPr>
                <w:rFonts w:ascii="Times New Roman" w:eastAsia="Times New Roman" w:hAnsi="Times New Roman" w:cs="Times New Roman"/>
                <w:sz w:val="24"/>
                <w:szCs w:val="24"/>
                <w:highlight w:val="yellow"/>
              </w:rPr>
              <w:t>the MDA</w:t>
            </w:r>
          </w:p>
        </w:tc>
        <w:tc>
          <w:tcPr>
            <w:tcW w:w="867" w:type="pct"/>
            <w:tcBorders>
              <w:top w:val="single" w:sz="4" w:space="0" w:color="000000"/>
              <w:left w:val="single" w:sz="4" w:space="0" w:color="000000"/>
              <w:bottom w:val="single" w:sz="4" w:space="0" w:color="000000"/>
              <w:right w:val="single" w:sz="4" w:space="0" w:color="000000"/>
            </w:tcBorders>
          </w:tcPr>
          <w:p w14:paraId="02D31FA3" w14:textId="77777777" w:rsidR="00CB306E" w:rsidRPr="002959DB" w:rsidRDefault="00CB306E" w:rsidP="0031308D">
            <w:pPr>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180 days after the contract is signed </w:t>
            </w:r>
          </w:p>
        </w:tc>
      </w:tr>
      <w:tr w:rsidR="00CB306E" w:rsidRPr="002959DB" w14:paraId="58B3D31A" w14:textId="77777777" w:rsidTr="00CB306E">
        <w:trPr>
          <w:trHeight w:val="1003"/>
        </w:trPr>
        <w:tc>
          <w:tcPr>
            <w:tcW w:w="1199" w:type="pct"/>
            <w:tcBorders>
              <w:top w:val="single" w:sz="4" w:space="0" w:color="000000"/>
              <w:left w:val="single" w:sz="4" w:space="0" w:color="000000"/>
              <w:bottom w:val="single" w:sz="4" w:space="0" w:color="000000"/>
              <w:right w:val="single" w:sz="4" w:space="0" w:color="000000"/>
            </w:tcBorders>
          </w:tcPr>
          <w:p w14:paraId="4EFCE118" w14:textId="0FF289F5" w:rsidR="00CB306E" w:rsidRPr="002959DB" w:rsidRDefault="00CB306E" w:rsidP="0031308D">
            <w:pPr>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Local Employment </w:t>
            </w:r>
          </w:p>
        </w:tc>
        <w:tc>
          <w:tcPr>
            <w:tcW w:w="2934" w:type="pct"/>
            <w:tcBorders>
              <w:top w:val="single" w:sz="4" w:space="0" w:color="000000"/>
              <w:left w:val="single" w:sz="4" w:space="0" w:color="000000"/>
              <w:bottom w:val="single" w:sz="4" w:space="0" w:color="000000"/>
              <w:right w:val="single" w:sz="4" w:space="0" w:color="000000"/>
            </w:tcBorders>
          </w:tcPr>
          <w:p w14:paraId="565428BD" w14:textId="486FE845" w:rsidR="00CB306E" w:rsidRPr="002959DB" w:rsidRDefault="00CB306E" w:rsidP="0031308D">
            <w:pPr>
              <w:spacing w:after="5" w:line="272" w:lineRule="auto"/>
              <w:ind w:left="1"/>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 xml:space="preserve">For the time the company will be operating in Liberia, the company is not supposed to bring foreign workers (laborers) to Liberia to do small jobs that people do not have to go to school to learn. Only Liberians are supposed to do these </w:t>
            </w:r>
            <w:r w:rsidR="00A01825" w:rsidRPr="002959DB">
              <w:rPr>
                <w:rFonts w:ascii="Times New Roman" w:eastAsia="Times New Roman" w:hAnsi="Times New Roman" w:cs="Times New Roman"/>
                <w:sz w:val="24"/>
                <w:szCs w:val="24"/>
              </w:rPr>
              <w:t>types of</w:t>
            </w:r>
            <w:r w:rsidRPr="002959DB">
              <w:rPr>
                <w:rFonts w:ascii="Times New Roman" w:eastAsia="Times New Roman" w:hAnsi="Times New Roman" w:cs="Times New Roman"/>
                <w:sz w:val="24"/>
                <w:szCs w:val="24"/>
              </w:rPr>
              <w:t xml:space="preserve"> small jobs. The company should employ qualified Liberians at all levels. It can bring foreign workers for jobs that it cannot find Liberians to do. The company must get the correct permits from the government for these employees to live and work in Liberia. </w:t>
            </w:r>
            <w:r w:rsidRPr="002959DB">
              <w:rPr>
                <w:rFonts w:ascii="Times New Roman" w:eastAsia="Times New Roman" w:hAnsi="Times New Roman" w:cs="Times New Roman"/>
                <w:b/>
                <w:i/>
                <w:sz w:val="24"/>
                <w:szCs w:val="24"/>
              </w:rPr>
              <w:t>Section 13.1</w:t>
            </w:r>
            <w:r w:rsidRPr="002959DB">
              <w:rPr>
                <w:rFonts w:ascii="Times New Roman" w:eastAsia="Times New Roman" w:hAnsi="Times New Roman" w:cs="Times New Roman"/>
                <w:sz w:val="24"/>
                <w:szCs w:val="24"/>
              </w:rPr>
              <w:t xml:space="preserve"> </w:t>
            </w:r>
          </w:p>
        </w:tc>
        <w:tc>
          <w:tcPr>
            <w:tcW w:w="867" w:type="pct"/>
            <w:tcBorders>
              <w:top w:val="single" w:sz="4" w:space="0" w:color="000000"/>
              <w:left w:val="single" w:sz="4" w:space="0" w:color="000000"/>
              <w:bottom w:val="single" w:sz="4" w:space="0" w:color="000000"/>
              <w:right w:val="single" w:sz="4" w:space="0" w:color="000000"/>
            </w:tcBorders>
          </w:tcPr>
          <w:p w14:paraId="75ABBE63" w14:textId="1FDC96C7" w:rsidR="00CB306E" w:rsidRPr="002959DB" w:rsidRDefault="00CB306E" w:rsidP="0031308D">
            <w:pPr>
              <w:ind w:left="1"/>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Throughout the contract period </w:t>
            </w:r>
          </w:p>
        </w:tc>
      </w:tr>
      <w:tr w:rsidR="00CB306E" w:rsidRPr="002959DB" w14:paraId="22096DAF" w14:textId="77777777" w:rsidTr="00CB306E">
        <w:trPr>
          <w:trHeight w:val="1003"/>
        </w:trPr>
        <w:tc>
          <w:tcPr>
            <w:tcW w:w="1199" w:type="pct"/>
            <w:tcBorders>
              <w:top w:val="single" w:sz="4" w:space="0" w:color="000000"/>
              <w:left w:val="single" w:sz="4" w:space="0" w:color="000000"/>
              <w:bottom w:val="single" w:sz="4" w:space="0" w:color="000000"/>
              <w:right w:val="single" w:sz="4" w:space="0" w:color="000000"/>
            </w:tcBorders>
          </w:tcPr>
          <w:p w14:paraId="3A31E012" w14:textId="77777777" w:rsidR="00CB306E" w:rsidRPr="002959DB" w:rsidRDefault="00CB306E" w:rsidP="0031308D">
            <w:pPr>
              <w:jc w:val="both"/>
              <w:rPr>
                <w:rFonts w:ascii="Times New Roman" w:eastAsia="Times New Roman" w:hAnsi="Times New Roman" w:cs="Times New Roman"/>
                <w:sz w:val="24"/>
                <w:szCs w:val="24"/>
              </w:rPr>
            </w:pPr>
          </w:p>
        </w:tc>
        <w:tc>
          <w:tcPr>
            <w:tcW w:w="2934" w:type="pct"/>
            <w:tcBorders>
              <w:top w:val="single" w:sz="4" w:space="0" w:color="000000"/>
              <w:left w:val="single" w:sz="4" w:space="0" w:color="000000"/>
              <w:bottom w:val="single" w:sz="4" w:space="0" w:color="000000"/>
              <w:right w:val="single" w:sz="4" w:space="0" w:color="000000"/>
            </w:tcBorders>
          </w:tcPr>
          <w:p w14:paraId="5EC19CFA" w14:textId="77777777" w:rsidR="00CB306E" w:rsidRPr="002959DB" w:rsidRDefault="00CB306E" w:rsidP="0031308D">
            <w:pPr>
              <w:spacing w:after="14"/>
              <w:ind w:left="34"/>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The Government, through the Ministry of Lands, Mines and </w:t>
            </w:r>
          </w:p>
          <w:p w14:paraId="266DE749" w14:textId="2967F2D9" w:rsidR="00CB306E" w:rsidRPr="002959DB" w:rsidRDefault="00A01825" w:rsidP="0031308D">
            <w:pPr>
              <w:spacing w:after="5" w:line="272" w:lineRule="auto"/>
              <w:ind w:left="1"/>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Energy</w:t>
            </w:r>
            <w:r w:rsidR="00CB306E" w:rsidRPr="002959DB">
              <w:rPr>
                <w:rFonts w:ascii="Times New Roman" w:eastAsia="Times New Roman" w:hAnsi="Times New Roman" w:cs="Times New Roman"/>
                <w:sz w:val="24"/>
                <w:szCs w:val="24"/>
              </w:rPr>
              <w:t xml:space="preserve"> is supposed to send two qualified Liberians to the company to make sure that Liberians know how the company works, so that they can do the same work in Liberia when the company leaves. The company will be responsible to pay these two Liberians </w:t>
            </w:r>
            <w:r w:rsidR="00EE02B5" w:rsidRPr="002959DB">
              <w:rPr>
                <w:rFonts w:ascii="Times New Roman" w:eastAsia="Times New Roman" w:hAnsi="Times New Roman" w:cs="Times New Roman"/>
                <w:sz w:val="24"/>
                <w:szCs w:val="24"/>
              </w:rPr>
              <w:t>daily</w:t>
            </w:r>
            <w:r w:rsidR="00CB306E" w:rsidRPr="002959DB">
              <w:rPr>
                <w:rFonts w:ascii="Times New Roman" w:eastAsia="Times New Roman" w:hAnsi="Times New Roman" w:cs="Times New Roman"/>
                <w:sz w:val="24"/>
                <w:szCs w:val="24"/>
              </w:rPr>
              <w:t xml:space="preserve">. </w:t>
            </w:r>
            <w:r w:rsidR="00CB306E" w:rsidRPr="002959DB">
              <w:rPr>
                <w:rFonts w:ascii="Times New Roman" w:eastAsia="Times New Roman" w:hAnsi="Times New Roman" w:cs="Times New Roman"/>
                <w:b/>
                <w:i/>
                <w:sz w:val="24"/>
                <w:szCs w:val="24"/>
              </w:rPr>
              <w:t>Section 13.2.</w:t>
            </w:r>
            <w:r w:rsidR="00CB306E" w:rsidRPr="002959DB">
              <w:rPr>
                <w:rFonts w:ascii="Times New Roman" w:eastAsia="Times New Roman" w:hAnsi="Times New Roman" w:cs="Times New Roman"/>
                <w:sz w:val="24"/>
                <w:szCs w:val="24"/>
              </w:rPr>
              <w:t xml:space="preserve"> </w:t>
            </w:r>
          </w:p>
        </w:tc>
        <w:tc>
          <w:tcPr>
            <w:tcW w:w="867" w:type="pct"/>
            <w:tcBorders>
              <w:top w:val="single" w:sz="4" w:space="0" w:color="000000"/>
              <w:left w:val="single" w:sz="4" w:space="0" w:color="000000"/>
              <w:bottom w:val="single" w:sz="4" w:space="0" w:color="000000"/>
              <w:right w:val="single" w:sz="4" w:space="0" w:color="000000"/>
            </w:tcBorders>
          </w:tcPr>
          <w:p w14:paraId="614EAB2B" w14:textId="309BF8A0" w:rsidR="00CB306E" w:rsidRPr="002959DB" w:rsidRDefault="00CB306E" w:rsidP="0031308D">
            <w:pPr>
              <w:ind w:left="1"/>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Throughout the contract period </w:t>
            </w:r>
          </w:p>
        </w:tc>
      </w:tr>
      <w:tr w:rsidR="00CB306E" w:rsidRPr="002959DB" w14:paraId="2D815973" w14:textId="77777777" w:rsidTr="00CB306E">
        <w:trPr>
          <w:trHeight w:val="1003"/>
        </w:trPr>
        <w:tc>
          <w:tcPr>
            <w:tcW w:w="1199" w:type="pct"/>
            <w:tcBorders>
              <w:top w:val="single" w:sz="4" w:space="0" w:color="000000"/>
              <w:left w:val="single" w:sz="4" w:space="0" w:color="000000"/>
              <w:bottom w:val="single" w:sz="4" w:space="0" w:color="000000"/>
              <w:right w:val="single" w:sz="4" w:space="0" w:color="000000"/>
            </w:tcBorders>
          </w:tcPr>
          <w:p w14:paraId="021482AE" w14:textId="77777777" w:rsidR="00CB306E" w:rsidRPr="002959DB" w:rsidRDefault="00CB306E" w:rsidP="0031308D">
            <w:pPr>
              <w:jc w:val="both"/>
              <w:rPr>
                <w:rFonts w:ascii="Times New Roman" w:eastAsia="Times New Roman" w:hAnsi="Times New Roman" w:cs="Times New Roman"/>
                <w:sz w:val="24"/>
                <w:szCs w:val="24"/>
              </w:rPr>
            </w:pPr>
          </w:p>
        </w:tc>
        <w:tc>
          <w:tcPr>
            <w:tcW w:w="2934" w:type="pct"/>
            <w:tcBorders>
              <w:top w:val="single" w:sz="4" w:space="0" w:color="000000"/>
              <w:left w:val="single" w:sz="4" w:space="0" w:color="000000"/>
              <w:bottom w:val="single" w:sz="4" w:space="0" w:color="000000"/>
              <w:right w:val="single" w:sz="4" w:space="0" w:color="000000"/>
            </w:tcBorders>
          </w:tcPr>
          <w:p w14:paraId="67E5F4C5" w14:textId="7001F922" w:rsidR="00CB306E" w:rsidRPr="002959DB" w:rsidRDefault="00CB306E" w:rsidP="0031308D">
            <w:pPr>
              <w:spacing w:after="14"/>
              <w:ind w:left="34"/>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The company is also supposed to make sure that Liberians are trained in all areas of its operations. Liberian workers must be paired to foreign workers so that the Liberian can learn on-the-job. This should happen at all levels of the company in in Liberia and at the company’s headquarters</w:t>
            </w:r>
            <w:r w:rsidR="009F32A0" w:rsidRPr="002959DB">
              <w:rPr>
                <w:rFonts w:ascii="Times New Roman" w:eastAsia="Times New Roman" w:hAnsi="Times New Roman" w:cs="Times New Roman"/>
                <w:sz w:val="24"/>
                <w:szCs w:val="24"/>
              </w:rPr>
              <w:t xml:space="preserve">. </w:t>
            </w:r>
            <w:r w:rsidRPr="002959DB">
              <w:rPr>
                <w:rFonts w:ascii="Times New Roman" w:eastAsia="Times New Roman" w:hAnsi="Times New Roman" w:cs="Times New Roman"/>
                <w:sz w:val="24"/>
                <w:szCs w:val="24"/>
              </w:rPr>
              <w:t xml:space="preserve">The company must give a training plan to the government for approval. </w:t>
            </w:r>
            <w:r w:rsidRPr="002959DB">
              <w:rPr>
                <w:rFonts w:ascii="Times New Roman" w:eastAsia="Times New Roman" w:hAnsi="Times New Roman" w:cs="Times New Roman"/>
                <w:b/>
                <w:i/>
                <w:sz w:val="24"/>
                <w:szCs w:val="24"/>
              </w:rPr>
              <w:t>Section 13.3</w:t>
            </w:r>
            <w:r w:rsidRPr="002959DB">
              <w:rPr>
                <w:rFonts w:ascii="Times New Roman" w:eastAsia="Times New Roman" w:hAnsi="Times New Roman" w:cs="Times New Roman"/>
                <w:sz w:val="24"/>
                <w:szCs w:val="24"/>
              </w:rPr>
              <w:t xml:space="preserve"> </w:t>
            </w:r>
          </w:p>
        </w:tc>
        <w:tc>
          <w:tcPr>
            <w:tcW w:w="867" w:type="pct"/>
            <w:tcBorders>
              <w:top w:val="single" w:sz="4" w:space="0" w:color="000000"/>
              <w:left w:val="single" w:sz="4" w:space="0" w:color="000000"/>
              <w:bottom w:val="single" w:sz="4" w:space="0" w:color="000000"/>
              <w:right w:val="single" w:sz="4" w:space="0" w:color="000000"/>
            </w:tcBorders>
          </w:tcPr>
          <w:p w14:paraId="7BEC262C" w14:textId="77777777" w:rsidR="00CB306E" w:rsidRPr="002959DB" w:rsidRDefault="00CB306E" w:rsidP="0031308D">
            <w:pPr>
              <w:ind w:left="1"/>
              <w:jc w:val="both"/>
              <w:rPr>
                <w:rFonts w:ascii="Times New Roman" w:eastAsia="Times New Roman" w:hAnsi="Times New Roman" w:cs="Times New Roman"/>
                <w:sz w:val="24"/>
                <w:szCs w:val="24"/>
              </w:rPr>
            </w:pPr>
          </w:p>
        </w:tc>
      </w:tr>
      <w:tr w:rsidR="00CB306E" w:rsidRPr="002959DB" w14:paraId="6EC24A91" w14:textId="77777777" w:rsidTr="00CB306E">
        <w:trPr>
          <w:trHeight w:val="1003"/>
        </w:trPr>
        <w:tc>
          <w:tcPr>
            <w:tcW w:w="1199" w:type="pct"/>
            <w:tcBorders>
              <w:top w:val="single" w:sz="4" w:space="0" w:color="000000"/>
              <w:left w:val="single" w:sz="4" w:space="0" w:color="000000"/>
              <w:bottom w:val="single" w:sz="4" w:space="0" w:color="000000"/>
              <w:right w:val="single" w:sz="4" w:space="0" w:color="000000"/>
            </w:tcBorders>
          </w:tcPr>
          <w:p w14:paraId="5193575C" w14:textId="669BDB0A" w:rsidR="00CB306E" w:rsidRPr="002959DB" w:rsidRDefault="00CB306E" w:rsidP="0031308D">
            <w:pPr>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Buying Local Goods &amp; Services </w:t>
            </w:r>
          </w:p>
        </w:tc>
        <w:tc>
          <w:tcPr>
            <w:tcW w:w="2934" w:type="pct"/>
            <w:tcBorders>
              <w:top w:val="single" w:sz="4" w:space="0" w:color="000000"/>
              <w:left w:val="single" w:sz="4" w:space="0" w:color="000000"/>
              <w:bottom w:val="single" w:sz="4" w:space="0" w:color="000000"/>
              <w:right w:val="single" w:sz="4" w:space="0" w:color="000000"/>
            </w:tcBorders>
          </w:tcPr>
          <w:p w14:paraId="1C8B38B8" w14:textId="2D89497A" w:rsidR="00CB306E" w:rsidRPr="002959DB" w:rsidRDefault="00CB306E" w:rsidP="0031308D">
            <w:pPr>
              <w:spacing w:after="14"/>
              <w:ind w:left="34"/>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If the company wants to buy goods or services, they must first consider buying from Liberian owned businesses that are registered and operating in Liberia. The goods or services the Liberian company is selling must be the same price, quality and amount the company will get from a company outside of Liberia. They must also be able to deliver in </w:t>
            </w:r>
            <w:r w:rsidR="00EE02B5" w:rsidRPr="002959DB">
              <w:rPr>
                <w:rFonts w:ascii="Times New Roman" w:eastAsia="Times New Roman" w:hAnsi="Times New Roman" w:cs="Times New Roman"/>
                <w:sz w:val="24"/>
                <w:szCs w:val="24"/>
              </w:rPr>
              <w:t>the</w:t>
            </w:r>
            <w:r w:rsidRPr="002959DB">
              <w:rPr>
                <w:rFonts w:ascii="Times New Roman" w:eastAsia="Times New Roman" w:hAnsi="Times New Roman" w:cs="Times New Roman"/>
                <w:sz w:val="24"/>
                <w:szCs w:val="24"/>
              </w:rPr>
              <w:t xml:space="preserve"> same amount of time and give the same type of payment plan. </w:t>
            </w:r>
            <w:r w:rsidRPr="002959DB">
              <w:rPr>
                <w:rFonts w:ascii="Times New Roman" w:eastAsia="Times New Roman" w:hAnsi="Times New Roman" w:cs="Times New Roman"/>
                <w:b/>
                <w:i/>
                <w:sz w:val="24"/>
                <w:szCs w:val="24"/>
              </w:rPr>
              <w:t>Section 14</w:t>
            </w:r>
            <w:r w:rsidRPr="002959DB">
              <w:rPr>
                <w:rFonts w:ascii="Times New Roman" w:eastAsia="Times New Roman" w:hAnsi="Times New Roman" w:cs="Times New Roman"/>
                <w:sz w:val="24"/>
                <w:szCs w:val="24"/>
              </w:rPr>
              <w:t xml:space="preserve"> </w:t>
            </w:r>
          </w:p>
        </w:tc>
        <w:tc>
          <w:tcPr>
            <w:tcW w:w="867" w:type="pct"/>
            <w:tcBorders>
              <w:top w:val="single" w:sz="4" w:space="0" w:color="000000"/>
              <w:left w:val="single" w:sz="4" w:space="0" w:color="000000"/>
              <w:bottom w:val="single" w:sz="4" w:space="0" w:color="000000"/>
              <w:right w:val="single" w:sz="4" w:space="0" w:color="000000"/>
            </w:tcBorders>
          </w:tcPr>
          <w:p w14:paraId="240BAB95" w14:textId="1981BA23" w:rsidR="00CB306E" w:rsidRPr="002959DB" w:rsidRDefault="00CB306E" w:rsidP="0031308D">
            <w:pPr>
              <w:ind w:left="1"/>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p>
        </w:tc>
      </w:tr>
      <w:tr w:rsidR="00CB306E" w:rsidRPr="002959DB" w14:paraId="42BE8E29" w14:textId="77777777" w:rsidTr="00CB306E">
        <w:trPr>
          <w:trHeight w:val="1003"/>
        </w:trPr>
        <w:tc>
          <w:tcPr>
            <w:tcW w:w="1199" w:type="pct"/>
            <w:tcBorders>
              <w:top w:val="single" w:sz="4" w:space="0" w:color="000000"/>
              <w:left w:val="single" w:sz="4" w:space="0" w:color="000000"/>
              <w:bottom w:val="single" w:sz="4" w:space="0" w:color="000000"/>
              <w:right w:val="single" w:sz="4" w:space="0" w:color="000000"/>
            </w:tcBorders>
          </w:tcPr>
          <w:p w14:paraId="23608EE4" w14:textId="77777777" w:rsidR="00CB306E" w:rsidRPr="002959DB" w:rsidRDefault="00CB306E" w:rsidP="0031308D">
            <w:pPr>
              <w:spacing w:after="254" w:line="272" w:lineRule="auto"/>
              <w:jc w:val="both"/>
              <w:rPr>
                <w:rFonts w:ascii="Times New Roman" w:hAnsi="Times New Roman" w:cs="Times New Roman"/>
                <w:sz w:val="24"/>
                <w:szCs w:val="24"/>
              </w:rPr>
            </w:pPr>
            <w:r w:rsidRPr="002959DB">
              <w:rPr>
                <w:rFonts w:ascii="Times New Roman" w:eastAsia="Times New Roman" w:hAnsi="Times New Roman" w:cs="Times New Roman"/>
                <w:sz w:val="24"/>
                <w:szCs w:val="24"/>
              </w:rPr>
              <w:lastRenderedPageBreak/>
              <w:t xml:space="preserve">Fiscal/Royalty/Surface Rental/ Signature Fees </w:t>
            </w:r>
          </w:p>
          <w:p w14:paraId="2A35B9CB" w14:textId="4A568C0E" w:rsidR="00CB306E" w:rsidRPr="002959DB" w:rsidRDefault="00CB306E" w:rsidP="0031308D">
            <w:pPr>
              <w:jc w:val="both"/>
              <w:rPr>
                <w:rFonts w:ascii="Times New Roman" w:eastAsia="Times New Roman" w:hAnsi="Times New Roman" w:cs="Times New Roman"/>
                <w:sz w:val="24"/>
                <w:szCs w:val="24"/>
              </w:rPr>
            </w:pPr>
            <w:r w:rsidRPr="002959DB">
              <w:rPr>
                <w:rFonts w:ascii="Times New Roman" w:hAnsi="Times New Roman" w:cs="Times New Roman"/>
                <w:sz w:val="24"/>
                <w:szCs w:val="24"/>
              </w:rPr>
              <w:t xml:space="preserve"> </w:t>
            </w:r>
          </w:p>
        </w:tc>
        <w:tc>
          <w:tcPr>
            <w:tcW w:w="2934" w:type="pct"/>
            <w:tcBorders>
              <w:top w:val="single" w:sz="4" w:space="0" w:color="000000"/>
              <w:left w:val="single" w:sz="4" w:space="0" w:color="000000"/>
              <w:bottom w:val="single" w:sz="4" w:space="0" w:color="000000"/>
              <w:right w:val="single" w:sz="4" w:space="0" w:color="000000"/>
            </w:tcBorders>
          </w:tcPr>
          <w:p w14:paraId="6A257410" w14:textId="13751A29" w:rsidR="00CB306E" w:rsidRPr="002959DB" w:rsidRDefault="00CB306E" w:rsidP="0031308D">
            <w:pPr>
              <w:spacing w:after="14"/>
              <w:ind w:left="34"/>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is supposed to pay royalty for gold, silver, and diamond equal to 3% of the value sold. The company and the government </w:t>
            </w:r>
            <w:r w:rsidR="00EE02B5" w:rsidRPr="002959DB">
              <w:rPr>
                <w:rFonts w:ascii="Times New Roman" w:eastAsia="Times New Roman" w:hAnsi="Times New Roman" w:cs="Times New Roman"/>
                <w:sz w:val="24"/>
                <w:szCs w:val="24"/>
              </w:rPr>
              <w:t>must</w:t>
            </w:r>
            <w:r w:rsidRPr="002959DB">
              <w:rPr>
                <w:rFonts w:ascii="Times New Roman" w:eastAsia="Times New Roman" w:hAnsi="Times New Roman" w:cs="Times New Roman"/>
                <w:sz w:val="24"/>
                <w:szCs w:val="24"/>
              </w:rPr>
              <w:t xml:space="preserve"> agree on the royalty amount for any other minerals that the company finds; the amount must not be more than 5%. The royalty shall be paid in 30 days after the minerals are shipped. </w:t>
            </w:r>
            <w:r w:rsidRPr="002959DB">
              <w:rPr>
                <w:rFonts w:ascii="Times New Roman" w:eastAsia="Times New Roman" w:hAnsi="Times New Roman" w:cs="Times New Roman"/>
                <w:b/>
                <w:i/>
                <w:sz w:val="24"/>
                <w:szCs w:val="24"/>
              </w:rPr>
              <w:t>Section 21.1</w:t>
            </w:r>
            <w:r w:rsidRPr="002959DB">
              <w:rPr>
                <w:rFonts w:ascii="Times New Roman" w:eastAsia="Times New Roman" w:hAnsi="Times New Roman" w:cs="Times New Roman"/>
                <w:sz w:val="24"/>
                <w:szCs w:val="24"/>
              </w:rPr>
              <w:t xml:space="preserve"> </w:t>
            </w:r>
          </w:p>
        </w:tc>
        <w:tc>
          <w:tcPr>
            <w:tcW w:w="867" w:type="pct"/>
            <w:tcBorders>
              <w:top w:val="single" w:sz="4" w:space="0" w:color="000000"/>
              <w:left w:val="single" w:sz="4" w:space="0" w:color="000000"/>
              <w:bottom w:val="single" w:sz="4" w:space="0" w:color="000000"/>
              <w:right w:val="single" w:sz="4" w:space="0" w:color="000000"/>
            </w:tcBorders>
          </w:tcPr>
          <w:p w14:paraId="39E2896B" w14:textId="60F69374" w:rsidR="00CB306E" w:rsidRPr="002959DB" w:rsidRDefault="00CB306E" w:rsidP="0031308D">
            <w:pPr>
              <w:ind w:left="1"/>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45 days after the shipment to the buyer or 20 days after the mineral is sold  </w:t>
            </w:r>
          </w:p>
        </w:tc>
      </w:tr>
      <w:tr w:rsidR="00CB306E" w:rsidRPr="002959DB" w14:paraId="51D4D083" w14:textId="77777777" w:rsidTr="00CB306E">
        <w:trPr>
          <w:trHeight w:val="1003"/>
        </w:trPr>
        <w:tc>
          <w:tcPr>
            <w:tcW w:w="1199" w:type="pct"/>
            <w:tcBorders>
              <w:top w:val="single" w:sz="4" w:space="0" w:color="000000"/>
              <w:left w:val="single" w:sz="4" w:space="0" w:color="000000"/>
              <w:bottom w:val="single" w:sz="4" w:space="0" w:color="000000"/>
              <w:right w:val="single" w:sz="4" w:space="0" w:color="000000"/>
            </w:tcBorders>
          </w:tcPr>
          <w:p w14:paraId="309A14F9" w14:textId="77777777" w:rsidR="00CB306E" w:rsidRPr="002959DB" w:rsidRDefault="00CB306E" w:rsidP="0031308D">
            <w:pPr>
              <w:spacing w:after="254" w:line="272" w:lineRule="auto"/>
              <w:jc w:val="both"/>
              <w:rPr>
                <w:rFonts w:ascii="Times New Roman" w:eastAsia="Times New Roman" w:hAnsi="Times New Roman" w:cs="Times New Roman"/>
                <w:sz w:val="24"/>
                <w:szCs w:val="24"/>
              </w:rPr>
            </w:pPr>
          </w:p>
        </w:tc>
        <w:tc>
          <w:tcPr>
            <w:tcW w:w="2934" w:type="pct"/>
            <w:tcBorders>
              <w:top w:val="single" w:sz="4" w:space="0" w:color="000000"/>
              <w:left w:val="single" w:sz="4" w:space="0" w:color="000000"/>
              <w:bottom w:val="single" w:sz="4" w:space="0" w:color="000000"/>
              <w:right w:val="single" w:sz="4" w:space="0" w:color="000000"/>
            </w:tcBorders>
          </w:tcPr>
          <w:p w14:paraId="22236CF3" w14:textId="6C501F6F" w:rsidR="00CB306E" w:rsidRPr="002959DB" w:rsidRDefault="00CB306E" w:rsidP="0031308D">
            <w:pPr>
              <w:spacing w:after="14"/>
              <w:ind w:left="34"/>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Surface rental is money the company pays to the government for using the top of the ground before digging for minerals. The company is to pay a surface rental to government of US $0.08 per acre in the exploration area and US $.80 per acre for land in a production area. </w:t>
            </w:r>
            <w:r w:rsidRPr="002959DB">
              <w:rPr>
                <w:rFonts w:ascii="Times New Roman" w:eastAsia="Times New Roman" w:hAnsi="Times New Roman" w:cs="Times New Roman"/>
                <w:b/>
                <w:i/>
                <w:sz w:val="24"/>
                <w:szCs w:val="24"/>
              </w:rPr>
              <w:t>Section 22.1 &amp; 2</w:t>
            </w:r>
            <w:r w:rsidRPr="002959DB">
              <w:rPr>
                <w:rFonts w:ascii="Times New Roman" w:eastAsia="Times New Roman" w:hAnsi="Times New Roman" w:cs="Times New Roman"/>
                <w:sz w:val="24"/>
                <w:szCs w:val="24"/>
              </w:rPr>
              <w:t xml:space="preserve"> </w:t>
            </w:r>
          </w:p>
        </w:tc>
        <w:tc>
          <w:tcPr>
            <w:tcW w:w="867" w:type="pct"/>
            <w:tcBorders>
              <w:top w:val="single" w:sz="4" w:space="0" w:color="000000"/>
              <w:left w:val="single" w:sz="4" w:space="0" w:color="000000"/>
              <w:bottom w:val="single" w:sz="4" w:space="0" w:color="000000"/>
              <w:right w:val="single" w:sz="4" w:space="0" w:color="000000"/>
            </w:tcBorders>
          </w:tcPr>
          <w:p w14:paraId="58D2CA1A" w14:textId="77777777" w:rsidR="00CB306E" w:rsidRPr="002959DB" w:rsidRDefault="00CB306E" w:rsidP="0031308D">
            <w:pPr>
              <w:spacing w:line="273" w:lineRule="auto"/>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First payment after contract is signed; other payments, </w:t>
            </w:r>
          </w:p>
          <w:p w14:paraId="29A02D20" w14:textId="77777777" w:rsidR="00CB306E" w:rsidRPr="002959DB" w:rsidRDefault="00CB306E" w:rsidP="0031308D">
            <w:pPr>
              <w:spacing w:after="14"/>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January 15 and </w:t>
            </w:r>
          </w:p>
          <w:p w14:paraId="44176D9C" w14:textId="00EFEAC3" w:rsidR="00CB306E" w:rsidRPr="002959DB" w:rsidRDefault="00CB306E" w:rsidP="0031308D">
            <w:pPr>
              <w:ind w:left="1"/>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July 15. Yearly. </w:t>
            </w:r>
          </w:p>
        </w:tc>
      </w:tr>
      <w:tr w:rsidR="00CB306E" w:rsidRPr="002959DB" w14:paraId="6CDA0D96" w14:textId="77777777" w:rsidTr="00CB306E">
        <w:trPr>
          <w:trHeight w:val="1003"/>
        </w:trPr>
        <w:tc>
          <w:tcPr>
            <w:tcW w:w="1199" w:type="pct"/>
            <w:tcBorders>
              <w:top w:val="single" w:sz="4" w:space="0" w:color="000000"/>
              <w:left w:val="single" w:sz="4" w:space="0" w:color="000000"/>
              <w:bottom w:val="single" w:sz="4" w:space="0" w:color="000000"/>
              <w:right w:val="single" w:sz="4" w:space="0" w:color="000000"/>
            </w:tcBorders>
          </w:tcPr>
          <w:p w14:paraId="0448167A" w14:textId="77777777" w:rsidR="00CB306E" w:rsidRPr="002959DB" w:rsidRDefault="00CB306E" w:rsidP="0031308D">
            <w:pPr>
              <w:spacing w:after="17"/>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Annual Social </w:t>
            </w:r>
          </w:p>
          <w:p w14:paraId="5C92F7D9" w14:textId="77777777" w:rsidR="00CB306E" w:rsidRPr="002959DB" w:rsidRDefault="00CB306E" w:rsidP="0031308D">
            <w:pPr>
              <w:spacing w:after="19"/>
              <w:jc w:val="both"/>
              <w:rPr>
                <w:rFonts w:ascii="Times New Roman" w:hAnsi="Times New Roman" w:cs="Times New Roman"/>
                <w:sz w:val="24"/>
                <w:szCs w:val="24"/>
              </w:rPr>
            </w:pPr>
            <w:r w:rsidRPr="002959DB">
              <w:rPr>
                <w:rFonts w:ascii="Times New Roman" w:eastAsia="Times New Roman" w:hAnsi="Times New Roman" w:cs="Times New Roman"/>
                <w:sz w:val="24"/>
                <w:szCs w:val="24"/>
              </w:rPr>
              <w:t>Contribution –</w:t>
            </w:r>
            <w:r w:rsidRPr="002959DB">
              <w:rPr>
                <w:rFonts w:ascii="Times New Roman" w:eastAsia="Times New Roman" w:hAnsi="Times New Roman" w:cs="Times New Roman"/>
                <w:b/>
                <w:sz w:val="24"/>
                <w:szCs w:val="24"/>
              </w:rPr>
              <w:t xml:space="preserve">Health </w:t>
            </w:r>
          </w:p>
          <w:p w14:paraId="5880E8F4" w14:textId="0D3B1C26" w:rsidR="00CB306E" w:rsidRPr="002959DB" w:rsidRDefault="00CB306E" w:rsidP="0031308D">
            <w:pPr>
              <w:spacing w:after="254" w:line="272"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Care</w:t>
            </w:r>
            <w:r w:rsidRPr="002959DB">
              <w:rPr>
                <w:rFonts w:ascii="Times New Roman" w:eastAsia="Times New Roman" w:hAnsi="Times New Roman" w:cs="Times New Roman"/>
                <w:sz w:val="24"/>
                <w:szCs w:val="24"/>
              </w:rPr>
              <w:t xml:space="preserve"> </w:t>
            </w:r>
          </w:p>
        </w:tc>
        <w:tc>
          <w:tcPr>
            <w:tcW w:w="2934" w:type="pct"/>
            <w:tcBorders>
              <w:top w:val="single" w:sz="4" w:space="0" w:color="000000"/>
              <w:left w:val="single" w:sz="4" w:space="0" w:color="000000"/>
              <w:bottom w:val="single" w:sz="4" w:space="0" w:color="000000"/>
              <w:right w:val="single" w:sz="4" w:space="0" w:color="000000"/>
            </w:tcBorders>
          </w:tcPr>
          <w:p w14:paraId="6475AEF5" w14:textId="24CC9119" w:rsidR="00CB306E" w:rsidRPr="002959DB" w:rsidRDefault="00CB306E" w:rsidP="0031308D">
            <w:pPr>
              <w:spacing w:after="14"/>
              <w:ind w:left="34"/>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Company workers and government officials working in connection with the company, along with their wives and dependents, are entitled to free medical treatment, provided at the best medical standards in a good sanitary environment. The company</w:t>
            </w:r>
            <w:r w:rsidRPr="002959DB">
              <w:rPr>
                <w:rFonts w:ascii="Times New Roman" w:eastAsia="Times New Roman" w:hAnsi="Times New Roman" w:cs="Times New Roman"/>
                <w:b/>
                <w:sz w:val="24"/>
                <w:szCs w:val="24"/>
              </w:rPr>
              <w:t xml:space="preserve"> </w:t>
            </w:r>
            <w:r w:rsidRPr="002959DB">
              <w:rPr>
                <w:rFonts w:ascii="Times New Roman" w:eastAsia="Times New Roman" w:hAnsi="Times New Roman" w:cs="Times New Roman"/>
                <w:sz w:val="24"/>
                <w:szCs w:val="24"/>
              </w:rPr>
              <w:t>is</w:t>
            </w:r>
            <w:r w:rsidRPr="002959DB">
              <w:rPr>
                <w:rFonts w:ascii="Times New Roman" w:eastAsia="Times New Roman" w:hAnsi="Times New Roman" w:cs="Times New Roman"/>
                <w:b/>
                <w:sz w:val="24"/>
                <w:szCs w:val="24"/>
              </w:rPr>
              <w:t xml:space="preserve"> </w:t>
            </w:r>
            <w:r w:rsidRPr="002959DB">
              <w:rPr>
                <w:rFonts w:ascii="Times New Roman" w:eastAsia="Times New Roman" w:hAnsi="Times New Roman" w:cs="Times New Roman"/>
                <w:sz w:val="24"/>
                <w:szCs w:val="24"/>
              </w:rPr>
              <w:t xml:space="preserve">to follow all health and safety rules, </w:t>
            </w:r>
            <w:r w:rsidR="00AA2D15" w:rsidRPr="002959DB">
              <w:rPr>
                <w:rFonts w:ascii="Times New Roman" w:eastAsia="Times New Roman" w:hAnsi="Times New Roman" w:cs="Times New Roman"/>
                <w:sz w:val="24"/>
                <w:szCs w:val="24"/>
              </w:rPr>
              <w:t>regulations,</w:t>
            </w:r>
            <w:r w:rsidRPr="002959DB">
              <w:rPr>
                <w:rFonts w:ascii="Times New Roman" w:eastAsia="Times New Roman" w:hAnsi="Times New Roman" w:cs="Times New Roman"/>
                <w:sz w:val="24"/>
                <w:szCs w:val="24"/>
              </w:rPr>
              <w:t xml:space="preserve"> and laws of the GoL or do better than what the government wants. The company should build a clinic or hospital for every 100 </w:t>
            </w:r>
            <w:r w:rsidR="00A01825" w:rsidRPr="002959DB">
              <w:rPr>
                <w:rFonts w:ascii="Times New Roman" w:eastAsia="Times New Roman" w:hAnsi="Times New Roman" w:cs="Times New Roman"/>
                <w:sz w:val="24"/>
                <w:szCs w:val="24"/>
              </w:rPr>
              <w:t>people</w:t>
            </w:r>
            <w:r w:rsidRPr="002959DB">
              <w:rPr>
                <w:rFonts w:ascii="Times New Roman" w:eastAsia="Times New Roman" w:hAnsi="Times New Roman" w:cs="Times New Roman"/>
                <w:sz w:val="24"/>
                <w:szCs w:val="24"/>
              </w:rPr>
              <w:t xml:space="preserve"> employed in an area and should it be headed by a nurse or a medical doctor.</w:t>
            </w:r>
            <w:r w:rsidRPr="002959DB">
              <w:rPr>
                <w:rFonts w:ascii="Times New Roman" w:eastAsia="Times New Roman" w:hAnsi="Times New Roman" w:cs="Times New Roman"/>
                <w:b/>
                <w:sz w:val="24"/>
                <w:szCs w:val="24"/>
              </w:rPr>
              <w:t xml:space="preserve"> </w:t>
            </w:r>
            <w:r w:rsidRPr="002959DB">
              <w:rPr>
                <w:rFonts w:ascii="Times New Roman" w:eastAsia="Times New Roman" w:hAnsi="Times New Roman" w:cs="Times New Roman"/>
                <w:b/>
                <w:i/>
                <w:sz w:val="24"/>
                <w:szCs w:val="24"/>
              </w:rPr>
              <w:t>Section 12.1</w:t>
            </w:r>
            <w:r w:rsidRPr="002959DB">
              <w:rPr>
                <w:rFonts w:ascii="Times New Roman" w:eastAsia="Times New Roman" w:hAnsi="Times New Roman" w:cs="Times New Roman"/>
                <w:b/>
                <w:sz w:val="24"/>
                <w:szCs w:val="24"/>
              </w:rPr>
              <w:t xml:space="preserve">  </w:t>
            </w:r>
          </w:p>
        </w:tc>
        <w:tc>
          <w:tcPr>
            <w:tcW w:w="867" w:type="pct"/>
            <w:tcBorders>
              <w:top w:val="single" w:sz="4" w:space="0" w:color="000000"/>
              <w:left w:val="single" w:sz="4" w:space="0" w:color="000000"/>
              <w:bottom w:val="single" w:sz="4" w:space="0" w:color="000000"/>
              <w:right w:val="single" w:sz="4" w:space="0" w:color="000000"/>
            </w:tcBorders>
          </w:tcPr>
          <w:p w14:paraId="11C5D070" w14:textId="15975751" w:rsidR="00CB306E" w:rsidRPr="002959DB" w:rsidRDefault="00CB306E" w:rsidP="0031308D">
            <w:pPr>
              <w:spacing w:line="273"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p>
        </w:tc>
      </w:tr>
      <w:tr w:rsidR="00CB306E" w:rsidRPr="002959DB" w14:paraId="7362E31B" w14:textId="77777777" w:rsidTr="00CB306E">
        <w:trPr>
          <w:trHeight w:val="1003"/>
        </w:trPr>
        <w:tc>
          <w:tcPr>
            <w:tcW w:w="1199" w:type="pct"/>
            <w:tcBorders>
              <w:top w:val="single" w:sz="4" w:space="0" w:color="000000"/>
              <w:left w:val="single" w:sz="4" w:space="0" w:color="000000"/>
              <w:bottom w:val="single" w:sz="4" w:space="0" w:color="000000"/>
              <w:right w:val="single" w:sz="4" w:space="0" w:color="000000"/>
            </w:tcBorders>
          </w:tcPr>
          <w:p w14:paraId="67B55173" w14:textId="77777777" w:rsidR="00CB306E" w:rsidRPr="002959DB" w:rsidRDefault="00CB306E" w:rsidP="0031308D">
            <w:pPr>
              <w:spacing w:after="16"/>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Annual Social </w:t>
            </w:r>
          </w:p>
          <w:p w14:paraId="3202A4C9" w14:textId="77777777" w:rsidR="00CB306E" w:rsidRPr="002959DB" w:rsidRDefault="00CB306E" w:rsidP="0031308D">
            <w:pPr>
              <w:spacing w:after="21"/>
              <w:jc w:val="both"/>
              <w:rPr>
                <w:rFonts w:ascii="Times New Roman" w:hAnsi="Times New Roman" w:cs="Times New Roman"/>
                <w:sz w:val="24"/>
                <w:szCs w:val="24"/>
              </w:rPr>
            </w:pPr>
            <w:r w:rsidRPr="002959DB">
              <w:rPr>
                <w:rFonts w:ascii="Times New Roman" w:eastAsia="Times New Roman" w:hAnsi="Times New Roman" w:cs="Times New Roman"/>
                <w:sz w:val="24"/>
                <w:szCs w:val="24"/>
              </w:rPr>
              <w:t>Contribution –</w:t>
            </w:r>
            <w:r w:rsidRPr="002959DB">
              <w:rPr>
                <w:rFonts w:ascii="Times New Roman" w:eastAsia="Times New Roman" w:hAnsi="Times New Roman" w:cs="Times New Roman"/>
                <w:b/>
                <w:sz w:val="24"/>
                <w:szCs w:val="24"/>
              </w:rPr>
              <w:t xml:space="preserve">Employee </w:t>
            </w:r>
          </w:p>
          <w:p w14:paraId="7FB3F0AC" w14:textId="2A787E19" w:rsidR="00CB306E" w:rsidRPr="002959DB" w:rsidRDefault="00CB306E" w:rsidP="0031308D">
            <w:pPr>
              <w:spacing w:after="17"/>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Safety</w:t>
            </w:r>
            <w:r w:rsidRPr="002959DB">
              <w:rPr>
                <w:rFonts w:ascii="Times New Roman" w:eastAsia="Times New Roman" w:hAnsi="Times New Roman" w:cs="Times New Roman"/>
                <w:sz w:val="24"/>
                <w:szCs w:val="24"/>
              </w:rPr>
              <w:t xml:space="preserve"> </w:t>
            </w:r>
          </w:p>
        </w:tc>
        <w:tc>
          <w:tcPr>
            <w:tcW w:w="2934" w:type="pct"/>
            <w:tcBorders>
              <w:top w:val="single" w:sz="4" w:space="0" w:color="000000"/>
              <w:left w:val="single" w:sz="4" w:space="0" w:color="000000"/>
              <w:bottom w:val="single" w:sz="4" w:space="0" w:color="000000"/>
              <w:right w:val="single" w:sz="4" w:space="0" w:color="000000"/>
            </w:tcBorders>
          </w:tcPr>
          <w:p w14:paraId="3524E202" w14:textId="6B8A5F12" w:rsidR="00CB306E" w:rsidRPr="002959DB" w:rsidRDefault="00CB306E" w:rsidP="0031308D">
            <w:pPr>
              <w:spacing w:after="14"/>
              <w:ind w:left="34"/>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is to use all acceptable mining safety standards to keep the work environment safe. It must report all major injuries (that will cause the worker to stay home for 6 days) or deaths from its operations to the government. </w:t>
            </w:r>
            <w:r w:rsidRPr="002959DB">
              <w:rPr>
                <w:rFonts w:ascii="Times New Roman" w:eastAsia="Times New Roman" w:hAnsi="Times New Roman" w:cs="Times New Roman"/>
                <w:b/>
                <w:i/>
                <w:sz w:val="24"/>
                <w:szCs w:val="24"/>
              </w:rPr>
              <w:t xml:space="preserve">Section 11.1. </w:t>
            </w:r>
            <w:r w:rsidRPr="002959DB">
              <w:rPr>
                <w:rFonts w:ascii="Times New Roman" w:eastAsia="Times New Roman" w:hAnsi="Times New Roman" w:cs="Times New Roman"/>
                <w:sz w:val="24"/>
                <w:szCs w:val="24"/>
              </w:rPr>
              <w:t xml:space="preserve"> </w:t>
            </w:r>
          </w:p>
        </w:tc>
        <w:tc>
          <w:tcPr>
            <w:tcW w:w="867" w:type="pct"/>
            <w:tcBorders>
              <w:top w:val="single" w:sz="4" w:space="0" w:color="000000"/>
              <w:left w:val="single" w:sz="4" w:space="0" w:color="000000"/>
              <w:bottom w:val="single" w:sz="4" w:space="0" w:color="000000"/>
              <w:right w:val="single" w:sz="4" w:space="0" w:color="000000"/>
            </w:tcBorders>
          </w:tcPr>
          <w:p w14:paraId="62FF3360" w14:textId="366E1526" w:rsidR="00CB306E" w:rsidRPr="002959DB" w:rsidRDefault="00CB306E" w:rsidP="0031308D">
            <w:pPr>
              <w:spacing w:line="273"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From the start to the end of this agreement  </w:t>
            </w:r>
          </w:p>
        </w:tc>
      </w:tr>
      <w:tr w:rsidR="00CB306E" w:rsidRPr="002959DB" w14:paraId="18FDFE1B" w14:textId="77777777" w:rsidTr="00CB306E">
        <w:trPr>
          <w:trHeight w:val="1003"/>
        </w:trPr>
        <w:tc>
          <w:tcPr>
            <w:tcW w:w="1199" w:type="pct"/>
            <w:tcBorders>
              <w:top w:val="single" w:sz="4" w:space="0" w:color="000000"/>
              <w:left w:val="single" w:sz="4" w:space="0" w:color="000000"/>
              <w:bottom w:val="single" w:sz="4" w:space="0" w:color="000000"/>
              <w:right w:val="single" w:sz="4" w:space="0" w:color="000000"/>
            </w:tcBorders>
          </w:tcPr>
          <w:p w14:paraId="25E702D9" w14:textId="77777777" w:rsidR="00CB306E" w:rsidRPr="002959DB" w:rsidRDefault="00CB306E" w:rsidP="0031308D">
            <w:pPr>
              <w:spacing w:after="17"/>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Annual Social </w:t>
            </w:r>
          </w:p>
          <w:p w14:paraId="529BA199" w14:textId="2A651141" w:rsidR="00CB306E" w:rsidRPr="002959DB" w:rsidRDefault="00CB306E" w:rsidP="0031308D">
            <w:pPr>
              <w:spacing w:after="17"/>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Contribution -</w:t>
            </w:r>
            <w:r w:rsidRPr="002959DB">
              <w:rPr>
                <w:rFonts w:ascii="Times New Roman" w:eastAsia="Times New Roman" w:hAnsi="Times New Roman" w:cs="Times New Roman"/>
                <w:b/>
                <w:sz w:val="24"/>
                <w:szCs w:val="24"/>
              </w:rPr>
              <w:t>Education</w:t>
            </w:r>
            <w:r w:rsidRPr="002959DB">
              <w:rPr>
                <w:rFonts w:ascii="Times New Roman" w:eastAsia="Times New Roman" w:hAnsi="Times New Roman" w:cs="Times New Roman"/>
                <w:sz w:val="24"/>
                <w:szCs w:val="24"/>
              </w:rPr>
              <w:t xml:space="preserve"> </w:t>
            </w:r>
          </w:p>
        </w:tc>
        <w:tc>
          <w:tcPr>
            <w:tcW w:w="2934" w:type="pct"/>
            <w:tcBorders>
              <w:top w:val="single" w:sz="4" w:space="0" w:color="000000"/>
              <w:left w:val="single" w:sz="4" w:space="0" w:color="000000"/>
              <w:bottom w:val="single" w:sz="4" w:space="0" w:color="000000"/>
              <w:right w:val="single" w:sz="4" w:space="0" w:color="000000"/>
            </w:tcBorders>
          </w:tcPr>
          <w:p w14:paraId="0253BCF7" w14:textId="77777777" w:rsidR="00CB306E" w:rsidRPr="002959DB" w:rsidRDefault="00CB306E" w:rsidP="0031308D">
            <w:pPr>
              <w:spacing w:after="106" w:line="285" w:lineRule="auto"/>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The company is to provide free elementary and secondary education for the children of the company’s workers and government officials working in connection with the company’s work in the production area. </w:t>
            </w:r>
          </w:p>
          <w:p w14:paraId="37935B6D" w14:textId="2EF3E3C0" w:rsidR="00CB306E" w:rsidRPr="002959DB" w:rsidRDefault="00CB306E" w:rsidP="0031308D">
            <w:pPr>
              <w:spacing w:after="14"/>
              <w:ind w:left="34"/>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If there is no school in an area, </w:t>
            </w:r>
            <w:r w:rsidR="00A01825" w:rsidRPr="002959DB">
              <w:rPr>
                <w:rFonts w:ascii="Times New Roman" w:eastAsia="Times New Roman" w:hAnsi="Times New Roman" w:cs="Times New Roman"/>
                <w:sz w:val="24"/>
                <w:szCs w:val="24"/>
              </w:rPr>
              <w:t>companies</w:t>
            </w:r>
            <w:r w:rsidRPr="002959DB">
              <w:rPr>
                <w:rFonts w:ascii="Times New Roman" w:eastAsia="Times New Roman" w:hAnsi="Times New Roman" w:cs="Times New Roman"/>
                <w:sz w:val="24"/>
                <w:szCs w:val="24"/>
              </w:rPr>
              <w:t xml:space="preserve"> can decide to either pay the school fees or build schools. </w:t>
            </w:r>
            <w:r w:rsidRPr="002959DB">
              <w:rPr>
                <w:rFonts w:ascii="Times New Roman" w:eastAsia="Times New Roman" w:hAnsi="Times New Roman" w:cs="Times New Roman"/>
                <w:b/>
                <w:i/>
                <w:sz w:val="24"/>
                <w:szCs w:val="24"/>
              </w:rPr>
              <w:t>Section 12.2</w:t>
            </w:r>
            <w:r w:rsidRPr="002959DB">
              <w:rPr>
                <w:rFonts w:ascii="Times New Roman" w:eastAsia="Times New Roman" w:hAnsi="Times New Roman" w:cs="Times New Roman"/>
                <w:sz w:val="24"/>
                <w:szCs w:val="24"/>
              </w:rPr>
              <w:t xml:space="preserve"> </w:t>
            </w:r>
          </w:p>
        </w:tc>
        <w:tc>
          <w:tcPr>
            <w:tcW w:w="867" w:type="pct"/>
            <w:tcBorders>
              <w:top w:val="single" w:sz="4" w:space="0" w:color="000000"/>
              <w:left w:val="single" w:sz="4" w:space="0" w:color="000000"/>
              <w:bottom w:val="single" w:sz="4" w:space="0" w:color="000000"/>
              <w:right w:val="single" w:sz="4" w:space="0" w:color="000000"/>
            </w:tcBorders>
          </w:tcPr>
          <w:p w14:paraId="2B272D34" w14:textId="44AE12E3" w:rsidR="00CB306E" w:rsidRPr="002959DB" w:rsidRDefault="00CB306E" w:rsidP="0031308D">
            <w:pPr>
              <w:spacing w:line="273"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As soon as the company starts production </w:t>
            </w:r>
          </w:p>
        </w:tc>
      </w:tr>
      <w:tr w:rsidR="00CB306E" w:rsidRPr="002959DB" w14:paraId="5C144D19" w14:textId="77777777" w:rsidTr="00CB306E">
        <w:trPr>
          <w:trHeight w:val="1003"/>
        </w:trPr>
        <w:tc>
          <w:tcPr>
            <w:tcW w:w="1199" w:type="pct"/>
            <w:tcBorders>
              <w:top w:val="single" w:sz="4" w:space="0" w:color="000000"/>
              <w:left w:val="single" w:sz="4" w:space="0" w:color="000000"/>
              <w:bottom w:val="single" w:sz="4" w:space="0" w:color="000000"/>
              <w:right w:val="single" w:sz="4" w:space="0" w:color="000000"/>
            </w:tcBorders>
          </w:tcPr>
          <w:p w14:paraId="13D7B896" w14:textId="77777777" w:rsidR="00CB306E" w:rsidRPr="002959DB" w:rsidRDefault="00CB306E" w:rsidP="0031308D">
            <w:pPr>
              <w:spacing w:after="16"/>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Annual Social </w:t>
            </w:r>
          </w:p>
          <w:p w14:paraId="55D103A5" w14:textId="77777777" w:rsidR="00CB306E" w:rsidRPr="002959DB" w:rsidRDefault="00CB306E" w:rsidP="0031308D">
            <w:pPr>
              <w:spacing w:after="19"/>
              <w:jc w:val="both"/>
              <w:rPr>
                <w:rFonts w:ascii="Times New Roman" w:hAnsi="Times New Roman" w:cs="Times New Roman"/>
                <w:sz w:val="24"/>
                <w:szCs w:val="24"/>
              </w:rPr>
            </w:pPr>
            <w:r w:rsidRPr="002959DB">
              <w:rPr>
                <w:rFonts w:ascii="Times New Roman" w:eastAsia="Times New Roman" w:hAnsi="Times New Roman" w:cs="Times New Roman"/>
                <w:sz w:val="24"/>
                <w:szCs w:val="24"/>
              </w:rPr>
              <w:t>Contribution –</w:t>
            </w:r>
            <w:r w:rsidRPr="002959DB">
              <w:rPr>
                <w:rFonts w:ascii="Times New Roman" w:eastAsia="Times New Roman" w:hAnsi="Times New Roman" w:cs="Times New Roman"/>
                <w:b/>
                <w:sz w:val="24"/>
                <w:szCs w:val="24"/>
              </w:rPr>
              <w:t xml:space="preserve">Employee </w:t>
            </w:r>
          </w:p>
          <w:p w14:paraId="0B91C36E" w14:textId="4E85B0C6" w:rsidR="00CB306E" w:rsidRPr="002959DB" w:rsidRDefault="00CB306E" w:rsidP="0031308D">
            <w:pPr>
              <w:spacing w:after="17"/>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Housing</w:t>
            </w:r>
            <w:r w:rsidRPr="002959DB">
              <w:rPr>
                <w:rFonts w:ascii="Times New Roman" w:eastAsia="Times New Roman" w:hAnsi="Times New Roman" w:cs="Times New Roman"/>
                <w:sz w:val="24"/>
                <w:szCs w:val="24"/>
              </w:rPr>
              <w:t xml:space="preserve"> </w:t>
            </w:r>
          </w:p>
        </w:tc>
        <w:tc>
          <w:tcPr>
            <w:tcW w:w="2934" w:type="pct"/>
            <w:tcBorders>
              <w:top w:val="single" w:sz="4" w:space="0" w:color="000000"/>
              <w:left w:val="single" w:sz="4" w:space="0" w:color="000000"/>
              <w:bottom w:val="single" w:sz="4" w:space="0" w:color="000000"/>
              <w:right w:val="single" w:sz="4" w:space="0" w:color="000000"/>
            </w:tcBorders>
          </w:tcPr>
          <w:p w14:paraId="72031293" w14:textId="79DB81FB" w:rsidR="00CB306E" w:rsidRPr="002959DB" w:rsidRDefault="00CB306E" w:rsidP="0031308D">
            <w:pPr>
              <w:spacing w:after="14"/>
              <w:ind w:left="34"/>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Not referenced </w:t>
            </w:r>
          </w:p>
        </w:tc>
        <w:tc>
          <w:tcPr>
            <w:tcW w:w="867" w:type="pct"/>
            <w:tcBorders>
              <w:top w:val="single" w:sz="4" w:space="0" w:color="000000"/>
              <w:left w:val="single" w:sz="4" w:space="0" w:color="000000"/>
              <w:bottom w:val="single" w:sz="4" w:space="0" w:color="000000"/>
              <w:right w:val="single" w:sz="4" w:space="0" w:color="000000"/>
            </w:tcBorders>
          </w:tcPr>
          <w:p w14:paraId="7AEC7368" w14:textId="75166328" w:rsidR="00CB306E" w:rsidRPr="002959DB" w:rsidRDefault="00CB306E" w:rsidP="0031308D">
            <w:pPr>
              <w:spacing w:line="273"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 </w:t>
            </w:r>
          </w:p>
        </w:tc>
      </w:tr>
      <w:tr w:rsidR="00CB306E" w:rsidRPr="002959DB" w14:paraId="563018AA" w14:textId="77777777" w:rsidTr="00CB306E">
        <w:trPr>
          <w:trHeight w:val="1003"/>
        </w:trPr>
        <w:tc>
          <w:tcPr>
            <w:tcW w:w="1199" w:type="pct"/>
            <w:tcBorders>
              <w:top w:val="single" w:sz="4" w:space="0" w:color="000000"/>
              <w:left w:val="single" w:sz="4" w:space="0" w:color="000000"/>
              <w:bottom w:val="single" w:sz="4" w:space="0" w:color="000000"/>
              <w:right w:val="single" w:sz="4" w:space="0" w:color="000000"/>
            </w:tcBorders>
          </w:tcPr>
          <w:p w14:paraId="739CDC18" w14:textId="0E2F193D" w:rsidR="00CB306E" w:rsidRPr="002959DB" w:rsidRDefault="00CB306E" w:rsidP="0031308D">
            <w:pPr>
              <w:spacing w:after="16"/>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Minimum Wage Arrangement </w:t>
            </w:r>
          </w:p>
        </w:tc>
        <w:tc>
          <w:tcPr>
            <w:tcW w:w="2934" w:type="pct"/>
            <w:tcBorders>
              <w:top w:val="single" w:sz="4" w:space="0" w:color="000000"/>
              <w:left w:val="single" w:sz="4" w:space="0" w:color="000000"/>
              <w:bottom w:val="single" w:sz="4" w:space="0" w:color="000000"/>
              <w:right w:val="single" w:sz="4" w:space="0" w:color="000000"/>
            </w:tcBorders>
          </w:tcPr>
          <w:p w14:paraId="3FE7E6B8" w14:textId="77777777" w:rsidR="00CB306E" w:rsidRPr="002959DB" w:rsidRDefault="00CB306E" w:rsidP="0031308D">
            <w:pPr>
              <w:spacing w:after="134"/>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Not referenced  </w:t>
            </w:r>
          </w:p>
          <w:p w14:paraId="63B4831F" w14:textId="3E8AE51B" w:rsidR="00CB306E" w:rsidRPr="002959DB" w:rsidRDefault="00CB306E" w:rsidP="0031308D">
            <w:pPr>
              <w:spacing w:after="14"/>
              <w:ind w:left="34"/>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is to employ qualified Liberians. </w:t>
            </w:r>
            <w:r w:rsidRPr="002959DB">
              <w:rPr>
                <w:rFonts w:ascii="Times New Roman" w:eastAsia="Times New Roman" w:hAnsi="Times New Roman" w:cs="Times New Roman"/>
                <w:b/>
                <w:i/>
                <w:sz w:val="24"/>
                <w:szCs w:val="24"/>
              </w:rPr>
              <w:t>Section 13.2</w:t>
            </w:r>
            <w:r w:rsidRPr="002959DB">
              <w:rPr>
                <w:rFonts w:ascii="Times New Roman" w:eastAsia="Times New Roman" w:hAnsi="Times New Roman" w:cs="Times New Roman"/>
                <w:sz w:val="24"/>
                <w:szCs w:val="24"/>
              </w:rPr>
              <w:t xml:space="preserve"> </w:t>
            </w:r>
          </w:p>
        </w:tc>
        <w:tc>
          <w:tcPr>
            <w:tcW w:w="867" w:type="pct"/>
            <w:tcBorders>
              <w:top w:val="single" w:sz="4" w:space="0" w:color="000000"/>
              <w:left w:val="single" w:sz="4" w:space="0" w:color="000000"/>
              <w:bottom w:val="single" w:sz="4" w:space="0" w:color="000000"/>
              <w:right w:val="single" w:sz="4" w:space="0" w:color="000000"/>
            </w:tcBorders>
          </w:tcPr>
          <w:p w14:paraId="1F172696" w14:textId="7184027D" w:rsidR="00CB306E" w:rsidRPr="002959DB" w:rsidRDefault="00CB306E" w:rsidP="0031308D">
            <w:pPr>
              <w:spacing w:line="273"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As soon as the company starts production </w:t>
            </w:r>
          </w:p>
        </w:tc>
      </w:tr>
      <w:tr w:rsidR="00CB306E" w:rsidRPr="002959DB" w14:paraId="4551A8FC" w14:textId="77777777" w:rsidTr="00CB306E">
        <w:trPr>
          <w:trHeight w:val="1003"/>
        </w:trPr>
        <w:tc>
          <w:tcPr>
            <w:tcW w:w="1199" w:type="pct"/>
            <w:tcBorders>
              <w:top w:val="single" w:sz="4" w:space="0" w:color="000000"/>
              <w:left w:val="single" w:sz="4" w:space="0" w:color="000000"/>
              <w:bottom w:val="single" w:sz="4" w:space="0" w:color="000000"/>
              <w:right w:val="single" w:sz="4" w:space="0" w:color="000000"/>
            </w:tcBorders>
          </w:tcPr>
          <w:p w14:paraId="68CC9E44" w14:textId="77777777" w:rsidR="00CB306E" w:rsidRPr="002959DB" w:rsidRDefault="00CB306E" w:rsidP="0031308D">
            <w:pPr>
              <w:spacing w:after="4" w:line="273" w:lineRule="auto"/>
              <w:jc w:val="both"/>
              <w:rPr>
                <w:rFonts w:ascii="Times New Roman" w:hAnsi="Times New Roman" w:cs="Times New Roman"/>
                <w:sz w:val="24"/>
                <w:szCs w:val="24"/>
              </w:rPr>
            </w:pPr>
            <w:r w:rsidRPr="002959DB">
              <w:rPr>
                <w:rFonts w:ascii="Times New Roman" w:eastAsia="Times New Roman" w:hAnsi="Times New Roman" w:cs="Times New Roman"/>
                <w:sz w:val="24"/>
                <w:szCs w:val="24"/>
              </w:rPr>
              <w:lastRenderedPageBreak/>
              <w:t xml:space="preserve">Liberian Equity Participation: </w:t>
            </w:r>
          </w:p>
          <w:p w14:paraId="214E91BA" w14:textId="0CE084ED" w:rsidR="00CB306E" w:rsidRPr="002959DB" w:rsidRDefault="00CB306E" w:rsidP="0031308D">
            <w:pPr>
              <w:spacing w:after="16"/>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Government of Liberia</w:t>
            </w:r>
            <w:r w:rsidRPr="002959DB">
              <w:rPr>
                <w:rFonts w:ascii="Times New Roman" w:eastAsia="Times New Roman" w:hAnsi="Times New Roman" w:cs="Times New Roman"/>
                <w:sz w:val="24"/>
                <w:szCs w:val="24"/>
              </w:rPr>
              <w:t xml:space="preserve"> </w:t>
            </w:r>
          </w:p>
        </w:tc>
        <w:tc>
          <w:tcPr>
            <w:tcW w:w="2934" w:type="pct"/>
            <w:tcBorders>
              <w:top w:val="single" w:sz="4" w:space="0" w:color="000000"/>
              <w:left w:val="single" w:sz="4" w:space="0" w:color="000000"/>
              <w:bottom w:val="single" w:sz="4" w:space="0" w:color="000000"/>
              <w:right w:val="single" w:sz="4" w:space="0" w:color="000000"/>
            </w:tcBorders>
          </w:tcPr>
          <w:p w14:paraId="5E3940F2" w14:textId="1C5832FE" w:rsidR="00CB306E" w:rsidRPr="002959DB" w:rsidRDefault="00CB306E" w:rsidP="0031308D">
            <w:pPr>
              <w:spacing w:after="134"/>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Government of Liberia is entitled to up to 10% share in the company’s operation free of charge. </w:t>
            </w:r>
            <w:r w:rsidRPr="002959DB">
              <w:rPr>
                <w:rFonts w:ascii="Times New Roman" w:eastAsia="Times New Roman" w:hAnsi="Times New Roman" w:cs="Times New Roman"/>
                <w:b/>
                <w:i/>
                <w:sz w:val="24"/>
                <w:szCs w:val="24"/>
              </w:rPr>
              <w:t>Section 32.1</w:t>
            </w:r>
            <w:r w:rsidRPr="002959DB">
              <w:rPr>
                <w:rFonts w:ascii="Times New Roman" w:eastAsia="Times New Roman" w:hAnsi="Times New Roman" w:cs="Times New Roman"/>
                <w:sz w:val="24"/>
                <w:szCs w:val="24"/>
              </w:rPr>
              <w:t xml:space="preserve"> </w:t>
            </w:r>
          </w:p>
        </w:tc>
        <w:tc>
          <w:tcPr>
            <w:tcW w:w="867" w:type="pct"/>
            <w:tcBorders>
              <w:top w:val="single" w:sz="4" w:space="0" w:color="000000"/>
              <w:left w:val="single" w:sz="4" w:space="0" w:color="000000"/>
              <w:bottom w:val="single" w:sz="4" w:space="0" w:color="000000"/>
              <w:right w:val="single" w:sz="4" w:space="0" w:color="000000"/>
            </w:tcBorders>
          </w:tcPr>
          <w:p w14:paraId="557D5C7A" w14:textId="7EA90B44" w:rsidR="00CB306E" w:rsidRPr="002959DB" w:rsidRDefault="00CB306E" w:rsidP="0031308D">
            <w:pPr>
              <w:spacing w:line="273"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p>
        </w:tc>
      </w:tr>
      <w:tr w:rsidR="00CB306E" w:rsidRPr="002959DB" w14:paraId="054A11F0" w14:textId="77777777" w:rsidTr="00CB306E">
        <w:trPr>
          <w:trHeight w:val="1003"/>
        </w:trPr>
        <w:tc>
          <w:tcPr>
            <w:tcW w:w="1199" w:type="pct"/>
            <w:tcBorders>
              <w:top w:val="single" w:sz="4" w:space="0" w:color="000000"/>
              <w:left w:val="single" w:sz="4" w:space="0" w:color="000000"/>
              <w:bottom w:val="single" w:sz="4" w:space="0" w:color="000000"/>
              <w:right w:val="single" w:sz="4" w:space="0" w:color="000000"/>
            </w:tcBorders>
          </w:tcPr>
          <w:p w14:paraId="059ED665" w14:textId="77777777" w:rsidR="00CB306E" w:rsidRPr="002959DB" w:rsidRDefault="00CB306E" w:rsidP="0031308D">
            <w:pPr>
              <w:spacing w:after="17"/>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Liberian Equity </w:t>
            </w:r>
          </w:p>
          <w:p w14:paraId="399388A1" w14:textId="77777777" w:rsidR="00CB306E" w:rsidRPr="002959DB" w:rsidRDefault="00CB306E" w:rsidP="0031308D">
            <w:pPr>
              <w:spacing w:after="19"/>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Participation: </w:t>
            </w:r>
            <w:r w:rsidRPr="002959DB">
              <w:rPr>
                <w:rFonts w:ascii="Times New Roman" w:eastAsia="Times New Roman" w:hAnsi="Times New Roman" w:cs="Times New Roman"/>
                <w:b/>
                <w:sz w:val="24"/>
                <w:szCs w:val="24"/>
              </w:rPr>
              <w:t xml:space="preserve">Liberian </w:t>
            </w:r>
          </w:p>
          <w:p w14:paraId="4B721FD5" w14:textId="6BED5B35" w:rsidR="00CB306E" w:rsidRPr="002959DB" w:rsidRDefault="00CB306E" w:rsidP="0031308D">
            <w:pPr>
              <w:spacing w:after="4" w:line="273"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People/Organizations</w:t>
            </w:r>
            <w:r w:rsidRPr="002959DB">
              <w:rPr>
                <w:rFonts w:ascii="Times New Roman" w:eastAsia="Times New Roman" w:hAnsi="Times New Roman" w:cs="Times New Roman"/>
                <w:sz w:val="24"/>
                <w:szCs w:val="24"/>
              </w:rPr>
              <w:t xml:space="preserve"> </w:t>
            </w:r>
          </w:p>
        </w:tc>
        <w:tc>
          <w:tcPr>
            <w:tcW w:w="2934" w:type="pct"/>
            <w:tcBorders>
              <w:top w:val="single" w:sz="4" w:space="0" w:color="000000"/>
              <w:left w:val="single" w:sz="4" w:space="0" w:color="000000"/>
              <w:bottom w:val="single" w:sz="4" w:space="0" w:color="000000"/>
              <w:right w:val="single" w:sz="4" w:space="0" w:color="000000"/>
            </w:tcBorders>
          </w:tcPr>
          <w:p w14:paraId="743C08E4" w14:textId="0BD0EE7A" w:rsidR="00CB306E" w:rsidRPr="002959DB" w:rsidRDefault="00CB306E" w:rsidP="0031308D">
            <w:pPr>
              <w:spacing w:after="134"/>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Liberian people or Liberian organizations are entitled to buy up to 10% of the company at fair market price when it decides to sell. This offer is open for only 120 days. If no Liberian buys shares in the company, the company can sell it somewhere else. </w:t>
            </w:r>
            <w:r w:rsidRPr="002959DB">
              <w:rPr>
                <w:rFonts w:ascii="Times New Roman" w:eastAsia="Times New Roman" w:hAnsi="Times New Roman" w:cs="Times New Roman"/>
                <w:b/>
                <w:i/>
                <w:sz w:val="24"/>
                <w:szCs w:val="24"/>
              </w:rPr>
              <w:t>Section 32.2</w:t>
            </w:r>
            <w:r w:rsidRPr="002959DB">
              <w:rPr>
                <w:rFonts w:ascii="Times New Roman" w:eastAsia="Times New Roman" w:hAnsi="Times New Roman" w:cs="Times New Roman"/>
                <w:sz w:val="24"/>
                <w:szCs w:val="24"/>
              </w:rPr>
              <w:t xml:space="preserve"> </w:t>
            </w:r>
          </w:p>
        </w:tc>
        <w:tc>
          <w:tcPr>
            <w:tcW w:w="867" w:type="pct"/>
            <w:tcBorders>
              <w:top w:val="single" w:sz="4" w:space="0" w:color="000000"/>
              <w:left w:val="single" w:sz="4" w:space="0" w:color="000000"/>
              <w:bottom w:val="single" w:sz="4" w:space="0" w:color="000000"/>
              <w:right w:val="single" w:sz="4" w:space="0" w:color="000000"/>
            </w:tcBorders>
          </w:tcPr>
          <w:p w14:paraId="3E2DFCDA" w14:textId="69597949" w:rsidR="00CB306E" w:rsidRPr="002959DB" w:rsidRDefault="00CB306E" w:rsidP="0031308D">
            <w:pPr>
              <w:spacing w:line="273"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180 days after the company has finished studies for minerals. </w:t>
            </w:r>
          </w:p>
        </w:tc>
      </w:tr>
      <w:tr w:rsidR="00CB306E" w:rsidRPr="002959DB" w14:paraId="6ACD4D36" w14:textId="77777777" w:rsidTr="00CB306E">
        <w:trPr>
          <w:trHeight w:val="1003"/>
        </w:trPr>
        <w:tc>
          <w:tcPr>
            <w:tcW w:w="1199" w:type="pct"/>
            <w:tcBorders>
              <w:top w:val="single" w:sz="4" w:space="0" w:color="000000"/>
              <w:left w:val="single" w:sz="4" w:space="0" w:color="000000"/>
              <w:bottom w:val="single" w:sz="4" w:space="0" w:color="000000"/>
              <w:right w:val="single" w:sz="4" w:space="0" w:color="000000"/>
            </w:tcBorders>
          </w:tcPr>
          <w:p w14:paraId="6117FF0F" w14:textId="77777777" w:rsidR="00CB306E" w:rsidRPr="002959DB" w:rsidRDefault="00CB306E" w:rsidP="0031308D">
            <w:pPr>
              <w:tabs>
                <w:tab w:val="center" w:pos="697"/>
                <w:tab w:val="center" w:pos="2328"/>
              </w:tabs>
              <w:spacing w:after="140"/>
              <w:jc w:val="both"/>
              <w:rPr>
                <w:rFonts w:ascii="Times New Roman" w:hAnsi="Times New Roman" w:cs="Times New Roman"/>
                <w:sz w:val="24"/>
                <w:szCs w:val="24"/>
              </w:rPr>
            </w:pPr>
            <w:r w:rsidRPr="002959DB">
              <w:rPr>
                <w:rFonts w:ascii="Times New Roman" w:hAnsi="Times New Roman" w:cs="Times New Roman"/>
                <w:sz w:val="24"/>
                <w:szCs w:val="24"/>
              </w:rPr>
              <w:tab/>
            </w:r>
            <w:r w:rsidRPr="002959DB">
              <w:rPr>
                <w:rFonts w:ascii="Times New Roman" w:eastAsia="Times New Roman" w:hAnsi="Times New Roman" w:cs="Times New Roman"/>
                <w:sz w:val="24"/>
                <w:szCs w:val="24"/>
              </w:rPr>
              <w:t xml:space="preserve">Sale of Interest/ </w:t>
            </w:r>
            <w:r w:rsidRPr="002959DB">
              <w:rPr>
                <w:rFonts w:ascii="Times New Roman" w:eastAsia="Times New Roman" w:hAnsi="Times New Roman" w:cs="Times New Roman"/>
                <w:sz w:val="24"/>
                <w:szCs w:val="24"/>
              </w:rPr>
              <w:tab/>
            </w:r>
            <w:r w:rsidRPr="002959DB">
              <w:rPr>
                <w:rFonts w:ascii="Times New Roman" w:hAnsi="Times New Roman" w:cs="Times New Roman"/>
                <w:sz w:val="24"/>
                <w:szCs w:val="24"/>
              </w:rPr>
              <w:t xml:space="preserve"> </w:t>
            </w:r>
          </w:p>
          <w:p w14:paraId="75776B24" w14:textId="70A0D8C2" w:rsidR="00CB306E" w:rsidRPr="002959DB" w:rsidRDefault="00CB306E" w:rsidP="0031308D">
            <w:pPr>
              <w:spacing w:after="17"/>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Concession Rights </w:t>
            </w:r>
          </w:p>
        </w:tc>
        <w:tc>
          <w:tcPr>
            <w:tcW w:w="2934" w:type="pct"/>
            <w:tcBorders>
              <w:top w:val="single" w:sz="4" w:space="0" w:color="000000"/>
              <w:left w:val="single" w:sz="4" w:space="0" w:color="000000"/>
              <w:bottom w:val="single" w:sz="4" w:space="0" w:color="000000"/>
              <w:right w:val="single" w:sz="4" w:space="0" w:color="000000"/>
            </w:tcBorders>
          </w:tcPr>
          <w:p w14:paraId="01564196" w14:textId="24276AEF" w:rsidR="00CB306E" w:rsidRPr="002959DB" w:rsidRDefault="00CB306E" w:rsidP="0031308D">
            <w:pPr>
              <w:spacing w:after="134"/>
              <w:jc w:val="both"/>
              <w:rPr>
                <w:rFonts w:ascii="Times New Roman" w:eastAsia="Times New Roman" w:hAnsi="Times New Roman" w:cs="Times New Roman"/>
                <w:sz w:val="24"/>
                <w:szCs w:val="24"/>
              </w:rPr>
            </w:pPr>
            <w:r w:rsidRPr="002959DB">
              <w:rPr>
                <w:rFonts w:ascii="Times New Roman" w:eastAsia="Times New Roman" w:hAnsi="Times New Roman" w:cs="Times New Roman"/>
                <w:color w:val="000000"/>
                <w:sz w:val="24"/>
                <w:szCs w:val="24"/>
              </w:rPr>
              <w:t xml:space="preserve">If the owner(s) of the company </w:t>
            </w:r>
            <w:r w:rsidR="00A01825" w:rsidRPr="002959DB">
              <w:rPr>
                <w:rFonts w:ascii="Times New Roman" w:eastAsia="Times New Roman" w:hAnsi="Times New Roman" w:cs="Times New Roman"/>
                <w:color w:val="000000"/>
                <w:sz w:val="24"/>
                <w:szCs w:val="24"/>
              </w:rPr>
              <w:t>wants</w:t>
            </w:r>
            <w:r w:rsidRPr="002959DB">
              <w:rPr>
                <w:rFonts w:ascii="Times New Roman" w:eastAsia="Times New Roman" w:hAnsi="Times New Roman" w:cs="Times New Roman"/>
                <w:color w:val="000000"/>
                <w:sz w:val="24"/>
                <w:szCs w:val="24"/>
              </w:rPr>
              <w:t xml:space="preserve"> to sell the company or a part of it to raise money, they must tell the government first. If the company just wants to give the business to people who are already part of the ownership, then the company does not need to tell the government. </w:t>
            </w:r>
            <w:r w:rsidRPr="002959DB">
              <w:rPr>
                <w:rFonts w:ascii="Times New Roman" w:eastAsia="Times New Roman" w:hAnsi="Times New Roman" w:cs="Times New Roman"/>
                <w:b/>
                <w:i/>
                <w:color w:val="000000"/>
                <w:sz w:val="24"/>
                <w:szCs w:val="24"/>
              </w:rPr>
              <w:t>Section 26.1-3</w:t>
            </w:r>
            <w:r w:rsidRPr="002959DB">
              <w:rPr>
                <w:rFonts w:ascii="Times New Roman" w:eastAsia="Times New Roman" w:hAnsi="Times New Roman" w:cs="Times New Roman"/>
                <w:color w:val="000000"/>
                <w:sz w:val="24"/>
                <w:szCs w:val="24"/>
              </w:rPr>
              <w:t xml:space="preserve">   </w:t>
            </w:r>
          </w:p>
        </w:tc>
        <w:tc>
          <w:tcPr>
            <w:tcW w:w="867" w:type="pct"/>
            <w:tcBorders>
              <w:top w:val="single" w:sz="4" w:space="0" w:color="000000"/>
              <w:left w:val="single" w:sz="4" w:space="0" w:color="000000"/>
              <w:bottom w:val="single" w:sz="4" w:space="0" w:color="000000"/>
              <w:right w:val="single" w:sz="4" w:space="0" w:color="000000"/>
            </w:tcBorders>
          </w:tcPr>
          <w:p w14:paraId="651ED48F" w14:textId="0CC63395" w:rsidR="00CB306E" w:rsidRPr="002959DB" w:rsidRDefault="00CB306E" w:rsidP="0031308D">
            <w:pPr>
              <w:spacing w:line="273"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During the period of operation </w:t>
            </w:r>
          </w:p>
        </w:tc>
      </w:tr>
      <w:tr w:rsidR="00CB306E" w:rsidRPr="002959DB" w14:paraId="23BD7D34" w14:textId="77777777" w:rsidTr="00CB306E">
        <w:trPr>
          <w:trHeight w:val="497"/>
        </w:trPr>
        <w:tc>
          <w:tcPr>
            <w:tcW w:w="1199" w:type="pct"/>
            <w:tcBorders>
              <w:top w:val="single" w:sz="4" w:space="0" w:color="000000"/>
              <w:left w:val="single" w:sz="4" w:space="0" w:color="000000"/>
              <w:bottom w:val="single" w:sz="4" w:space="0" w:color="000000"/>
              <w:right w:val="single" w:sz="4" w:space="0" w:color="000000"/>
            </w:tcBorders>
          </w:tcPr>
          <w:p w14:paraId="4F0274E7" w14:textId="3778FD65" w:rsidR="00CB306E" w:rsidRPr="002959DB" w:rsidRDefault="00CB306E" w:rsidP="0031308D">
            <w:pPr>
              <w:tabs>
                <w:tab w:val="center" w:pos="697"/>
                <w:tab w:val="center" w:pos="2328"/>
              </w:tabs>
              <w:spacing w:after="140"/>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Depreciation Method </w:t>
            </w:r>
          </w:p>
        </w:tc>
        <w:tc>
          <w:tcPr>
            <w:tcW w:w="2934" w:type="pct"/>
            <w:tcBorders>
              <w:top w:val="single" w:sz="4" w:space="0" w:color="000000"/>
              <w:left w:val="single" w:sz="4" w:space="0" w:color="000000"/>
              <w:bottom w:val="single" w:sz="4" w:space="0" w:color="000000"/>
              <w:right w:val="single" w:sz="4" w:space="0" w:color="000000"/>
            </w:tcBorders>
          </w:tcPr>
          <w:p w14:paraId="2C4BAA25" w14:textId="379DECCD" w:rsidR="00CB306E" w:rsidRPr="002959DB" w:rsidRDefault="00CB306E" w:rsidP="0031308D">
            <w:pPr>
              <w:spacing w:after="13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NOT IN THE MDA</w:t>
            </w:r>
          </w:p>
        </w:tc>
        <w:tc>
          <w:tcPr>
            <w:tcW w:w="867" w:type="pct"/>
            <w:tcBorders>
              <w:top w:val="single" w:sz="4" w:space="0" w:color="000000"/>
              <w:left w:val="single" w:sz="4" w:space="0" w:color="000000"/>
              <w:bottom w:val="single" w:sz="4" w:space="0" w:color="000000"/>
              <w:right w:val="single" w:sz="4" w:space="0" w:color="000000"/>
            </w:tcBorders>
          </w:tcPr>
          <w:p w14:paraId="6DCB1A51" w14:textId="77777777" w:rsidR="00CB306E" w:rsidRPr="002959DB" w:rsidRDefault="00CB306E" w:rsidP="0031308D">
            <w:pPr>
              <w:spacing w:line="273" w:lineRule="auto"/>
              <w:jc w:val="both"/>
              <w:rPr>
                <w:rFonts w:ascii="Times New Roman" w:eastAsia="Times New Roman" w:hAnsi="Times New Roman" w:cs="Times New Roman"/>
                <w:sz w:val="24"/>
                <w:szCs w:val="24"/>
              </w:rPr>
            </w:pPr>
          </w:p>
        </w:tc>
      </w:tr>
      <w:tr w:rsidR="00CB306E" w:rsidRPr="002959DB" w14:paraId="4C4C103A" w14:textId="77777777" w:rsidTr="00CB306E">
        <w:trPr>
          <w:trHeight w:val="497"/>
        </w:trPr>
        <w:tc>
          <w:tcPr>
            <w:tcW w:w="1199" w:type="pct"/>
            <w:tcBorders>
              <w:top w:val="single" w:sz="4" w:space="0" w:color="000000"/>
              <w:left w:val="single" w:sz="4" w:space="0" w:color="000000"/>
              <w:bottom w:val="single" w:sz="4" w:space="0" w:color="000000"/>
              <w:right w:val="single" w:sz="4" w:space="0" w:color="000000"/>
            </w:tcBorders>
          </w:tcPr>
          <w:p w14:paraId="43B618F7" w14:textId="77777777" w:rsidR="00CB306E" w:rsidRPr="002959DB" w:rsidRDefault="00CB306E" w:rsidP="0031308D">
            <w:pPr>
              <w:spacing w:after="14"/>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Mineral Development </w:t>
            </w:r>
          </w:p>
          <w:p w14:paraId="688F9C09" w14:textId="3BE883E3" w:rsidR="00CB306E" w:rsidRPr="002959DB" w:rsidRDefault="00CB306E" w:rsidP="0031308D">
            <w:pPr>
              <w:tabs>
                <w:tab w:val="center" w:pos="697"/>
                <w:tab w:val="center" w:pos="2328"/>
              </w:tabs>
              <w:spacing w:after="14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Fund and Research Fund </w:t>
            </w:r>
          </w:p>
        </w:tc>
        <w:tc>
          <w:tcPr>
            <w:tcW w:w="2934" w:type="pct"/>
            <w:tcBorders>
              <w:top w:val="single" w:sz="4" w:space="0" w:color="000000"/>
              <w:left w:val="single" w:sz="4" w:space="0" w:color="000000"/>
              <w:bottom w:val="single" w:sz="4" w:space="0" w:color="000000"/>
              <w:right w:val="single" w:sz="4" w:space="0" w:color="000000"/>
            </w:tcBorders>
          </w:tcPr>
          <w:p w14:paraId="6861FD27" w14:textId="6218723B" w:rsidR="00CB306E" w:rsidRPr="002959DB" w:rsidRDefault="00CB306E" w:rsidP="0031308D">
            <w:pPr>
              <w:spacing w:after="134"/>
              <w:jc w:val="both"/>
              <w:rPr>
                <w:rFonts w:ascii="Times New Roman" w:eastAsia="Times New Roman" w:hAnsi="Times New Roman" w:cs="Times New Roman"/>
                <w:color w:val="EE0000"/>
                <w:sz w:val="24"/>
                <w:szCs w:val="24"/>
              </w:rPr>
            </w:pPr>
            <w:r w:rsidRPr="002959DB">
              <w:rPr>
                <w:rFonts w:ascii="Times New Roman" w:eastAsia="Times New Roman" w:hAnsi="Times New Roman" w:cs="Times New Roman"/>
                <w:sz w:val="24"/>
                <w:szCs w:val="24"/>
              </w:rPr>
              <w:t xml:space="preserve">The company is to pay US $50,000 to the GoL for the Mineral Development Fund. </w:t>
            </w:r>
            <w:r w:rsidRPr="002959DB">
              <w:rPr>
                <w:rFonts w:ascii="Times New Roman" w:eastAsia="Times New Roman" w:hAnsi="Times New Roman" w:cs="Times New Roman"/>
                <w:b/>
                <w:i/>
                <w:sz w:val="24"/>
                <w:szCs w:val="24"/>
              </w:rPr>
              <w:t>Section 23.2 b</w:t>
            </w:r>
            <w:r w:rsidRPr="002959DB">
              <w:rPr>
                <w:rFonts w:ascii="Times New Roman" w:eastAsia="Times New Roman" w:hAnsi="Times New Roman" w:cs="Times New Roman"/>
                <w:sz w:val="24"/>
                <w:szCs w:val="24"/>
              </w:rPr>
              <w:t xml:space="preserve">  </w:t>
            </w:r>
          </w:p>
        </w:tc>
        <w:tc>
          <w:tcPr>
            <w:tcW w:w="867" w:type="pct"/>
            <w:tcBorders>
              <w:top w:val="single" w:sz="4" w:space="0" w:color="000000"/>
              <w:left w:val="single" w:sz="4" w:space="0" w:color="000000"/>
              <w:bottom w:val="single" w:sz="4" w:space="0" w:color="000000"/>
              <w:right w:val="single" w:sz="4" w:space="0" w:color="000000"/>
            </w:tcBorders>
          </w:tcPr>
          <w:p w14:paraId="1239BE74" w14:textId="40C1FC02" w:rsidR="00CB306E" w:rsidRPr="002959DB" w:rsidRDefault="00CB306E" w:rsidP="0031308D">
            <w:pPr>
              <w:spacing w:line="273"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On the </w:t>
            </w:r>
            <w:r w:rsidR="00AA2D15" w:rsidRPr="002959DB">
              <w:rPr>
                <w:rFonts w:ascii="Times New Roman" w:eastAsia="Times New Roman" w:hAnsi="Times New Roman" w:cs="Times New Roman"/>
                <w:sz w:val="24"/>
                <w:szCs w:val="24"/>
              </w:rPr>
              <w:t>day,</w:t>
            </w:r>
            <w:r w:rsidRPr="002959DB">
              <w:rPr>
                <w:rFonts w:ascii="Times New Roman" w:eastAsia="Times New Roman" w:hAnsi="Times New Roman" w:cs="Times New Roman"/>
                <w:sz w:val="24"/>
                <w:szCs w:val="24"/>
              </w:rPr>
              <w:t xml:space="preserve"> the contract is signed </w:t>
            </w:r>
          </w:p>
        </w:tc>
      </w:tr>
      <w:tr w:rsidR="00CB306E" w:rsidRPr="002959DB" w14:paraId="12ABF0F3" w14:textId="77777777" w:rsidTr="00CB306E">
        <w:trPr>
          <w:trHeight w:val="497"/>
        </w:trPr>
        <w:tc>
          <w:tcPr>
            <w:tcW w:w="1199" w:type="pct"/>
            <w:tcBorders>
              <w:top w:val="single" w:sz="4" w:space="0" w:color="000000"/>
              <w:left w:val="single" w:sz="4" w:space="0" w:color="000000"/>
              <w:bottom w:val="single" w:sz="4" w:space="0" w:color="000000"/>
              <w:right w:val="single" w:sz="4" w:space="0" w:color="000000"/>
            </w:tcBorders>
          </w:tcPr>
          <w:p w14:paraId="4B8E4799" w14:textId="77777777" w:rsidR="00CB306E" w:rsidRPr="002959DB" w:rsidRDefault="00CB306E" w:rsidP="0031308D">
            <w:pPr>
              <w:spacing w:after="14"/>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Land Acquisition and </w:t>
            </w:r>
          </w:p>
          <w:p w14:paraId="2C5D9DD0" w14:textId="77777777" w:rsidR="00CB306E" w:rsidRPr="002959DB" w:rsidRDefault="00CB306E" w:rsidP="0031308D">
            <w:pPr>
              <w:spacing w:after="14"/>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Land Outside Concession </w:t>
            </w:r>
          </w:p>
          <w:p w14:paraId="2CD38C9B" w14:textId="1E7BF740" w:rsidR="00CB306E" w:rsidRPr="002959DB" w:rsidRDefault="00CB306E" w:rsidP="0031308D">
            <w:pPr>
              <w:tabs>
                <w:tab w:val="center" w:pos="697"/>
                <w:tab w:val="center" w:pos="2328"/>
              </w:tabs>
              <w:spacing w:after="14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Area </w:t>
            </w:r>
          </w:p>
        </w:tc>
        <w:tc>
          <w:tcPr>
            <w:tcW w:w="2934" w:type="pct"/>
            <w:tcBorders>
              <w:top w:val="single" w:sz="4" w:space="0" w:color="000000"/>
              <w:left w:val="single" w:sz="4" w:space="0" w:color="000000"/>
              <w:bottom w:val="single" w:sz="4" w:space="0" w:color="000000"/>
              <w:right w:val="single" w:sz="4" w:space="0" w:color="000000"/>
            </w:tcBorders>
          </w:tcPr>
          <w:p w14:paraId="4AC5D493" w14:textId="14C91F0E" w:rsidR="00CB306E" w:rsidRPr="002959DB" w:rsidRDefault="00CB306E" w:rsidP="0031308D">
            <w:pPr>
              <w:spacing w:after="134"/>
              <w:jc w:val="both"/>
              <w:rPr>
                <w:rFonts w:ascii="Times New Roman" w:eastAsia="Times New Roman" w:hAnsi="Times New Roman" w:cs="Times New Roman"/>
                <w:color w:val="EE0000"/>
                <w:sz w:val="24"/>
                <w:szCs w:val="24"/>
              </w:rPr>
            </w:pPr>
            <w:r w:rsidRPr="002959DB">
              <w:rPr>
                <w:rFonts w:ascii="Times New Roman" w:eastAsia="Times New Roman" w:hAnsi="Times New Roman" w:cs="Times New Roman"/>
                <w:sz w:val="24"/>
                <w:szCs w:val="24"/>
              </w:rPr>
              <w:t>The company is supposed to use land in the concession area after signing the agreement, but it can also use other land belonging to government without paying more money. If the company finds minerals under land that belongs to private people, towns or villages, the company must talk with the people and reach an agreement on how much the company will pay for their land. If the people refuse, and they do not have a good reason, the government will use a power called “</w:t>
            </w:r>
            <w:r w:rsidRPr="002959DB">
              <w:rPr>
                <w:rFonts w:ascii="Times New Roman" w:eastAsia="Times New Roman" w:hAnsi="Times New Roman" w:cs="Times New Roman"/>
                <w:i/>
                <w:sz w:val="24"/>
                <w:szCs w:val="24"/>
              </w:rPr>
              <w:t>eminent domain”</w:t>
            </w:r>
            <w:r w:rsidRPr="002959DB">
              <w:rPr>
                <w:rFonts w:ascii="Times New Roman" w:eastAsia="Times New Roman" w:hAnsi="Times New Roman" w:cs="Times New Roman"/>
                <w:sz w:val="24"/>
                <w:szCs w:val="24"/>
              </w:rPr>
              <w:t xml:space="preserve"> to help the company, but it will make sure that the company pays the people a fair market price for the place. </w:t>
            </w:r>
            <w:r w:rsidRPr="002959DB">
              <w:rPr>
                <w:rFonts w:ascii="Times New Roman" w:eastAsia="Times New Roman" w:hAnsi="Times New Roman" w:cs="Times New Roman"/>
                <w:b/>
                <w:i/>
                <w:sz w:val="24"/>
                <w:szCs w:val="24"/>
              </w:rPr>
              <w:t>Section 10.1 &amp; 2</w:t>
            </w:r>
            <w:r w:rsidRPr="002959DB">
              <w:rPr>
                <w:rFonts w:ascii="Times New Roman" w:eastAsia="Times New Roman" w:hAnsi="Times New Roman" w:cs="Times New Roman"/>
                <w:sz w:val="24"/>
                <w:szCs w:val="24"/>
              </w:rPr>
              <w:t xml:space="preserve"> </w:t>
            </w:r>
          </w:p>
        </w:tc>
        <w:tc>
          <w:tcPr>
            <w:tcW w:w="867" w:type="pct"/>
            <w:tcBorders>
              <w:top w:val="single" w:sz="4" w:space="0" w:color="000000"/>
              <w:left w:val="single" w:sz="4" w:space="0" w:color="000000"/>
              <w:bottom w:val="single" w:sz="4" w:space="0" w:color="000000"/>
              <w:right w:val="single" w:sz="4" w:space="0" w:color="000000"/>
            </w:tcBorders>
          </w:tcPr>
          <w:p w14:paraId="2278E312" w14:textId="02B91689" w:rsidR="00CB306E" w:rsidRPr="002959DB" w:rsidRDefault="00CB306E" w:rsidP="0031308D">
            <w:pPr>
              <w:spacing w:line="273"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p>
        </w:tc>
      </w:tr>
      <w:tr w:rsidR="00CB306E" w:rsidRPr="002959DB" w14:paraId="161FD8B0" w14:textId="77777777" w:rsidTr="00CB306E">
        <w:trPr>
          <w:trHeight w:val="497"/>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92D050"/>
          </w:tcPr>
          <w:p w14:paraId="655F5A80" w14:textId="2AF16C44" w:rsidR="00CB306E" w:rsidRPr="002959DB" w:rsidRDefault="00CB306E" w:rsidP="0031308D">
            <w:pPr>
              <w:spacing w:line="273"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Social &amp; Corporate Commitments/Obligations</w:t>
            </w:r>
          </w:p>
        </w:tc>
      </w:tr>
      <w:tr w:rsidR="00CB306E" w:rsidRPr="002959DB" w14:paraId="4F57E18C" w14:textId="77777777" w:rsidTr="00CB306E">
        <w:trPr>
          <w:trHeight w:val="497"/>
        </w:trPr>
        <w:tc>
          <w:tcPr>
            <w:tcW w:w="1199" w:type="pct"/>
            <w:tcBorders>
              <w:top w:val="single" w:sz="4" w:space="0" w:color="000000"/>
              <w:left w:val="single" w:sz="4" w:space="0" w:color="000000"/>
              <w:bottom w:val="single" w:sz="4" w:space="0" w:color="000000"/>
              <w:right w:val="single" w:sz="4" w:space="0" w:color="000000"/>
            </w:tcBorders>
          </w:tcPr>
          <w:p w14:paraId="0F09292C" w14:textId="09898BB9" w:rsidR="00CB306E" w:rsidRPr="002959DB" w:rsidRDefault="00CB306E" w:rsidP="0031308D">
            <w:pPr>
              <w:tabs>
                <w:tab w:val="center" w:pos="697"/>
                <w:tab w:val="center" w:pos="2328"/>
              </w:tabs>
              <w:spacing w:after="140"/>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 xml:space="preserve">Issues </w:t>
            </w:r>
          </w:p>
        </w:tc>
        <w:tc>
          <w:tcPr>
            <w:tcW w:w="2934" w:type="pct"/>
            <w:tcBorders>
              <w:top w:val="single" w:sz="4" w:space="0" w:color="000000"/>
              <w:left w:val="single" w:sz="4" w:space="0" w:color="000000"/>
              <w:bottom w:val="single" w:sz="4" w:space="0" w:color="000000"/>
              <w:right w:val="single" w:sz="4" w:space="0" w:color="000000"/>
            </w:tcBorders>
          </w:tcPr>
          <w:p w14:paraId="6D7D34A7" w14:textId="7CC1E16A" w:rsidR="00CB306E" w:rsidRPr="002959DB" w:rsidRDefault="00CB306E" w:rsidP="0031308D">
            <w:pPr>
              <w:spacing w:after="134"/>
              <w:jc w:val="both"/>
              <w:rPr>
                <w:rFonts w:ascii="Times New Roman" w:eastAsia="Times New Roman" w:hAnsi="Times New Roman" w:cs="Times New Roman"/>
                <w:color w:val="EE0000"/>
                <w:sz w:val="24"/>
                <w:szCs w:val="24"/>
              </w:rPr>
            </w:pPr>
            <w:r w:rsidRPr="002959DB">
              <w:rPr>
                <w:rFonts w:ascii="Times New Roman" w:eastAsia="Times New Roman" w:hAnsi="Times New Roman" w:cs="Times New Roman"/>
                <w:b/>
                <w:sz w:val="24"/>
                <w:szCs w:val="24"/>
              </w:rPr>
              <w:t xml:space="preserve">Narratives </w:t>
            </w:r>
          </w:p>
        </w:tc>
        <w:tc>
          <w:tcPr>
            <w:tcW w:w="867" w:type="pct"/>
            <w:tcBorders>
              <w:top w:val="single" w:sz="4" w:space="0" w:color="000000"/>
              <w:left w:val="single" w:sz="4" w:space="0" w:color="000000"/>
              <w:bottom w:val="single" w:sz="4" w:space="0" w:color="000000"/>
              <w:right w:val="single" w:sz="4" w:space="0" w:color="000000"/>
            </w:tcBorders>
          </w:tcPr>
          <w:p w14:paraId="7759E94B" w14:textId="45B1D989" w:rsidR="00CB306E" w:rsidRPr="002959DB" w:rsidRDefault="00A01825" w:rsidP="0031308D">
            <w:pPr>
              <w:spacing w:line="273"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Timeline</w:t>
            </w:r>
            <w:r w:rsidR="00CB306E" w:rsidRPr="002959DB">
              <w:rPr>
                <w:rFonts w:ascii="Times New Roman" w:eastAsia="Times New Roman" w:hAnsi="Times New Roman" w:cs="Times New Roman"/>
                <w:b/>
                <w:sz w:val="24"/>
                <w:szCs w:val="24"/>
              </w:rPr>
              <w:t xml:space="preserve"> </w:t>
            </w:r>
          </w:p>
        </w:tc>
      </w:tr>
      <w:tr w:rsidR="00CB306E" w:rsidRPr="002959DB" w14:paraId="232191A8" w14:textId="77777777" w:rsidTr="00CB306E">
        <w:trPr>
          <w:trHeight w:val="497"/>
        </w:trPr>
        <w:tc>
          <w:tcPr>
            <w:tcW w:w="1199" w:type="pct"/>
            <w:tcBorders>
              <w:top w:val="single" w:sz="4" w:space="0" w:color="000000"/>
              <w:left w:val="single" w:sz="4" w:space="0" w:color="000000"/>
              <w:bottom w:val="single" w:sz="4" w:space="0" w:color="000000"/>
              <w:right w:val="single" w:sz="4" w:space="0" w:color="000000"/>
            </w:tcBorders>
          </w:tcPr>
          <w:p w14:paraId="46D86B1A" w14:textId="33F92155" w:rsidR="00CB306E" w:rsidRPr="002959DB" w:rsidRDefault="00CB306E" w:rsidP="0031308D">
            <w:pPr>
              <w:tabs>
                <w:tab w:val="center" w:pos="697"/>
                <w:tab w:val="center" w:pos="2328"/>
              </w:tabs>
              <w:spacing w:after="14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Social Impact &amp; Action Plan </w:t>
            </w:r>
          </w:p>
        </w:tc>
        <w:tc>
          <w:tcPr>
            <w:tcW w:w="2934" w:type="pct"/>
            <w:tcBorders>
              <w:top w:val="single" w:sz="4" w:space="0" w:color="000000"/>
              <w:left w:val="single" w:sz="4" w:space="0" w:color="000000"/>
              <w:bottom w:val="single" w:sz="4" w:space="0" w:color="000000"/>
              <w:right w:val="single" w:sz="4" w:space="0" w:color="000000"/>
            </w:tcBorders>
          </w:tcPr>
          <w:p w14:paraId="779195BD" w14:textId="585963D4" w:rsidR="00CB306E" w:rsidRPr="002959DB" w:rsidRDefault="00CB306E" w:rsidP="0031308D">
            <w:pPr>
              <w:spacing w:after="134"/>
              <w:jc w:val="both"/>
              <w:rPr>
                <w:rFonts w:ascii="Times New Roman" w:eastAsia="Times New Roman" w:hAnsi="Times New Roman" w:cs="Times New Roman"/>
                <w:color w:val="EE0000"/>
                <w:sz w:val="24"/>
                <w:szCs w:val="24"/>
              </w:rPr>
            </w:pPr>
            <w:r w:rsidRPr="002959DB">
              <w:rPr>
                <w:rFonts w:ascii="Times New Roman" w:eastAsia="Times New Roman" w:hAnsi="Times New Roman" w:cs="Times New Roman"/>
                <w:sz w:val="24"/>
                <w:szCs w:val="24"/>
              </w:rPr>
              <w:t xml:space="preserve">The company must work with government and the people to develop plans/programs that are good for the community. The company is supposed </w:t>
            </w:r>
            <w:r w:rsidR="00A01825" w:rsidRPr="002959DB">
              <w:rPr>
                <w:rFonts w:ascii="Times New Roman" w:eastAsia="Times New Roman" w:hAnsi="Times New Roman" w:cs="Times New Roman"/>
                <w:sz w:val="24"/>
                <w:szCs w:val="24"/>
              </w:rPr>
              <w:t>to have</w:t>
            </w:r>
            <w:r w:rsidRPr="002959DB">
              <w:rPr>
                <w:rFonts w:ascii="Times New Roman" w:eastAsia="Times New Roman" w:hAnsi="Times New Roman" w:cs="Times New Roman"/>
                <w:sz w:val="24"/>
                <w:szCs w:val="24"/>
              </w:rPr>
              <w:t xml:space="preserve"> meetings with community members to make sure the company and the people agree about what is good for all. The community and government have the right to ask the company to call meetings. </w:t>
            </w:r>
            <w:r w:rsidRPr="002959DB">
              <w:rPr>
                <w:rFonts w:ascii="Times New Roman" w:eastAsia="Times New Roman" w:hAnsi="Times New Roman" w:cs="Times New Roman"/>
                <w:b/>
                <w:i/>
                <w:sz w:val="24"/>
                <w:szCs w:val="24"/>
              </w:rPr>
              <w:t>Section 15</w:t>
            </w:r>
            <w:r w:rsidRPr="002959DB">
              <w:rPr>
                <w:rFonts w:ascii="Times New Roman" w:eastAsia="Times New Roman" w:hAnsi="Times New Roman" w:cs="Times New Roman"/>
                <w:sz w:val="24"/>
                <w:szCs w:val="24"/>
              </w:rPr>
              <w:t xml:space="preserve">  </w:t>
            </w:r>
          </w:p>
        </w:tc>
        <w:tc>
          <w:tcPr>
            <w:tcW w:w="867" w:type="pct"/>
            <w:tcBorders>
              <w:top w:val="single" w:sz="4" w:space="0" w:color="000000"/>
              <w:left w:val="single" w:sz="4" w:space="0" w:color="000000"/>
              <w:bottom w:val="single" w:sz="4" w:space="0" w:color="000000"/>
              <w:right w:val="single" w:sz="4" w:space="0" w:color="000000"/>
            </w:tcBorders>
          </w:tcPr>
          <w:p w14:paraId="272A76F0" w14:textId="180C49E9" w:rsidR="00CB306E" w:rsidRPr="002959DB" w:rsidRDefault="00CB306E" w:rsidP="0031308D">
            <w:pPr>
              <w:spacing w:line="273"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p>
        </w:tc>
      </w:tr>
      <w:tr w:rsidR="00CB306E" w:rsidRPr="002959DB" w14:paraId="5335E820" w14:textId="77777777" w:rsidTr="00CB306E">
        <w:trPr>
          <w:trHeight w:val="497"/>
        </w:trPr>
        <w:tc>
          <w:tcPr>
            <w:tcW w:w="1199" w:type="pct"/>
            <w:tcBorders>
              <w:top w:val="single" w:sz="4" w:space="0" w:color="000000"/>
              <w:left w:val="single" w:sz="4" w:space="0" w:color="000000"/>
              <w:bottom w:val="single" w:sz="4" w:space="0" w:color="000000"/>
              <w:right w:val="single" w:sz="4" w:space="0" w:color="000000"/>
            </w:tcBorders>
          </w:tcPr>
          <w:p w14:paraId="42563BC4" w14:textId="2A7C2C1D" w:rsidR="00CB306E" w:rsidRPr="002959DB" w:rsidRDefault="00CB306E" w:rsidP="0031308D">
            <w:pPr>
              <w:tabs>
                <w:tab w:val="center" w:pos="697"/>
                <w:tab w:val="center" w:pos="2328"/>
              </w:tabs>
              <w:spacing w:after="14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Resettlement Plan </w:t>
            </w:r>
          </w:p>
        </w:tc>
        <w:tc>
          <w:tcPr>
            <w:tcW w:w="2934" w:type="pct"/>
            <w:tcBorders>
              <w:top w:val="single" w:sz="4" w:space="0" w:color="000000"/>
              <w:left w:val="single" w:sz="4" w:space="0" w:color="000000"/>
              <w:bottom w:val="single" w:sz="4" w:space="0" w:color="000000"/>
              <w:right w:val="single" w:sz="4" w:space="0" w:color="000000"/>
            </w:tcBorders>
          </w:tcPr>
          <w:p w14:paraId="013FAF2A" w14:textId="4C237F83" w:rsidR="00CB306E" w:rsidRPr="002959DB" w:rsidRDefault="00CB306E" w:rsidP="0031308D">
            <w:pPr>
              <w:spacing w:after="134"/>
              <w:jc w:val="both"/>
              <w:rPr>
                <w:rFonts w:ascii="Times New Roman" w:eastAsia="Times New Roman" w:hAnsi="Times New Roman" w:cs="Times New Roman"/>
                <w:color w:val="EE0000"/>
                <w:sz w:val="24"/>
                <w:szCs w:val="24"/>
              </w:rPr>
            </w:pPr>
            <w:r w:rsidRPr="002959DB">
              <w:rPr>
                <w:rFonts w:ascii="Times New Roman" w:eastAsia="Times New Roman" w:hAnsi="Times New Roman" w:cs="Times New Roman"/>
                <w:sz w:val="24"/>
                <w:szCs w:val="24"/>
              </w:rPr>
              <w:t xml:space="preserve">The company must talk with private </w:t>
            </w:r>
            <w:r w:rsidR="00A01825" w:rsidRPr="002959DB">
              <w:rPr>
                <w:rFonts w:ascii="Times New Roman" w:eastAsia="Times New Roman" w:hAnsi="Times New Roman" w:cs="Times New Roman"/>
                <w:sz w:val="24"/>
                <w:szCs w:val="24"/>
              </w:rPr>
              <w:t>landowners</w:t>
            </w:r>
            <w:r w:rsidRPr="002959DB">
              <w:rPr>
                <w:rFonts w:ascii="Times New Roman" w:eastAsia="Times New Roman" w:hAnsi="Times New Roman" w:cs="Times New Roman"/>
                <w:sz w:val="24"/>
                <w:szCs w:val="24"/>
              </w:rPr>
              <w:t xml:space="preserve"> before doing any operations in their area. In the negotiation, the company is supposed to build them a new town/village or </w:t>
            </w:r>
            <w:r w:rsidR="00A01825" w:rsidRPr="002959DB">
              <w:rPr>
                <w:rFonts w:ascii="Times New Roman" w:eastAsia="Times New Roman" w:hAnsi="Times New Roman" w:cs="Times New Roman"/>
                <w:sz w:val="24"/>
                <w:szCs w:val="24"/>
              </w:rPr>
              <w:t>pay</w:t>
            </w:r>
            <w:r w:rsidRPr="002959DB">
              <w:rPr>
                <w:rFonts w:ascii="Times New Roman" w:eastAsia="Times New Roman" w:hAnsi="Times New Roman" w:cs="Times New Roman"/>
                <w:sz w:val="24"/>
                <w:szCs w:val="24"/>
              </w:rPr>
              <w:t xml:space="preserve"> for their land (farms or gardens) etc. that the company spoiled. If the landowner(s) does not agree, the Government can come in to </w:t>
            </w:r>
            <w:r w:rsidRPr="002959DB">
              <w:rPr>
                <w:rFonts w:ascii="Times New Roman" w:eastAsia="Times New Roman" w:hAnsi="Times New Roman" w:cs="Times New Roman"/>
                <w:sz w:val="24"/>
                <w:szCs w:val="24"/>
              </w:rPr>
              <w:lastRenderedPageBreak/>
              <w:t xml:space="preserve">make sure that the company does the right thing for the people. </w:t>
            </w:r>
            <w:r w:rsidRPr="002959DB">
              <w:rPr>
                <w:rFonts w:ascii="Times New Roman" w:eastAsia="Times New Roman" w:hAnsi="Times New Roman" w:cs="Times New Roman"/>
                <w:b/>
                <w:i/>
                <w:sz w:val="24"/>
                <w:szCs w:val="24"/>
              </w:rPr>
              <w:t>Section 10.1&amp;2</w:t>
            </w:r>
            <w:r w:rsidRPr="002959DB">
              <w:rPr>
                <w:rFonts w:ascii="Times New Roman" w:eastAsia="Times New Roman" w:hAnsi="Times New Roman" w:cs="Times New Roman"/>
                <w:sz w:val="24"/>
                <w:szCs w:val="24"/>
              </w:rPr>
              <w:t xml:space="preserve"> </w:t>
            </w:r>
            <w:r w:rsidRPr="002959DB">
              <w:rPr>
                <w:rFonts w:ascii="Times New Roman" w:eastAsia="Times New Roman" w:hAnsi="Times New Roman" w:cs="Times New Roman"/>
                <w:b/>
                <w:i/>
                <w:sz w:val="24"/>
                <w:szCs w:val="24"/>
              </w:rPr>
              <w:t xml:space="preserve"> </w:t>
            </w:r>
          </w:p>
        </w:tc>
        <w:tc>
          <w:tcPr>
            <w:tcW w:w="867" w:type="pct"/>
            <w:tcBorders>
              <w:top w:val="single" w:sz="4" w:space="0" w:color="000000"/>
              <w:left w:val="single" w:sz="4" w:space="0" w:color="000000"/>
              <w:bottom w:val="single" w:sz="4" w:space="0" w:color="000000"/>
              <w:right w:val="single" w:sz="4" w:space="0" w:color="000000"/>
            </w:tcBorders>
          </w:tcPr>
          <w:p w14:paraId="032F9363" w14:textId="575CA618" w:rsidR="00CB306E" w:rsidRPr="002959DB" w:rsidRDefault="00CB306E" w:rsidP="0031308D">
            <w:pPr>
              <w:spacing w:line="273"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lastRenderedPageBreak/>
              <w:t>Throughout the contract period</w:t>
            </w:r>
          </w:p>
        </w:tc>
      </w:tr>
      <w:tr w:rsidR="00CB306E" w:rsidRPr="002959DB" w14:paraId="08D44FCD" w14:textId="77777777" w:rsidTr="00CB306E">
        <w:trPr>
          <w:trHeight w:val="497"/>
        </w:trPr>
        <w:tc>
          <w:tcPr>
            <w:tcW w:w="1199" w:type="pct"/>
            <w:tcBorders>
              <w:top w:val="single" w:sz="4" w:space="0" w:color="000000"/>
              <w:left w:val="single" w:sz="4" w:space="0" w:color="000000"/>
              <w:bottom w:val="single" w:sz="4" w:space="0" w:color="000000"/>
              <w:right w:val="single" w:sz="4" w:space="0" w:color="000000"/>
            </w:tcBorders>
          </w:tcPr>
          <w:p w14:paraId="5406259E" w14:textId="77777777" w:rsidR="00CB306E" w:rsidRPr="002959DB" w:rsidRDefault="00CB306E" w:rsidP="0031308D">
            <w:pPr>
              <w:spacing w:after="463"/>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Utilities &amp; Amenities </w:t>
            </w:r>
          </w:p>
          <w:p w14:paraId="569D0902" w14:textId="0ADDF671" w:rsidR="00CB306E" w:rsidRPr="002959DB" w:rsidRDefault="00CB306E" w:rsidP="0031308D">
            <w:pPr>
              <w:tabs>
                <w:tab w:val="center" w:pos="697"/>
                <w:tab w:val="center" w:pos="2328"/>
              </w:tabs>
              <w:spacing w:after="140"/>
              <w:jc w:val="both"/>
              <w:rPr>
                <w:rFonts w:ascii="Times New Roman" w:eastAsia="Times New Roman" w:hAnsi="Times New Roman" w:cs="Times New Roman"/>
                <w:sz w:val="24"/>
                <w:szCs w:val="24"/>
              </w:rPr>
            </w:pPr>
            <w:r w:rsidRPr="002959DB">
              <w:rPr>
                <w:rFonts w:ascii="Times New Roman" w:hAnsi="Times New Roman" w:cs="Times New Roman"/>
                <w:sz w:val="24"/>
                <w:szCs w:val="24"/>
              </w:rPr>
              <w:t xml:space="preserve"> </w:t>
            </w:r>
          </w:p>
        </w:tc>
        <w:tc>
          <w:tcPr>
            <w:tcW w:w="2934" w:type="pct"/>
            <w:tcBorders>
              <w:top w:val="single" w:sz="4" w:space="0" w:color="000000"/>
              <w:left w:val="single" w:sz="4" w:space="0" w:color="000000"/>
              <w:bottom w:val="single" w:sz="4" w:space="0" w:color="000000"/>
              <w:right w:val="single" w:sz="4" w:space="0" w:color="000000"/>
            </w:tcBorders>
          </w:tcPr>
          <w:p w14:paraId="616F863D" w14:textId="7BFB2AEF" w:rsidR="00CB306E" w:rsidRPr="002959DB" w:rsidRDefault="00CB306E" w:rsidP="0031308D">
            <w:pPr>
              <w:spacing w:after="134"/>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will build their factory, buy equipment, and provide lights for its operation, if these things are not already there. The company also has the right to use government public </w:t>
            </w:r>
            <w:r w:rsidR="00A01825" w:rsidRPr="002959DB">
              <w:rPr>
                <w:rFonts w:ascii="Times New Roman" w:eastAsia="Times New Roman" w:hAnsi="Times New Roman" w:cs="Times New Roman"/>
                <w:sz w:val="24"/>
                <w:szCs w:val="24"/>
              </w:rPr>
              <w:t>facilities</w:t>
            </w:r>
            <w:r w:rsidRPr="002959DB">
              <w:rPr>
                <w:rFonts w:ascii="Times New Roman" w:eastAsia="Times New Roman" w:hAnsi="Times New Roman" w:cs="Times New Roman"/>
                <w:sz w:val="24"/>
                <w:szCs w:val="24"/>
              </w:rPr>
              <w:t xml:space="preserve">, such as water, lights, roads, </w:t>
            </w:r>
            <w:r w:rsidR="00AA2D15" w:rsidRPr="002959DB">
              <w:rPr>
                <w:rFonts w:ascii="Times New Roman" w:eastAsia="Times New Roman" w:hAnsi="Times New Roman" w:cs="Times New Roman"/>
                <w:sz w:val="24"/>
                <w:szCs w:val="24"/>
              </w:rPr>
              <w:t>railroads,</w:t>
            </w:r>
            <w:r w:rsidRPr="002959DB">
              <w:rPr>
                <w:rFonts w:ascii="Times New Roman" w:eastAsia="Times New Roman" w:hAnsi="Times New Roman" w:cs="Times New Roman"/>
                <w:sz w:val="24"/>
                <w:szCs w:val="24"/>
              </w:rPr>
              <w:t xml:space="preserve"> and other means of transportation at a fair cost. </w:t>
            </w:r>
            <w:r w:rsidRPr="002959DB">
              <w:rPr>
                <w:rFonts w:ascii="Times New Roman" w:eastAsia="Times New Roman" w:hAnsi="Times New Roman" w:cs="Times New Roman"/>
                <w:b/>
                <w:i/>
                <w:sz w:val="24"/>
                <w:szCs w:val="24"/>
              </w:rPr>
              <w:t>Section 10.4</w:t>
            </w:r>
            <w:r w:rsidRPr="002959DB">
              <w:rPr>
                <w:rFonts w:ascii="Times New Roman" w:eastAsia="Times New Roman" w:hAnsi="Times New Roman" w:cs="Times New Roman"/>
                <w:sz w:val="24"/>
                <w:szCs w:val="24"/>
              </w:rPr>
              <w:t xml:space="preserve"> </w:t>
            </w:r>
          </w:p>
        </w:tc>
        <w:tc>
          <w:tcPr>
            <w:tcW w:w="867" w:type="pct"/>
            <w:tcBorders>
              <w:top w:val="single" w:sz="4" w:space="0" w:color="000000"/>
              <w:left w:val="single" w:sz="4" w:space="0" w:color="000000"/>
              <w:bottom w:val="single" w:sz="4" w:space="0" w:color="000000"/>
              <w:right w:val="single" w:sz="4" w:space="0" w:color="000000"/>
            </w:tcBorders>
          </w:tcPr>
          <w:p w14:paraId="0E7DBD50" w14:textId="4E4A9064" w:rsidR="00CB306E" w:rsidRPr="002959DB" w:rsidRDefault="00CB306E" w:rsidP="0031308D">
            <w:pPr>
              <w:spacing w:line="273"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During the period of operation </w:t>
            </w:r>
          </w:p>
        </w:tc>
      </w:tr>
      <w:tr w:rsidR="00CB306E" w:rsidRPr="002959DB" w14:paraId="255AC517" w14:textId="77777777" w:rsidTr="00CB306E">
        <w:trPr>
          <w:trHeight w:val="497"/>
        </w:trPr>
        <w:tc>
          <w:tcPr>
            <w:tcW w:w="1199" w:type="pct"/>
            <w:tcBorders>
              <w:top w:val="single" w:sz="4" w:space="0" w:color="000000"/>
              <w:left w:val="single" w:sz="4" w:space="0" w:color="000000"/>
              <w:bottom w:val="single" w:sz="4" w:space="0" w:color="000000"/>
              <w:right w:val="single" w:sz="4" w:space="0" w:color="000000"/>
            </w:tcBorders>
          </w:tcPr>
          <w:p w14:paraId="53C03D81" w14:textId="2647C884" w:rsidR="00CB306E" w:rsidRPr="002959DB" w:rsidRDefault="00CB306E" w:rsidP="0031308D">
            <w:pPr>
              <w:spacing w:after="463"/>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Community Programs, Youth Development </w:t>
            </w:r>
          </w:p>
        </w:tc>
        <w:tc>
          <w:tcPr>
            <w:tcW w:w="2934" w:type="pct"/>
            <w:tcBorders>
              <w:top w:val="single" w:sz="4" w:space="0" w:color="000000"/>
              <w:left w:val="single" w:sz="4" w:space="0" w:color="000000"/>
              <w:bottom w:val="single" w:sz="4" w:space="0" w:color="000000"/>
              <w:right w:val="single" w:sz="4" w:space="0" w:color="000000"/>
            </w:tcBorders>
          </w:tcPr>
          <w:p w14:paraId="11044E31" w14:textId="2AE43C88" w:rsidR="00CB306E" w:rsidRPr="002959DB" w:rsidRDefault="00CB306E" w:rsidP="0031308D">
            <w:pPr>
              <w:spacing w:after="134"/>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and government believe that social development in communities is important. The company is supposed to make sure that community and young people development programs are put in place, looked at and approved. </w:t>
            </w:r>
            <w:r w:rsidRPr="002959DB">
              <w:rPr>
                <w:rFonts w:ascii="Times New Roman" w:eastAsia="Times New Roman" w:hAnsi="Times New Roman" w:cs="Times New Roman"/>
                <w:b/>
                <w:i/>
                <w:sz w:val="24"/>
                <w:szCs w:val="24"/>
              </w:rPr>
              <w:t>Section 15</w:t>
            </w:r>
            <w:r w:rsidRPr="002959DB">
              <w:rPr>
                <w:rFonts w:ascii="Times New Roman" w:eastAsia="Times New Roman" w:hAnsi="Times New Roman" w:cs="Times New Roman"/>
                <w:sz w:val="24"/>
                <w:szCs w:val="24"/>
              </w:rPr>
              <w:t xml:space="preserve"> </w:t>
            </w:r>
          </w:p>
        </w:tc>
        <w:tc>
          <w:tcPr>
            <w:tcW w:w="867" w:type="pct"/>
            <w:tcBorders>
              <w:top w:val="single" w:sz="4" w:space="0" w:color="000000"/>
              <w:left w:val="single" w:sz="4" w:space="0" w:color="000000"/>
              <w:bottom w:val="single" w:sz="4" w:space="0" w:color="000000"/>
              <w:right w:val="single" w:sz="4" w:space="0" w:color="000000"/>
            </w:tcBorders>
          </w:tcPr>
          <w:p w14:paraId="6D38567C" w14:textId="10F2F950" w:rsidR="00CB306E" w:rsidRPr="002959DB" w:rsidRDefault="00CB306E" w:rsidP="0031308D">
            <w:pPr>
              <w:spacing w:line="273"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During the period of operation </w:t>
            </w:r>
          </w:p>
        </w:tc>
      </w:tr>
      <w:tr w:rsidR="00CB306E" w:rsidRPr="002959DB" w14:paraId="6A3892E0" w14:textId="77777777" w:rsidTr="00CB306E">
        <w:trPr>
          <w:trHeight w:val="497"/>
        </w:trPr>
        <w:tc>
          <w:tcPr>
            <w:tcW w:w="1199" w:type="pct"/>
            <w:tcBorders>
              <w:top w:val="single" w:sz="4" w:space="0" w:color="000000"/>
              <w:left w:val="single" w:sz="4" w:space="0" w:color="000000"/>
              <w:bottom w:val="single" w:sz="4" w:space="0" w:color="000000"/>
              <w:right w:val="single" w:sz="4" w:space="0" w:color="000000"/>
            </w:tcBorders>
          </w:tcPr>
          <w:p w14:paraId="5D2B177F" w14:textId="13CB7501" w:rsidR="00CB306E" w:rsidRPr="002959DB" w:rsidRDefault="00CB306E" w:rsidP="0031308D">
            <w:pPr>
              <w:spacing w:after="463"/>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Access to Information </w:t>
            </w:r>
          </w:p>
        </w:tc>
        <w:tc>
          <w:tcPr>
            <w:tcW w:w="2934" w:type="pct"/>
            <w:tcBorders>
              <w:top w:val="single" w:sz="4" w:space="0" w:color="000000"/>
              <w:left w:val="single" w:sz="4" w:space="0" w:color="000000"/>
              <w:bottom w:val="single" w:sz="4" w:space="0" w:color="000000"/>
              <w:right w:val="single" w:sz="4" w:space="0" w:color="000000"/>
            </w:tcBorders>
          </w:tcPr>
          <w:p w14:paraId="7F545298" w14:textId="573F42B4" w:rsidR="00CB306E" w:rsidRPr="002959DB" w:rsidRDefault="00CB306E" w:rsidP="0031308D">
            <w:pPr>
              <w:spacing w:after="112" w:line="280" w:lineRule="auto"/>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The government will provide information the company needs to operate. The government or the company </w:t>
            </w:r>
            <w:r w:rsidR="00A01825" w:rsidRPr="002959DB">
              <w:rPr>
                <w:rFonts w:ascii="Times New Roman" w:eastAsia="Times New Roman" w:hAnsi="Times New Roman" w:cs="Times New Roman"/>
                <w:sz w:val="24"/>
                <w:szCs w:val="24"/>
              </w:rPr>
              <w:t>is supposed</w:t>
            </w:r>
            <w:r w:rsidRPr="002959DB">
              <w:rPr>
                <w:rFonts w:ascii="Times New Roman" w:eastAsia="Times New Roman" w:hAnsi="Times New Roman" w:cs="Times New Roman"/>
                <w:sz w:val="24"/>
                <w:szCs w:val="24"/>
              </w:rPr>
              <w:t xml:space="preserve"> to give all company’s employees any information that they are supposed to know</w:t>
            </w:r>
            <w:r w:rsidR="00AA2D15" w:rsidRPr="002959DB">
              <w:rPr>
                <w:rFonts w:ascii="Times New Roman" w:eastAsia="Times New Roman" w:hAnsi="Times New Roman" w:cs="Times New Roman"/>
                <w:sz w:val="24"/>
                <w:szCs w:val="24"/>
              </w:rPr>
              <w:t xml:space="preserve">. </w:t>
            </w:r>
          </w:p>
          <w:p w14:paraId="593151BB" w14:textId="002A35E4" w:rsidR="00CB306E" w:rsidRPr="002959DB" w:rsidRDefault="00CB306E" w:rsidP="0031308D">
            <w:pPr>
              <w:spacing w:after="134"/>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is supposed to keep operations reports about maps, geological, </w:t>
            </w:r>
            <w:r w:rsidR="00AA2D15" w:rsidRPr="002959DB">
              <w:rPr>
                <w:rFonts w:ascii="Times New Roman" w:eastAsia="Times New Roman" w:hAnsi="Times New Roman" w:cs="Times New Roman"/>
                <w:sz w:val="24"/>
                <w:szCs w:val="24"/>
              </w:rPr>
              <w:t>mining,</w:t>
            </w:r>
            <w:r w:rsidRPr="002959DB">
              <w:rPr>
                <w:rFonts w:ascii="Times New Roman" w:eastAsia="Times New Roman" w:hAnsi="Times New Roman" w:cs="Times New Roman"/>
                <w:sz w:val="24"/>
                <w:szCs w:val="24"/>
              </w:rPr>
              <w:t xml:space="preserve"> and mineral analysis along with everything that </w:t>
            </w:r>
          </w:p>
        </w:tc>
        <w:tc>
          <w:tcPr>
            <w:tcW w:w="867" w:type="pct"/>
            <w:tcBorders>
              <w:top w:val="single" w:sz="4" w:space="0" w:color="000000"/>
              <w:left w:val="single" w:sz="4" w:space="0" w:color="000000"/>
              <w:bottom w:val="single" w:sz="4" w:space="0" w:color="000000"/>
              <w:right w:val="single" w:sz="4" w:space="0" w:color="000000"/>
            </w:tcBorders>
          </w:tcPr>
          <w:p w14:paraId="541950AB" w14:textId="2D481AB6" w:rsidR="00CB306E" w:rsidRPr="002959DB" w:rsidRDefault="00CB306E" w:rsidP="0031308D">
            <w:pPr>
              <w:spacing w:line="273"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During the period of operation </w:t>
            </w:r>
          </w:p>
        </w:tc>
      </w:tr>
      <w:tr w:rsidR="00CB306E" w:rsidRPr="002959DB" w14:paraId="6F497B6F" w14:textId="77777777" w:rsidTr="00CB306E">
        <w:trPr>
          <w:trHeight w:val="497"/>
        </w:trPr>
        <w:tc>
          <w:tcPr>
            <w:tcW w:w="1199" w:type="pct"/>
            <w:tcBorders>
              <w:top w:val="single" w:sz="4" w:space="0" w:color="000000"/>
              <w:left w:val="single" w:sz="4" w:space="0" w:color="000000"/>
              <w:bottom w:val="single" w:sz="4" w:space="0" w:color="000000"/>
              <w:right w:val="single" w:sz="4" w:space="0" w:color="000000"/>
            </w:tcBorders>
          </w:tcPr>
          <w:p w14:paraId="47A70640" w14:textId="77777777" w:rsidR="00CB306E" w:rsidRPr="002959DB" w:rsidRDefault="00CB306E" w:rsidP="0031308D">
            <w:pPr>
              <w:spacing w:after="463"/>
              <w:jc w:val="both"/>
              <w:rPr>
                <w:rFonts w:ascii="Times New Roman" w:eastAsia="Times New Roman" w:hAnsi="Times New Roman" w:cs="Times New Roman"/>
                <w:sz w:val="24"/>
                <w:szCs w:val="24"/>
              </w:rPr>
            </w:pPr>
          </w:p>
        </w:tc>
        <w:tc>
          <w:tcPr>
            <w:tcW w:w="2934" w:type="pct"/>
            <w:tcBorders>
              <w:top w:val="single" w:sz="4" w:space="0" w:color="000000"/>
              <w:left w:val="single" w:sz="4" w:space="0" w:color="000000"/>
              <w:bottom w:val="single" w:sz="4" w:space="0" w:color="000000"/>
              <w:right w:val="single" w:sz="4" w:space="0" w:color="000000"/>
            </w:tcBorders>
          </w:tcPr>
          <w:p w14:paraId="6DA7AC80" w14:textId="71114336" w:rsidR="00CB306E" w:rsidRPr="002959DB" w:rsidRDefault="00CB306E" w:rsidP="0031308D">
            <w:pPr>
              <w:spacing w:after="112" w:line="280" w:lineRule="auto"/>
              <w:ind w:left="1"/>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finds in the field. This includes production records, marketing reports and financial reports; these should be available to community if they ever need them. </w:t>
            </w:r>
            <w:r w:rsidRPr="002959DB">
              <w:rPr>
                <w:rFonts w:ascii="Times New Roman" w:eastAsia="Times New Roman" w:hAnsi="Times New Roman" w:cs="Times New Roman"/>
                <w:b/>
                <w:i/>
                <w:sz w:val="24"/>
                <w:szCs w:val="24"/>
              </w:rPr>
              <w:t>Section 18.1&amp;2</w:t>
            </w:r>
            <w:r w:rsidRPr="002959DB">
              <w:rPr>
                <w:rFonts w:ascii="Times New Roman" w:eastAsia="Times New Roman" w:hAnsi="Times New Roman" w:cs="Times New Roman"/>
                <w:sz w:val="24"/>
                <w:szCs w:val="24"/>
              </w:rPr>
              <w:t xml:space="preserve"> </w:t>
            </w:r>
          </w:p>
        </w:tc>
        <w:tc>
          <w:tcPr>
            <w:tcW w:w="867" w:type="pct"/>
            <w:tcBorders>
              <w:top w:val="single" w:sz="4" w:space="0" w:color="000000"/>
              <w:left w:val="single" w:sz="4" w:space="0" w:color="000000"/>
              <w:bottom w:val="single" w:sz="4" w:space="0" w:color="000000"/>
              <w:right w:val="single" w:sz="4" w:space="0" w:color="000000"/>
            </w:tcBorders>
          </w:tcPr>
          <w:p w14:paraId="54918FE1" w14:textId="77777777" w:rsidR="00CB306E" w:rsidRPr="002959DB" w:rsidRDefault="00CB306E" w:rsidP="0031308D">
            <w:pPr>
              <w:spacing w:line="273" w:lineRule="auto"/>
              <w:jc w:val="both"/>
              <w:rPr>
                <w:rFonts w:ascii="Times New Roman" w:eastAsia="Times New Roman" w:hAnsi="Times New Roman" w:cs="Times New Roman"/>
                <w:sz w:val="24"/>
                <w:szCs w:val="24"/>
              </w:rPr>
            </w:pPr>
          </w:p>
        </w:tc>
      </w:tr>
      <w:tr w:rsidR="00CB306E" w:rsidRPr="002959DB" w14:paraId="22B8C527" w14:textId="77777777" w:rsidTr="00CB306E">
        <w:trPr>
          <w:trHeight w:val="497"/>
        </w:trPr>
        <w:tc>
          <w:tcPr>
            <w:tcW w:w="1199" w:type="pct"/>
            <w:tcBorders>
              <w:top w:val="single" w:sz="4" w:space="0" w:color="000000"/>
              <w:left w:val="single" w:sz="4" w:space="0" w:color="000000"/>
              <w:bottom w:val="single" w:sz="4" w:space="0" w:color="000000"/>
              <w:right w:val="single" w:sz="4" w:space="0" w:color="000000"/>
            </w:tcBorders>
          </w:tcPr>
          <w:p w14:paraId="7FEAE952" w14:textId="25701EF8" w:rsidR="00CB306E" w:rsidRPr="002959DB" w:rsidRDefault="00CB306E" w:rsidP="0031308D">
            <w:pPr>
              <w:spacing w:after="463"/>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Roads, Railroads, Ports &amp; Mail </w:t>
            </w:r>
          </w:p>
        </w:tc>
        <w:tc>
          <w:tcPr>
            <w:tcW w:w="2934" w:type="pct"/>
            <w:tcBorders>
              <w:top w:val="single" w:sz="4" w:space="0" w:color="000000"/>
              <w:left w:val="single" w:sz="4" w:space="0" w:color="000000"/>
              <w:bottom w:val="single" w:sz="4" w:space="0" w:color="000000"/>
              <w:right w:val="single" w:sz="4" w:space="0" w:color="000000"/>
            </w:tcBorders>
          </w:tcPr>
          <w:p w14:paraId="5960D39A" w14:textId="77777777" w:rsidR="00CB306E" w:rsidRPr="002959DB" w:rsidRDefault="00CB306E" w:rsidP="0031308D">
            <w:pPr>
              <w:spacing w:after="7" w:line="272" w:lineRule="auto"/>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The company has the right to use government roads, railroads, and other means of transportation. The company can also build such things if or when it needs them. However, it must first tell the government and make sure whatever it builds is done very well. </w:t>
            </w:r>
          </w:p>
          <w:p w14:paraId="7205F80E" w14:textId="72A2AE08" w:rsidR="00CB306E" w:rsidRPr="002959DB" w:rsidRDefault="00CB306E" w:rsidP="0031308D">
            <w:pPr>
              <w:spacing w:after="112" w:line="280" w:lineRule="auto"/>
              <w:ind w:left="1"/>
              <w:jc w:val="both"/>
              <w:rPr>
                <w:rFonts w:ascii="Times New Roman" w:eastAsia="Times New Roman" w:hAnsi="Times New Roman" w:cs="Times New Roman"/>
                <w:sz w:val="24"/>
                <w:szCs w:val="24"/>
              </w:rPr>
            </w:pPr>
            <w:r w:rsidRPr="002959DB">
              <w:rPr>
                <w:rFonts w:ascii="Times New Roman" w:eastAsia="Times New Roman" w:hAnsi="Times New Roman" w:cs="Times New Roman"/>
                <w:b/>
                <w:i/>
                <w:sz w:val="24"/>
                <w:szCs w:val="24"/>
              </w:rPr>
              <w:t>Section 10.4 &amp; 5</w:t>
            </w:r>
            <w:r w:rsidRPr="002959DB">
              <w:rPr>
                <w:rFonts w:ascii="Times New Roman" w:eastAsia="Times New Roman" w:hAnsi="Times New Roman" w:cs="Times New Roman"/>
                <w:sz w:val="24"/>
                <w:szCs w:val="24"/>
              </w:rPr>
              <w:t xml:space="preserve"> </w:t>
            </w:r>
          </w:p>
        </w:tc>
        <w:tc>
          <w:tcPr>
            <w:tcW w:w="867" w:type="pct"/>
            <w:tcBorders>
              <w:top w:val="single" w:sz="4" w:space="0" w:color="000000"/>
              <w:left w:val="single" w:sz="4" w:space="0" w:color="000000"/>
              <w:bottom w:val="single" w:sz="4" w:space="0" w:color="000000"/>
              <w:right w:val="single" w:sz="4" w:space="0" w:color="000000"/>
            </w:tcBorders>
          </w:tcPr>
          <w:p w14:paraId="6A0A284B" w14:textId="65FB691B" w:rsidR="00CB306E" w:rsidRPr="002959DB" w:rsidRDefault="00CB306E" w:rsidP="0031308D">
            <w:pPr>
              <w:spacing w:line="273"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p>
        </w:tc>
      </w:tr>
      <w:tr w:rsidR="00CB306E" w:rsidRPr="002959DB" w14:paraId="62A22FCC" w14:textId="77777777" w:rsidTr="00CB306E">
        <w:trPr>
          <w:trHeight w:val="497"/>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92D050"/>
          </w:tcPr>
          <w:p w14:paraId="0F985930" w14:textId="291C5ACC" w:rsidR="00CB306E" w:rsidRPr="002959DB" w:rsidRDefault="00CB306E" w:rsidP="0031308D">
            <w:pPr>
              <w:spacing w:line="273"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Environmental Controls</w:t>
            </w:r>
          </w:p>
        </w:tc>
      </w:tr>
      <w:tr w:rsidR="00CB306E" w:rsidRPr="002959DB" w14:paraId="7D2CB62E" w14:textId="77777777" w:rsidTr="00CB306E">
        <w:trPr>
          <w:trHeight w:val="497"/>
        </w:trPr>
        <w:tc>
          <w:tcPr>
            <w:tcW w:w="1199" w:type="pct"/>
            <w:tcBorders>
              <w:top w:val="single" w:sz="4" w:space="0" w:color="000000"/>
              <w:left w:val="single" w:sz="4" w:space="0" w:color="000000"/>
              <w:bottom w:val="single" w:sz="4" w:space="0" w:color="000000"/>
              <w:right w:val="single" w:sz="4" w:space="0" w:color="000000"/>
            </w:tcBorders>
          </w:tcPr>
          <w:p w14:paraId="01CD578E" w14:textId="21DB695B" w:rsidR="00CB306E" w:rsidRPr="002959DB" w:rsidRDefault="00CB306E" w:rsidP="0031308D">
            <w:pPr>
              <w:spacing w:after="463"/>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 xml:space="preserve">Issues </w:t>
            </w:r>
          </w:p>
        </w:tc>
        <w:tc>
          <w:tcPr>
            <w:tcW w:w="2934" w:type="pct"/>
            <w:tcBorders>
              <w:top w:val="single" w:sz="4" w:space="0" w:color="000000"/>
              <w:left w:val="single" w:sz="4" w:space="0" w:color="000000"/>
              <w:bottom w:val="single" w:sz="4" w:space="0" w:color="000000"/>
              <w:right w:val="single" w:sz="4" w:space="0" w:color="000000"/>
            </w:tcBorders>
          </w:tcPr>
          <w:p w14:paraId="3DA48B46" w14:textId="7965996D" w:rsidR="00CB306E" w:rsidRPr="002959DB" w:rsidRDefault="00CB306E" w:rsidP="0031308D">
            <w:pPr>
              <w:spacing w:after="7" w:line="272" w:lineRule="auto"/>
              <w:ind w:left="1"/>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 xml:space="preserve">Narratives </w:t>
            </w:r>
          </w:p>
        </w:tc>
        <w:tc>
          <w:tcPr>
            <w:tcW w:w="867" w:type="pct"/>
            <w:tcBorders>
              <w:top w:val="single" w:sz="4" w:space="0" w:color="000000"/>
              <w:left w:val="single" w:sz="4" w:space="0" w:color="000000"/>
              <w:bottom w:val="single" w:sz="4" w:space="0" w:color="000000"/>
              <w:right w:val="single" w:sz="4" w:space="0" w:color="000000"/>
            </w:tcBorders>
          </w:tcPr>
          <w:p w14:paraId="6C7FC81B" w14:textId="7726FAEF" w:rsidR="00CB306E" w:rsidRPr="002959DB" w:rsidRDefault="00A01825" w:rsidP="0031308D">
            <w:pPr>
              <w:spacing w:line="273"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Timeline</w:t>
            </w:r>
            <w:r w:rsidR="00CB306E" w:rsidRPr="002959DB">
              <w:rPr>
                <w:rFonts w:ascii="Times New Roman" w:eastAsia="Times New Roman" w:hAnsi="Times New Roman" w:cs="Times New Roman"/>
                <w:b/>
                <w:sz w:val="24"/>
                <w:szCs w:val="24"/>
              </w:rPr>
              <w:t xml:space="preserve"> </w:t>
            </w:r>
          </w:p>
        </w:tc>
      </w:tr>
      <w:tr w:rsidR="00CF1A2A" w:rsidRPr="002959DB" w14:paraId="6498F712" w14:textId="77777777" w:rsidTr="00C633F6">
        <w:trPr>
          <w:trHeight w:val="497"/>
        </w:trPr>
        <w:tc>
          <w:tcPr>
            <w:tcW w:w="1199" w:type="pct"/>
            <w:tcBorders>
              <w:top w:val="single" w:sz="4" w:space="0" w:color="000000"/>
              <w:left w:val="single" w:sz="4" w:space="0" w:color="000000"/>
              <w:bottom w:val="single" w:sz="4" w:space="0" w:color="000000"/>
              <w:right w:val="single" w:sz="4" w:space="0" w:color="000000"/>
            </w:tcBorders>
          </w:tcPr>
          <w:p w14:paraId="61D486B5" w14:textId="695500E7" w:rsidR="00CF1A2A" w:rsidRPr="002959DB" w:rsidRDefault="00CF1A2A" w:rsidP="0031308D">
            <w:pPr>
              <w:spacing w:after="463"/>
              <w:jc w:val="both"/>
              <w:rPr>
                <w:rFonts w:ascii="Times New Roman" w:eastAsia="Times New Roman" w:hAnsi="Times New Roman" w:cs="Times New Roman"/>
                <w:b/>
                <w:sz w:val="24"/>
                <w:szCs w:val="24"/>
              </w:rPr>
            </w:pPr>
            <w:r w:rsidRPr="002959DB">
              <w:rPr>
                <w:rFonts w:ascii="Times New Roman" w:eastAsia="Times New Roman" w:hAnsi="Times New Roman" w:cs="Times New Roman"/>
                <w:sz w:val="24"/>
                <w:szCs w:val="24"/>
              </w:rPr>
              <w:t xml:space="preserve">Pollution Measures </w:t>
            </w:r>
          </w:p>
        </w:tc>
        <w:tc>
          <w:tcPr>
            <w:tcW w:w="2934" w:type="pct"/>
            <w:vMerge w:val="restart"/>
            <w:tcBorders>
              <w:top w:val="single" w:sz="4" w:space="0" w:color="000000"/>
              <w:left w:val="single" w:sz="4" w:space="0" w:color="000000"/>
              <w:right w:val="single" w:sz="4" w:space="0" w:color="000000"/>
            </w:tcBorders>
          </w:tcPr>
          <w:p w14:paraId="3140BDA0" w14:textId="547C654A" w:rsidR="00CF1A2A" w:rsidRPr="002959DB" w:rsidRDefault="00CF1A2A" w:rsidP="0031308D">
            <w:pPr>
              <w:spacing w:after="7" w:line="272" w:lineRule="auto"/>
              <w:ind w:left="1"/>
              <w:jc w:val="both"/>
              <w:rPr>
                <w:rFonts w:ascii="Times New Roman" w:eastAsia="Times New Roman" w:hAnsi="Times New Roman" w:cs="Times New Roman"/>
                <w:b/>
                <w:sz w:val="24"/>
                <w:szCs w:val="24"/>
              </w:rPr>
            </w:pPr>
            <w:r w:rsidRPr="002959DB">
              <w:rPr>
                <w:rFonts w:ascii="Times New Roman" w:eastAsia="Times New Roman" w:hAnsi="Times New Roman" w:cs="Times New Roman"/>
                <w:sz w:val="24"/>
                <w:szCs w:val="24"/>
              </w:rPr>
              <w:t>The company is to show the government plans and make reports on how it will manage the environment and natural resources of the area and how it will solve problems if something happens. Some of these problems could be pollution of the air from the big machines and equipment; or pollution of water from wasting chemicals, on purpose or by mistake, or washing heavy equipment in creeks or rivers, etc.</w:t>
            </w:r>
            <w:r w:rsidRPr="002959DB">
              <w:rPr>
                <w:rFonts w:ascii="Times New Roman" w:eastAsia="Times New Roman" w:hAnsi="Times New Roman" w:cs="Times New Roman"/>
                <w:b/>
                <w:i/>
                <w:sz w:val="24"/>
                <w:szCs w:val="24"/>
              </w:rPr>
              <w:t xml:space="preserve"> Section 16.1, 2 &amp; 3</w:t>
            </w:r>
            <w:r w:rsidRPr="002959DB">
              <w:rPr>
                <w:rFonts w:ascii="Times New Roman" w:eastAsia="Times New Roman" w:hAnsi="Times New Roman" w:cs="Times New Roman"/>
                <w:sz w:val="24"/>
                <w:szCs w:val="24"/>
              </w:rPr>
              <w:t xml:space="preserve"> </w:t>
            </w:r>
          </w:p>
        </w:tc>
        <w:tc>
          <w:tcPr>
            <w:tcW w:w="867" w:type="pct"/>
            <w:vMerge w:val="restart"/>
            <w:tcBorders>
              <w:top w:val="single" w:sz="4" w:space="0" w:color="000000"/>
              <w:left w:val="single" w:sz="4" w:space="0" w:color="000000"/>
              <w:right w:val="single" w:sz="4" w:space="0" w:color="000000"/>
            </w:tcBorders>
          </w:tcPr>
          <w:p w14:paraId="5982AC44" w14:textId="77777777" w:rsidR="00CF1A2A" w:rsidRPr="002959DB" w:rsidRDefault="00CF1A2A" w:rsidP="0031308D">
            <w:pPr>
              <w:spacing w:after="0" w:line="240" w:lineRule="auto"/>
              <w:jc w:val="both"/>
              <w:rPr>
                <w:rFonts w:ascii="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p>
          <w:p w14:paraId="1BB75DDF" w14:textId="770960B1" w:rsidR="00CF1A2A" w:rsidRPr="002959DB" w:rsidRDefault="00CF1A2A" w:rsidP="0031308D">
            <w:pPr>
              <w:spacing w:line="273" w:lineRule="auto"/>
              <w:jc w:val="both"/>
              <w:rPr>
                <w:rFonts w:ascii="Times New Roman" w:eastAsia="Times New Roman" w:hAnsi="Times New Roman" w:cs="Times New Roman"/>
                <w:b/>
                <w:sz w:val="24"/>
                <w:szCs w:val="24"/>
              </w:rPr>
            </w:pPr>
          </w:p>
        </w:tc>
      </w:tr>
      <w:tr w:rsidR="00CF1A2A" w:rsidRPr="002959DB" w14:paraId="0A273DAB" w14:textId="77777777" w:rsidTr="00C633F6">
        <w:trPr>
          <w:trHeight w:val="497"/>
        </w:trPr>
        <w:tc>
          <w:tcPr>
            <w:tcW w:w="1199" w:type="pct"/>
            <w:tcBorders>
              <w:top w:val="single" w:sz="4" w:space="0" w:color="000000"/>
              <w:left w:val="single" w:sz="4" w:space="0" w:color="000000"/>
              <w:bottom w:val="single" w:sz="4" w:space="0" w:color="000000"/>
              <w:right w:val="single" w:sz="4" w:space="0" w:color="000000"/>
            </w:tcBorders>
          </w:tcPr>
          <w:p w14:paraId="0F1B9381" w14:textId="7D108850" w:rsidR="00CF1A2A" w:rsidRPr="002959DB" w:rsidRDefault="00CF1A2A" w:rsidP="0031308D">
            <w:pPr>
              <w:spacing w:after="463"/>
              <w:jc w:val="both"/>
              <w:rPr>
                <w:rFonts w:ascii="Times New Roman" w:eastAsia="Times New Roman" w:hAnsi="Times New Roman" w:cs="Times New Roman"/>
                <w:b/>
                <w:sz w:val="24"/>
                <w:szCs w:val="24"/>
              </w:rPr>
            </w:pPr>
            <w:r w:rsidRPr="002959DB">
              <w:rPr>
                <w:rFonts w:ascii="Times New Roman" w:eastAsia="Times New Roman" w:hAnsi="Times New Roman" w:cs="Times New Roman"/>
                <w:sz w:val="24"/>
                <w:szCs w:val="24"/>
              </w:rPr>
              <w:t xml:space="preserve">Wetlands Management </w:t>
            </w:r>
          </w:p>
        </w:tc>
        <w:tc>
          <w:tcPr>
            <w:tcW w:w="2934" w:type="pct"/>
            <w:vMerge/>
            <w:tcBorders>
              <w:left w:val="single" w:sz="4" w:space="0" w:color="000000"/>
              <w:right w:val="single" w:sz="4" w:space="0" w:color="000000"/>
            </w:tcBorders>
          </w:tcPr>
          <w:p w14:paraId="2FF66C45" w14:textId="77777777" w:rsidR="00CF1A2A" w:rsidRPr="002959DB" w:rsidRDefault="00CF1A2A" w:rsidP="0031308D">
            <w:pPr>
              <w:spacing w:after="7" w:line="272" w:lineRule="auto"/>
              <w:ind w:left="1"/>
              <w:jc w:val="both"/>
              <w:rPr>
                <w:rFonts w:ascii="Times New Roman" w:eastAsia="Times New Roman" w:hAnsi="Times New Roman" w:cs="Times New Roman"/>
                <w:b/>
                <w:sz w:val="24"/>
                <w:szCs w:val="24"/>
              </w:rPr>
            </w:pPr>
          </w:p>
        </w:tc>
        <w:tc>
          <w:tcPr>
            <w:tcW w:w="867" w:type="pct"/>
            <w:vMerge/>
            <w:tcBorders>
              <w:left w:val="single" w:sz="4" w:space="0" w:color="000000"/>
              <w:right w:val="single" w:sz="4" w:space="0" w:color="000000"/>
            </w:tcBorders>
          </w:tcPr>
          <w:p w14:paraId="1BA45395" w14:textId="77777777" w:rsidR="00CF1A2A" w:rsidRPr="002959DB" w:rsidRDefault="00CF1A2A" w:rsidP="0031308D">
            <w:pPr>
              <w:spacing w:line="273" w:lineRule="auto"/>
              <w:jc w:val="both"/>
              <w:rPr>
                <w:rFonts w:ascii="Times New Roman" w:eastAsia="Times New Roman" w:hAnsi="Times New Roman" w:cs="Times New Roman"/>
                <w:b/>
                <w:sz w:val="24"/>
                <w:szCs w:val="24"/>
              </w:rPr>
            </w:pPr>
          </w:p>
        </w:tc>
      </w:tr>
      <w:tr w:rsidR="00CF1A2A" w:rsidRPr="002959DB" w14:paraId="3FCE409A" w14:textId="77777777" w:rsidTr="00C633F6">
        <w:trPr>
          <w:trHeight w:val="497"/>
        </w:trPr>
        <w:tc>
          <w:tcPr>
            <w:tcW w:w="1199" w:type="pct"/>
            <w:tcBorders>
              <w:top w:val="single" w:sz="4" w:space="0" w:color="000000"/>
              <w:left w:val="single" w:sz="4" w:space="0" w:color="000000"/>
              <w:bottom w:val="single" w:sz="4" w:space="0" w:color="000000"/>
              <w:right w:val="single" w:sz="4" w:space="0" w:color="000000"/>
            </w:tcBorders>
          </w:tcPr>
          <w:p w14:paraId="0B585865" w14:textId="669129D0" w:rsidR="00CF1A2A" w:rsidRPr="002959DB" w:rsidRDefault="00CF1A2A" w:rsidP="0031308D">
            <w:pPr>
              <w:spacing w:after="463"/>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Waterfront Control Measures </w:t>
            </w:r>
          </w:p>
        </w:tc>
        <w:tc>
          <w:tcPr>
            <w:tcW w:w="2934" w:type="pct"/>
            <w:vMerge/>
            <w:tcBorders>
              <w:left w:val="single" w:sz="4" w:space="0" w:color="000000"/>
              <w:bottom w:val="single" w:sz="4" w:space="0" w:color="000000"/>
              <w:right w:val="single" w:sz="4" w:space="0" w:color="000000"/>
            </w:tcBorders>
          </w:tcPr>
          <w:p w14:paraId="5743C806" w14:textId="77777777" w:rsidR="00CF1A2A" w:rsidRPr="002959DB" w:rsidRDefault="00CF1A2A" w:rsidP="0031308D">
            <w:pPr>
              <w:spacing w:after="7" w:line="272" w:lineRule="auto"/>
              <w:ind w:left="1"/>
              <w:jc w:val="both"/>
              <w:rPr>
                <w:rFonts w:ascii="Times New Roman" w:eastAsia="Times New Roman" w:hAnsi="Times New Roman" w:cs="Times New Roman"/>
                <w:b/>
                <w:sz w:val="24"/>
                <w:szCs w:val="24"/>
              </w:rPr>
            </w:pPr>
          </w:p>
        </w:tc>
        <w:tc>
          <w:tcPr>
            <w:tcW w:w="867" w:type="pct"/>
            <w:vMerge/>
            <w:tcBorders>
              <w:left w:val="single" w:sz="4" w:space="0" w:color="000000"/>
              <w:bottom w:val="single" w:sz="4" w:space="0" w:color="000000"/>
              <w:right w:val="single" w:sz="4" w:space="0" w:color="000000"/>
            </w:tcBorders>
          </w:tcPr>
          <w:p w14:paraId="5E5D63E5" w14:textId="77777777" w:rsidR="00CF1A2A" w:rsidRPr="002959DB" w:rsidRDefault="00CF1A2A" w:rsidP="0031308D">
            <w:pPr>
              <w:spacing w:line="273" w:lineRule="auto"/>
              <w:jc w:val="both"/>
              <w:rPr>
                <w:rFonts w:ascii="Times New Roman" w:eastAsia="Times New Roman" w:hAnsi="Times New Roman" w:cs="Times New Roman"/>
                <w:b/>
                <w:sz w:val="24"/>
                <w:szCs w:val="24"/>
              </w:rPr>
            </w:pPr>
          </w:p>
        </w:tc>
      </w:tr>
      <w:tr w:rsidR="00CF1A2A" w:rsidRPr="002959DB" w14:paraId="1C3B28F9" w14:textId="77777777" w:rsidTr="00CB306E">
        <w:trPr>
          <w:trHeight w:val="497"/>
        </w:trPr>
        <w:tc>
          <w:tcPr>
            <w:tcW w:w="1199" w:type="pct"/>
            <w:tcBorders>
              <w:top w:val="single" w:sz="4" w:space="0" w:color="000000"/>
              <w:left w:val="single" w:sz="4" w:space="0" w:color="000000"/>
              <w:bottom w:val="single" w:sz="4" w:space="0" w:color="000000"/>
              <w:right w:val="single" w:sz="4" w:space="0" w:color="000000"/>
            </w:tcBorders>
          </w:tcPr>
          <w:p w14:paraId="5C99F83D" w14:textId="249F948D" w:rsidR="00CF1A2A" w:rsidRPr="002959DB" w:rsidRDefault="00CF1A2A" w:rsidP="0031308D">
            <w:pPr>
              <w:spacing w:after="463"/>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lastRenderedPageBreak/>
              <w:t xml:space="preserve">Parks and Forest Reservations </w:t>
            </w:r>
          </w:p>
        </w:tc>
        <w:tc>
          <w:tcPr>
            <w:tcW w:w="2934" w:type="pct"/>
            <w:tcBorders>
              <w:top w:val="single" w:sz="4" w:space="0" w:color="000000"/>
              <w:left w:val="single" w:sz="4" w:space="0" w:color="000000"/>
              <w:bottom w:val="single" w:sz="4" w:space="0" w:color="000000"/>
              <w:right w:val="single" w:sz="4" w:space="0" w:color="000000"/>
            </w:tcBorders>
          </w:tcPr>
          <w:p w14:paraId="19D51A0C" w14:textId="58ADECA4" w:rsidR="00CF1A2A" w:rsidRPr="002959DB" w:rsidRDefault="00CF1A2A" w:rsidP="0031308D">
            <w:pPr>
              <w:spacing w:after="7" w:line="272" w:lineRule="auto"/>
              <w:ind w:left="1"/>
              <w:jc w:val="both"/>
              <w:rPr>
                <w:rFonts w:ascii="Times New Roman" w:eastAsia="Times New Roman" w:hAnsi="Times New Roman" w:cs="Times New Roman"/>
                <w:b/>
                <w:sz w:val="24"/>
                <w:szCs w:val="24"/>
              </w:rPr>
            </w:pPr>
            <w:r w:rsidRPr="002959DB">
              <w:rPr>
                <w:rFonts w:ascii="Times New Roman" w:eastAsia="Times New Roman" w:hAnsi="Times New Roman" w:cs="Times New Roman"/>
                <w:sz w:val="24"/>
                <w:szCs w:val="24"/>
              </w:rPr>
              <w:t xml:space="preserve">Not provided for in the agreement   </w:t>
            </w:r>
          </w:p>
        </w:tc>
        <w:tc>
          <w:tcPr>
            <w:tcW w:w="867" w:type="pct"/>
            <w:tcBorders>
              <w:top w:val="single" w:sz="4" w:space="0" w:color="000000"/>
              <w:left w:val="single" w:sz="4" w:space="0" w:color="000000"/>
              <w:bottom w:val="single" w:sz="4" w:space="0" w:color="000000"/>
              <w:right w:val="single" w:sz="4" w:space="0" w:color="000000"/>
            </w:tcBorders>
          </w:tcPr>
          <w:p w14:paraId="1F5508B1" w14:textId="77777777" w:rsidR="00CF1A2A" w:rsidRPr="002959DB" w:rsidRDefault="00CF1A2A" w:rsidP="0031308D">
            <w:pPr>
              <w:spacing w:line="273" w:lineRule="auto"/>
              <w:jc w:val="both"/>
              <w:rPr>
                <w:rFonts w:ascii="Times New Roman" w:eastAsia="Times New Roman" w:hAnsi="Times New Roman" w:cs="Times New Roman"/>
                <w:b/>
                <w:sz w:val="24"/>
                <w:szCs w:val="24"/>
              </w:rPr>
            </w:pPr>
          </w:p>
        </w:tc>
      </w:tr>
      <w:tr w:rsidR="00CF1A2A" w:rsidRPr="002959DB" w14:paraId="110C6760" w14:textId="77777777" w:rsidTr="00CB306E">
        <w:trPr>
          <w:trHeight w:val="497"/>
        </w:trPr>
        <w:tc>
          <w:tcPr>
            <w:tcW w:w="1199" w:type="pct"/>
            <w:tcBorders>
              <w:top w:val="single" w:sz="4" w:space="0" w:color="000000"/>
              <w:left w:val="single" w:sz="4" w:space="0" w:color="000000"/>
              <w:bottom w:val="single" w:sz="4" w:space="0" w:color="000000"/>
              <w:right w:val="single" w:sz="4" w:space="0" w:color="000000"/>
            </w:tcBorders>
          </w:tcPr>
          <w:p w14:paraId="0F837555" w14:textId="23E67FDB" w:rsidR="00CF1A2A" w:rsidRPr="002959DB" w:rsidRDefault="00CF1A2A" w:rsidP="0031308D">
            <w:pPr>
              <w:spacing w:after="463"/>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Protection of Wildlife </w:t>
            </w:r>
          </w:p>
        </w:tc>
        <w:tc>
          <w:tcPr>
            <w:tcW w:w="2934" w:type="pct"/>
            <w:tcBorders>
              <w:top w:val="single" w:sz="4" w:space="0" w:color="000000"/>
              <w:left w:val="single" w:sz="4" w:space="0" w:color="000000"/>
              <w:bottom w:val="single" w:sz="4" w:space="0" w:color="000000"/>
              <w:right w:val="single" w:sz="4" w:space="0" w:color="000000"/>
            </w:tcBorders>
          </w:tcPr>
          <w:p w14:paraId="4138F361" w14:textId="235C2C6B" w:rsidR="00CF1A2A" w:rsidRPr="002959DB" w:rsidRDefault="00CF1A2A" w:rsidP="0031308D">
            <w:pPr>
              <w:spacing w:after="7" w:line="272" w:lineRule="auto"/>
              <w:ind w:left="1"/>
              <w:jc w:val="both"/>
              <w:rPr>
                <w:rFonts w:ascii="Times New Roman" w:eastAsia="Times New Roman" w:hAnsi="Times New Roman" w:cs="Times New Roman"/>
                <w:b/>
                <w:sz w:val="24"/>
                <w:szCs w:val="24"/>
              </w:rPr>
            </w:pPr>
            <w:r w:rsidRPr="002959DB">
              <w:rPr>
                <w:rFonts w:ascii="Times New Roman" w:eastAsia="Times New Roman" w:hAnsi="Times New Roman" w:cs="Times New Roman"/>
                <w:sz w:val="24"/>
                <w:szCs w:val="24"/>
              </w:rPr>
              <w:t xml:space="preserve">Not provided for in the agreement  </w:t>
            </w:r>
          </w:p>
        </w:tc>
        <w:tc>
          <w:tcPr>
            <w:tcW w:w="867" w:type="pct"/>
            <w:tcBorders>
              <w:top w:val="single" w:sz="4" w:space="0" w:color="000000"/>
              <w:left w:val="single" w:sz="4" w:space="0" w:color="000000"/>
              <w:bottom w:val="single" w:sz="4" w:space="0" w:color="000000"/>
              <w:right w:val="single" w:sz="4" w:space="0" w:color="000000"/>
            </w:tcBorders>
          </w:tcPr>
          <w:p w14:paraId="40DD9E3D" w14:textId="77777777" w:rsidR="00CF1A2A" w:rsidRPr="002959DB" w:rsidRDefault="00CF1A2A" w:rsidP="0031308D">
            <w:pPr>
              <w:spacing w:line="273" w:lineRule="auto"/>
              <w:jc w:val="both"/>
              <w:rPr>
                <w:rFonts w:ascii="Times New Roman" w:eastAsia="Times New Roman" w:hAnsi="Times New Roman" w:cs="Times New Roman"/>
                <w:b/>
                <w:sz w:val="24"/>
                <w:szCs w:val="24"/>
              </w:rPr>
            </w:pPr>
          </w:p>
        </w:tc>
      </w:tr>
    </w:tbl>
    <w:p w14:paraId="3038786B" w14:textId="77777777" w:rsidR="00CB306E" w:rsidRPr="002959DB" w:rsidRDefault="00CB306E" w:rsidP="0031308D">
      <w:pPr>
        <w:spacing w:after="0"/>
        <w:ind w:left="-1354" w:right="22"/>
        <w:jc w:val="both"/>
        <w:rPr>
          <w:rFonts w:ascii="Times New Roman" w:hAnsi="Times New Roman" w:cs="Times New Roman"/>
          <w:sz w:val="24"/>
          <w:szCs w:val="24"/>
        </w:rPr>
      </w:pPr>
    </w:p>
    <w:p w14:paraId="1379261B" w14:textId="77777777" w:rsidR="00CB306E" w:rsidRPr="002959DB" w:rsidRDefault="00CB306E" w:rsidP="0031308D">
      <w:pPr>
        <w:spacing w:after="0"/>
        <w:ind w:left="-1354" w:right="22"/>
        <w:jc w:val="both"/>
        <w:rPr>
          <w:rFonts w:ascii="Times New Roman" w:hAnsi="Times New Roman" w:cs="Times New Roman"/>
          <w:sz w:val="24"/>
          <w:szCs w:val="24"/>
        </w:rPr>
      </w:pPr>
    </w:p>
    <w:p w14:paraId="0367EF77" w14:textId="3CED7BAA" w:rsidR="009B2838" w:rsidRPr="002959DB" w:rsidRDefault="009B2838" w:rsidP="0071713B">
      <w:pPr>
        <w:pStyle w:val="Heading1"/>
        <w:jc w:val="center"/>
        <w:rPr>
          <w:color w:val="000000"/>
          <w:sz w:val="24"/>
          <w:szCs w:val="24"/>
        </w:rPr>
      </w:pPr>
      <w:bookmarkStart w:id="38" w:name="_6ho5s0ypljwt" w:colFirst="0" w:colLast="0"/>
      <w:bookmarkStart w:id="39" w:name="_Toc205915036"/>
      <w:bookmarkEnd w:id="38"/>
      <w:r w:rsidRPr="002959DB">
        <w:rPr>
          <w:caps/>
          <w:noProof/>
          <w:sz w:val="24"/>
          <w:szCs w:val="24"/>
          <w:lang w:val="en-US"/>
        </w:rPr>
        <w:drawing>
          <wp:anchor distT="0" distB="0" distL="0" distR="0" simplePos="0" relativeHeight="251673600" behindDoc="0" locked="0" layoutInCell="1" hidden="0" allowOverlap="1" wp14:anchorId="7A6A4BAB" wp14:editId="40548BB3">
            <wp:simplePos x="0" y="0"/>
            <wp:positionH relativeFrom="page">
              <wp:align>center</wp:align>
            </wp:positionH>
            <wp:positionV relativeFrom="paragraph">
              <wp:posOffset>280670</wp:posOffset>
            </wp:positionV>
            <wp:extent cx="1351922" cy="744093"/>
            <wp:effectExtent l="0" t="0" r="635" b="0"/>
            <wp:wrapTopAndBottom distT="0" distB="0"/>
            <wp:docPr id="8" name="image2.png" descr="A flag with a flag and a flag with a flag and a flag with a flag and a flag with a flag and a flag with a flag and a flag with a flag and a flag with&#10;&#10;AI-generated content may be incorrect."/>
            <wp:cNvGraphicFramePr/>
            <a:graphic xmlns:a="http://schemas.openxmlformats.org/drawingml/2006/main">
              <a:graphicData uri="http://schemas.openxmlformats.org/drawingml/2006/picture">
                <pic:pic xmlns:pic="http://schemas.openxmlformats.org/drawingml/2006/picture">
                  <pic:nvPicPr>
                    <pic:cNvPr id="8" name="image2.png" descr="A flag with a flag and a flag with a flag and a flag with a flag and a flag with a flag and a flag with a flag and a flag with a flag and a flag with&#10;&#10;AI-generated content may be incorrect."/>
                    <pic:cNvPicPr preferRelativeResize="0"/>
                  </pic:nvPicPr>
                  <pic:blipFill>
                    <a:blip r:embed="rId34"/>
                    <a:srcRect/>
                    <a:stretch>
                      <a:fillRect/>
                    </a:stretch>
                  </pic:blipFill>
                  <pic:spPr>
                    <a:xfrm>
                      <a:off x="0" y="0"/>
                      <a:ext cx="1351922" cy="744093"/>
                    </a:xfrm>
                    <a:prstGeom prst="rect">
                      <a:avLst/>
                    </a:prstGeom>
                    <a:ln/>
                  </pic:spPr>
                </pic:pic>
              </a:graphicData>
            </a:graphic>
          </wp:anchor>
        </w:drawing>
      </w:r>
      <w:r w:rsidRPr="002959DB">
        <w:rPr>
          <w:sz w:val="24"/>
          <w:szCs w:val="24"/>
        </w:rPr>
        <w:t>GRAND GEDEH</w:t>
      </w:r>
      <w:bookmarkEnd w:id="39"/>
    </w:p>
    <w:p w14:paraId="455A4AFF" w14:textId="7DAE0DD5" w:rsidR="009B2838" w:rsidRPr="002959DB" w:rsidRDefault="009B2838" w:rsidP="0071713B">
      <w:pPr>
        <w:pStyle w:val="ListParagraph"/>
        <w:numPr>
          <w:ilvl w:val="7"/>
          <w:numId w:val="31"/>
        </w:numPr>
        <w:tabs>
          <w:tab w:val="left" w:pos="3488"/>
          <w:tab w:val="left" w:pos="3811"/>
        </w:tabs>
        <w:spacing w:after="14" w:line="372" w:lineRule="auto"/>
        <w:ind w:left="3240" w:right="3249"/>
        <w:jc w:val="center"/>
        <w:rPr>
          <w:b/>
          <w:bCs/>
          <w:sz w:val="24"/>
          <w:szCs w:val="24"/>
        </w:rPr>
      </w:pPr>
      <w:bookmarkStart w:id="40" w:name="_ryppyz8qkgwa" w:colFirst="0" w:colLast="0"/>
      <w:bookmarkEnd w:id="40"/>
      <w:r w:rsidRPr="002959DB">
        <w:rPr>
          <w:b/>
          <w:bCs/>
          <w:sz w:val="24"/>
          <w:szCs w:val="24"/>
        </w:rPr>
        <w:t>Euro Liberia Logging Company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71"/>
        <w:gridCol w:w="203"/>
        <w:gridCol w:w="6140"/>
        <w:gridCol w:w="1991"/>
      </w:tblGrid>
      <w:tr w:rsidR="009B2838" w:rsidRPr="002959DB" w14:paraId="1D03652F" w14:textId="77777777" w:rsidTr="009B2838">
        <w:trPr>
          <w:trHeight w:val="715"/>
        </w:trPr>
        <w:tc>
          <w:tcPr>
            <w:tcW w:w="5000" w:type="pct"/>
            <w:gridSpan w:val="4"/>
            <w:shd w:val="clear" w:color="auto" w:fill="92D050"/>
          </w:tcPr>
          <w:p w14:paraId="7B4B90EA" w14:textId="77777777" w:rsidR="009B2838" w:rsidRPr="002959DB" w:rsidRDefault="009B2838" w:rsidP="0031308D">
            <w:pPr>
              <w:widowControl w:val="0"/>
              <w:pBdr>
                <w:top w:val="nil"/>
                <w:left w:val="nil"/>
                <w:bottom w:val="nil"/>
                <w:right w:val="nil"/>
                <w:between w:val="nil"/>
              </w:pBdr>
              <w:spacing w:after="0" w:line="240" w:lineRule="auto"/>
              <w:ind w:left="13"/>
              <w:jc w:val="both"/>
              <w:rPr>
                <w:rFonts w:ascii="Times New Roman" w:eastAsia="Times New Roman" w:hAnsi="Times New Roman" w:cs="Times New Roman"/>
                <w:b/>
                <w:bCs/>
                <w:color w:val="000000"/>
                <w:sz w:val="24"/>
                <w:szCs w:val="24"/>
              </w:rPr>
            </w:pPr>
            <w:r w:rsidRPr="002959DB">
              <w:rPr>
                <w:rFonts w:ascii="Times New Roman" w:eastAsia="Times New Roman" w:hAnsi="Times New Roman" w:cs="Times New Roman"/>
                <w:b/>
                <w:bCs/>
                <w:sz w:val="24"/>
                <w:szCs w:val="24"/>
              </w:rPr>
              <w:t>Company Information</w:t>
            </w:r>
          </w:p>
        </w:tc>
      </w:tr>
      <w:tr w:rsidR="009B2838" w:rsidRPr="002959DB" w14:paraId="5D3FFC57" w14:textId="77777777" w:rsidTr="009B2838">
        <w:trPr>
          <w:trHeight w:val="822"/>
        </w:trPr>
        <w:tc>
          <w:tcPr>
            <w:tcW w:w="1272" w:type="pct"/>
            <w:gridSpan w:val="2"/>
          </w:tcPr>
          <w:p w14:paraId="264D7F70" w14:textId="77777777" w:rsidR="009B2838" w:rsidRPr="002959DB" w:rsidRDefault="009B2838"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Name of Company/</w:t>
            </w:r>
          </w:p>
          <w:p w14:paraId="061EAA7B" w14:textId="77777777" w:rsidR="009B2838" w:rsidRPr="002959DB" w:rsidRDefault="009B2838" w:rsidP="0031308D">
            <w:pPr>
              <w:widowControl w:val="0"/>
              <w:pBdr>
                <w:top w:val="nil"/>
                <w:left w:val="nil"/>
                <w:bottom w:val="nil"/>
                <w:right w:val="nil"/>
                <w:between w:val="nil"/>
              </w:pBdr>
              <w:spacing w:after="0" w:line="240"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Concessionaire</w:t>
            </w:r>
          </w:p>
        </w:tc>
        <w:tc>
          <w:tcPr>
            <w:tcW w:w="3728" w:type="pct"/>
            <w:gridSpan w:val="2"/>
          </w:tcPr>
          <w:p w14:paraId="617EEC66" w14:textId="77777777" w:rsidR="009B2838" w:rsidRPr="002959DB" w:rsidRDefault="009B2838" w:rsidP="0031308D">
            <w:pPr>
              <w:widowControl w:val="0"/>
              <w:pBdr>
                <w:top w:val="nil"/>
                <w:left w:val="nil"/>
                <w:bottom w:val="nil"/>
                <w:right w:val="nil"/>
                <w:between w:val="nil"/>
              </w:pBdr>
              <w:spacing w:after="0" w:line="249" w:lineRule="auto"/>
              <w:ind w:left="10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Euro Liberia Logging Company</w:t>
            </w:r>
          </w:p>
        </w:tc>
      </w:tr>
      <w:tr w:rsidR="009B2838" w:rsidRPr="002959DB" w14:paraId="11759DEA" w14:textId="77777777" w:rsidTr="009B2838">
        <w:trPr>
          <w:trHeight w:val="410"/>
        </w:trPr>
        <w:tc>
          <w:tcPr>
            <w:tcW w:w="1272" w:type="pct"/>
            <w:gridSpan w:val="2"/>
          </w:tcPr>
          <w:p w14:paraId="7AC07609" w14:textId="77777777" w:rsidR="009B2838" w:rsidRPr="002959DB" w:rsidRDefault="009B2838"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Type</w:t>
            </w:r>
          </w:p>
        </w:tc>
        <w:tc>
          <w:tcPr>
            <w:tcW w:w="3728" w:type="pct"/>
            <w:gridSpan w:val="2"/>
          </w:tcPr>
          <w:p w14:paraId="447D2EB5" w14:textId="77777777" w:rsidR="009B2838" w:rsidRPr="002959DB" w:rsidRDefault="009B2838" w:rsidP="0031308D">
            <w:pPr>
              <w:widowControl w:val="0"/>
              <w:pBdr>
                <w:top w:val="nil"/>
                <w:left w:val="nil"/>
                <w:bottom w:val="nil"/>
                <w:right w:val="nil"/>
                <w:between w:val="nil"/>
              </w:pBdr>
              <w:spacing w:after="0" w:line="246" w:lineRule="auto"/>
              <w:ind w:left="10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Forest Management Contract (FMC)</w:t>
            </w:r>
          </w:p>
        </w:tc>
      </w:tr>
      <w:tr w:rsidR="009B2838" w:rsidRPr="002959DB" w14:paraId="6E9679B7" w14:textId="77777777" w:rsidTr="009B2838">
        <w:trPr>
          <w:trHeight w:val="412"/>
        </w:trPr>
        <w:tc>
          <w:tcPr>
            <w:tcW w:w="1272" w:type="pct"/>
            <w:gridSpan w:val="2"/>
          </w:tcPr>
          <w:p w14:paraId="6837CA69" w14:textId="77777777" w:rsidR="009B2838" w:rsidRPr="002959DB" w:rsidRDefault="009B2838"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Start Date</w:t>
            </w:r>
          </w:p>
        </w:tc>
        <w:tc>
          <w:tcPr>
            <w:tcW w:w="3728" w:type="pct"/>
            <w:gridSpan w:val="2"/>
          </w:tcPr>
          <w:p w14:paraId="3F5D0505" w14:textId="77777777" w:rsidR="009B2838" w:rsidRPr="002959DB" w:rsidRDefault="009B2838" w:rsidP="0031308D">
            <w:pPr>
              <w:widowControl w:val="0"/>
              <w:pBdr>
                <w:top w:val="nil"/>
                <w:left w:val="nil"/>
                <w:bottom w:val="nil"/>
                <w:right w:val="nil"/>
                <w:between w:val="nil"/>
              </w:pBdr>
              <w:spacing w:after="0" w:line="249" w:lineRule="auto"/>
              <w:ind w:left="10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September 17, 2009</w:t>
            </w:r>
          </w:p>
        </w:tc>
      </w:tr>
      <w:tr w:rsidR="009B2838" w:rsidRPr="002959DB" w14:paraId="61D66982" w14:textId="77777777" w:rsidTr="009B2838">
        <w:trPr>
          <w:trHeight w:val="410"/>
        </w:trPr>
        <w:tc>
          <w:tcPr>
            <w:tcW w:w="1272" w:type="pct"/>
            <w:gridSpan w:val="2"/>
          </w:tcPr>
          <w:p w14:paraId="1DC846B6" w14:textId="77777777" w:rsidR="009B2838" w:rsidRPr="002959DB" w:rsidRDefault="009B2838"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End Date</w:t>
            </w:r>
          </w:p>
        </w:tc>
        <w:tc>
          <w:tcPr>
            <w:tcW w:w="3728" w:type="pct"/>
            <w:gridSpan w:val="2"/>
          </w:tcPr>
          <w:p w14:paraId="274D76E1" w14:textId="77777777" w:rsidR="009B2838" w:rsidRPr="002959DB" w:rsidRDefault="009B2838" w:rsidP="0031308D">
            <w:pPr>
              <w:widowControl w:val="0"/>
              <w:pBdr>
                <w:top w:val="nil"/>
                <w:left w:val="nil"/>
                <w:bottom w:val="nil"/>
                <w:right w:val="nil"/>
                <w:between w:val="nil"/>
              </w:pBdr>
              <w:spacing w:after="0" w:line="246" w:lineRule="auto"/>
              <w:ind w:left="10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September 16, 2034</w:t>
            </w:r>
          </w:p>
        </w:tc>
      </w:tr>
      <w:tr w:rsidR="009B2838" w:rsidRPr="002959DB" w14:paraId="225FA912" w14:textId="77777777" w:rsidTr="009B2838">
        <w:trPr>
          <w:trHeight w:val="412"/>
        </w:trPr>
        <w:tc>
          <w:tcPr>
            <w:tcW w:w="1272" w:type="pct"/>
            <w:gridSpan w:val="2"/>
          </w:tcPr>
          <w:p w14:paraId="799A7CE9" w14:textId="77777777" w:rsidR="009B2838" w:rsidRPr="002959DB" w:rsidRDefault="009B2838"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Duration/ Period</w:t>
            </w:r>
          </w:p>
        </w:tc>
        <w:tc>
          <w:tcPr>
            <w:tcW w:w="3728" w:type="pct"/>
            <w:gridSpan w:val="2"/>
          </w:tcPr>
          <w:p w14:paraId="36B6EAEF" w14:textId="77777777" w:rsidR="009B2838" w:rsidRPr="002959DB" w:rsidRDefault="009B2838" w:rsidP="0031308D">
            <w:pPr>
              <w:widowControl w:val="0"/>
              <w:pBdr>
                <w:top w:val="nil"/>
                <w:left w:val="nil"/>
                <w:bottom w:val="nil"/>
                <w:right w:val="nil"/>
                <w:between w:val="nil"/>
              </w:pBdr>
              <w:spacing w:after="0" w:line="246" w:lineRule="auto"/>
              <w:ind w:left="10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25 Years</w:t>
            </w:r>
          </w:p>
        </w:tc>
      </w:tr>
      <w:tr w:rsidR="009B2838" w:rsidRPr="002959DB" w14:paraId="6ABF612F" w14:textId="77777777" w:rsidTr="009B2838">
        <w:trPr>
          <w:trHeight w:val="700"/>
        </w:trPr>
        <w:tc>
          <w:tcPr>
            <w:tcW w:w="1272" w:type="pct"/>
            <w:gridSpan w:val="2"/>
          </w:tcPr>
          <w:p w14:paraId="4AE5CDA3" w14:textId="77777777" w:rsidR="009B2838" w:rsidRPr="002959DB" w:rsidRDefault="009B2838"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Investment Size</w:t>
            </w:r>
          </w:p>
        </w:tc>
        <w:tc>
          <w:tcPr>
            <w:tcW w:w="3728" w:type="pct"/>
            <w:gridSpan w:val="2"/>
          </w:tcPr>
          <w:p w14:paraId="6D0EC599" w14:textId="77777777" w:rsidR="009B2838" w:rsidRPr="002959DB" w:rsidRDefault="009B2838" w:rsidP="0031308D">
            <w:pPr>
              <w:widowControl w:val="0"/>
              <w:pBdr>
                <w:top w:val="nil"/>
                <w:left w:val="nil"/>
                <w:bottom w:val="nil"/>
                <w:right w:val="nil"/>
                <w:between w:val="nil"/>
              </w:pBdr>
              <w:spacing w:after="0" w:line="276" w:lineRule="auto"/>
              <w:ind w:left="10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Not provided for in the agreement</w:t>
            </w:r>
            <w:r w:rsidRPr="002959DB">
              <w:rPr>
                <w:rFonts w:ascii="Times New Roman" w:eastAsia="Times New Roman" w:hAnsi="Times New Roman" w:cs="Times New Roman"/>
                <w:color w:val="000000"/>
                <w:sz w:val="24"/>
                <w:szCs w:val="24"/>
              </w:rPr>
              <w:t>, except Performance Bond (US $250,000)</w:t>
            </w:r>
          </w:p>
        </w:tc>
      </w:tr>
      <w:tr w:rsidR="009B2838" w:rsidRPr="002959DB" w14:paraId="5BE2FD6F" w14:textId="77777777" w:rsidTr="009B2838">
        <w:trPr>
          <w:trHeight w:val="700"/>
        </w:trPr>
        <w:tc>
          <w:tcPr>
            <w:tcW w:w="1272" w:type="pct"/>
            <w:gridSpan w:val="2"/>
          </w:tcPr>
          <w:p w14:paraId="4B0049C6" w14:textId="77777777" w:rsidR="009B2838" w:rsidRPr="002959DB" w:rsidRDefault="009B2838"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 xml:space="preserve">Other Investment Activities </w:t>
            </w:r>
          </w:p>
        </w:tc>
        <w:tc>
          <w:tcPr>
            <w:tcW w:w="3728" w:type="pct"/>
            <w:gridSpan w:val="2"/>
          </w:tcPr>
          <w:p w14:paraId="651B1AE0" w14:textId="203E4B8A" w:rsidR="009B2838" w:rsidRPr="002959DB" w:rsidRDefault="009B2838" w:rsidP="0031308D">
            <w:pPr>
              <w:widowControl w:val="0"/>
              <w:pBdr>
                <w:top w:val="nil"/>
                <w:left w:val="nil"/>
                <w:bottom w:val="nil"/>
                <w:right w:val="nil"/>
                <w:between w:val="nil"/>
              </w:pBdr>
              <w:spacing w:after="0" w:line="276" w:lineRule="auto"/>
              <w:ind w:left="10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 xml:space="preserve">Stated un A2 under Processing Requirements for the establishment of sawmill and </w:t>
            </w:r>
            <w:r w:rsidR="000F6FBD" w:rsidRPr="002959DB">
              <w:rPr>
                <w:rFonts w:ascii="Times New Roman" w:eastAsia="Times New Roman" w:hAnsi="Times New Roman" w:cs="Times New Roman"/>
                <w:sz w:val="24"/>
                <w:szCs w:val="24"/>
              </w:rPr>
              <w:t>ply mill</w:t>
            </w:r>
            <w:r w:rsidRPr="002959DB">
              <w:rPr>
                <w:rFonts w:ascii="Times New Roman" w:eastAsia="Times New Roman" w:hAnsi="Times New Roman" w:cs="Times New Roman"/>
                <w:sz w:val="24"/>
                <w:szCs w:val="24"/>
              </w:rPr>
              <w:t xml:space="preserve">. </w:t>
            </w:r>
          </w:p>
        </w:tc>
      </w:tr>
      <w:tr w:rsidR="009B2838" w:rsidRPr="002959DB" w14:paraId="50F23CDD" w14:textId="77777777" w:rsidTr="009B2838">
        <w:trPr>
          <w:trHeight w:val="702"/>
        </w:trPr>
        <w:tc>
          <w:tcPr>
            <w:tcW w:w="1272" w:type="pct"/>
            <w:gridSpan w:val="2"/>
          </w:tcPr>
          <w:p w14:paraId="2E21610B" w14:textId="77777777" w:rsidR="009B2838" w:rsidRPr="002959DB" w:rsidRDefault="009B2838"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Location/Affected Area</w:t>
            </w:r>
          </w:p>
        </w:tc>
        <w:tc>
          <w:tcPr>
            <w:tcW w:w="3728" w:type="pct"/>
            <w:gridSpan w:val="2"/>
          </w:tcPr>
          <w:p w14:paraId="5194B50B" w14:textId="4446B14C" w:rsidR="009B2838" w:rsidRPr="002959DB" w:rsidRDefault="009B2838" w:rsidP="0031308D">
            <w:pPr>
              <w:widowControl w:val="0"/>
              <w:pBdr>
                <w:top w:val="nil"/>
                <w:left w:val="nil"/>
                <w:bottom w:val="nil"/>
                <w:right w:val="nil"/>
                <w:between w:val="nil"/>
              </w:pBdr>
              <w:spacing w:after="0" w:line="278" w:lineRule="auto"/>
              <w:ind w:left="10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Area “F</w:t>
            </w:r>
            <w:r w:rsidR="00AA2D15" w:rsidRPr="002959DB">
              <w:rPr>
                <w:rFonts w:ascii="Times New Roman" w:eastAsia="Times New Roman" w:hAnsi="Times New Roman" w:cs="Times New Roman"/>
                <w:color w:val="000000"/>
                <w:sz w:val="24"/>
                <w:szCs w:val="24"/>
              </w:rPr>
              <w:t>,”</w:t>
            </w:r>
            <w:r w:rsidRPr="002959DB">
              <w:rPr>
                <w:rFonts w:ascii="Times New Roman" w:eastAsia="Times New Roman" w:hAnsi="Times New Roman" w:cs="Times New Roman"/>
                <w:color w:val="000000"/>
                <w:sz w:val="24"/>
                <w:szCs w:val="24"/>
              </w:rPr>
              <w:t xml:space="preserve"> Konobo, Gbeapo and Webbo Districts, in Grand Gedeh and River Gee counties</w:t>
            </w:r>
          </w:p>
        </w:tc>
      </w:tr>
      <w:tr w:rsidR="009B2838" w:rsidRPr="002959DB" w14:paraId="77251508" w14:textId="77777777" w:rsidTr="009B2838">
        <w:trPr>
          <w:trHeight w:val="410"/>
        </w:trPr>
        <w:tc>
          <w:tcPr>
            <w:tcW w:w="1272" w:type="pct"/>
            <w:gridSpan w:val="2"/>
          </w:tcPr>
          <w:p w14:paraId="7815CA44" w14:textId="77777777" w:rsidR="009B2838" w:rsidRPr="002959DB" w:rsidRDefault="009B2838"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Review Period</w:t>
            </w:r>
          </w:p>
        </w:tc>
        <w:tc>
          <w:tcPr>
            <w:tcW w:w="3728" w:type="pct"/>
            <w:gridSpan w:val="2"/>
          </w:tcPr>
          <w:p w14:paraId="76FD86B0" w14:textId="77777777" w:rsidR="009B2838" w:rsidRPr="002959DB" w:rsidRDefault="009B2838" w:rsidP="0031308D">
            <w:pPr>
              <w:widowControl w:val="0"/>
              <w:pBdr>
                <w:top w:val="nil"/>
                <w:left w:val="nil"/>
                <w:bottom w:val="nil"/>
                <w:right w:val="nil"/>
                <w:between w:val="nil"/>
              </w:pBdr>
              <w:spacing w:after="0" w:line="246" w:lineRule="auto"/>
              <w:ind w:left="10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As per each specific plan, usually 5 years</w:t>
            </w:r>
          </w:p>
        </w:tc>
      </w:tr>
      <w:tr w:rsidR="009B2838" w:rsidRPr="002959DB" w14:paraId="1254BEB9" w14:textId="77777777" w:rsidTr="009B2838">
        <w:trPr>
          <w:trHeight w:val="702"/>
        </w:trPr>
        <w:tc>
          <w:tcPr>
            <w:tcW w:w="1272" w:type="pct"/>
            <w:gridSpan w:val="2"/>
          </w:tcPr>
          <w:p w14:paraId="64A4C0ED" w14:textId="77777777" w:rsidR="009B2838" w:rsidRPr="002959DB" w:rsidRDefault="009B2838" w:rsidP="0031308D">
            <w:pPr>
              <w:widowControl w:val="0"/>
              <w:pBdr>
                <w:top w:val="nil"/>
                <w:left w:val="nil"/>
                <w:bottom w:val="nil"/>
                <w:right w:val="nil"/>
                <w:between w:val="nil"/>
              </w:pBdr>
              <w:spacing w:after="0" w:line="276" w:lineRule="auto"/>
              <w:ind w:left="107" w:right="83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Brief Introductory Statement</w:t>
            </w:r>
          </w:p>
        </w:tc>
        <w:tc>
          <w:tcPr>
            <w:tcW w:w="3728" w:type="pct"/>
            <w:gridSpan w:val="2"/>
          </w:tcPr>
          <w:p w14:paraId="1F8A2907" w14:textId="77777777" w:rsidR="009B2838" w:rsidRPr="002959DB" w:rsidRDefault="009B2838" w:rsidP="0031308D">
            <w:pPr>
              <w:widowControl w:val="0"/>
              <w:pBdr>
                <w:top w:val="nil"/>
                <w:left w:val="nil"/>
                <w:bottom w:val="nil"/>
                <w:right w:val="nil"/>
                <w:between w:val="nil"/>
              </w:pBdr>
              <w:spacing w:after="0" w:line="276" w:lineRule="auto"/>
              <w:ind w:left="10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This is a logging contract signed between the Government of Liberia and the company. It covers 253,670 hectares of land in the counties</w:t>
            </w:r>
          </w:p>
        </w:tc>
      </w:tr>
      <w:tr w:rsidR="009B2838" w:rsidRPr="002959DB" w14:paraId="3031AF4C" w14:textId="77777777" w:rsidTr="009B2838">
        <w:trPr>
          <w:trHeight w:val="386"/>
        </w:trPr>
        <w:tc>
          <w:tcPr>
            <w:tcW w:w="5000" w:type="pct"/>
            <w:gridSpan w:val="4"/>
            <w:shd w:val="clear" w:color="auto" w:fill="92D050"/>
          </w:tcPr>
          <w:p w14:paraId="58257621" w14:textId="77777777" w:rsidR="009B2838" w:rsidRPr="002959DB" w:rsidRDefault="009B2838" w:rsidP="0031308D">
            <w:pPr>
              <w:widowControl w:val="0"/>
              <w:pBdr>
                <w:top w:val="nil"/>
                <w:left w:val="nil"/>
                <w:bottom w:val="nil"/>
                <w:right w:val="nil"/>
                <w:between w:val="nil"/>
              </w:pBdr>
              <w:spacing w:after="0" w:line="240" w:lineRule="auto"/>
              <w:ind w:left="13"/>
              <w:jc w:val="both"/>
              <w:rPr>
                <w:rFonts w:ascii="Times New Roman" w:eastAsia="Times New Roman" w:hAnsi="Times New Roman" w:cs="Times New Roman"/>
                <w:b/>
                <w:bCs/>
                <w:sz w:val="24"/>
                <w:szCs w:val="24"/>
              </w:rPr>
            </w:pPr>
            <w:r w:rsidRPr="002959DB">
              <w:rPr>
                <w:rFonts w:ascii="Times New Roman" w:eastAsia="Times New Roman" w:hAnsi="Times New Roman" w:cs="Times New Roman"/>
                <w:b/>
                <w:bCs/>
                <w:sz w:val="24"/>
                <w:szCs w:val="24"/>
              </w:rPr>
              <w:t>Economic Features</w:t>
            </w:r>
          </w:p>
        </w:tc>
      </w:tr>
      <w:tr w:rsidR="009B2838" w:rsidRPr="002959DB" w14:paraId="5C976A74" w14:textId="77777777" w:rsidTr="0071713B">
        <w:trPr>
          <w:trHeight w:val="412"/>
        </w:trPr>
        <w:tc>
          <w:tcPr>
            <w:tcW w:w="1179" w:type="pct"/>
          </w:tcPr>
          <w:p w14:paraId="7D1ED23E" w14:textId="77777777" w:rsidR="009B2838" w:rsidRPr="002959DB" w:rsidRDefault="009B2838" w:rsidP="0031308D">
            <w:pPr>
              <w:widowControl w:val="0"/>
              <w:pBdr>
                <w:top w:val="nil"/>
                <w:left w:val="nil"/>
                <w:bottom w:val="nil"/>
                <w:right w:val="nil"/>
                <w:between w:val="nil"/>
              </w:pBdr>
              <w:spacing w:after="0" w:line="251" w:lineRule="auto"/>
              <w:ind w:left="1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Issues</w:t>
            </w:r>
          </w:p>
        </w:tc>
        <w:tc>
          <w:tcPr>
            <w:tcW w:w="2908" w:type="pct"/>
            <w:gridSpan w:val="2"/>
          </w:tcPr>
          <w:p w14:paraId="22749A59" w14:textId="77777777" w:rsidR="009B2838" w:rsidRPr="002959DB" w:rsidRDefault="009B2838" w:rsidP="0031308D">
            <w:pPr>
              <w:widowControl w:val="0"/>
              <w:pBdr>
                <w:top w:val="nil"/>
                <w:left w:val="nil"/>
                <w:bottom w:val="nil"/>
                <w:right w:val="nil"/>
                <w:between w:val="nil"/>
              </w:pBdr>
              <w:spacing w:after="0" w:line="251" w:lineRule="auto"/>
              <w:ind w:left="1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Narratives</w:t>
            </w:r>
          </w:p>
        </w:tc>
        <w:tc>
          <w:tcPr>
            <w:tcW w:w="913" w:type="pct"/>
          </w:tcPr>
          <w:p w14:paraId="6E520BB1" w14:textId="1391E596" w:rsidR="009B2838" w:rsidRPr="002959DB" w:rsidRDefault="00A01825" w:rsidP="0031308D">
            <w:pPr>
              <w:widowControl w:val="0"/>
              <w:pBdr>
                <w:top w:val="nil"/>
                <w:left w:val="nil"/>
                <w:bottom w:val="nil"/>
                <w:right w:val="nil"/>
                <w:between w:val="nil"/>
              </w:pBdr>
              <w:spacing w:after="0" w:line="251" w:lineRule="auto"/>
              <w:ind w:left="43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Timeline</w:t>
            </w:r>
          </w:p>
        </w:tc>
      </w:tr>
      <w:tr w:rsidR="009B2838" w:rsidRPr="002959DB" w14:paraId="65282036" w14:textId="77777777" w:rsidTr="0071713B">
        <w:trPr>
          <w:trHeight w:val="410"/>
        </w:trPr>
        <w:tc>
          <w:tcPr>
            <w:tcW w:w="1179" w:type="pct"/>
          </w:tcPr>
          <w:p w14:paraId="37DBC65F" w14:textId="77777777" w:rsidR="009B2838" w:rsidRPr="002959DB" w:rsidRDefault="009B2838"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Business Linkages</w:t>
            </w:r>
          </w:p>
        </w:tc>
        <w:tc>
          <w:tcPr>
            <w:tcW w:w="2908" w:type="pct"/>
            <w:gridSpan w:val="2"/>
          </w:tcPr>
          <w:p w14:paraId="05560960" w14:textId="77777777" w:rsidR="009B2838" w:rsidRPr="002959DB" w:rsidRDefault="009B2838" w:rsidP="0031308D">
            <w:pPr>
              <w:widowControl w:val="0"/>
              <w:pBdr>
                <w:top w:val="nil"/>
                <w:left w:val="nil"/>
                <w:bottom w:val="nil"/>
                <w:right w:val="nil"/>
                <w:between w:val="nil"/>
              </w:pBdr>
              <w:spacing w:after="0" w:line="246" w:lineRule="auto"/>
              <w:ind w:left="10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Not provided for in the agreement</w:t>
            </w:r>
          </w:p>
        </w:tc>
        <w:tc>
          <w:tcPr>
            <w:tcW w:w="913" w:type="pct"/>
          </w:tcPr>
          <w:p w14:paraId="50B259B4" w14:textId="77777777" w:rsidR="009B2838" w:rsidRPr="002959DB" w:rsidRDefault="009B2838"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9B2838" w:rsidRPr="002959DB" w14:paraId="11737083" w14:textId="77777777" w:rsidTr="0071713B">
        <w:trPr>
          <w:trHeight w:val="1565"/>
        </w:trPr>
        <w:tc>
          <w:tcPr>
            <w:tcW w:w="1179" w:type="pct"/>
          </w:tcPr>
          <w:p w14:paraId="4F689EF1" w14:textId="77777777" w:rsidR="009B2838" w:rsidRPr="002959DB" w:rsidRDefault="009B2838" w:rsidP="0031308D">
            <w:pPr>
              <w:widowControl w:val="0"/>
              <w:pBdr>
                <w:top w:val="nil"/>
                <w:left w:val="nil"/>
                <w:bottom w:val="nil"/>
                <w:right w:val="nil"/>
                <w:between w:val="nil"/>
              </w:pBdr>
              <w:spacing w:after="0" w:line="276" w:lineRule="auto"/>
              <w:ind w:left="107" w:right="536"/>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Activities &amp; Development Plans</w:t>
            </w:r>
          </w:p>
        </w:tc>
        <w:tc>
          <w:tcPr>
            <w:tcW w:w="2908" w:type="pct"/>
            <w:gridSpan w:val="2"/>
          </w:tcPr>
          <w:p w14:paraId="7BA66FE5" w14:textId="5E78881F" w:rsidR="009B2838" w:rsidRPr="002959DB" w:rsidRDefault="009B2838" w:rsidP="0031308D">
            <w:pPr>
              <w:widowControl w:val="0"/>
              <w:pBdr>
                <w:top w:val="nil"/>
                <w:left w:val="nil"/>
                <w:bottom w:val="nil"/>
                <w:right w:val="nil"/>
                <w:between w:val="nil"/>
              </w:pBdr>
              <w:spacing w:after="0" w:line="276" w:lineRule="auto"/>
              <w:ind w:left="108" w:right="4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Before starting work, the company is supposed to prepare a Forest Management Plan that will explain how it will take care of the place without problems. The plan must follow the Liberia Code of Forest Harvesting </w:t>
            </w:r>
            <w:r w:rsidR="00A01825" w:rsidRPr="002959DB">
              <w:rPr>
                <w:rFonts w:ascii="Times New Roman" w:eastAsia="Times New Roman" w:hAnsi="Times New Roman" w:cs="Times New Roman"/>
                <w:color w:val="000000"/>
                <w:sz w:val="24"/>
                <w:szCs w:val="24"/>
              </w:rPr>
              <w:t>Practice,</w:t>
            </w:r>
            <w:r w:rsidRPr="002959DB">
              <w:rPr>
                <w:rFonts w:ascii="Times New Roman" w:eastAsia="Times New Roman" w:hAnsi="Times New Roman" w:cs="Times New Roman"/>
                <w:color w:val="000000"/>
                <w:sz w:val="24"/>
                <w:szCs w:val="24"/>
              </w:rPr>
              <w:t xml:space="preserve"> and it must also include/reference:</w:t>
            </w:r>
          </w:p>
          <w:p w14:paraId="3B1F970F" w14:textId="77777777" w:rsidR="009B2838" w:rsidRPr="002959DB" w:rsidRDefault="009B2838" w:rsidP="0031308D">
            <w:pPr>
              <w:widowControl w:val="0"/>
              <w:numPr>
                <w:ilvl w:val="0"/>
                <w:numId w:val="34"/>
              </w:numPr>
              <w:pBdr>
                <w:top w:val="nil"/>
                <w:left w:val="nil"/>
                <w:bottom w:val="nil"/>
                <w:right w:val="nil"/>
                <w:between w:val="nil"/>
              </w:pBdr>
              <w:tabs>
                <w:tab w:val="left" w:pos="828"/>
              </w:tabs>
              <w:spacing w:after="0" w:line="240" w:lineRule="auto"/>
              <w:ind w:hanging="360"/>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Strategic Forest Management Plan</w:t>
            </w:r>
          </w:p>
        </w:tc>
        <w:tc>
          <w:tcPr>
            <w:tcW w:w="913" w:type="pct"/>
          </w:tcPr>
          <w:p w14:paraId="45F2DF75" w14:textId="2B985360" w:rsidR="009B2838" w:rsidRPr="002959DB" w:rsidRDefault="009B2838" w:rsidP="0031308D">
            <w:pPr>
              <w:widowControl w:val="0"/>
              <w:pBdr>
                <w:top w:val="nil"/>
                <w:left w:val="nil"/>
                <w:bottom w:val="nil"/>
                <w:right w:val="nil"/>
                <w:between w:val="nil"/>
              </w:pBdr>
              <w:spacing w:after="0" w:line="276" w:lineRule="auto"/>
              <w:ind w:left="109"/>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90 days before the </w:t>
            </w:r>
            <w:r w:rsidR="00A01825" w:rsidRPr="002959DB">
              <w:rPr>
                <w:rFonts w:ascii="Times New Roman" w:eastAsia="Times New Roman" w:hAnsi="Times New Roman" w:cs="Times New Roman"/>
                <w:color w:val="000000"/>
                <w:sz w:val="24"/>
                <w:szCs w:val="24"/>
              </w:rPr>
              <w:t>first-year</w:t>
            </w:r>
            <w:r w:rsidRPr="002959DB">
              <w:rPr>
                <w:rFonts w:ascii="Times New Roman" w:eastAsia="Times New Roman" w:hAnsi="Times New Roman" w:cs="Times New Roman"/>
                <w:color w:val="000000"/>
                <w:sz w:val="24"/>
                <w:szCs w:val="24"/>
              </w:rPr>
              <w:t xml:space="preserve"> work starts</w:t>
            </w:r>
          </w:p>
        </w:tc>
      </w:tr>
    </w:tbl>
    <w:p w14:paraId="14AFFF60" w14:textId="77777777" w:rsidR="009B2838" w:rsidRPr="002959DB" w:rsidRDefault="009B2838"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sectPr w:rsidR="009B2838" w:rsidRPr="002959DB" w:rsidSect="009B2838">
          <w:type w:val="continuous"/>
          <w:pgSz w:w="11906" w:h="16838"/>
          <w:pgMar w:top="1620" w:right="425" w:bottom="1340" w:left="566" w:header="0" w:footer="1153" w:gutter="0"/>
          <w:cols w:space="720"/>
        </w:sectPr>
      </w:pPr>
    </w:p>
    <w:p w14:paraId="3EE4B8AD" w14:textId="77777777" w:rsidR="009B2838" w:rsidRPr="002959DB" w:rsidRDefault="009B2838"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bl>
      <w:tblPr>
        <w:tblW w:w="1020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6"/>
        <w:gridCol w:w="5762"/>
        <w:gridCol w:w="2070"/>
      </w:tblGrid>
      <w:tr w:rsidR="009B2838" w:rsidRPr="002959DB" w14:paraId="0B59137C" w14:textId="77777777" w:rsidTr="009B2838">
        <w:trPr>
          <w:trHeight w:val="1982"/>
        </w:trPr>
        <w:tc>
          <w:tcPr>
            <w:tcW w:w="2376" w:type="dxa"/>
            <w:vMerge w:val="restart"/>
          </w:tcPr>
          <w:p w14:paraId="678DA487" w14:textId="77777777" w:rsidR="009B2838" w:rsidRPr="002959DB" w:rsidRDefault="009B2838"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5762" w:type="dxa"/>
          </w:tcPr>
          <w:p w14:paraId="3FEDCD86" w14:textId="77777777" w:rsidR="009B2838" w:rsidRPr="002959DB" w:rsidRDefault="009B2838" w:rsidP="0031308D">
            <w:pPr>
              <w:widowControl w:val="0"/>
              <w:numPr>
                <w:ilvl w:val="0"/>
                <w:numId w:val="33"/>
              </w:numPr>
              <w:pBdr>
                <w:top w:val="nil"/>
                <w:left w:val="nil"/>
                <w:bottom w:val="nil"/>
                <w:right w:val="nil"/>
                <w:between w:val="nil"/>
              </w:pBdr>
              <w:tabs>
                <w:tab w:val="left" w:pos="828"/>
              </w:tabs>
              <w:spacing w:after="0" w:line="261" w:lineRule="auto"/>
              <w:ind w:hanging="360"/>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A Five-Year Forest Management Plan</w:t>
            </w:r>
          </w:p>
          <w:p w14:paraId="20F25889" w14:textId="77777777" w:rsidR="009B2838" w:rsidRPr="002959DB" w:rsidRDefault="009B2838" w:rsidP="0031308D">
            <w:pPr>
              <w:widowControl w:val="0"/>
              <w:numPr>
                <w:ilvl w:val="0"/>
                <w:numId w:val="33"/>
              </w:numPr>
              <w:pBdr>
                <w:top w:val="nil"/>
                <w:left w:val="nil"/>
                <w:bottom w:val="nil"/>
                <w:right w:val="nil"/>
                <w:between w:val="nil"/>
              </w:pBdr>
              <w:tabs>
                <w:tab w:val="left" w:pos="828"/>
              </w:tabs>
              <w:spacing w:before="157" w:after="0" w:line="273" w:lineRule="auto"/>
              <w:ind w:right="163"/>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Copy of the Environmental Impact Study (approved by EPA)</w:t>
            </w:r>
          </w:p>
          <w:p w14:paraId="0C3B44DB" w14:textId="77777777" w:rsidR="009B2838" w:rsidRPr="002959DB" w:rsidRDefault="009B2838" w:rsidP="0031308D">
            <w:pPr>
              <w:widowControl w:val="0"/>
              <w:numPr>
                <w:ilvl w:val="0"/>
                <w:numId w:val="33"/>
              </w:numPr>
              <w:pBdr>
                <w:top w:val="nil"/>
                <w:left w:val="nil"/>
                <w:bottom w:val="nil"/>
                <w:right w:val="nil"/>
                <w:between w:val="nil"/>
              </w:pBdr>
              <w:tabs>
                <w:tab w:val="left" w:pos="828"/>
              </w:tabs>
              <w:spacing w:before="122" w:after="0" w:line="240" w:lineRule="auto"/>
              <w:ind w:hanging="360"/>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A Business Plan</w:t>
            </w:r>
          </w:p>
          <w:p w14:paraId="58CD4B2A" w14:textId="77777777" w:rsidR="009B2838" w:rsidRPr="002959DB" w:rsidRDefault="009B2838" w:rsidP="0031308D">
            <w:pPr>
              <w:widowControl w:val="0"/>
              <w:pBdr>
                <w:top w:val="nil"/>
                <w:left w:val="nil"/>
                <w:bottom w:val="nil"/>
                <w:right w:val="nil"/>
                <w:between w:val="nil"/>
              </w:pBdr>
              <w:spacing w:before="164" w:after="0" w:line="240" w:lineRule="auto"/>
              <w:ind w:left="108"/>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i/>
                <w:color w:val="000000"/>
                <w:sz w:val="24"/>
                <w:szCs w:val="24"/>
              </w:rPr>
              <w:t>Section B3.11-13</w:t>
            </w:r>
          </w:p>
        </w:tc>
        <w:tc>
          <w:tcPr>
            <w:tcW w:w="2070" w:type="dxa"/>
          </w:tcPr>
          <w:p w14:paraId="56C980A5" w14:textId="77777777" w:rsidR="009B2838" w:rsidRPr="002959DB" w:rsidRDefault="009B2838"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9B2838" w:rsidRPr="002959DB" w14:paraId="3D826F73" w14:textId="77777777" w:rsidTr="009B2838">
        <w:trPr>
          <w:trHeight w:val="993"/>
        </w:trPr>
        <w:tc>
          <w:tcPr>
            <w:tcW w:w="2376" w:type="dxa"/>
            <w:vMerge/>
          </w:tcPr>
          <w:p w14:paraId="734D31D8" w14:textId="77777777" w:rsidR="009B2838" w:rsidRPr="002959DB" w:rsidRDefault="009B2838"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c>
          <w:tcPr>
            <w:tcW w:w="5762" w:type="dxa"/>
          </w:tcPr>
          <w:p w14:paraId="737E1557" w14:textId="011658FE" w:rsidR="009B2838" w:rsidRPr="002959DB" w:rsidRDefault="009B2838" w:rsidP="0031308D">
            <w:pPr>
              <w:widowControl w:val="0"/>
              <w:pBdr>
                <w:top w:val="nil"/>
                <w:left w:val="nil"/>
                <w:bottom w:val="nil"/>
                <w:right w:val="nil"/>
                <w:between w:val="nil"/>
              </w:pBdr>
              <w:spacing w:after="0" w:line="276" w:lineRule="auto"/>
              <w:ind w:left="108" w:right="100"/>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 xml:space="preserve">Every year, the company </w:t>
            </w:r>
            <w:r w:rsidR="00A01825" w:rsidRPr="002959DB">
              <w:rPr>
                <w:rFonts w:ascii="Times New Roman" w:eastAsia="Times New Roman" w:hAnsi="Times New Roman" w:cs="Times New Roman"/>
                <w:color w:val="000000"/>
                <w:sz w:val="24"/>
                <w:szCs w:val="24"/>
              </w:rPr>
              <w:t>is supposed</w:t>
            </w:r>
            <w:r w:rsidRPr="002959DB">
              <w:rPr>
                <w:rFonts w:ascii="Times New Roman" w:eastAsia="Times New Roman" w:hAnsi="Times New Roman" w:cs="Times New Roman"/>
                <w:color w:val="000000"/>
                <w:sz w:val="24"/>
                <w:szCs w:val="24"/>
              </w:rPr>
              <w:t xml:space="preserve"> to prepare and give the government a work plan to show how they will operate for that year. </w:t>
            </w:r>
            <w:r w:rsidRPr="002959DB">
              <w:rPr>
                <w:rFonts w:ascii="Times New Roman" w:eastAsia="Times New Roman" w:hAnsi="Times New Roman" w:cs="Times New Roman"/>
                <w:i/>
                <w:color w:val="000000"/>
                <w:sz w:val="24"/>
                <w:szCs w:val="24"/>
              </w:rPr>
              <w:t>Section B3.14</w:t>
            </w:r>
          </w:p>
        </w:tc>
        <w:tc>
          <w:tcPr>
            <w:tcW w:w="2070" w:type="dxa"/>
          </w:tcPr>
          <w:p w14:paraId="47059DC5" w14:textId="09684B66" w:rsidR="009B2838" w:rsidRPr="002959DB" w:rsidRDefault="009B2838" w:rsidP="0031308D">
            <w:pPr>
              <w:widowControl w:val="0"/>
              <w:pBdr>
                <w:top w:val="nil"/>
                <w:left w:val="nil"/>
                <w:bottom w:val="nil"/>
                <w:right w:val="nil"/>
                <w:between w:val="nil"/>
              </w:pBdr>
              <w:spacing w:after="0" w:line="276" w:lineRule="auto"/>
              <w:ind w:left="10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90 days before the </w:t>
            </w:r>
            <w:r w:rsidR="00A01825" w:rsidRPr="002959DB">
              <w:rPr>
                <w:rFonts w:ascii="Times New Roman" w:eastAsia="Times New Roman" w:hAnsi="Times New Roman" w:cs="Times New Roman"/>
                <w:color w:val="000000"/>
                <w:sz w:val="24"/>
                <w:szCs w:val="24"/>
              </w:rPr>
              <w:t>first-year</w:t>
            </w:r>
            <w:r w:rsidRPr="002959DB">
              <w:rPr>
                <w:rFonts w:ascii="Times New Roman" w:eastAsia="Times New Roman" w:hAnsi="Times New Roman" w:cs="Times New Roman"/>
                <w:color w:val="000000"/>
                <w:sz w:val="24"/>
                <w:szCs w:val="24"/>
              </w:rPr>
              <w:t xml:space="preserve"> work starts</w:t>
            </w:r>
          </w:p>
        </w:tc>
      </w:tr>
      <w:tr w:rsidR="009B2838" w:rsidRPr="002959DB" w14:paraId="3FDC784A" w14:textId="77777777" w:rsidTr="009B2838">
        <w:trPr>
          <w:trHeight w:val="1574"/>
        </w:trPr>
        <w:tc>
          <w:tcPr>
            <w:tcW w:w="2376" w:type="dxa"/>
          </w:tcPr>
          <w:p w14:paraId="4FFA634C" w14:textId="77777777" w:rsidR="009B2838" w:rsidRPr="002959DB" w:rsidRDefault="009B2838"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Local Employment</w:t>
            </w:r>
          </w:p>
        </w:tc>
        <w:tc>
          <w:tcPr>
            <w:tcW w:w="5762" w:type="dxa"/>
          </w:tcPr>
          <w:p w14:paraId="53C03040" w14:textId="77777777" w:rsidR="009B2838" w:rsidRPr="002959DB" w:rsidRDefault="009B2838" w:rsidP="0031308D">
            <w:pPr>
              <w:widowControl w:val="0"/>
              <w:pBdr>
                <w:top w:val="nil"/>
                <w:left w:val="nil"/>
                <w:bottom w:val="nil"/>
                <w:right w:val="nil"/>
                <w:between w:val="nil"/>
              </w:pBdr>
              <w:spacing w:after="0" w:line="276" w:lineRule="auto"/>
              <w:ind w:left="108" w:right="98"/>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 xml:space="preserve">The company must first consider qualified Liberians living in and around the contract area when looking for people to employ. The company is not supposed to bring foreigners to Liberia or people from outside the area to do small jobs that people do not have to go to school to learn. </w:t>
            </w:r>
            <w:r w:rsidRPr="002959DB">
              <w:rPr>
                <w:rFonts w:ascii="Times New Roman" w:eastAsia="Times New Roman" w:hAnsi="Times New Roman" w:cs="Times New Roman"/>
                <w:i/>
                <w:color w:val="000000"/>
                <w:sz w:val="24"/>
                <w:szCs w:val="24"/>
              </w:rPr>
              <w:t>Section B3.23</w:t>
            </w:r>
          </w:p>
        </w:tc>
        <w:tc>
          <w:tcPr>
            <w:tcW w:w="2070" w:type="dxa"/>
          </w:tcPr>
          <w:p w14:paraId="0F07F8B2" w14:textId="77777777" w:rsidR="009B2838" w:rsidRPr="002959DB" w:rsidRDefault="009B2838" w:rsidP="0031308D">
            <w:pPr>
              <w:widowControl w:val="0"/>
              <w:pBdr>
                <w:top w:val="nil"/>
                <w:left w:val="nil"/>
                <w:bottom w:val="nil"/>
                <w:right w:val="nil"/>
                <w:between w:val="nil"/>
              </w:pBdr>
              <w:spacing w:after="0" w:line="276" w:lineRule="auto"/>
              <w:ind w:left="108" w:right="356"/>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Throughout the contract period</w:t>
            </w:r>
          </w:p>
        </w:tc>
      </w:tr>
      <w:tr w:rsidR="009B2838" w:rsidRPr="002959DB" w14:paraId="7B6A8EF9" w14:textId="77777777" w:rsidTr="009B2838">
        <w:trPr>
          <w:trHeight w:val="722"/>
        </w:trPr>
        <w:tc>
          <w:tcPr>
            <w:tcW w:w="2376" w:type="dxa"/>
          </w:tcPr>
          <w:p w14:paraId="07FF8E7F" w14:textId="77777777" w:rsidR="009B2838" w:rsidRPr="002959DB" w:rsidRDefault="009B2838"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Buying Local Goods &amp; Services</w:t>
            </w:r>
          </w:p>
        </w:tc>
        <w:tc>
          <w:tcPr>
            <w:tcW w:w="5762" w:type="dxa"/>
          </w:tcPr>
          <w:p w14:paraId="720A48EB" w14:textId="77777777" w:rsidR="009B2838" w:rsidRPr="002959DB" w:rsidRDefault="009B2838" w:rsidP="0031308D">
            <w:pPr>
              <w:widowControl w:val="0"/>
              <w:pBdr>
                <w:top w:val="nil"/>
                <w:left w:val="nil"/>
                <w:bottom w:val="nil"/>
                <w:right w:val="nil"/>
                <w:between w:val="nil"/>
              </w:pBdr>
              <w:spacing w:after="0" w:line="246" w:lineRule="auto"/>
              <w:ind w:left="10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Not provided for in the agreement</w:t>
            </w:r>
          </w:p>
        </w:tc>
        <w:tc>
          <w:tcPr>
            <w:tcW w:w="2070" w:type="dxa"/>
          </w:tcPr>
          <w:p w14:paraId="0F9C54B6" w14:textId="77777777" w:rsidR="009B2838" w:rsidRPr="002959DB" w:rsidRDefault="009B2838"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9B2838" w:rsidRPr="002959DB" w14:paraId="13D97272" w14:textId="77777777" w:rsidTr="009B2838">
        <w:trPr>
          <w:trHeight w:val="1984"/>
        </w:trPr>
        <w:tc>
          <w:tcPr>
            <w:tcW w:w="2376" w:type="dxa"/>
          </w:tcPr>
          <w:p w14:paraId="41FBE3E3" w14:textId="77777777" w:rsidR="009B2838" w:rsidRPr="002959DB" w:rsidRDefault="009B2838"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Land Rental Bid &amp; Performance Bond</w:t>
            </w:r>
          </w:p>
        </w:tc>
        <w:tc>
          <w:tcPr>
            <w:tcW w:w="5762" w:type="dxa"/>
          </w:tcPr>
          <w:p w14:paraId="77625800" w14:textId="77777777" w:rsidR="009B2838" w:rsidRPr="002959DB" w:rsidRDefault="009B2838" w:rsidP="0031308D">
            <w:pPr>
              <w:widowControl w:val="0"/>
              <w:pBdr>
                <w:top w:val="nil"/>
                <w:left w:val="nil"/>
                <w:bottom w:val="nil"/>
                <w:right w:val="nil"/>
                <w:between w:val="nil"/>
              </w:pBdr>
              <w:spacing w:after="0" w:line="276" w:lineRule="auto"/>
              <w:ind w:left="108" w:right="97"/>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 xml:space="preserve">The company is supposed to pay the GoL US $10.05 per hectare every year (for 25 years) as rent for the land it will use to operate. </w:t>
            </w:r>
            <w:r w:rsidRPr="002959DB">
              <w:rPr>
                <w:rFonts w:ascii="Times New Roman" w:eastAsia="Times New Roman" w:hAnsi="Times New Roman" w:cs="Times New Roman"/>
                <w:i/>
                <w:color w:val="000000"/>
                <w:sz w:val="24"/>
                <w:szCs w:val="24"/>
              </w:rPr>
              <w:t>Section A4 &amp; B7.13</w:t>
            </w:r>
          </w:p>
          <w:p w14:paraId="12D6DE5B" w14:textId="77777777" w:rsidR="009B2838" w:rsidRPr="002959DB" w:rsidRDefault="009B2838" w:rsidP="0031308D">
            <w:pPr>
              <w:widowControl w:val="0"/>
              <w:pBdr>
                <w:top w:val="nil"/>
                <w:left w:val="nil"/>
                <w:bottom w:val="nil"/>
                <w:right w:val="nil"/>
                <w:between w:val="nil"/>
              </w:pBdr>
              <w:spacing w:before="114" w:after="0" w:line="278" w:lineRule="auto"/>
              <w:ind w:left="108" w:right="94"/>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 xml:space="preserve">The company must give the government a US $250,000 performance bond before the company starts work. </w:t>
            </w:r>
            <w:r w:rsidRPr="002959DB">
              <w:rPr>
                <w:rFonts w:ascii="Times New Roman" w:eastAsia="Times New Roman" w:hAnsi="Times New Roman" w:cs="Times New Roman"/>
                <w:i/>
                <w:color w:val="000000"/>
                <w:sz w:val="24"/>
                <w:szCs w:val="24"/>
              </w:rPr>
              <w:t>Section A3 &amp; B3.15</w:t>
            </w:r>
          </w:p>
        </w:tc>
        <w:tc>
          <w:tcPr>
            <w:tcW w:w="2070" w:type="dxa"/>
          </w:tcPr>
          <w:p w14:paraId="581D0154" w14:textId="72042CF0" w:rsidR="009B2838" w:rsidRPr="002959DB" w:rsidRDefault="009B2838" w:rsidP="0031308D">
            <w:pPr>
              <w:widowControl w:val="0"/>
              <w:pBdr>
                <w:top w:val="nil"/>
                <w:left w:val="nil"/>
                <w:bottom w:val="nil"/>
                <w:right w:val="nil"/>
                <w:between w:val="nil"/>
              </w:pBdr>
              <w:spacing w:after="0" w:line="276" w:lineRule="auto"/>
              <w:ind w:left="10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As stated in </w:t>
            </w:r>
            <w:r w:rsidR="00A01825" w:rsidRPr="002959DB">
              <w:rPr>
                <w:rFonts w:ascii="Times New Roman" w:eastAsia="Times New Roman" w:hAnsi="Times New Roman" w:cs="Times New Roman"/>
                <w:color w:val="000000"/>
                <w:sz w:val="24"/>
                <w:szCs w:val="24"/>
              </w:rPr>
              <w:t>Regulation</w:t>
            </w:r>
            <w:r w:rsidRPr="002959DB">
              <w:rPr>
                <w:rFonts w:ascii="Times New Roman" w:eastAsia="Times New Roman" w:hAnsi="Times New Roman" w:cs="Times New Roman"/>
                <w:color w:val="000000"/>
                <w:sz w:val="24"/>
                <w:szCs w:val="24"/>
              </w:rPr>
              <w:t xml:space="preserve"> 107-</w:t>
            </w:r>
          </w:p>
          <w:p w14:paraId="6BC8DD2A" w14:textId="77777777" w:rsidR="009B2838" w:rsidRPr="002959DB" w:rsidRDefault="009B2838" w:rsidP="0031308D">
            <w:pPr>
              <w:widowControl w:val="0"/>
              <w:pBdr>
                <w:top w:val="nil"/>
                <w:left w:val="nil"/>
                <w:bottom w:val="nil"/>
                <w:right w:val="nil"/>
                <w:between w:val="nil"/>
              </w:pBdr>
              <w:spacing w:after="0" w:line="252" w:lineRule="auto"/>
              <w:ind w:left="10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07</w:t>
            </w:r>
          </w:p>
        </w:tc>
      </w:tr>
      <w:tr w:rsidR="009B2838" w:rsidRPr="002959DB" w14:paraId="064B3E18" w14:textId="77777777" w:rsidTr="009B2838">
        <w:trPr>
          <w:trHeight w:val="1986"/>
        </w:trPr>
        <w:tc>
          <w:tcPr>
            <w:tcW w:w="2376" w:type="dxa"/>
          </w:tcPr>
          <w:p w14:paraId="18083F55" w14:textId="77777777" w:rsidR="009B2838" w:rsidRPr="002959DB" w:rsidRDefault="009B2838" w:rsidP="0031308D">
            <w:pPr>
              <w:widowControl w:val="0"/>
              <w:pBdr>
                <w:top w:val="nil"/>
                <w:left w:val="nil"/>
                <w:bottom w:val="nil"/>
                <w:right w:val="nil"/>
                <w:between w:val="nil"/>
              </w:pBdr>
              <w:spacing w:after="0" w:line="278" w:lineRule="auto"/>
              <w:ind w:left="107" w:right="236"/>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Social Protection (Life &amp; Properties)</w:t>
            </w:r>
          </w:p>
        </w:tc>
        <w:tc>
          <w:tcPr>
            <w:tcW w:w="5762" w:type="dxa"/>
          </w:tcPr>
          <w:p w14:paraId="0F725109" w14:textId="16BB8C51" w:rsidR="009B2838" w:rsidRPr="002959DB" w:rsidRDefault="009B2838" w:rsidP="0031308D">
            <w:pPr>
              <w:widowControl w:val="0"/>
              <w:pBdr>
                <w:top w:val="nil"/>
                <w:left w:val="nil"/>
                <w:bottom w:val="nil"/>
                <w:right w:val="nil"/>
                <w:between w:val="nil"/>
              </w:pBdr>
              <w:spacing w:after="0" w:line="276" w:lineRule="auto"/>
              <w:ind w:left="108" w:right="9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company’s security will not carry guns, </w:t>
            </w:r>
            <w:r w:rsidR="00AA2D15" w:rsidRPr="002959DB">
              <w:rPr>
                <w:rFonts w:ascii="Times New Roman" w:eastAsia="Times New Roman" w:hAnsi="Times New Roman" w:cs="Times New Roman"/>
                <w:color w:val="000000"/>
                <w:sz w:val="24"/>
                <w:szCs w:val="24"/>
              </w:rPr>
              <w:t>cutlasses,</w:t>
            </w:r>
            <w:r w:rsidRPr="002959DB">
              <w:rPr>
                <w:rFonts w:ascii="Times New Roman" w:eastAsia="Times New Roman" w:hAnsi="Times New Roman" w:cs="Times New Roman"/>
                <w:color w:val="000000"/>
                <w:sz w:val="24"/>
                <w:szCs w:val="24"/>
              </w:rPr>
              <w:t xml:space="preserve"> or any </w:t>
            </w:r>
            <w:r w:rsidR="00A01825" w:rsidRPr="002959DB">
              <w:rPr>
                <w:rFonts w:ascii="Times New Roman" w:eastAsia="Times New Roman" w:hAnsi="Times New Roman" w:cs="Times New Roman"/>
                <w:color w:val="000000"/>
                <w:sz w:val="24"/>
                <w:szCs w:val="24"/>
              </w:rPr>
              <w:t>weapons</w:t>
            </w:r>
            <w:r w:rsidRPr="002959DB">
              <w:rPr>
                <w:rFonts w:ascii="Times New Roman" w:eastAsia="Times New Roman" w:hAnsi="Times New Roman" w:cs="Times New Roman"/>
                <w:color w:val="000000"/>
                <w:sz w:val="24"/>
                <w:szCs w:val="24"/>
              </w:rPr>
              <w:t>. The security will only use force to protect themselves if they are attacked.</w:t>
            </w:r>
          </w:p>
          <w:p w14:paraId="2F9B7FBE" w14:textId="77777777" w:rsidR="009B2838" w:rsidRPr="002959DB" w:rsidRDefault="009B2838" w:rsidP="0031308D">
            <w:pPr>
              <w:widowControl w:val="0"/>
              <w:pBdr>
                <w:top w:val="nil"/>
                <w:left w:val="nil"/>
                <w:bottom w:val="nil"/>
                <w:right w:val="nil"/>
                <w:between w:val="nil"/>
              </w:pBdr>
              <w:spacing w:before="114" w:after="0" w:line="276" w:lineRule="auto"/>
              <w:ind w:left="108"/>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 xml:space="preserve">The company is not supposed to do any ‘blasting’ near areas where people live (within 750 meters) without permission from the government. </w:t>
            </w:r>
            <w:r w:rsidRPr="002959DB">
              <w:rPr>
                <w:rFonts w:ascii="Times New Roman" w:eastAsia="Times New Roman" w:hAnsi="Times New Roman" w:cs="Times New Roman"/>
                <w:i/>
                <w:color w:val="000000"/>
                <w:sz w:val="24"/>
                <w:szCs w:val="24"/>
              </w:rPr>
              <w:t>Section B6.31</w:t>
            </w:r>
          </w:p>
        </w:tc>
        <w:tc>
          <w:tcPr>
            <w:tcW w:w="2070" w:type="dxa"/>
          </w:tcPr>
          <w:p w14:paraId="7B805BB6" w14:textId="77777777" w:rsidR="009B2838" w:rsidRPr="002959DB" w:rsidRDefault="009B2838" w:rsidP="0031308D">
            <w:pPr>
              <w:widowControl w:val="0"/>
              <w:pBdr>
                <w:top w:val="nil"/>
                <w:left w:val="nil"/>
                <w:bottom w:val="nil"/>
                <w:right w:val="nil"/>
                <w:between w:val="nil"/>
              </w:pBdr>
              <w:spacing w:after="0" w:line="276" w:lineRule="auto"/>
              <w:ind w:left="108" w:right="13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Throughout the contract period</w:t>
            </w:r>
          </w:p>
        </w:tc>
      </w:tr>
      <w:tr w:rsidR="009B2838" w:rsidRPr="002959DB" w14:paraId="12F07876" w14:textId="77777777" w:rsidTr="009B2838">
        <w:trPr>
          <w:trHeight w:val="700"/>
        </w:trPr>
        <w:tc>
          <w:tcPr>
            <w:tcW w:w="2376" w:type="dxa"/>
          </w:tcPr>
          <w:p w14:paraId="0F99E4A1" w14:textId="77777777" w:rsidR="009B2838" w:rsidRPr="002959DB" w:rsidRDefault="009B2838" w:rsidP="0031308D">
            <w:pPr>
              <w:widowControl w:val="0"/>
              <w:pBdr>
                <w:top w:val="nil"/>
                <w:left w:val="nil"/>
                <w:bottom w:val="nil"/>
                <w:right w:val="nil"/>
                <w:between w:val="nil"/>
              </w:pBdr>
              <w:spacing w:after="0" w:line="276" w:lineRule="auto"/>
              <w:ind w:left="107" w:right="80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Minimum Wage Arrangemen</w:t>
            </w:r>
            <w:r w:rsidRPr="002959DB">
              <w:rPr>
                <w:rFonts w:ascii="Times New Roman" w:eastAsia="Times New Roman" w:hAnsi="Times New Roman" w:cs="Times New Roman"/>
                <w:color w:val="000000"/>
                <w:sz w:val="24"/>
                <w:szCs w:val="24"/>
              </w:rPr>
              <w:lastRenderedPageBreak/>
              <w:t>t</w:t>
            </w:r>
          </w:p>
        </w:tc>
        <w:tc>
          <w:tcPr>
            <w:tcW w:w="5762" w:type="dxa"/>
          </w:tcPr>
          <w:p w14:paraId="1DE4BA06" w14:textId="77777777" w:rsidR="009B2838" w:rsidRPr="002959DB" w:rsidRDefault="009B2838" w:rsidP="0031308D">
            <w:pPr>
              <w:widowControl w:val="0"/>
              <w:pBdr>
                <w:top w:val="nil"/>
                <w:left w:val="nil"/>
                <w:bottom w:val="nil"/>
                <w:right w:val="nil"/>
                <w:between w:val="nil"/>
              </w:pBdr>
              <w:spacing w:after="0" w:line="246" w:lineRule="auto"/>
              <w:ind w:left="10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lastRenderedPageBreak/>
              <w:t>Not provided for in the agreement</w:t>
            </w:r>
          </w:p>
        </w:tc>
        <w:tc>
          <w:tcPr>
            <w:tcW w:w="2070" w:type="dxa"/>
          </w:tcPr>
          <w:p w14:paraId="6AC1413C" w14:textId="77777777" w:rsidR="009B2838" w:rsidRPr="002959DB" w:rsidRDefault="009B2838"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9B2838" w:rsidRPr="002959DB" w14:paraId="557C0497" w14:textId="77777777" w:rsidTr="009B2838">
        <w:trPr>
          <w:trHeight w:val="703"/>
        </w:trPr>
        <w:tc>
          <w:tcPr>
            <w:tcW w:w="2376" w:type="dxa"/>
          </w:tcPr>
          <w:p w14:paraId="2E49FC4B" w14:textId="77777777" w:rsidR="009B2838" w:rsidRPr="002959DB" w:rsidRDefault="009B2838" w:rsidP="0031308D">
            <w:pPr>
              <w:widowControl w:val="0"/>
              <w:pBdr>
                <w:top w:val="nil"/>
                <w:left w:val="nil"/>
                <w:bottom w:val="nil"/>
                <w:right w:val="nil"/>
                <w:between w:val="nil"/>
              </w:pBdr>
              <w:spacing w:after="0" w:line="276" w:lineRule="auto"/>
              <w:ind w:left="107" w:right="866"/>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Liberian Equity Participation</w:t>
            </w:r>
          </w:p>
        </w:tc>
        <w:tc>
          <w:tcPr>
            <w:tcW w:w="5762" w:type="dxa"/>
          </w:tcPr>
          <w:p w14:paraId="67609047" w14:textId="77777777" w:rsidR="009B2838" w:rsidRPr="002959DB" w:rsidRDefault="009B2838" w:rsidP="0031308D">
            <w:pPr>
              <w:widowControl w:val="0"/>
              <w:pBdr>
                <w:top w:val="nil"/>
                <w:left w:val="nil"/>
                <w:bottom w:val="nil"/>
                <w:right w:val="nil"/>
                <w:between w:val="nil"/>
              </w:pBdr>
              <w:spacing w:after="0" w:line="249" w:lineRule="auto"/>
              <w:ind w:left="10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Not provided for in the agreement</w:t>
            </w:r>
          </w:p>
        </w:tc>
        <w:tc>
          <w:tcPr>
            <w:tcW w:w="2070" w:type="dxa"/>
          </w:tcPr>
          <w:p w14:paraId="7E8BD51F" w14:textId="77777777" w:rsidR="009B2838" w:rsidRPr="002959DB" w:rsidRDefault="009B2838"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9B2838" w:rsidRPr="002959DB" w14:paraId="64730F07" w14:textId="77777777" w:rsidTr="009B2838">
        <w:trPr>
          <w:trHeight w:val="702"/>
        </w:trPr>
        <w:tc>
          <w:tcPr>
            <w:tcW w:w="2376" w:type="dxa"/>
          </w:tcPr>
          <w:p w14:paraId="11C8F84A" w14:textId="77777777" w:rsidR="009B2838" w:rsidRPr="002959DB" w:rsidRDefault="009B2838"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Farm Development and Science Research Fund</w:t>
            </w:r>
          </w:p>
        </w:tc>
        <w:tc>
          <w:tcPr>
            <w:tcW w:w="5762" w:type="dxa"/>
          </w:tcPr>
          <w:p w14:paraId="65E9E3C8" w14:textId="77777777" w:rsidR="009B2838" w:rsidRPr="002959DB" w:rsidRDefault="009B2838" w:rsidP="0031308D">
            <w:pPr>
              <w:widowControl w:val="0"/>
              <w:pBdr>
                <w:top w:val="nil"/>
                <w:left w:val="nil"/>
                <w:bottom w:val="nil"/>
                <w:right w:val="nil"/>
                <w:between w:val="nil"/>
              </w:pBdr>
              <w:spacing w:after="0" w:line="246" w:lineRule="auto"/>
              <w:ind w:left="10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Not provided for in the agreement</w:t>
            </w:r>
          </w:p>
        </w:tc>
        <w:tc>
          <w:tcPr>
            <w:tcW w:w="2070" w:type="dxa"/>
          </w:tcPr>
          <w:p w14:paraId="58D452A3" w14:textId="77777777" w:rsidR="009B2838" w:rsidRPr="002959DB" w:rsidRDefault="009B2838"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9B2838" w:rsidRPr="002959DB" w14:paraId="0200CE72" w14:textId="77777777" w:rsidTr="009B2838">
        <w:trPr>
          <w:trHeight w:val="1283"/>
        </w:trPr>
        <w:tc>
          <w:tcPr>
            <w:tcW w:w="2376" w:type="dxa"/>
          </w:tcPr>
          <w:p w14:paraId="2D147B40" w14:textId="77777777" w:rsidR="009B2838" w:rsidRPr="002959DB" w:rsidRDefault="009B2838" w:rsidP="0031308D">
            <w:pPr>
              <w:widowControl w:val="0"/>
              <w:pBdr>
                <w:top w:val="nil"/>
                <w:left w:val="nil"/>
                <w:bottom w:val="nil"/>
                <w:right w:val="nil"/>
                <w:between w:val="nil"/>
              </w:pBdr>
              <w:spacing w:after="0" w:line="276" w:lineRule="auto"/>
              <w:ind w:left="107" w:right="64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Land Access/Use: Public and Private Lands</w:t>
            </w:r>
          </w:p>
        </w:tc>
        <w:tc>
          <w:tcPr>
            <w:tcW w:w="5762" w:type="dxa"/>
          </w:tcPr>
          <w:p w14:paraId="05C91BD2" w14:textId="77777777" w:rsidR="009B2838" w:rsidRPr="002959DB" w:rsidRDefault="009B2838" w:rsidP="0031308D">
            <w:pPr>
              <w:widowControl w:val="0"/>
              <w:pBdr>
                <w:top w:val="nil"/>
                <w:left w:val="nil"/>
                <w:bottom w:val="nil"/>
                <w:right w:val="nil"/>
                <w:between w:val="nil"/>
              </w:pBdr>
              <w:spacing w:after="0" w:line="251" w:lineRule="auto"/>
              <w:ind w:left="108"/>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i/>
                <w:color w:val="000000"/>
                <w:sz w:val="24"/>
                <w:szCs w:val="24"/>
              </w:rPr>
              <w:t>Use of Public Land Outside Concession Area:</w:t>
            </w:r>
          </w:p>
          <w:p w14:paraId="0F3D0B67" w14:textId="4B01879B" w:rsidR="009B2838" w:rsidRPr="002959DB" w:rsidRDefault="009B2838" w:rsidP="0031308D">
            <w:pPr>
              <w:widowControl w:val="0"/>
              <w:pBdr>
                <w:top w:val="nil"/>
                <w:left w:val="nil"/>
                <w:bottom w:val="nil"/>
                <w:right w:val="nil"/>
                <w:between w:val="nil"/>
              </w:pBdr>
              <w:spacing w:before="115" w:after="0" w:line="240" w:lineRule="auto"/>
              <w:ind w:left="108" w:right="10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can only use land in the concession area. If the company wants to use public land outside the concession area, first it must talk to the people in the affected communities, and then it must get permission from the government. </w:t>
            </w:r>
            <w:r w:rsidRPr="002959DB">
              <w:rPr>
                <w:rFonts w:ascii="Times New Roman" w:eastAsia="Times New Roman" w:hAnsi="Times New Roman" w:cs="Times New Roman"/>
                <w:i/>
                <w:color w:val="000000"/>
                <w:sz w:val="24"/>
                <w:szCs w:val="24"/>
              </w:rPr>
              <w:t>Section B4.12</w:t>
            </w:r>
          </w:p>
        </w:tc>
        <w:tc>
          <w:tcPr>
            <w:tcW w:w="2070" w:type="dxa"/>
          </w:tcPr>
          <w:p w14:paraId="33EB262A" w14:textId="77777777" w:rsidR="009B2838" w:rsidRPr="002959DB" w:rsidRDefault="009B2838" w:rsidP="0031308D">
            <w:pPr>
              <w:widowControl w:val="0"/>
              <w:pBdr>
                <w:top w:val="nil"/>
                <w:left w:val="nil"/>
                <w:bottom w:val="nil"/>
                <w:right w:val="nil"/>
                <w:between w:val="nil"/>
              </w:pBdr>
              <w:spacing w:after="0" w:line="276" w:lineRule="auto"/>
              <w:ind w:left="108" w:right="356"/>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Throughout the time of the</w:t>
            </w:r>
          </w:p>
          <w:p w14:paraId="5F23F87D" w14:textId="76043380" w:rsidR="009B2838" w:rsidRPr="002959DB" w:rsidRDefault="009B2838" w:rsidP="0031308D">
            <w:pPr>
              <w:widowControl w:val="0"/>
              <w:pBdr>
                <w:top w:val="nil"/>
                <w:left w:val="nil"/>
                <w:bottom w:val="nil"/>
                <w:right w:val="nil"/>
                <w:between w:val="nil"/>
              </w:pBdr>
              <w:spacing w:after="0" w:line="276" w:lineRule="auto"/>
              <w:ind w:left="108" w:right="-1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company’s contract</w:t>
            </w:r>
          </w:p>
        </w:tc>
      </w:tr>
      <w:tr w:rsidR="009B2838" w:rsidRPr="002959DB" w14:paraId="54A7226E" w14:textId="77777777" w:rsidTr="009B2838">
        <w:trPr>
          <w:trHeight w:val="1283"/>
        </w:trPr>
        <w:tc>
          <w:tcPr>
            <w:tcW w:w="2376" w:type="dxa"/>
          </w:tcPr>
          <w:p w14:paraId="2FA18D4F" w14:textId="77777777" w:rsidR="009B2838" w:rsidRPr="002959DB" w:rsidRDefault="009B2838" w:rsidP="0031308D">
            <w:pPr>
              <w:widowControl w:val="0"/>
              <w:pBdr>
                <w:top w:val="nil"/>
                <w:left w:val="nil"/>
                <w:bottom w:val="nil"/>
                <w:right w:val="nil"/>
                <w:between w:val="nil"/>
              </w:pBdr>
              <w:spacing w:after="0" w:line="276" w:lineRule="auto"/>
              <w:ind w:left="107" w:right="642"/>
              <w:jc w:val="both"/>
              <w:rPr>
                <w:rFonts w:ascii="Times New Roman" w:eastAsia="Times New Roman" w:hAnsi="Times New Roman" w:cs="Times New Roman"/>
                <w:color w:val="000000"/>
                <w:sz w:val="24"/>
                <w:szCs w:val="24"/>
              </w:rPr>
            </w:pPr>
          </w:p>
        </w:tc>
        <w:tc>
          <w:tcPr>
            <w:tcW w:w="5762" w:type="dxa"/>
          </w:tcPr>
          <w:p w14:paraId="6EE7B695" w14:textId="77777777" w:rsidR="009B2838" w:rsidRPr="002959DB" w:rsidRDefault="009B2838" w:rsidP="0031308D">
            <w:pPr>
              <w:widowControl w:val="0"/>
              <w:pBdr>
                <w:top w:val="nil"/>
                <w:left w:val="nil"/>
                <w:bottom w:val="nil"/>
                <w:right w:val="nil"/>
                <w:between w:val="nil"/>
              </w:pBdr>
              <w:spacing w:before="1" w:after="0" w:line="240" w:lineRule="auto"/>
              <w:ind w:left="108"/>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i/>
                <w:color w:val="000000"/>
                <w:sz w:val="24"/>
                <w:szCs w:val="24"/>
              </w:rPr>
              <w:t>Use of Private Land:</w:t>
            </w:r>
          </w:p>
          <w:p w14:paraId="4A5461EC" w14:textId="327DDAFB" w:rsidR="009B2838" w:rsidRPr="002959DB" w:rsidRDefault="009B2838" w:rsidP="0031308D">
            <w:pPr>
              <w:widowControl w:val="0"/>
              <w:pBdr>
                <w:top w:val="nil"/>
                <w:left w:val="nil"/>
                <w:bottom w:val="nil"/>
                <w:right w:val="nil"/>
                <w:between w:val="nil"/>
              </w:pBdr>
              <w:spacing w:before="152" w:after="0" w:line="276" w:lineRule="auto"/>
              <w:ind w:left="10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If the company wants to use private land, it must get permission from the landowner(s). The company will pay the landowner(s) according to the rules set by the New Forestry Law of Liberia, 2006 (chapter 11) and the Authority Regulation 110-07, of the Rights of Private </w:t>
            </w:r>
            <w:r w:rsidR="00A01825" w:rsidRPr="002959DB">
              <w:rPr>
                <w:rFonts w:ascii="Times New Roman" w:eastAsia="Times New Roman" w:hAnsi="Times New Roman" w:cs="Times New Roman"/>
                <w:color w:val="000000"/>
                <w:sz w:val="24"/>
                <w:szCs w:val="24"/>
              </w:rPr>
              <w:t>Landowners</w:t>
            </w:r>
            <w:r w:rsidRPr="002959DB">
              <w:rPr>
                <w:rFonts w:ascii="Times New Roman" w:eastAsia="Times New Roman" w:hAnsi="Times New Roman" w:cs="Times New Roman"/>
                <w:color w:val="000000"/>
                <w:sz w:val="24"/>
                <w:szCs w:val="24"/>
              </w:rPr>
              <w:t>.</w:t>
            </w:r>
          </w:p>
          <w:p w14:paraId="223D74E0" w14:textId="77777777" w:rsidR="009B2838" w:rsidRPr="002959DB" w:rsidRDefault="009B2838" w:rsidP="0031308D">
            <w:pPr>
              <w:widowControl w:val="0"/>
              <w:pBdr>
                <w:top w:val="nil"/>
                <w:left w:val="nil"/>
                <w:bottom w:val="nil"/>
                <w:right w:val="nil"/>
                <w:between w:val="nil"/>
              </w:pBdr>
              <w:spacing w:before="120" w:after="0" w:line="276" w:lineRule="auto"/>
              <w:ind w:left="10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If the private landowner refuses to sell the land to the company, then the company can have ‘rights of way.’ This means the company can only pass through the property.</w:t>
            </w:r>
          </w:p>
          <w:p w14:paraId="63B6CC9D" w14:textId="2AB97C8F" w:rsidR="009B2838" w:rsidRPr="002959DB" w:rsidRDefault="009B2838" w:rsidP="0031308D">
            <w:pPr>
              <w:widowControl w:val="0"/>
              <w:pBdr>
                <w:top w:val="nil"/>
                <w:left w:val="nil"/>
                <w:bottom w:val="nil"/>
                <w:right w:val="nil"/>
                <w:between w:val="nil"/>
              </w:pBdr>
              <w:spacing w:after="0" w:line="251" w:lineRule="auto"/>
              <w:ind w:left="108"/>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 xml:space="preserve">With or without permission, the company or its workers should not get in the way of other companies that already own or are working in the area. </w:t>
            </w:r>
            <w:r w:rsidRPr="002959DB">
              <w:rPr>
                <w:rFonts w:ascii="Times New Roman" w:eastAsia="Times New Roman" w:hAnsi="Times New Roman" w:cs="Times New Roman"/>
                <w:i/>
                <w:color w:val="000000"/>
                <w:sz w:val="24"/>
                <w:szCs w:val="24"/>
              </w:rPr>
              <w:t>Section B4.13</w:t>
            </w:r>
          </w:p>
        </w:tc>
        <w:tc>
          <w:tcPr>
            <w:tcW w:w="2070" w:type="dxa"/>
          </w:tcPr>
          <w:p w14:paraId="28EC42DB" w14:textId="77777777" w:rsidR="009B2838" w:rsidRPr="002959DB" w:rsidRDefault="009B2838" w:rsidP="0031308D">
            <w:pPr>
              <w:widowControl w:val="0"/>
              <w:pBdr>
                <w:top w:val="nil"/>
                <w:left w:val="nil"/>
                <w:bottom w:val="nil"/>
                <w:right w:val="nil"/>
                <w:between w:val="nil"/>
              </w:pBdr>
              <w:spacing w:after="0" w:line="276" w:lineRule="auto"/>
              <w:ind w:left="108" w:right="356"/>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Throughout the time of the</w:t>
            </w:r>
          </w:p>
          <w:p w14:paraId="76D496B9" w14:textId="0ACD9B49" w:rsidR="009B2838" w:rsidRPr="002959DB" w:rsidRDefault="009B2838" w:rsidP="0031308D">
            <w:pPr>
              <w:widowControl w:val="0"/>
              <w:pBdr>
                <w:top w:val="nil"/>
                <w:left w:val="nil"/>
                <w:bottom w:val="nil"/>
                <w:right w:val="nil"/>
                <w:between w:val="nil"/>
              </w:pBdr>
              <w:spacing w:after="0" w:line="276" w:lineRule="auto"/>
              <w:ind w:left="108" w:right="356"/>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company’s contract</w:t>
            </w:r>
          </w:p>
        </w:tc>
      </w:tr>
      <w:tr w:rsidR="009B2838" w:rsidRPr="002959DB" w14:paraId="26950828" w14:textId="77777777" w:rsidTr="009B2838">
        <w:trPr>
          <w:trHeight w:val="443"/>
        </w:trPr>
        <w:tc>
          <w:tcPr>
            <w:tcW w:w="10208" w:type="dxa"/>
            <w:gridSpan w:val="3"/>
            <w:shd w:val="clear" w:color="auto" w:fill="92D050"/>
          </w:tcPr>
          <w:p w14:paraId="1E57BA5B" w14:textId="0DDCDA3F" w:rsidR="009B2838" w:rsidRPr="002959DB" w:rsidRDefault="009B2838" w:rsidP="0031308D">
            <w:pPr>
              <w:widowControl w:val="0"/>
              <w:pBdr>
                <w:top w:val="nil"/>
                <w:left w:val="nil"/>
                <w:bottom w:val="nil"/>
                <w:right w:val="nil"/>
                <w:between w:val="nil"/>
              </w:pBdr>
              <w:spacing w:after="0" w:line="276" w:lineRule="auto"/>
              <w:ind w:left="108" w:right="356"/>
              <w:jc w:val="both"/>
              <w:rPr>
                <w:rFonts w:ascii="Times New Roman" w:eastAsia="Times New Roman" w:hAnsi="Times New Roman" w:cs="Times New Roman"/>
                <w:b/>
                <w:bCs/>
                <w:sz w:val="24"/>
                <w:szCs w:val="24"/>
              </w:rPr>
            </w:pPr>
            <w:r w:rsidRPr="002959DB">
              <w:rPr>
                <w:rFonts w:ascii="Times New Roman" w:eastAsia="Times New Roman" w:hAnsi="Times New Roman" w:cs="Times New Roman"/>
                <w:b/>
                <w:bCs/>
                <w:sz w:val="24"/>
                <w:szCs w:val="24"/>
              </w:rPr>
              <w:t>Social &amp; Corporate Commitments/Obligations</w:t>
            </w:r>
          </w:p>
        </w:tc>
      </w:tr>
      <w:tr w:rsidR="009B2838" w:rsidRPr="002959DB" w14:paraId="5786FF15" w14:textId="77777777" w:rsidTr="009B2838">
        <w:trPr>
          <w:trHeight w:val="353"/>
        </w:trPr>
        <w:tc>
          <w:tcPr>
            <w:tcW w:w="2376" w:type="dxa"/>
          </w:tcPr>
          <w:p w14:paraId="24384B44" w14:textId="5EB27869" w:rsidR="009B2838" w:rsidRPr="002959DB" w:rsidRDefault="009B2838" w:rsidP="0031308D">
            <w:pPr>
              <w:widowControl w:val="0"/>
              <w:pBdr>
                <w:top w:val="nil"/>
                <w:left w:val="nil"/>
                <w:bottom w:val="nil"/>
                <w:right w:val="nil"/>
                <w:between w:val="nil"/>
              </w:pBdr>
              <w:spacing w:after="0" w:line="276" w:lineRule="auto"/>
              <w:ind w:left="107" w:right="642"/>
              <w:jc w:val="both"/>
              <w:rPr>
                <w:rFonts w:ascii="Times New Roman" w:eastAsia="Times New Roman" w:hAnsi="Times New Roman" w:cs="Times New Roman"/>
                <w:b/>
                <w:bCs/>
                <w:color w:val="000000"/>
                <w:sz w:val="24"/>
                <w:szCs w:val="24"/>
              </w:rPr>
            </w:pPr>
            <w:r w:rsidRPr="002959DB">
              <w:rPr>
                <w:rFonts w:ascii="Times New Roman" w:eastAsia="Times New Roman" w:hAnsi="Times New Roman" w:cs="Times New Roman"/>
                <w:b/>
                <w:bCs/>
                <w:color w:val="000000"/>
                <w:sz w:val="24"/>
                <w:szCs w:val="24"/>
              </w:rPr>
              <w:t>Issues</w:t>
            </w:r>
          </w:p>
        </w:tc>
        <w:tc>
          <w:tcPr>
            <w:tcW w:w="5762" w:type="dxa"/>
          </w:tcPr>
          <w:p w14:paraId="1EAC226F" w14:textId="7FC24415" w:rsidR="009B2838" w:rsidRPr="002959DB" w:rsidRDefault="009B2838" w:rsidP="0031308D">
            <w:pPr>
              <w:widowControl w:val="0"/>
              <w:pBdr>
                <w:top w:val="nil"/>
                <w:left w:val="nil"/>
                <w:bottom w:val="nil"/>
                <w:right w:val="nil"/>
                <w:between w:val="nil"/>
              </w:pBdr>
              <w:spacing w:before="1" w:after="0" w:line="240" w:lineRule="auto"/>
              <w:ind w:left="108"/>
              <w:jc w:val="both"/>
              <w:rPr>
                <w:rFonts w:ascii="Times New Roman" w:eastAsia="Times New Roman" w:hAnsi="Times New Roman" w:cs="Times New Roman"/>
                <w:b/>
                <w:bCs/>
                <w:i/>
                <w:color w:val="000000"/>
                <w:sz w:val="24"/>
                <w:szCs w:val="24"/>
              </w:rPr>
            </w:pPr>
            <w:r w:rsidRPr="002959DB">
              <w:rPr>
                <w:rFonts w:ascii="Times New Roman" w:eastAsia="Times New Roman" w:hAnsi="Times New Roman" w:cs="Times New Roman"/>
                <w:b/>
                <w:bCs/>
                <w:color w:val="000000"/>
                <w:sz w:val="24"/>
                <w:szCs w:val="24"/>
              </w:rPr>
              <w:t>Narratives</w:t>
            </w:r>
          </w:p>
        </w:tc>
        <w:tc>
          <w:tcPr>
            <w:tcW w:w="2070" w:type="dxa"/>
          </w:tcPr>
          <w:p w14:paraId="4CB1AEAD" w14:textId="2FE31070" w:rsidR="009B2838" w:rsidRPr="002959DB" w:rsidRDefault="00A01825" w:rsidP="0031308D">
            <w:pPr>
              <w:widowControl w:val="0"/>
              <w:pBdr>
                <w:top w:val="nil"/>
                <w:left w:val="nil"/>
                <w:bottom w:val="nil"/>
                <w:right w:val="nil"/>
                <w:between w:val="nil"/>
              </w:pBdr>
              <w:spacing w:after="0" w:line="276" w:lineRule="auto"/>
              <w:ind w:left="108" w:right="356"/>
              <w:jc w:val="both"/>
              <w:rPr>
                <w:rFonts w:ascii="Times New Roman" w:eastAsia="Times New Roman" w:hAnsi="Times New Roman" w:cs="Times New Roman"/>
                <w:b/>
                <w:bCs/>
                <w:color w:val="000000"/>
                <w:sz w:val="24"/>
                <w:szCs w:val="24"/>
              </w:rPr>
            </w:pPr>
            <w:r w:rsidRPr="002959DB">
              <w:rPr>
                <w:rFonts w:ascii="Times New Roman" w:eastAsia="Times New Roman" w:hAnsi="Times New Roman" w:cs="Times New Roman"/>
                <w:b/>
                <w:bCs/>
                <w:color w:val="000000"/>
                <w:sz w:val="24"/>
                <w:szCs w:val="24"/>
              </w:rPr>
              <w:t>Timeline</w:t>
            </w:r>
          </w:p>
        </w:tc>
      </w:tr>
      <w:tr w:rsidR="009B2838" w:rsidRPr="002959DB" w14:paraId="09439227" w14:textId="77777777" w:rsidTr="009B2838">
        <w:trPr>
          <w:trHeight w:val="1283"/>
        </w:trPr>
        <w:tc>
          <w:tcPr>
            <w:tcW w:w="2376" w:type="dxa"/>
          </w:tcPr>
          <w:p w14:paraId="6C5100E7" w14:textId="004AA010" w:rsidR="009B2838" w:rsidRPr="002959DB" w:rsidRDefault="009B2838" w:rsidP="0031308D">
            <w:pPr>
              <w:widowControl w:val="0"/>
              <w:pBdr>
                <w:top w:val="nil"/>
                <w:left w:val="nil"/>
                <w:bottom w:val="nil"/>
                <w:right w:val="nil"/>
                <w:between w:val="nil"/>
              </w:pBdr>
              <w:spacing w:after="0" w:line="276" w:lineRule="auto"/>
              <w:ind w:left="107" w:right="64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Social Development &amp; Action Plan</w:t>
            </w:r>
          </w:p>
        </w:tc>
        <w:tc>
          <w:tcPr>
            <w:tcW w:w="5762" w:type="dxa"/>
          </w:tcPr>
          <w:p w14:paraId="49EB3AA3" w14:textId="77777777" w:rsidR="009B2838" w:rsidRPr="002959DB" w:rsidRDefault="009B2838" w:rsidP="0031308D">
            <w:pPr>
              <w:widowControl w:val="0"/>
              <w:pBdr>
                <w:top w:val="nil"/>
                <w:left w:val="nil"/>
                <w:bottom w:val="nil"/>
                <w:right w:val="nil"/>
                <w:between w:val="nil"/>
              </w:pBdr>
              <w:spacing w:after="0" w:line="276" w:lineRule="auto"/>
              <w:ind w:left="108" w:right="98"/>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 xml:space="preserve">The company must have a Social Agreement with affected areas that explains how the communities will benefit from the company’s work (Forestry Regulation 105-07). This agreement can be changed over a specific time. The company cannot start operating until this agreement with the community is made and ready. </w:t>
            </w:r>
            <w:r w:rsidRPr="002959DB">
              <w:rPr>
                <w:rFonts w:ascii="Times New Roman" w:eastAsia="Times New Roman" w:hAnsi="Times New Roman" w:cs="Times New Roman"/>
                <w:i/>
                <w:color w:val="000000"/>
                <w:sz w:val="24"/>
                <w:szCs w:val="24"/>
              </w:rPr>
              <w:t>Section B6.16</w:t>
            </w:r>
          </w:p>
          <w:p w14:paraId="7A9C8AEF" w14:textId="69167A05" w:rsidR="009B2838" w:rsidRPr="002959DB" w:rsidRDefault="009B2838" w:rsidP="0031308D">
            <w:pPr>
              <w:widowControl w:val="0"/>
              <w:pBdr>
                <w:top w:val="nil"/>
                <w:left w:val="nil"/>
                <w:bottom w:val="nil"/>
                <w:right w:val="nil"/>
                <w:between w:val="nil"/>
              </w:pBdr>
              <w:spacing w:before="1" w:after="0" w:line="240" w:lineRule="auto"/>
              <w:ind w:left="10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Government will put together a group (committee) every 5 years, to look at and report on how the company is </w:t>
            </w:r>
            <w:r w:rsidRPr="002959DB">
              <w:rPr>
                <w:rFonts w:ascii="Times New Roman" w:eastAsia="Times New Roman" w:hAnsi="Times New Roman" w:cs="Times New Roman"/>
                <w:color w:val="000000"/>
                <w:sz w:val="24"/>
                <w:szCs w:val="24"/>
              </w:rPr>
              <w:lastRenderedPageBreak/>
              <w:t xml:space="preserve">relating to the local </w:t>
            </w:r>
            <w:r w:rsidR="00A01825" w:rsidRPr="002959DB">
              <w:rPr>
                <w:rFonts w:ascii="Times New Roman" w:eastAsia="Times New Roman" w:hAnsi="Times New Roman" w:cs="Times New Roman"/>
                <w:color w:val="000000"/>
                <w:sz w:val="24"/>
                <w:szCs w:val="24"/>
              </w:rPr>
              <w:t>communities and</w:t>
            </w:r>
            <w:r w:rsidRPr="002959DB">
              <w:rPr>
                <w:rFonts w:ascii="Times New Roman" w:eastAsia="Times New Roman" w:hAnsi="Times New Roman" w:cs="Times New Roman"/>
                <w:color w:val="000000"/>
                <w:sz w:val="24"/>
                <w:szCs w:val="24"/>
              </w:rPr>
              <w:t xml:space="preserve"> on how it is obeying the Social Agreement. </w:t>
            </w:r>
            <w:r w:rsidRPr="002959DB">
              <w:rPr>
                <w:rFonts w:ascii="Times New Roman" w:eastAsia="Times New Roman" w:hAnsi="Times New Roman" w:cs="Times New Roman"/>
                <w:i/>
                <w:color w:val="000000"/>
                <w:sz w:val="24"/>
                <w:szCs w:val="24"/>
              </w:rPr>
              <w:t>Section B8.83</w:t>
            </w:r>
          </w:p>
        </w:tc>
        <w:tc>
          <w:tcPr>
            <w:tcW w:w="2070" w:type="dxa"/>
          </w:tcPr>
          <w:p w14:paraId="628AFE1D" w14:textId="79F9AA64" w:rsidR="009B2838" w:rsidRPr="002959DB" w:rsidRDefault="009B2838" w:rsidP="0031308D">
            <w:pPr>
              <w:widowControl w:val="0"/>
              <w:pBdr>
                <w:top w:val="nil"/>
                <w:left w:val="nil"/>
                <w:bottom w:val="nil"/>
                <w:right w:val="nil"/>
                <w:between w:val="nil"/>
              </w:pBdr>
              <w:spacing w:after="0" w:line="276" w:lineRule="auto"/>
              <w:ind w:left="108" w:right="356"/>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Every 5 years from the date this contract is signed</w:t>
            </w:r>
          </w:p>
        </w:tc>
      </w:tr>
      <w:tr w:rsidR="009B2838" w:rsidRPr="002959DB" w14:paraId="419CF9FC" w14:textId="77777777" w:rsidTr="009B2838">
        <w:trPr>
          <w:trHeight w:val="722"/>
        </w:trPr>
        <w:tc>
          <w:tcPr>
            <w:tcW w:w="2376" w:type="dxa"/>
          </w:tcPr>
          <w:p w14:paraId="1F3EE84D" w14:textId="34B8CBBB" w:rsidR="009B2838" w:rsidRPr="002959DB" w:rsidRDefault="009B2838" w:rsidP="0031308D">
            <w:pPr>
              <w:widowControl w:val="0"/>
              <w:pBdr>
                <w:top w:val="nil"/>
                <w:left w:val="nil"/>
                <w:bottom w:val="nil"/>
                <w:right w:val="nil"/>
                <w:between w:val="nil"/>
              </w:pBdr>
              <w:spacing w:after="0" w:line="276" w:lineRule="auto"/>
              <w:ind w:left="107" w:right="64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Resettlement Plan</w:t>
            </w:r>
          </w:p>
        </w:tc>
        <w:tc>
          <w:tcPr>
            <w:tcW w:w="5762" w:type="dxa"/>
          </w:tcPr>
          <w:p w14:paraId="4B628BBE" w14:textId="306CA72A" w:rsidR="009B2838" w:rsidRPr="002959DB" w:rsidRDefault="009B2838" w:rsidP="0031308D">
            <w:pPr>
              <w:widowControl w:val="0"/>
              <w:pBdr>
                <w:top w:val="nil"/>
                <w:left w:val="nil"/>
                <w:bottom w:val="nil"/>
                <w:right w:val="nil"/>
                <w:between w:val="nil"/>
              </w:pBdr>
              <w:spacing w:after="0" w:line="276" w:lineRule="auto"/>
              <w:ind w:left="108" w:right="9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Not provided for in the agreement</w:t>
            </w:r>
          </w:p>
        </w:tc>
        <w:tc>
          <w:tcPr>
            <w:tcW w:w="2070" w:type="dxa"/>
          </w:tcPr>
          <w:p w14:paraId="1E97D397" w14:textId="77777777" w:rsidR="009B2838" w:rsidRPr="002959DB" w:rsidRDefault="009B2838" w:rsidP="0031308D">
            <w:pPr>
              <w:widowControl w:val="0"/>
              <w:pBdr>
                <w:top w:val="nil"/>
                <w:left w:val="nil"/>
                <w:bottom w:val="nil"/>
                <w:right w:val="nil"/>
                <w:between w:val="nil"/>
              </w:pBdr>
              <w:spacing w:after="0" w:line="276" w:lineRule="auto"/>
              <w:ind w:left="108" w:right="356"/>
              <w:jc w:val="both"/>
              <w:rPr>
                <w:rFonts w:ascii="Times New Roman" w:eastAsia="Times New Roman" w:hAnsi="Times New Roman" w:cs="Times New Roman"/>
                <w:color w:val="000000"/>
                <w:sz w:val="24"/>
                <w:szCs w:val="24"/>
              </w:rPr>
            </w:pPr>
          </w:p>
        </w:tc>
      </w:tr>
      <w:tr w:rsidR="009B2838" w:rsidRPr="002959DB" w14:paraId="2DC5DDC4" w14:textId="77777777" w:rsidTr="009B2838">
        <w:trPr>
          <w:trHeight w:val="623"/>
        </w:trPr>
        <w:tc>
          <w:tcPr>
            <w:tcW w:w="2376" w:type="dxa"/>
          </w:tcPr>
          <w:p w14:paraId="706D8D73" w14:textId="5355D51E" w:rsidR="009B2838" w:rsidRPr="002959DB" w:rsidRDefault="009B2838" w:rsidP="0031308D">
            <w:pPr>
              <w:widowControl w:val="0"/>
              <w:pBdr>
                <w:top w:val="nil"/>
                <w:left w:val="nil"/>
                <w:bottom w:val="nil"/>
                <w:right w:val="nil"/>
                <w:between w:val="nil"/>
              </w:pBdr>
              <w:spacing w:after="0" w:line="276" w:lineRule="auto"/>
              <w:ind w:left="107" w:right="64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Employee Housing</w:t>
            </w:r>
          </w:p>
        </w:tc>
        <w:tc>
          <w:tcPr>
            <w:tcW w:w="5762" w:type="dxa"/>
          </w:tcPr>
          <w:p w14:paraId="35D85A62" w14:textId="1EDDB817" w:rsidR="009B2838" w:rsidRPr="002959DB" w:rsidRDefault="009B2838" w:rsidP="0031308D">
            <w:pPr>
              <w:widowControl w:val="0"/>
              <w:pBdr>
                <w:top w:val="nil"/>
                <w:left w:val="nil"/>
                <w:bottom w:val="nil"/>
                <w:right w:val="nil"/>
                <w:between w:val="nil"/>
              </w:pBdr>
              <w:spacing w:after="0" w:line="276" w:lineRule="auto"/>
              <w:ind w:left="108" w:right="9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Not provided for in the agreement</w:t>
            </w:r>
          </w:p>
        </w:tc>
        <w:tc>
          <w:tcPr>
            <w:tcW w:w="2070" w:type="dxa"/>
          </w:tcPr>
          <w:p w14:paraId="481020C4" w14:textId="77777777" w:rsidR="009B2838" w:rsidRPr="002959DB" w:rsidRDefault="009B2838" w:rsidP="0031308D">
            <w:pPr>
              <w:widowControl w:val="0"/>
              <w:pBdr>
                <w:top w:val="nil"/>
                <w:left w:val="nil"/>
                <w:bottom w:val="nil"/>
                <w:right w:val="nil"/>
                <w:between w:val="nil"/>
              </w:pBdr>
              <w:spacing w:after="0" w:line="276" w:lineRule="auto"/>
              <w:ind w:left="108" w:right="356"/>
              <w:jc w:val="both"/>
              <w:rPr>
                <w:rFonts w:ascii="Times New Roman" w:eastAsia="Times New Roman" w:hAnsi="Times New Roman" w:cs="Times New Roman"/>
                <w:color w:val="000000"/>
                <w:sz w:val="24"/>
                <w:szCs w:val="24"/>
              </w:rPr>
            </w:pPr>
          </w:p>
        </w:tc>
      </w:tr>
      <w:tr w:rsidR="009B2838" w:rsidRPr="002959DB" w14:paraId="7E98E099" w14:textId="77777777" w:rsidTr="009B2838">
        <w:trPr>
          <w:trHeight w:val="623"/>
        </w:trPr>
        <w:tc>
          <w:tcPr>
            <w:tcW w:w="2376" w:type="dxa"/>
          </w:tcPr>
          <w:p w14:paraId="45617AE1" w14:textId="49ED4CBC" w:rsidR="009B2838" w:rsidRPr="002959DB" w:rsidRDefault="009B2838" w:rsidP="0031308D">
            <w:pPr>
              <w:widowControl w:val="0"/>
              <w:pBdr>
                <w:top w:val="nil"/>
                <w:left w:val="nil"/>
                <w:bottom w:val="nil"/>
                <w:right w:val="nil"/>
                <w:between w:val="nil"/>
              </w:pBdr>
              <w:spacing w:after="0" w:line="276" w:lineRule="auto"/>
              <w:ind w:left="107" w:right="64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Utilities &amp; Amenities</w:t>
            </w:r>
          </w:p>
        </w:tc>
        <w:tc>
          <w:tcPr>
            <w:tcW w:w="5762" w:type="dxa"/>
          </w:tcPr>
          <w:p w14:paraId="47B3F509" w14:textId="2FA5AB94" w:rsidR="009B2838" w:rsidRPr="002959DB" w:rsidRDefault="009B2838" w:rsidP="0031308D">
            <w:pPr>
              <w:widowControl w:val="0"/>
              <w:pBdr>
                <w:top w:val="nil"/>
                <w:left w:val="nil"/>
                <w:bottom w:val="nil"/>
                <w:right w:val="nil"/>
                <w:between w:val="nil"/>
              </w:pBdr>
              <w:spacing w:after="0" w:line="276" w:lineRule="auto"/>
              <w:ind w:left="108" w:right="98"/>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Not provided for in the agreement</w:t>
            </w:r>
          </w:p>
        </w:tc>
        <w:tc>
          <w:tcPr>
            <w:tcW w:w="2070" w:type="dxa"/>
          </w:tcPr>
          <w:p w14:paraId="5DCC384E" w14:textId="77777777" w:rsidR="009B2838" w:rsidRPr="002959DB" w:rsidRDefault="009B2838" w:rsidP="0031308D">
            <w:pPr>
              <w:widowControl w:val="0"/>
              <w:pBdr>
                <w:top w:val="nil"/>
                <w:left w:val="nil"/>
                <w:bottom w:val="nil"/>
                <w:right w:val="nil"/>
                <w:between w:val="nil"/>
              </w:pBdr>
              <w:spacing w:after="0" w:line="276" w:lineRule="auto"/>
              <w:ind w:left="108" w:right="356"/>
              <w:jc w:val="both"/>
              <w:rPr>
                <w:rFonts w:ascii="Times New Roman" w:eastAsia="Times New Roman" w:hAnsi="Times New Roman" w:cs="Times New Roman"/>
                <w:color w:val="000000"/>
                <w:sz w:val="24"/>
                <w:szCs w:val="24"/>
              </w:rPr>
            </w:pPr>
          </w:p>
        </w:tc>
      </w:tr>
      <w:tr w:rsidR="009B2838" w:rsidRPr="002959DB" w14:paraId="7596E209" w14:textId="77777777" w:rsidTr="009B2838">
        <w:trPr>
          <w:trHeight w:val="1283"/>
        </w:trPr>
        <w:tc>
          <w:tcPr>
            <w:tcW w:w="2376" w:type="dxa"/>
          </w:tcPr>
          <w:p w14:paraId="0BD3D9D9" w14:textId="0EED160E" w:rsidR="009B2838" w:rsidRPr="002959DB" w:rsidRDefault="009B2838" w:rsidP="0031308D">
            <w:pPr>
              <w:widowControl w:val="0"/>
              <w:pBdr>
                <w:top w:val="nil"/>
                <w:left w:val="nil"/>
                <w:bottom w:val="nil"/>
                <w:right w:val="nil"/>
                <w:between w:val="nil"/>
              </w:pBdr>
              <w:spacing w:after="0" w:line="276" w:lineRule="auto"/>
              <w:ind w:left="107" w:right="64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Health, Safety, </w:t>
            </w:r>
            <w:r w:rsidR="00AA2D15" w:rsidRPr="002959DB">
              <w:rPr>
                <w:rFonts w:ascii="Times New Roman" w:eastAsia="Times New Roman" w:hAnsi="Times New Roman" w:cs="Times New Roman"/>
                <w:color w:val="000000"/>
                <w:sz w:val="24"/>
                <w:szCs w:val="24"/>
              </w:rPr>
              <w:t>Welfare,</w:t>
            </w:r>
            <w:r w:rsidRPr="002959DB">
              <w:rPr>
                <w:rFonts w:ascii="Times New Roman" w:eastAsia="Times New Roman" w:hAnsi="Times New Roman" w:cs="Times New Roman"/>
                <w:color w:val="000000"/>
                <w:sz w:val="24"/>
                <w:szCs w:val="24"/>
              </w:rPr>
              <w:t xml:space="preserve"> and Insurance</w:t>
            </w:r>
          </w:p>
        </w:tc>
        <w:tc>
          <w:tcPr>
            <w:tcW w:w="5762" w:type="dxa"/>
          </w:tcPr>
          <w:p w14:paraId="683B6AED" w14:textId="77777777" w:rsidR="009B2838" w:rsidRPr="002959DB" w:rsidRDefault="009B2838" w:rsidP="0031308D">
            <w:pPr>
              <w:widowControl w:val="0"/>
              <w:pBdr>
                <w:top w:val="nil"/>
                <w:left w:val="nil"/>
                <w:bottom w:val="nil"/>
                <w:right w:val="nil"/>
                <w:between w:val="nil"/>
              </w:pBdr>
              <w:spacing w:after="0" w:line="276" w:lineRule="auto"/>
              <w:ind w:left="108" w:right="973"/>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i/>
                <w:color w:val="000000"/>
                <w:sz w:val="24"/>
                <w:szCs w:val="24"/>
              </w:rPr>
              <w:t>Safety</w:t>
            </w:r>
            <w:r w:rsidRPr="002959DB">
              <w:rPr>
                <w:rFonts w:ascii="Times New Roman" w:eastAsia="Times New Roman" w:hAnsi="Times New Roman" w:cs="Times New Roman"/>
                <w:color w:val="000000"/>
                <w:sz w:val="24"/>
                <w:szCs w:val="24"/>
              </w:rPr>
              <w:t xml:space="preserve">: The company must follow all the Liberian and international safety rules. </w:t>
            </w:r>
            <w:r w:rsidRPr="002959DB">
              <w:rPr>
                <w:rFonts w:ascii="Times New Roman" w:eastAsia="Times New Roman" w:hAnsi="Times New Roman" w:cs="Times New Roman"/>
                <w:i/>
                <w:color w:val="000000"/>
                <w:sz w:val="24"/>
                <w:szCs w:val="24"/>
              </w:rPr>
              <w:t>Section B3. 21</w:t>
            </w:r>
          </w:p>
          <w:p w14:paraId="595909C9" w14:textId="5C8BE2AD" w:rsidR="009B2838" w:rsidRPr="002959DB" w:rsidRDefault="009B2838" w:rsidP="0031308D">
            <w:pPr>
              <w:widowControl w:val="0"/>
              <w:pBdr>
                <w:top w:val="nil"/>
                <w:left w:val="nil"/>
                <w:bottom w:val="nil"/>
                <w:right w:val="nil"/>
                <w:between w:val="nil"/>
              </w:pBdr>
              <w:spacing w:after="0" w:line="276" w:lineRule="auto"/>
              <w:ind w:left="108" w:right="98"/>
              <w:jc w:val="both"/>
              <w:rPr>
                <w:rFonts w:ascii="Times New Roman" w:eastAsia="Times New Roman" w:hAnsi="Times New Roman" w:cs="Times New Roman"/>
                <w:sz w:val="24"/>
                <w:szCs w:val="24"/>
              </w:rPr>
            </w:pPr>
            <w:r w:rsidRPr="002959DB">
              <w:rPr>
                <w:rFonts w:ascii="Times New Roman" w:eastAsia="Times New Roman" w:hAnsi="Times New Roman" w:cs="Times New Roman"/>
                <w:i/>
                <w:color w:val="000000"/>
                <w:sz w:val="24"/>
                <w:szCs w:val="24"/>
              </w:rPr>
              <w:t>Health</w:t>
            </w:r>
            <w:r w:rsidRPr="002959DB">
              <w:rPr>
                <w:rFonts w:ascii="Times New Roman" w:eastAsia="Times New Roman" w:hAnsi="Times New Roman" w:cs="Times New Roman"/>
                <w:color w:val="000000"/>
                <w:sz w:val="24"/>
                <w:szCs w:val="24"/>
              </w:rPr>
              <w:t xml:space="preserve">: The company is to make sure that the health of </w:t>
            </w:r>
            <w:r w:rsidR="00EE02B5" w:rsidRPr="002959DB">
              <w:rPr>
                <w:rFonts w:ascii="Times New Roman" w:eastAsia="Times New Roman" w:hAnsi="Times New Roman" w:cs="Times New Roman"/>
                <w:color w:val="000000"/>
                <w:sz w:val="24"/>
                <w:szCs w:val="24"/>
              </w:rPr>
              <w:t>all</w:t>
            </w:r>
            <w:r w:rsidRPr="002959DB">
              <w:rPr>
                <w:rFonts w:ascii="Times New Roman" w:eastAsia="Times New Roman" w:hAnsi="Times New Roman" w:cs="Times New Roman"/>
                <w:color w:val="000000"/>
                <w:sz w:val="24"/>
                <w:szCs w:val="24"/>
              </w:rPr>
              <w:t xml:space="preserve"> its workers, and other people they allow in the work area, is taken care of in the right way. </w:t>
            </w:r>
            <w:r w:rsidRPr="002959DB">
              <w:rPr>
                <w:rFonts w:ascii="Times New Roman" w:eastAsia="Times New Roman" w:hAnsi="Times New Roman" w:cs="Times New Roman"/>
                <w:i/>
                <w:color w:val="000000"/>
                <w:sz w:val="24"/>
                <w:szCs w:val="24"/>
              </w:rPr>
              <w:t>Section B3. 22</w:t>
            </w:r>
          </w:p>
        </w:tc>
        <w:tc>
          <w:tcPr>
            <w:tcW w:w="2070" w:type="dxa"/>
          </w:tcPr>
          <w:p w14:paraId="47D94773" w14:textId="73D7A797" w:rsidR="009B2838" w:rsidRPr="002959DB" w:rsidRDefault="009B2838" w:rsidP="0031308D">
            <w:pPr>
              <w:widowControl w:val="0"/>
              <w:pBdr>
                <w:top w:val="nil"/>
                <w:left w:val="nil"/>
                <w:bottom w:val="nil"/>
                <w:right w:val="nil"/>
                <w:between w:val="nil"/>
              </w:pBdr>
              <w:spacing w:after="0" w:line="276" w:lineRule="auto"/>
              <w:ind w:left="108" w:right="356"/>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Throughout the contract period</w:t>
            </w:r>
          </w:p>
        </w:tc>
      </w:tr>
      <w:tr w:rsidR="009B2838" w:rsidRPr="002959DB" w14:paraId="1635851D" w14:textId="77777777" w:rsidTr="009B2838">
        <w:trPr>
          <w:trHeight w:val="1283"/>
        </w:trPr>
        <w:tc>
          <w:tcPr>
            <w:tcW w:w="2376" w:type="dxa"/>
          </w:tcPr>
          <w:p w14:paraId="0EE7F9E4" w14:textId="1E407990" w:rsidR="009B2838" w:rsidRPr="002959DB" w:rsidRDefault="009B2838" w:rsidP="0031308D">
            <w:pPr>
              <w:widowControl w:val="0"/>
              <w:pBdr>
                <w:top w:val="nil"/>
                <w:left w:val="nil"/>
                <w:bottom w:val="nil"/>
                <w:right w:val="nil"/>
                <w:between w:val="nil"/>
              </w:pBdr>
              <w:spacing w:after="0" w:line="276" w:lineRule="auto"/>
              <w:ind w:left="107" w:right="64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Access to Information</w:t>
            </w:r>
          </w:p>
        </w:tc>
        <w:tc>
          <w:tcPr>
            <w:tcW w:w="5762" w:type="dxa"/>
          </w:tcPr>
          <w:p w14:paraId="2A843C7D" w14:textId="77777777" w:rsidR="009B2838" w:rsidRPr="002959DB" w:rsidRDefault="009B2838" w:rsidP="0031308D">
            <w:pPr>
              <w:widowControl w:val="0"/>
              <w:pBdr>
                <w:top w:val="nil"/>
                <w:left w:val="nil"/>
                <w:bottom w:val="nil"/>
                <w:right w:val="nil"/>
                <w:between w:val="nil"/>
              </w:pBdr>
              <w:spacing w:after="0" w:line="276" w:lineRule="auto"/>
              <w:ind w:left="108" w:right="9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As stated in Section 18.15 of the National Forestry Law of 2006, everybody should be able to get all documents and information related to this contract they may need but with</w:t>
            </w:r>
          </w:p>
          <w:p w14:paraId="746A57AE" w14:textId="3F0835E7" w:rsidR="009B2838" w:rsidRPr="002959DB" w:rsidRDefault="009B2838" w:rsidP="0031308D">
            <w:pPr>
              <w:widowControl w:val="0"/>
              <w:pBdr>
                <w:top w:val="nil"/>
                <w:left w:val="nil"/>
                <w:bottom w:val="nil"/>
                <w:right w:val="nil"/>
                <w:between w:val="nil"/>
              </w:pBdr>
              <w:spacing w:after="0" w:line="276" w:lineRule="auto"/>
              <w:ind w:left="108" w:right="973"/>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some limits on special company documents or information.</w:t>
            </w:r>
            <w:r w:rsidR="009C1828" w:rsidRPr="002959DB">
              <w:rPr>
                <w:rFonts w:ascii="Times New Roman" w:eastAsia="Times New Roman" w:hAnsi="Times New Roman" w:cs="Times New Roman"/>
                <w:color w:val="000000"/>
                <w:sz w:val="24"/>
                <w:szCs w:val="24"/>
              </w:rPr>
              <w:t xml:space="preserve"> </w:t>
            </w:r>
            <w:r w:rsidR="009C1828" w:rsidRPr="002959DB">
              <w:rPr>
                <w:rFonts w:ascii="Times New Roman" w:eastAsia="Times New Roman" w:hAnsi="Times New Roman" w:cs="Times New Roman"/>
                <w:i/>
                <w:color w:val="000000"/>
                <w:sz w:val="24"/>
                <w:szCs w:val="24"/>
              </w:rPr>
              <w:t>Section B5.55</w:t>
            </w:r>
          </w:p>
        </w:tc>
        <w:tc>
          <w:tcPr>
            <w:tcW w:w="2070" w:type="dxa"/>
          </w:tcPr>
          <w:p w14:paraId="2EB2A375" w14:textId="6C25C1E9" w:rsidR="009B2838" w:rsidRPr="002959DB" w:rsidRDefault="009B2838" w:rsidP="0031308D">
            <w:pPr>
              <w:widowControl w:val="0"/>
              <w:pBdr>
                <w:top w:val="nil"/>
                <w:left w:val="nil"/>
                <w:bottom w:val="nil"/>
                <w:right w:val="nil"/>
                <w:between w:val="nil"/>
              </w:pBdr>
              <w:spacing w:after="0" w:line="276" w:lineRule="auto"/>
              <w:ind w:left="108" w:right="356"/>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p>
        </w:tc>
      </w:tr>
      <w:tr w:rsidR="009C1828" w:rsidRPr="002959DB" w14:paraId="68B31713" w14:textId="77777777" w:rsidTr="002B3D6E">
        <w:trPr>
          <w:trHeight w:val="605"/>
        </w:trPr>
        <w:tc>
          <w:tcPr>
            <w:tcW w:w="2376" w:type="dxa"/>
          </w:tcPr>
          <w:p w14:paraId="79568CA8" w14:textId="4E5B6D31" w:rsidR="009C1828" w:rsidRPr="002959DB" w:rsidRDefault="009C1828" w:rsidP="0031308D">
            <w:pPr>
              <w:widowControl w:val="0"/>
              <w:pBdr>
                <w:top w:val="nil"/>
                <w:left w:val="nil"/>
                <w:bottom w:val="nil"/>
                <w:right w:val="nil"/>
                <w:between w:val="nil"/>
              </w:pBdr>
              <w:spacing w:after="0" w:line="276" w:lineRule="auto"/>
              <w:ind w:left="107" w:right="64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Training/Knowledge Transfer</w:t>
            </w:r>
          </w:p>
        </w:tc>
        <w:tc>
          <w:tcPr>
            <w:tcW w:w="5762" w:type="dxa"/>
          </w:tcPr>
          <w:p w14:paraId="085F12AE" w14:textId="2478D5A8" w:rsidR="009C1828" w:rsidRPr="002959DB" w:rsidRDefault="009C1828" w:rsidP="0031308D">
            <w:pPr>
              <w:widowControl w:val="0"/>
              <w:pBdr>
                <w:top w:val="nil"/>
                <w:left w:val="nil"/>
                <w:bottom w:val="nil"/>
                <w:right w:val="nil"/>
                <w:between w:val="nil"/>
              </w:pBdr>
              <w:spacing w:after="0" w:line="276" w:lineRule="auto"/>
              <w:ind w:left="108" w:right="9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must obey all the laws and rules in Liberia about hiring and training people. </w:t>
            </w:r>
            <w:r w:rsidRPr="002959DB">
              <w:rPr>
                <w:rFonts w:ascii="Times New Roman" w:eastAsia="Times New Roman" w:hAnsi="Times New Roman" w:cs="Times New Roman"/>
                <w:i/>
                <w:color w:val="000000"/>
                <w:sz w:val="24"/>
                <w:szCs w:val="24"/>
              </w:rPr>
              <w:t>Section B3.23</w:t>
            </w:r>
          </w:p>
        </w:tc>
        <w:tc>
          <w:tcPr>
            <w:tcW w:w="2070" w:type="dxa"/>
          </w:tcPr>
          <w:p w14:paraId="425C4440" w14:textId="4AA9543D" w:rsidR="009C1828" w:rsidRPr="002959DB" w:rsidRDefault="009C1828" w:rsidP="0031308D">
            <w:pPr>
              <w:widowControl w:val="0"/>
              <w:pBdr>
                <w:top w:val="nil"/>
                <w:left w:val="nil"/>
                <w:bottom w:val="nil"/>
                <w:right w:val="nil"/>
                <w:between w:val="nil"/>
              </w:pBdr>
              <w:spacing w:after="0" w:line="276" w:lineRule="auto"/>
              <w:ind w:left="108" w:right="356"/>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p>
        </w:tc>
      </w:tr>
      <w:tr w:rsidR="009C1828" w:rsidRPr="002959DB" w14:paraId="1F2100AD" w14:textId="77777777" w:rsidTr="009B2838">
        <w:trPr>
          <w:trHeight w:val="1283"/>
        </w:trPr>
        <w:tc>
          <w:tcPr>
            <w:tcW w:w="2376" w:type="dxa"/>
          </w:tcPr>
          <w:p w14:paraId="2D648579" w14:textId="5D118991" w:rsidR="009C1828" w:rsidRPr="002959DB" w:rsidRDefault="009C1828" w:rsidP="0031308D">
            <w:pPr>
              <w:widowControl w:val="0"/>
              <w:pBdr>
                <w:top w:val="nil"/>
                <w:left w:val="nil"/>
                <w:bottom w:val="nil"/>
                <w:right w:val="nil"/>
                <w:between w:val="nil"/>
              </w:pBdr>
              <w:spacing w:after="0" w:line="276" w:lineRule="auto"/>
              <w:ind w:left="107" w:right="64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Infrastructure Development (Roads, Railroads, Communication Lines, Ports, etc.).</w:t>
            </w:r>
          </w:p>
        </w:tc>
        <w:tc>
          <w:tcPr>
            <w:tcW w:w="5762" w:type="dxa"/>
          </w:tcPr>
          <w:p w14:paraId="04614FCC" w14:textId="04D75E9D" w:rsidR="009C1828" w:rsidRPr="002959DB" w:rsidRDefault="009C1828" w:rsidP="0031308D">
            <w:pPr>
              <w:widowControl w:val="0"/>
              <w:pBdr>
                <w:top w:val="nil"/>
                <w:left w:val="nil"/>
                <w:bottom w:val="nil"/>
                <w:right w:val="nil"/>
                <w:between w:val="nil"/>
              </w:pBdr>
              <w:spacing w:after="0" w:line="276" w:lineRule="auto"/>
              <w:ind w:left="108" w:right="9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must allow the government and everybody to freely use roads or railroads it builds or repairs in the work area. If the company puts telephone lines in the work area, then the government and everybody can use the system for a fair price. If the government wants to build any of these things in the area, the company should not stop the government. </w:t>
            </w:r>
            <w:r w:rsidRPr="002959DB">
              <w:rPr>
                <w:rFonts w:ascii="Times New Roman" w:eastAsia="Times New Roman" w:hAnsi="Times New Roman" w:cs="Times New Roman"/>
                <w:i/>
                <w:color w:val="000000"/>
                <w:sz w:val="24"/>
                <w:szCs w:val="24"/>
              </w:rPr>
              <w:t>Section B4.23</w:t>
            </w:r>
          </w:p>
        </w:tc>
        <w:tc>
          <w:tcPr>
            <w:tcW w:w="2070" w:type="dxa"/>
          </w:tcPr>
          <w:p w14:paraId="243EFA9C" w14:textId="555565D4" w:rsidR="009C1828" w:rsidRPr="002959DB" w:rsidRDefault="009C1828" w:rsidP="0031308D">
            <w:pPr>
              <w:widowControl w:val="0"/>
              <w:pBdr>
                <w:top w:val="nil"/>
                <w:left w:val="nil"/>
                <w:bottom w:val="nil"/>
                <w:right w:val="nil"/>
                <w:between w:val="nil"/>
              </w:pBdr>
              <w:spacing w:after="0" w:line="276" w:lineRule="auto"/>
              <w:ind w:left="108" w:right="356"/>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p>
        </w:tc>
      </w:tr>
      <w:tr w:rsidR="009C1828" w:rsidRPr="002959DB" w14:paraId="40927AB2" w14:textId="77777777" w:rsidTr="009B2838">
        <w:trPr>
          <w:trHeight w:val="1283"/>
        </w:trPr>
        <w:tc>
          <w:tcPr>
            <w:tcW w:w="2376" w:type="dxa"/>
          </w:tcPr>
          <w:p w14:paraId="155889D9" w14:textId="77777777" w:rsidR="009C1828" w:rsidRPr="002959DB" w:rsidRDefault="009C1828" w:rsidP="0031308D">
            <w:pPr>
              <w:widowControl w:val="0"/>
              <w:pBdr>
                <w:top w:val="nil"/>
                <w:left w:val="nil"/>
                <w:bottom w:val="nil"/>
                <w:right w:val="nil"/>
                <w:between w:val="nil"/>
              </w:pBdr>
              <w:spacing w:after="0" w:line="276" w:lineRule="auto"/>
              <w:ind w:left="107" w:right="642"/>
              <w:jc w:val="both"/>
              <w:rPr>
                <w:rFonts w:ascii="Times New Roman" w:eastAsia="Times New Roman" w:hAnsi="Times New Roman" w:cs="Times New Roman"/>
                <w:color w:val="000000"/>
                <w:sz w:val="24"/>
                <w:szCs w:val="24"/>
              </w:rPr>
            </w:pPr>
          </w:p>
        </w:tc>
        <w:tc>
          <w:tcPr>
            <w:tcW w:w="5762" w:type="dxa"/>
          </w:tcPr>
          <w:p w14:paraId="00AD10A5" w14:textId="14F478AA" w:rsidR="009C1828" w:rsidRPr="002959DB" w:rsidRDefault="009C1828" w:rsidP="0031308D">
            <w:pPr>
              <w:widowControl w:val="0"/>
              <w:pBdr>
                <w:top w:val="nil"/>
                <w:left w:val="nil"/>
                <w:bottom w:val="nil"/>
                <w:right w:val="nil"/>
                <w:between w:val="nil"/>
              </w:pBdr>
              <w:spacing w:after="0" w:line="276" w:lineRule="auto"/>
              <w:ind w:left="108" w:right="9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can cut any tree it needs to build roads, bridges and </w:t>
            </w:r>
            <w:r w:rsidR="00A01825" w:rsidRPr="002959DB">
              <w:rPr>
                <w:rFonts w:ascii="Times New Roman" w:eastAsia="Times New Roman" w:hAnsi="Times New Roman" w:cs="Times New Roman"/>
                <w:color w:val="000000"/>
                <w:sz w:val="24"/>
                <w:szCs w:val="24"/>
              </w:rPr>
              <w:t>other</w:t>
            </w:r>
            <w:r w:rsidRPr="002959DB">
              <w:rPr>
                <w:rFonts w:ascii="Times New Roman" w:eastAsia="Times New Roman" w:hAnsi="Times New Roman" w:cs="Times New Roman"/>
                <w:color w:val="000000"/>
                <w:sz w:val="24"/>
                <w:szCs w:val="24"/>
              </w:rPr>
              <w:t xml:space="preserve"> things that will make its work easy. The company will not pay any more money to the government for this, but before it starts, the government must agree. Anything it builds must follow all the laws about road construction and repair. </w:t>
            </w:r>
            <w:r w:rsidRPr="002959DB">
              <w:rPr>
                <w:rFonts w:ascii="Times New Roman" w:eastAsia="Times New Roman" w:hAnsi="Times New Roman" w:cs="Times New Roman"/>
                <w:i/>
                <w:color w:val="000000"/>
                <w:sz w:val="24"/>
                <w:szCs w:val="24"/>
              </w:rPr>
              <w:t>Section B6.22 &amp; 25; &amp; B6.5</w:t>
            </w:r>
          </w:p>
        </w:tc>
        <w:tc>
          <w:tcPr>
            <w:tcW w:w="2070" w:type="dxa"/>
          </w:tcPr>
          <w:p w14:paraId="0A643002" w14:textId="30AC2E82" w:rsidR="009C1828" w:rsidRPr="002959DB" w:rsidRDefault="009C1828" w:rsidP="0031308D">
            <w:pPr>
              <w:widowControl w:val="0"/>
              <w:pBdr>
                <w:top w:val="nil"/>
                <w:left w:val="nil"/>
                <w:bottom w:val="nil"/>
                <w:right w:val="nil"/>
                <w:between w:val="nil"/>
              </w:pBdr>
              <w:spacing w:after="0" w:line="276" w:lineRule="auto"/>
              <w:ind w:left="108" w:right="356"/>
              <w:jc w:val="both"/>
              <w:rPr>
                <w:rFonts w:ascii="Times New Roman" w:eastAsia="Times New Roman" w:hAnsi="Times New Roman" w:cs="Times New Roman"/>
                <w:sz w:val="24"/>
                <w:szCs w:val="24"/>
              </w:rPr>
            </w:pPr>
            <w:r w:rsidRPr="002959DB">
              <w:rPr>
                <w:rFonts w:ascii="Times New Roman" w:eastAsia="Times New Roman" w:hAnsi="Times New Roman" w:cs="Times New Roman"/>
                <w:color w:val="000000"/>
                <w:sz w:val="24"/>
                <w:szCs w:val="24"/>
              </w:rPr>
              <w:t>3 years after the contract is signed and up the end</w:t>
            </w:r>
          </w:p>
        </w:tc>
      </w:tr>
      <w:tr w:rsidR="009C1828" w:rsidRPr="002959DB" w14:paraId="07D9C448" w14:textId="77777777" w:rsidTr="009B2838">
        <w:trPr>
          <w:trHeight w:val="1283"/>
        </w:trPr>
        <w:tc>
          <w:tcPr>
            <w:tcW w:w="2376" w:type="dxa"/>
          </w:tcPr>
          <w:p w14:paraId="65A80566" w14:textId="77777777" w:rsidR="009C1828" w:rsidRPr="002959DB" w:rsidRDefault="009C1828" w:rsidP="0031308D">
            <w:pPr>
              <w:widowControl w:val="0"/>
              <w:pBdr>
                <w:top w:val="nil"/>
                <w:left w:val="nil"/>
                <w:bottom w:val="nil"/>
                <w:right w:val="nil"/>
                <w:between w:val="nil"/>
              </w:pBdr>
              <w:spacing w:after="0" w:line="276" w:lineRule="auto"/>
              <w:ind w:left="107" w:right="642"/>
              <w:jc w:val="both"/>
              <w:rPr>
                <w:rFonts w:ascii="Times New Roman" w:eastAsia="Times New Roman" w:hAnsi="Times New Roman" w:cs="Times New Roman"/>
                <w:color w:val="000000"/>
                <w:sz w:val="24"/>
                <w:szCs w:val="24"/>
              </w:rPr>
            </w:pPr>
          </w:p>
        </w:tc>
        <w:tc>
          <w:tcPr>
            <w:tcW w:w="5762" w:type="dxa"/>
          </w:tcPr>
          <w:p w14:paraId="79E41529" w14:textId="1A044DCB" w:rsidR="009C1828" w:rsidRPr="002959DB" w:rsidRDefault="009C1828" w:rsidP="0031308D">
            <w:pPr>
              <w:widowControl w:val="0"/>
              <w:pBdr>
                <w:top w:val="nil"/>
                <w:left w:val="nil"/>
                <w:bottom w:val="nil"/>
                <w:right w:val="nil"/>
                <w:between w:val="nil"/>
              </w:pBdr>
              <w:spacing w:after="0" w:line="276" w:lineRule="auto"/>
              <w:ind w:left="108" w:right="9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Anything the company builds in the contract area must be in line with the </w:t>
            </w:r>
            <w:r w:rsidR="00A01825" w:rsidRPr="002959DB">
              <w:rPr>
                <w:rFonts w:ascii="Times New Roman" w:eastAsia="Times New Roman" w:hAnsi="Times New Roman" w:cs="Times New Roman"/>
                <w:color w:val="000000"/>
                <w:sz w:val="24"/>
                <w:szCs w:val="24"/>
              </w:rPr>
              <w:t>law and</w:t>
            </w:r>
            <w:r w:rsidRPr="002959DB">
              <w:rPr>
                <w:rFonts w:ascii="Times New Roman" w:eastAsia="Times New Roman" w:hAnsi="Times New Roman" w:cs="Times New Roman"/>
                <w:color w:val="000000"/>
                <w:sz w:val="24"/>
                <w:szCs w:val="24"/>
              </w:rPr>
              <w:t xml:space="preserve"> must not put people’s health and safety at risk. For this reason, the company must fix all roads in the area that get spoiled. </w:t>
            </w:r>
            <w:r w:rsidRPr="002959DB">
              <w:rPr>
                <w:rFonts w:ascii="Times New Roman" w:eastAsia="Times New Roman" w:hAnsi="Times New Roman" w:cs="Times New Roman"/>
                <w:i/>
                <w:color w:val="000000"/>
                <w:sz w:val="24"/>
                <w:szCs w:val="24"/>
              </w:rPr>
              <w:t>Section B6.18</w:t>
            </w:r>
          </w:p>
        </w:tc>
        <w:tc>
          <w:tcPr>
            <w:tcW w:w="2070" w:type="dxa"/>
          </w:tcPr>
          <w:p w14:paraId="3E0CB071" w14:textId="77777777" w:rsidR="009C1828" w:rsidRPr="002959DB" w:rsidRDefault="009C1828" w:rsidP="0031308D">
            <w:pPr>
              <w:widowControl w:val="0"/>
              <w:pBdr>
                <w:top w:val="nil"/>
                <w:left w:val="nil"/>
                <w:bottom w:val="nil"/>
                <w:right w:val="nil"/>
                <w:between w:val="nil"/>
              </w:pBdr>
              <w:spacing w:after="0" w:line="276" w:lineRule="auto"/>
              <w:ind w:left="108" w:right="356"/>
              <w:jc w:val="both"/>
              <w:rPr>
                <w:rFonts w:ascii="Times New Roman" w:eastAsia="Times New Roman" w:hAnsi="Times New Roman" w:cs="Times New Roman"/>
                <w:color w:val="000000"/>
                <w:sz w:val="24"/>
                <w:szCs w:val="24"/>
              </w:rPr>
            </w:pPr>
          </w:p>
        </w:tc>
      </w:tr>
      <w:tr w:rsidR="002B3D6E" w:rsidRPr="002959DB" w14:paraId="2FF165F6" w14:textId="77777777" w:rsidTr="002B3D6E">
        <w:trPr>
          <w:trHeight w:val="596"/>
        </w:trPr>
        <w:tc>
          <w:tcPr>
            <w:tcW w:w="10208" w:type="dxa"/>
            <w:gridSpan w:val="3"/>
            <w:shd w:val="clear" w:color="auto" w:fill="92D050"/>
          </w:tcPr>
          <w:p w14:paraId="262D3906" w14:textId="47DF7DFE" w:rsidR="002B3D6E" w:rsidRPr="002959DB" w:rsidRDefault="002B3D6E" w:rsidP="0031308D">
            <w:pPr>
              <w:widowControl w:val="0"/>
              <w:pBdr>
                <w:top w:val="nil"/>
                <w:left w:val="nil"/>
                <w:bottom w:val="nil"/>
                <w:right w:val="nil"/>
                <w:between w:val="nil"/>
              </w:pBdr>
              <w:spacing w:after="0" w:line="276" w:lineRule="auto"/>
              <w:ind w:left="108" w:right="356"/>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b/>
                <w:bCs/>
                <w:sz w:val="24"/>
                <w:szCs w:val="24"/>
              </w:rPr>
              <w:t>Environmental Controls</w:t>
            </w:r>
          </w:p>
        </w:tc>
      </w:tr>
      <w:tr w:rsidR="002B3D6E" w:rsidRPr="002959DB" w14:paraId="2DC4587D" w14:textId="77777777" w:rsidTr="002B3D6E">
        <w:trPr>
          <w:trHeight w:val="443"/>
        </w:trPr>
        <w:tc>
          <w:tcPr>
            <w:tcW w:w="2376" w:type="dxa"/>
          </w:tcPr>
          <w:p w14:paraId="5160C19C" w14:textId="5932565B" w:rsidR="002B3D6E" w:rsidRPr="002959DB" w:rsidRDefault="002B3D6E" w:rsidP="0031308D">
            <w:pPr>
              <w:widowControl w:val="0"/>
              <w:pBdr>
                <w:top w:val="nil"/>
                <w:left w:val="nil"/>
                <w:bottom w:val="nil"/>
                <w:right w:val="nil"/>
                <w:between w:val="nil"/>
              </w:pBdr>
              <w:spacing w:after="0" w:line="276" w:lineRule="auto"/>
              <w:ind w:left="107" w:right="642"/>
              <w:jc w:val="both"/>
              <w:rPr>
                <w:rFonts w:ascii="Times New Roman" w:eastAsia="Times New Roman" w:hAnsi="Times New Roman" w:cs="Times New Roman"/>
                <w:b/>
                <w:bCs/>
                <w:color w:val="000000"/>
                <w:sz w:val="24"/>
                <w:szCs w:val="24"/>
              </w:rPr>
            </w:pPr>
            <w:r w:rsidRPr="002959DB">
              <w:rPr>
                <w:rFonts w:ascii="Times New Roman" w:eastAsia="Times New Roman" w:hAnsi="Times New Roman" w:cs="Times New Roman"/>
                <w:b/>
                <w:bCs/>
                <w:color w:val="000000"/>
                <w:sz w:val="24"/>
                <w:szCs w:val="24"/>
              </w:rPr>
              <w:t>Issues</w:t>
            </w:r>
          </w:p>
        </w:tc>
        <w:tc>
          <w:tcPr>
            <w:tcW w:w="5762" w:type="dxa"/>
          </w:tcPr>
          <w:p w14:paraId="07F06E72" w14:textId="7B27B832" w:rsidR="002B3D6E" w:rsidRPr="002959DB" w:rsidRDefault="002B3D6E" w:rsidP="0031308D">
            <w:pPr>
              <w:widowControl w:val="0"/>
              <w:pBdr>
                <w:top w:val="nil"/>
                <w:left w:val="nil"/>
                <w:bottom w:val="nil"/>
                <w:right w:val="nil"/>
                <w:between w:val="nil"/>
              </w:pBdr>
              <w:spacing w:after="0" w:line="276" w:lineRule="auto"/>
              <w:ind w:left="108" w:right="97"/>
              <w:jc w:val="both"/>
              <w:rPr>
                <w:rFonts w:ascii="Times New Roman" w:eastAsia="Times New Roman" w:hAnsi="Times New Roman" w:cs="Times New Roman"/>
                <w:b/>
                <w:bCs/>
                <w:color w:val="000000"/>
                <w:sz w:val="24"/>
                <w:szCs w:val="24"/>
              </w:rPr>
            </w:pPr>
            <w:r w:rsidRPr="002959DB">
              <w:rPr>
                <w:rFonts w:ascii="Times New Roman" w:eastAsia="Times New Roman" w:hAnsi="Times New Roman" w:cs="Times New Roman"/>
                <w:b/>
                <w:bCs/>
                <w:color w:val="000000"/>
                <w:sz w:val="24"/>
                <w:szCs w:val="24"/>
              </w:rPr>
              <w:t>Narratives</w:t>
            </w:r>
          </w:p>
        </w:tc>
        <w:tc>
          <w:tcPr>
            <w:tcW w:w="2070" w:type="dxa"/>
          </w:tcPr>
          <w:p w14:paraId="2DC9B227" w14:textId="6DE0C7E3" w:rsidR="002B3D6E" w:rsidRPr="002959DB" w:rsidRDefault="00A01825" w:rsidP="0031308D">
            <w:pPr>
              <w:widowControl w:val="0"/>
              <w:pBdr>
                <w:top w:val="nil"/>
                <w:left w:val="nil"/>
                <w:bottom w:val="nil"/>
                <w:right w:val="nil"/>
                <w:between w:val="nil"/>
              </w:pBdr>
              <w:spacing w:after="0" w:line="276" w:lineRule="auto"/>
              <w:ind w:left="108" w:right="356"/>
              <w:jc w:val="both"/>
              <w:rPr>
                <w:rFonts w:ascii="Times New Roman" w:eastAsia="Times New Roman" w:hAnsi="Times New Roman" w:cs="Times New Roman"/>
                <w:b/>
                <w:bCs/>
                <w:color w:val="000000"/>
                <w:sz w:val="24"/>
                <w:szCs w:val="24"/>
              </w:rPr>
            </w:pPr>
            <w:r w:rsidRPr="002959DB">
              <w:rPr>
                <w:rFonts w:ascii="Times New Roman" w:eastAsia="Times New Roman" w:hAnsi="Times New Roman" w:cs="Times New Roman"/>
                <w:b/>
                <w:bCs/>
                <w:color w:val="000000"/>
                <w:sz w:val="24"/>
                <w:szCs w:val="24"/>
              </w:rPr>
              <w:t>Timeline</w:t>
            </w:r>
          </w:p>
        </w:tc>
      </w:tr>
      <w:tr w:rsidR="002B3D6E" w:rsidRPr="002959DB" w14:paraId="44C88EA9" w14:textId="77777777" w:rsidTr="009B2838">
        <w:trPr>
          <w:trHeight w:val="1283"/>
        </w:trPr>
        <w:tc>
          <w:tcPr>
            <w:tcW w:w="2376" w:type="dxa"/>
          </w:tcPr>
          <w:p w14:paraId="54F01BB5" w14:textId="0577C0A5" w:rsidR="002B3D6E" w:rsidRPr="002959DB" w:rsidRDefault="002B3D6E" w:rsidP="0031308D">
            <w:pPr>
              <w:widowControl w:val="0"/>
              <w:pBdr>
                <w:top w:val="nil"/>
                <w:left w:val="nil"/>
                <w:bottom w:val="nil"/>
                <w:right w:val="nil"/>
                <w:between w:val="nil"/>
              </w:pBdr>
              <w:spacing w:after="0" w:line="276" w:lineRule="auto"/>
              <w:ind w:left="107" w:right="642"/>
              <w:jc w:val="both"/>
              <w:rPr>
                <w:rFonts w:ascii="Times New Roman" w:eastAsia="Times New Roman" w:hAnsi="Times New Roman" w:cs="Times New Roman"/>
                <w:b/>
                <w:bCs/>
                <w:color w:val="000000"/>
                <w:sz w:val="24"/>
                <w:szCs w:val="24"/>
              </w:rPr>
            </w:pPr>
            <w:r w:rsidRPr="002959DB">
              <w:rPr>
                <w:rFonts w:ascii="Times New Roman" w:eastAsia="Times New Roman" w:hAnsi="Times New Roman" w:cs="Times New Roman"/>
                <w:color w:val="000000"/>
                <w:sz w:val="24"/>
                <w:szCs w:val="24"/>
              </w:rPr>
              <w:t>Pollution Prevention Measures</w:t>
            </w:r>
          </w:p>
        </w:tc>
        <w:tc>
          <w:tcPr>
            <w:tcW w:w="5762" w:type="dxa"/>
          </w:tcPr>
          <w:p w14:paraId="5E261BBC" w14:textId="4D713702" w:rsidR="002B3D6E" w:rsidRPr="002959DB" w:rsidRDefault="002B3D6E" w:rsidP="0031308D">
            <w:pPr>
              <w:widowControl w:val="0"/>
              <w:pBdr>
                <w:top w:val="nil"/>
                <w:left w:val="nil"/>
                <w:bottom w:val="nil"/>
                <w:right w:val="nil"/>
                <w:between w:val="nil"/>
              </w:pBdr>
              <w:spacing w:after="0" w:line="276" w:lineRule="auto"/>
              <w:ind w:left="108" w:right="97"/>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 xml:space="preserve">The company must take care of all the </w:t>
            </w:r>
            <w:r w:rsidR="00A01825" w:rsidRPr="002959DB">
              <w:rPr>
                <w:rFonts w:ascii="Times New Roman" w:eastAsia="Times New Roman" w:hAnsi="Times New Roman" w:cs="Times New Roman"/>
                <w:color w:val="000000"/>
                <w:sz w:val="24"/>
                <w:szCs w:val="24"/>
              </w:rPr>
              <w:t>waste</w:t>
            </w:r>
            <w:r w:rsidRPr="002959DB">
              <w:rPr>
                <w:rFonts w:ascii="Times New Roman" w:eastAsia="Times New Roman" w:hAnsi="Times New Roman" w:cs="Times New Roman"/>
                <w:color w:val="000000"/>
                <w:sz w:val="24"/>
                <w:szCs w:val="24"/>
              </w:rPr>
              <w:t xml:space="preserve"> and make sure it does not pollute the ground, rivers, </w:t>
            </w:r>
            <w:r w:rsidR="00AA2D15" w:rsidRPr="002959DB">
              <w:rPr>
                <w:rFonts w:ascii="Times New Roman" w:eastAsia="Times New Roman" w:hAnsi="Times New Roman" w:cs="Times New Roman"/>
                <w:color w:val="000000"/>
                <w:sz w:val="24"/>
                <w:szCs w:val="24"/>
              </w:rPr>
              <w:t>streams,</w:t>
            </w:r>
            <w:r w:rsidRPr="002959DB">
              <w:rPr>
                <w:rFonts w:ascii="Times New Roman" w:eastAsia="Times New Roman" w:hAnsi="Times New Roman" w:cs="Times New Roman"/>
                <w:color w:val="000000"/>
                <w:sz w:val="24"/>
                <w:szCs w:val="24"/>
              </w:rPr>
              <w:t xml:space="preserve"> or the air so that people do not get sick. If the company builds a camp for the workers to live, then the company must also make sure that it takes care of the camp in the same way. </w:t>
            </w:r>
            <w:r w:rsidRPr="002959DB">
              <w:rPr>
                <w:rFonts w:ascii="Times New Roman" w:eastAsia="Times New Roman" w:hAnsi="Times New Roman" w:cs="Times New Roman"/>
                <w:i/>
                <w:color w:val="000000"/>
                <w:sz w:val="24"/>
                <w:szCs w:val="24"/>
              </w:rPr>
              <w:t>Section B6.38</w:t>
            </w:r>
          </w:p>
          <w:p w14:paraId="1A63D1E3" w14:textId="6EE0FC6B" w:rsidR="002B3D6E" w:rsidRPr="002959DB" w:rsidRDefault="002B3D6E" w:rsidP="0031308D">
            <w:pPr>
              <w:widowControl w:val="0"/>
              <w:pBdr>
                <w:top w:val="nil"/>
                <w:left w:val="nil"/>
                <w:bottom w:val="nil"/>
                <w:right w:val="nil"/>
                <w:between w:val="nil"/>
              </w:pBdr>
              <w:spacing w:after="0" w:line="276" w:lineRule="auto"/>
              <w:ind w:left="108" w:right="97"/>
              <w:jc w:val="both"/>
              <w:rPr>
                <w:rFonts w:ascii="Times New Roman" w:eastAsia="Times New Roman" w:hAnsi="Times New Roman" w:cs="Times New Roman"/>
                <w:b/>
                <w:bCs/>
                <w:color w:val="000000"/>
                <w:sz w:val="24"/>
                <w:szCs w:val="24"/>
              </w:rPr>
            </w:pPr>
            <w:r w:rsidRPr="002959DB">
              <w:rPr>
                <w:rFonts w:ascii="Times New Roman" w:eastAsia="Times New Roman" w:hAnsi="Times New Roman" w:cs="Times New Roman"/>
                <w:color w:val="000000"/>
                <w:sz w:val="24"/>
                <w:szCs w:val="24"/>
              </w:rPr>
              <w:t>The company must take care of the forest and everything in it; it should do all it can to protect the area (environment</w:t>
            </w:r>
            <w:r w:rsidR="00A01825" w:rsidRPr="002959DB">
              <w:rPr>
                <w:rFonts w:ascii="Times New Roman" w:eastAsia="Times New Roman" w:hAnsi="Times New Roman" w:cs="Times New Roman"/>
                <w:color w:val="000000"/>
                <w:sz w:val="24"/>
                <w:szCs w:val="24"/>
              </w:rPr>
              <w:t>) and</w:t>
            </w:r>
            <w:r w:rsidRPr="002959DB">
              <w:rPr>
                <w:rFonts w:ascii="Times New Roman" w:eastAsia="Times New Roman" w:hAnsi="Times New Roman" w:cs="Times New Roman"/>
                <w:color w:val="000000"/>
                <w:sz w:val="24"/>
                <w:szCs w:val="24"/>
              </w:rPr>
              <w:t xml:space="preserve"> not spoil the things (natural resources) it met there. </w:t>
            </w:r>
            <w:r w:rsidRPr="002959DB">
              <w:rPr>
                <w:rFonts w:ascii="Times New Roman" w:eastAsia="Times New Roman" w:hAnsi="Times New Roman" w:cs="Times New Roman"/>
                <w:i/>
                <w:color w:val="000000"/>
                <w:sz w:val="24"/>
                <w:szCs w:val="24"/>
              </w:rPr>
              <w:t>Section B3.3 &amp; B6.3</w:t>
            </w:r>
            <w:r w:rsidRPr="002959DB">
              <w:rPr>
                <w:rFonts w:ascii="Times New Roman" w:eastAsia="Times New Roman" w:hAnsi="Times New Roman" w:cs="Times New Roman"/>
                <w:color w:val="000000"/>
                <w:sz w:val="24"/>
                <w:szCs w:val="24"/>
              </w:rPr>
              <w:t>.</w:t>
            </w:r>
          </w:p>
        </w:tc>
        <w:tc>
          <w:tcPr>
            <w:tcW w:w="2070" w:type="dxa"/>
          </w:tcPr>
          <w:p w14:paraId="0277B0DC" w14:textId="43FAA4DE" w:rsidR="002B3D6E" w:rsidRPr="002959DB" w:rsidRDefault="002B3D6E" w:rsidP="0031308D">
            <w:pPr>
              <w:widowControl w:val="0"/>
              <w:pBdr>
                <w:top w:val="nil"/>
                <w:left w:val="nil"/>
                <w:bottom w:val="nil"/>
                <w:right w:val="nil"/>
                <w:between w:val="nil"/>
              </w:pBdr>
              <w:spacing w:after="0" w:line="276" w:lineRule="auto"/>
              <w:ind w:left="108" w:right="356"/>
              <w:jc w:val="both"/>
              <w:rPr>
                <w:rFonts w:ascii="Times New Roman" w:eastAsia="Times New Roman" w:hAnsi="Times New Roman" w:cs="Times New Roman"/>
                <w:b/>
                <w:bCs/>
                <w:color w:val="000000"/>
                <w:sz w:val="24"/>
                <w:szCs w:val="24"/>
              </w:rPr>
            </w:pPr>
            <w:r w:rsidRPr="002959DB">
              <w:rPr>
                <w:rFonts w:ascii="Times New Roman" w:eastAsia="Times New Roman" w:hAnsi="Times New Roman" w:cs="Times New Roman"/>
                <w:color w:val="000000"/>
                <w:sz w:val="24"/>
                <w:szCs w:val="24"/>
              </w:rPr>
              <w:t>Throughout the contract.</w:t>
            </w:r>
          </w:p>
        </w:tc>
      </w:tr>
      <w:tr w:rsidR="002B3D6E" w:rsidRPr="002959DB" w14:paraId="48EDB295" w14:textId="77777777" w:rsidTr="009B2838">
        <w:trPr>
          <w:trHeight w:val="1283"/>
        </w:trPr>
        <w:tc>
          <w:tcPr>
            <w:tcW w:w="2376" w:type="dxa"/>
          </w:tcPr>
          <w:p w14:paraId="52139C35" w14:textId="61E8DA4A" w:rsidR="002B3D6E" w:rsidRPr="002959DB" w:rsidRDefault="002B3D6E" w:rsidP="0031308D">
            <w:pPr>
              <w:widowControl w:val="0"/>
              <w:pBdr>
                <w:top w:val="nil"/>
                <w:left w:val="nil"/>
                <w:bottom w:val="nil"/>
                <w:right w:val="nil"/>
                <w:between w:val="nil"/>
              </w:pBdr>
              <w:spacing w:after="0" w:line="276" w:lineRule="auto"/>
              <w:ind w:left="107" w:right="64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Removal or Decommissioning</w:t>
            </w:r>
          </w:p>
        </w:tc>
        <w:tc>
          <w:tcPr>
            <w:tcW w:w="5762" w:type="dxa"/>
          </w:tcPr>
          <w:p w14:paraId="555C7674" w14:textId="3D0B32C2" w:rsidR="002B3D6E" w:rsidRPr="002959DB" w:rsidRDefault="002B3D6E" w:rsidP="0031308D">
            <w:pPr>
              <w:widowControl w:val="0"/>
              <w:pBdr>
                <w:top w:val="nil"/>
                <w:left w:val="nil"/>
                <w:bottom w:val="nil"/>
                <w:right w:val="nil"/>
                <w:between w:val="nil"/>
              </w:pBdr>
              <w:spacing w:after="0" w:line="276" w:lineRule="auto"/>
              <w:ind w:left="108" w:right="9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At the end of the contract, the company must turn over all its machines, plants etc. to the GoL or remove everything by itself. If old machines and plants are on private land, the company must pay the landowner money for use of their land (Section B4.13). </w:t>
            </w:r>
            <w:r w:rsidRPr="002959DB">
              <w:rPr>
                <w:rFonts w:ascii="Times New Roman" w:eastAsia="Times New Roman" w:hAnsi="Times New Roman" w:cs="Times New Roman"/>
                <w:i/>
                <w:color w:val="000000"/>
                <w:sz w:val="24"/>
                <w:szCs w:val="24"/>
              </w:rPr>
              <w:t>Section B4.24</w:t>
            </w:r>
          </w:p>
        </w:tc>
        <w:tc>
          <w:tcPr>
            <w:tcW w:w="2070" w:type="dxa"/>
          </w:tcPr>
          <w:p w14:paraId="57393687" w14:textId="71A70933" w:rsidR="002B3D6E" w:rsidRPr="002959DB" w:rsidRDefault="002B3D6E" w:rsidP="0031308D">
            <w:pPr>
              <w:widowControl w:val="0"/>
              <w:pBdr>
                <w:top w:val="nil"/>
                <w:left w:val="nil"/>
                <w:bottom w:val="nil"/>
                <w:right w:val="nil"/>
                <w:between w:val="nil"/>
              </w:pBdr>
              <w:spacing w:after="0" w:line="276" w:lineRule="auto"/>
              <w:ind w:left="108" w:right="356"/>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At the end of the contract period</w:t>
            </w:r>
            <w:r w:rsidRPr="002959DB">
              <w:rPr>
                <w:rFonts w:ascii="Times New Roman" w:eastAsia="Times New Roman" w:hAnsi="Times New Roman" w:cs="Times New Roman"/>
                <w:color w:val="000000"/>
                <w:sz w:val="24"/>
                <w:szCs w:val="24"/>
              </w:rPr>
              <w:t>.</w:t>
            </w:r>
          </w:p>
        </w:tc>
      </w:tr>
      <w:tr w:rsidR="002B3D6E" w:rsidRPr="002959DB" w14:paraId="56B70E6A" w14:textId="77777777" w:rsidTr="009B2838">
        <w:trPr>
          <w:trHeight w:val="1283"/>
        </w:trPr>
        <w:tc>
          <w:tcPr>
            <w:tcW w:w="2376" w:type="dxa"/>
          </w:tcPr>
          <w:p w14:paraId="14AB4E25" w14:textId="47B0CEE6" w:rsidR="002B3D6E" w:rsidRPr="002959DB" w:rsidRDefault="002B3D6E" w:rsidP="0031308D">
            <w:pPr>
              <w:widowControl w:val="0"/>
              <w:pBdr>
                <w:top w:val="nil"/>
                <w:left w:val="nil"/>
                <w:bottom w:val="nil"/>
                <w:right w:val="nil"/>
                <w:between w:val="nil"/>
              </w:pBdr>
              <w:spacing w:after="0" w:line="276" w:lineRule="auto"/>
              <w:ind w:left="107" w:right="64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Water Resources &amp; Erosion Management</w:t>
            </w:r>
          </w:p>
        </w:tc>
        <w:tc>
          <w:tcPr>
            <w:tcW w:w="5762" w:type="dxa"/>
          </w:tcPr>
          <w:p w14:paraId="64FE37F3" w14:textId="77777777" w:rsidR="002B3D6E" w:rsidRPr="002959DB" w:rsidRDefault="002B3D6E" w:rsidP="0031308D">
            <w:pPr>
              <w:widowControl w:val="0"/>
              <w:pBdr>
                <w:top w:val="nil"/>
                <w:left w:val="nil"/>
                <w:bottom w:val="nil"/>
                <w:right w:val="nil"/>
                <w:between w:val="nil"/>
              </w:pBdr>
              <w:spacing w:after="0" w:line="246" w:lineRule="auto"/>
              <w:ind w:left="10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The company can use water in the area free of charge once it does not stop people, houses, villages, etc., from using it, and once it does not spoil the water or affect the area (environment).</w:t>
            </w:r>
          </w:p>
          <w:p w14:paraId="0AE1AD92" w14:textId="07B562C9" w:rsidR="002B3D6E" w:rsidRPr="002959DB" w:rsidRDefault="002B3D6E" w:rsidP="0031308D">
            <w:pPr>
              <w:widowControl w:val="0"/>
              <w:pBdr>
                <w:top w:val="nil"/>
                <w:left w:val="nil"/>
                <w:bottom w:val="nil"/>
                <w:right w:val="nil"/>
                <w:between w:val="nil"/>
              </w:pBdr>
              <w:spacing w:after="0" w:line="276" w:lineRule="auto"/>
              <w:ind w:left="108" w:right="9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must obey the laws about erosion and do everything it can to stop soil erosion. </w:t>
            </w:r>
            <w:r w:rsidRPr="002959DB">
              <w:rPr>
                <w:rFonts w:ascii="Times New Roman" w:eastAsia="Times New Roman" w:hAnsi="Times New Roman" w:cs="Times New Roman"/>
                <w:i/>
                <w:color w:val="000000"/>
                <w:sz w:val="24"/>
                <w:szCs w:val="24"/>
              </w:rPr>
              <w:t>Sections B4.3; B6.36 &amp; B6.37</w:t>
            </w:r>
          </w:p>
        </w:tc>
        <w:tc>
          <w:tcPr>
            <w:tcW w:w="2070" w:type="dxa"/>
          </w:tcPr>
          <w:p w14:paraId="0ECC8280" w14:textId="549B7603" w:rsidR="002B3D6E" w:rsidRPr="002959DB" w:rsidRDefault="002B3D6E" w:rsidP="0031308D">
            <w:pPr>
              <w:widowControl w:val="0"/>
              <w:pBdr>
                <w:top w:val="nil"/>
                <w:left w:val="nil"/>
                <w:bottom w:val="nil"/>
                <w:right w:val="nil"/>
                <w:between w:val="nil"/>
              </w:pBdr>
              <w:spacing w:after="0" w:line="276" w:lineRule="auto"/>
              <w:ind w:left="108" w:right="356"/>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r w:rsidRPr="002959DB">
              <w:rPr>
                <w:rFonts w:ascii="Times New Roman" w:eastAsia="Times New Roman" w:hAnsi="Times New Roman" w:cs="Times New Roman"/>
                <w:color w:val="000000"/>
                <w:sz w:val="24"/>
                <w:szCs w:val="24"/>
              </w:rPr>
              <w:t>.</w:t>
            </w:r>
          </w:p>
        </w:tc>
      </w:tr>
      <w:tr w:rsidR="002B3D6E" w:rsidRPr="002959DB" w14:paraId="70FEE1D6" w14:textId="77777777" w:rsidTr="002B3D6E">
        <w:trPr>
          <w:trHeight w:val="659"/>
        </w:trPr>
        <w:tc>
          <w:tcPr>
            <w:tcW w:w="2376" w:type="dxa"/>
          </w:tcPr>
          <w:p w14:paraId="3D09D33F" w14:textId="7D2AC906" w:rsidR="002B3D6E" w:rsidRPr="002959DB" w:rsidRDefault="002B3D6E" w:rsidP="0031308D">
            <w:pPr>
              <w:widowControl w:val="0"/>
              <w:pBdr>
                <w:top w:val="nil"/>
                <w:left w:val="nil"/>
                <w:bottom w:val="nil"/>
                <w:right w:val="nil"/>
                <w:between w:val="nil"/>
              </w:pBdr>
              <w:spacing w:after="0" w:line="276" w:lineRule="auto"/>
              <w:ind w:left="107" w:right="64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Wetlands and Swamps</w:t>
            </w:r>
          </w:p>
        </w:tc>
        <w:tc>
          <w:tcPr>
            <w:tcW w:w="5762" w:type="dxa"/>
          </w:tcPr>
          <w:p w14:paraId="3CF9DBD9" w14:textId="6D6ED5CD" w:rsidR="002B3D6E" w:rsidRPr="002959DB" w:rsidRDefault="002B3D6E" w:rsidP="0031308D">
            <w:pPr>
              <w:widowControl w:val="0"/>
              <w:pBdr>
                <w:top w:val="nil"/>
                <w:left w:val="nil"/>
                <w:bottom w:val="nil"/>
                <w:right w:val="nil"/>
                <w:between w:val="nil"/>
              </w:pBdr>
              <w:spacing w:after="0" w:line="246" w:lineRule="auto"/>
              <w:ind w:left="10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Not provided for in the agreement</w:t>
            </w:r>
          </w:p>
        </w:tc>
        <w:tc>
          <w:tcPr>
            <w:tcW w:w="2070" w:type="dxa"/>
          </w:tcPr>
          <w:p w14:paraId="5873E401" w14:textId="77777777" w:rsidR="002B3D6E" w:rsidRPr="002959DB" w:rsidRDefault="002B3D6E" w:rsidP="0031308D">
            <w:pPr>
              <w:widowControl w:val="0"/>
              <w:pBdr>
                <w:top w:val="nil"/>
                <w:left w:val="nil"/>
                <w:bottom w:val="nil"/>
                <w:right w:val="nil"/>
                <w:between w:val="nil"/>
              </w:pBdr>
              <w:spacing w:after="0" w:line="276" w:lineRule="auto"/>
              <w:ind w:left="108" w:right="356"/>
              <w:jc w:val="both"/>
              <w:rPr>
                <w:rFonts w:ascii="Times New Roman" w:eastAsia="Times New Roman" w:hAnsi="Times New Roman" w:cs="Times New Roman"/>
                <w:sz w:val="24"/>
                <w:szCs w:val="24"/>
              </w:rPr>
            </w:pPr>
          </w:p>
        </w:tc>
      </w:tr>
      <w:tr w:rsidR="002B3D6E" w:rsidRPr="002959DB" w14:paraId="31CB9D8B" w14:textId="77777777" w:rsidTr="009B2838">
        <w:trPr>
          <w:trHeight w:val="1283"/>
        </w:trPr>
        <w:tc>
          <w:tcPr>
            <w:tcW w:w="2376" w:type="dxa"/>
          </w:tcPr>
          <w:p w14:paraId="62775787" w14:textId="6B67B48F" w:rsidR="002B3D6E" w:rsidRPr="002959DB" w:rsidRDefault="002B3D6E" w:rsidP="0031308D">
            <w:pPr>
              <w:widowControl w:val="0"/>
              <w:pBdr>
                <w:top w:val="nil"/>
                <w:left w:val="nil"/>
                <w:bottom w:val="nil"/>
                <w:right w:val="nil"/>
                <w:between w:val="nil"/>
              </w:pBdr>
              <w:spacing w:after="0" w:line="276" w:lineRule="auto"/>
              <w:ind w:left="107" w:right="64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Used of Gravel, Sand, Clay, Stone, etc.</w:t>
            </w:r>
          </w:p>
        </w:tc>
        <w:tc>
          <w:tcPr>
            <w:tcW w:w="5762" w:type="dxa"/>
          </w:tcPr>
          <w:p w14:paraId="0486D4B4" w14:textId="6243D2FC" w:rsidR="002B3D6E" w:rsidRPr="002959DB" w:rsidRDefault="002B3D6E" w:rsidP="0031308D">
            <w:pPr>
              <w:widowControl w:val="0"/>
              <w:pBdr>
                <w:top w:val="nil"/>
                <w:left w:val="nil"/>
                <w:bottom w:val="nil"/>
                <w:right w:val="nil"/>
                <w:between w:val="nil"/>
              </w:pBdr>
              <w:spacing w:after="0" w:line="276" w:lineRule="auto"/>
              <w:ind w:left="108" w:right="9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With permission from the government, and based on the Social Agreement, the company has the right to dig (free of charge) gravel, sand, </w:t>
            </w:r>
            <w:r w:rsidR="00AA2D15" w:rsidRPr="002959DB">
              <w:rPr>
                <w:rFonts w:ascii="Times New Roman" w:eastAsia="Times New Roman" w:hAnsi="Times New Roman" w:cs="Times New Roman"/>
                <w:color w:val="000000"/>
                <w:sz w:val="24"/>
                <w:szCs w:val="24"/>
              </w:rPr>
              <w:t>clay,</w:t>
            </w:r>
            <w:r w:rsidRPr="002959DB">
              <w:rPr>
                <w:rFonts w:ascii="Times New Roman" w:eastAsia="Times New Roman" w:hAnsi="Times New Roman" w:cs="Times New Roman"/>
                <w:color w:val="000000"/>
                <w:sz w:val="24"/>
                <w:szCs w:val="24"/>
              </w:rPr>
              <w:t xml:space="preserve"> and stone in the concession area.</w:t>
            </w:r>
          </w:p>
          <w:p w14:paraId="1765B953" w14:textId="6E7344CA" w:rsidR="002B3D6E" w:rsidRPr="002959DB" w:rsidRDefault="002B3D6E" w:rsidP="0031308D">
            <w:pPr>
              <w:widowControl w:val="0"/>
              <w:pBdr>
                <w:top w:val="nil"/>
                <w:left w:val="nil"/>
                <w:bottom w:val="nil"/>
                <w:right w:val="nil"/>
                <w:between w:val="nil"/>
              </w:pBdr>
              <w:spacing w:after="0" w:line="246" w:lineRule="auto"/>
              <w:ind w:left="108"/>
              <w:jc w:val="both"/>
              <w:rPr>
                <w:rFonts w:ascii="Times New Roman" w:eastAsia="Times New Roman" w:hAnsi="Times New Roman" w:cs="Times New Roman"/>
                <w:sz w:val="24"/>
                <w:szCs w:val="24"/>
              </w:rPr>
            </w:pPr>
            <w:r w:rsidRPr="002959DB">
              <w:rPr>
                <w:rFonts w:ascii="Times New Roman" w:eastAsia="Times New Roman" w:hAnsi="Times New Roman" w:cs="Times New Roman"/>
                <w:color w:val="000000"/>
                <w:sz w:val="24"/>
                <w:szCs w:val="24"/>
              </w:rPr>
              <w:t xml:space="preserve">After taking any/all of these, the company must fill the place back so it </w:t>
            </w:r>
            <w:r w:rsidR="00A01825" w:rsidRPr="002959DB">
              <w:rPr>
                <w:rFonts w:ascii="Times New Roman" w:eastAsia="Times New Roman" w:hAnsi="Times New Roman" w:cs="Times New Roman"/>
                <w:color w:val="000000"/>
                <w:sz w:val="24"/>
                <w:szCs w:val="24"/>
              </w:rPr>
              <w:t>can</w:t>
            </w:r>
            <w:r w:rsidRPr="002959DB">
              <w:rPr>
                <w:rFonts w:ascii="Times New Roman" w:eastAsia="Times New Roman" w:hAnsi="Times New Roman" w:cs="Times New Roman"/>
                <w:color w:val="000000"/>
                <w:sz w:val="24"/>
                <w:szCs w:val="24"/>
              </w:rPr>
              <w:t xml:space="preserve"> look the same way it was before digging and make sure it is safe. </w:t>
            </w:r>
            <w:r w:rsidRPr="002959DB">
              <w:rPr>
                <w:rFonts w:ascii="Times New Roman" w:eastAsia="Times New Roman" w:hAnsi="Times New Roman" w:cs="Times New Roman"/>
                <w:i/>
                <w:color w:val="000000"/>
                <w:sz w:val="24"/>
                <w:szCs w:val="24"/>
              </w:rPr>
              <w:t>Section B4.4</w:t>
            </w:r>
          </w:p>
        </w:tc>
        <w:tc>
          <w:tcPr>
            <w:tcW w:w="2070" w:type="dxa"/>
          </w:tcPr>
          <w:p w14:paraId="3483727B" w14:textId="204C48A7" w:rsidR="002B3D6E" w:rsidRPr="002959DB" w:rsidRDefault="002B3D6E" w:rsidP="0031308D">
            <w:pPr>
              <w:widowControl w:val="0"/>
              <w:pBdr>
                <w:top w:val="nil"/>
                <w:left w:val="nil"/>
                <w:bottom w:val="nil"/>
                <w:right w:val="nil"/>
                <w:between w:val="nil"/>
              </w:pBdr>
              <w:spacing w:after="0" w:line="276" w:lineRule="auto"/>
              <w:ind w:left="108" w:right="356"/>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p>
        </w:tc>
      </w:tr>
      <w:tr w:rsidR="002B3D6E" w:rsidRPr="002959DB" w14:paraId="11C7E1C7" w14:textId="77777777" w:rsidTr="009B2838">
        <w:trPr>
          <w:trHeight w:val="1283"/>
        </w:trPr>
        <w:tc>
          <w:tcPr>
            <w:tcW w:w="2376" w:type="dxa"/>
          </w:tcPr>
          <w:p w14:paraId="0B28064A" w14:textId="3C2D4817" w:rsidR="002B3D6E" w:rsidRPr="002959DB" w:rsidRDefault="002B3D6E" w:rsidP="0031308D">
            <w:pPr>
              <w:widowControl w:val="0"/>
              <w:pBdr>
                <w:top w:val="nil"/>
                <w:left w:val="nil"/>
                <w:bottom w:val="nil"/>
                <w:right w:val="nil"/>
                <w:between w:val="nil"/>
              </w:pBdr>
              <w:spacing w:after="0" w:line="276" w:lineRule="auto"/>
              <w:ind w:left="107" w:right="64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Parks and Forest Management &amp; Reservations</w:t>
            </w:r>
          </w:p>
        </w:tc>
        <w:tc>
          <w:tcPr>
            <w:tcW w:w="5762" w:type="dxa"/>
          </w:tcPr>
          <w:p w14:paraId="3033680F" w14:textId="1414BCE3" w:rsidR="002B3D6E" w:rsidRPr="002959DB" w:rsidRDefault="002B3D6E" w:rsidP="0031308D">
            <w:pPr>
              <w:widowControl w:val="0"/>
              <w:pBdr>
                <w:top w:val="nil"/>
                <w:left w:val="nil"/>
                <w:bottom w:val="nil"/>
                <w:right w:val="nil"/>
                <w:between w:val="nil"/>
              </w:pBdr>
              <w:spacing w:after="0" w:line="276" w:lineRule="auto"/>
              <w:ind w:left="108" w:right="97"/>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 xml:space="preserve">The company should not just </w:t>
            </w:r>
            <w:r w:rsidR="000207AC" w:rsidRPr="002959DB">
              <w:rPr>
                <w:rFonts w:ascii="Times New Roman" w:eastAsia="Times New Roman" w:hAnsi="Times New Roman" w:cs="Times New Roman"/>
                <w:color w:val="000000"/>
                <w:sz w:val="24"/>
                <w:szCs w:val="24"/>
              </w:rPr>
              <w:t>cut down</w:t>
            </w:r>
            <w:r w:rsidRPr="002959DB">
              <w:rPr>
                <w:rFonts w:ascii="Times New Roman" w:eastAsia="Times New Roman" w:hAnsi="Times New Roman" w:cs="Times New Roman"/>
                <w:color w:val="000000"/>
                <w:sz w:val="24"/>
                <w:szCs w:val="24"/>
              </w:rPr>
              <w:t xml:space="preserve"> any </w:t>
            </w:r>
            <w:r w:rsidR="00A01825" w:rsidRPr="002959DB">
              <w:rPr>
                <w:rFonts w:ascii="Times New Roman" w:eastAsia="Times New Roman" w:hAnsi="Times New Roman" w:cs="Times New Roman"/>
                <w:color w:val="000000"/>
                <w:sz w:val="24"/>
                <w:szCs w:val="24"/>
              </w:rPr>
              <w:t>trees</w:t>
            </w:r>
            <w:r w:rsidRPr="002959DB">
              <w:rPr>
                <w:rFonts w:ascii="Times New Roman" w:eastAsia="Times New Roman" w:hAnsi="Times New Roman" w:cs="Times New Roman"/>
                <w:color w:val="000000"/>
                <w:sz w:val="24"/>
                <w:szCs w:val="24"/>
              </w:rPr>
              <w:t xml:space="preserve"> in the forest. It must leave some trees, </w:t>
            </w:r>
            <w:r w:rsidR="00EE02B5" w:rsidRPr="002959DB">
              <w:rPr>
                <w:rFonts w:ascii="Times New Roman" w:eastAsia="Times New Roman" w:hAnsi="Times New Roman" w:cs="Times New Roman"/>
                <w:color w:val="000000"/>
                <w:sz w:val="24"/>
                <w:szCs w:val="24"/>
              </w:rPr>
              <w:t>the</w:t>
            </w:r>
            <w:r w:rsidRPr="002959DB">
              <w:rPr>
                <w:rFonts w:ascii="Times New Roman" w:eastAsia="Times New Roman" w:hAnsi="Times New Roman" w:cs="Times New Roman"/>
                <w:color w:val="000000"/>
                <w:sz w:val="24"/>
                <w:szCs w:val="24"/>
              </w:rPr>
              <w:t xml:space="preserve"> young ones, and other good things in the forest. </w:t>
            </w:r>
            <w:r w:rsidRPr="002959DB">
              <w:rPr>
                <w:rFonts w:ascii="Times New Roman" w:eastAsia="Times New Roman" w:hAnsi="Times New Roman" w:cs="Times New Roman"/>
                <w:i/>
                <w:color w:val="000000"/>
                <w:sz w:val="24"/>
                <w:szCs w:val="24"/>
              </w:rPr>
              <w:t>Section B6.32</w:t>
            </w:r>
          </w:p>
          <w:p w14:paraId="19860B18" w14:textId="3F2BC8C9" w:rsidR="002B3D6E" w:rsidRPr="002959DB" w:rsidRDefault="002B3D6E" w:rsidP="0031308D">
            <w:pPr>
              <w:widowControl w:val="0"/>
              <w:pBdr>
                <w:top w:val="nil"/>
                <w:left w:val="nil"/>
                <w:bottom w:val="nil"/>
                <w:right w:val="nil"/>
                <w:between w:val="nil"/>
              </w:pBdr>
              <w:spacing w:after="0" w:line="276" w:lineRule="auto"/>
              <w:ind w:left="108" w:right="9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b/>
                <w:sz w:val="24"/>
                <w:szCs w:val="24"/>
              </w:rPr>
              <w:t>Reforestation:</w:t>
            </w:r>
            <w:r w:rsidRPr="002959DB">
              <w:rPr>
                <w:rFonts w:ascii="Times New Roman" w:eastAsia="Times New Roman" w:hAnsi="Times New Roman" w:cs="Times New Roman"/>
                <w:sz w:val="24"/>
                <w:szCs w:val="24"/>
              </w:rPr>
              <w:t xml:space="preserve"> </w:t>
            </w:r>
            <w:r w:rsidRPr="002959DB">
              <w:rPr>
                <w:rFonts w:ascii="Times New Roman" w:eastAsia="Times New Roman" w:hAnsi="Times New Roman" w:cs="Times New Roman"/>
                <w:color w:val="000000"/>
                <w:sz w:val="24"/>
                <w:szCs w:val="24"/>
              </w:rPr>
              <w:t xml:space="preserve">The company must plant trees to replace the trees they cut down so that there will be trees for the future. To do this, it must only use trees in Liberia. </w:t>
            </w:r>
            <w:r w:rsidRPr="002959DB">
              <w:rPr>
                <w:rFonts w:ascii="Times New Roman" w:eastAsia="Times New Roman" w:hAnsi="Times New Roman" w:cs="Times New Roman"/>
                <w:i/>
                <w:color w:val="000000"/>
                <w:sz w:val="24"/>
                <w:szCs w:val="24"/>
              </w:rPr>
              <w:t>Section B6.42</w:t>
            </w:r>
          </w:p>
        </w:tc>
        <w:tc>
          <w:tcPr>
            <w:tcW w:w="2070" w:type="dxa"/>
          </w:tcPr>
          <w:p w14:paraId="0DC2AFD9" w14:textId="77777777" w:rsidR="002B3D6E" w:rsidRPr="002959DB" w:rsidRDefault="002B3D6E" w:rsidP="0031308D">
            <w:pPr>
              <w:widowControl w:val="0"/>
              <w:pBdr>
                <w:top w:val="nil"/>
                <w:left w:val="nil"/>
                <w:bottom w:val="nil"/>
                <w:right w:val="nil"/>
                <w:between w:val="nil"/>
              </w:pBdr>
              <w:spacing w:after="0" w:line="276" w:lineRule="auto"/>
              <w:ind w:left="108" w:right="307"/>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p>
          <w:p w14:paraId="466452C3" w14:textId="00E0CFBC" w:rsidR="002B3D6E" w:rsidRPr="002959DB" w:rsidRDefault="002B3D6E" w:rsidP="0031308D">
            <w:pPr>
              <w:widowControl w:val="0"/>
              <w:pBdr>
                <w:top w:val="nil"/>
                <w:left w:val="nil"/>
                <w:bottom w:val="nil"/>
                <w:right w:val="nil"/>
                <w:between w:val="nil"/>
              </w:pBdr>
              <w:spacing w:after="0" w:line="276" w:lineRule="auto"/>
              <w:ind w:left="108" w:right="356"/>
              <w:jc w:val="both"/>
              <w:rPr>
                <w:rFonts w:ascii="Times New Roman" w:eastAsia="Times New Roman" w:hAnsi="Times New Roman" w:cs="Times New Roman"/>
                <w:sz w:val="24"/>
                <w:szCs w:val="24"/>
              </w:rPr>
            </w:pPr>
            <w:bookmarkStart w:id="41" w:name="_6rnjmlt6dmq8" w:colFirst="0" w:colLast="0"/>
            <w:bookmarkEnd w:id="41"/>
            <w:r w:rsidRPr="002959DB">
              <w:rPr>
                <w:rFonts w:ascii="Times New Roman" w:eastAsia="Times New Roman" w:hAnsi="Times New Roman" w:cs="Times New Roman"/>
                <w:sz w:val="24"/>
                <w:szCs w:val="24"/>
              </w:rPr>
              <w:t>Within five years of completion of the Harvesting Block</w:t>
            </w:r>
          </w:p>
        </w:tc>
      </w:tr>
      <w:tr w:rsidR="002B3D6E" w:rsidRPr="002959DB" w14:paraId="5FCE461A" w14:textId="77777777" w:rsidTr="009B2838">
        <w:trPr>
          <w:trHeight w:val="1283"/>
        </w:trPr>
        <w:tc>
          <w:tcPr>
            <w:tcW w:w="2376" w:type="dxa"/>
          </w:tcPr>
          <w:p w14:paraId="4BD0822D" w14:textId="0764384D" w:rsidR="002B3D6E" w:rsidRPr="002959DB" w:rsidRDefault="002B3D6E" w:rsidP="0031308D">
            <w:pPr>
              <w:widowControl w:val="0"/>
              <w:pBdr>
                <w:top w:val="nil"/>
                <w:left w:val="nil"/>
                <w:bottom w:val="nil"/>
                <w:right w:val="nil"/>
                <w:between w:val="nil"/>
              </w:pBdr>
              <w:spacing w:after="0" w:line="276" w:lineRule="auto"/>
              <w:ind w:left="107" w:right="64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Protection of Wildlife Plants, other Animals &amp; Culture</w:t>
            </w:r>
          </w:p>
        </w:tc>
        <w:tc>
          <w:tcPr>
            <w:tcW w:w="5762" w:type="dxa"/>
          </w:tcPr>
          <w:p w14:paraId="2AD0A82F" w14:textId="309352E5" w:rsidR="002B3D6E" w:rsidRPr="002959DB" w:rsidRDefault="002B3D6E" w:rsidP="0031308D">
            <w:pPr>
              <w:widowControl w:val="0"/>
              <w:pBdr>
                <w:top w:val="nil"/>
                <w:left w:val="nil"/>
                <w:bottom w:val="nil"/>
                <w:right w:val="nil"/>
                <w:between w:val="nil"/>
              </w:pBdr>
              <w:spacing w:after="0" w:line="276" w:lineRule="auto"/>
              <w:ind w:left="108" w:right="96"/>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 xml:space="preserve">In the company’s work (Operational) plan, it must state how it will take care of plants, </w:t>
            </w:r>
            <w:r w:rsidR="00AA2D15" w:rsidRPr="002959DB">
              <w:rPr>
                <w:rFonts w:ascii="Times New Roman" w:eastAsia="Times New Roman" w:hAnsi="Times New Roman" w:cs="Times New Roman"/>
                <w:color w:val="000000"/>
                <w:sz w:val="24"/>
                <w:szCs w:val="24"/>
              </w:rPr>
              <w:t>animals,</w:t>
            </w:r>
            <w:r w:rsidRPr="002959DB">
              <w:rPr>
                <w:rFonts w:ascii="Times New Roman" w:eastAsia="Times New Roman" w:hAnsi="Times New Roman" w:cs="Times New Roman"/>
                <w:color w:val="000000"/>
                <w:sz w:val="24"/>
                <w:szCs w:val="24"/>
              </w:rPr>
              <w:t xml:space="preserve"> and cultural resources. The company will not use big machines that will spoil things in the area, but if this happens, the company will pay the affected person(s) or government for the damage. </w:t>
            </w:r>
            <w:r w:rsidRPr="002959DB">
              <w:rPr>
                <w:rFonts w:ascii="Times New Roman" w:eastAsia="Times New Roman" w:hAnsi="Times New Roman" w:cs="Times New Roman"/>
                <w:i/>
                <w:color w:val="000000"/>
                <w:sz w:val="24"/>
                <w:szCs w:val="24"/>
              </w:rPr>
              <w:t>Section B6.34</w:t>
            </w:r>
          </w:p>
          <w:p w14:paraId="191EE5E6" w14:textId="43F9489B" w:rsidR="002B3D6E" w:rsidRPr="002959DB" w:rsidRDefault="002B3D6E" w:rsidP="0031308D">
            <w:pPr>
              <w:widowControl w:val="0"/>
              <w:pBdr>
                <w:top w:val="nil"/>
                <w:left w:val="nil"/>
                <w:bottom w:val="nil"/>
                <w:right w:val="nil"/>
                <w:between w:val="nil"/>
              </w:pBdr>
              <w:spacing w:after="0" w:line="276" w:lineRule="auto"/>
              <w:ind w:left="108" w:right="9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must also obey the laws about wildlife; it must close all roads that were only used for the company’s work when the contract ends. No company worker should hunt in the area, </w:t>
            </w:r>
            <w:r w:rsidR="00EE02B5" w:rsidRPr="002959DB">
              <w:rPr>
                <w:rFonts w:ascii="Times New Roman" w:eastAsia="Times New Roman" w:hAnsi="Times New Roman" w:cs="Times New Roman"/>
                <w:color w:val="000000"/>
                <w:sz w:val="24"/>
                <w:szCs w:val="24"/>
              </w:rPr>
              <w:t>for</w:t>
            </w:r>
            <w:r w:rsidRPr="002959DB">
              <w:rPr>
                <w:rFonts w:ascii="Times New Roman" w:eastAsia="Times New Roman" w:hAnsi="Times New Roman" w:cs="Times New Roman"/>
                <w:color w:val="000000"/>
                <w:sz w:val="24"/>
                <w:szCs w:val="24"/>
              </w:rPr>
              <w:t xml:space="preserve"> animals set aside by law. </w:t>
            </w:r>
            <w:r w:rsidRPr="002959DB">
              <w:rPr>
                <w:rFonts w:ascii="Times New Roman" w:eastAsia="Times New Roman" w:hAnsi="Times New Roman" w:cs="Times New Roman"/>
                <w:i/>
                <w:color w:val="000000"/>
                <w:sz w:val="24"/>
                <w:szCs w:val="24"/>
              </w:rPr>
              <w:t>Section B6.35</w:t>
            </w:r>
          </w:p>
        </w:tc>
        <w:tc>
          <w:tcPr>
            <w:tcW w:w="2070" w:type="dxa"/>
          </w:tcPr>
          <w:p w14:paraId="51666219" w14:textId="628033D5" w:rsidR="002B3D6E" w:rsidRPr="002959DB" w:rsidRDefault="002B3D6E" w:rsidP="0031308D">
            <w:pPr>
              <w:widowControl w:val="0"/>
              <w:pBdr>
                <w:top w:val="nil"/>
                <w:left w:val="nil"/>
                <w:bottom w:val="nil"/>
                <w:right w:val="nil"/>
                <w:between w:val="nil"/>
              </w:pBdr>
              <w:spacing w:after="0" w:line="276" w:lineRule="auto"/>
              <w:ind w:left="108" w:right="307"/>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p>
        </w:tc>
      </w:tr>
      <w:tr w:rsidR="002B3D6E" w:rsidRPr="002959DB" w14:paraId="172B1C0D" w14:textId="77777777" w:rsidTr="002B3D6E">
        <w:trPr>
          <w:trHeight w:val="1010"/>
        </w:trPr>
        <w:tc>
          <w:tcPr>
            <w:tcW w:w="2376" w:type="dxa"/>
          </w:tcPr>
          <w:p w14:paraId="4EA496F6" w14:textId="6BDFEE72" w:rsidR="002B3D6E" w:rsidRPr="002959DB" w:rsidRDefault="002B3D6E" w:rsidP="0031308D">
            <w:pPr>
              <w:widowControl w:val="0"/>
              <w:pBdr>
                <w:top w:val="nil"/>
                <w:left w:val="nil"/>
                <w:bottom w:val="nil"/>
                <w:right w:val="nil"/>
                <w:between w:val="nil"/>
              </w:pBdr>
              <w:spacing w:after="0" w:line="276" w:lineRule="auto"/>
              <w:ind w:left="107" w:right="64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Fire Control</w:t>
            </w:r>
          </w:p>
        </w:tc>
        <w:tc>
          <w:tcPr>
            <w:tcW w:w="5762" w:type="dxa"/>
          </w:tcPr>
          <w:p w14:paraId="1B403582" w14:textId="08CB6F72" w:rsidR="002B3D6E" w:rsidRPr="002959DB" w:rsidRDefault="002B3D6E" w:rsidP="0031308D">
            <w:pPr>
              <w:widowControl w:val="0"/>
              <w:pBdr>
                <w:top w:val="nil"/>
                <w:left w:val="nil"/>
                <w:bottom w:val="nil"/>
                <w:right w:val="nil"/>
                <w:between w:val="nil"/>
              </w:pBdr>
              <w:spacing w:after="0" w:line="276" w:lineRule="auto"/>
              <w:ind w:left="108" w:right="96"/>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should not do anything that will cause fire. In case of a fire, the company will pay for fire fighters or any damage the fire may cause. </w:t>
            </w:r>
            <w:r w:rsidRPr="002959DB">
              <w:rPr>
                <w:rFonts w:ascii="Times New Roman" w:eastAsia="Times New Roman" w:hAnsi="Times New Roman" w:cs="Times New Roman"/>
                <w:i/>
                <w:color w:val="000000"/>
                <w:sz w:val="24"/>
                <w:szCs w:val="24"/>
              </w:rPr>
              <w:t>Section B6.6, 61 &amp; 62.</w:t>
            </w:r>
          </w:p>
        </w:tc>
        <w:tc>
          <w:tcPr>
            <w:tcW w:w="2070" w:type="dxa"/>
          </w:tcPr>
          <w:p w14:paraId="09518369" w14:textId="7F7F2EC5" w:rsidR="002B3D6E" w:rsidRPr="002959DB" w:rsidRDefault="002B3D6E" w:rsidP="0031308D">
            <w:pPr>
              <w:widowControl w:val="0"/>
              <w:pBdr>
                <w:top w:val="nil"/>
                <w:left w:val="nil"/>
                <w:bottom w:val="nil"/>
                <w:right w:val="nil"/>
                <w:between w:val="nil"/>
              </w:pBdr>
              <w:spacing w:after="0" w:line="276" w:lineRule="auto"/>
              <w:ind w:left="108" w:right="307"/>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p>
        </w:tc>
      </w:tr>
    </w:tbl>
    <w:p w14:paraId="73FCA8A1" w14:textId="77777777" w:rsidR="009B2838" w:rsidRPr="002959DB" w:rsidRDefault="009B2838"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sectPr w:rsidR="009B2838" w:rsidRPr="002959DB" w:rsidSect="009B2838">
          <w:type w:val="continuous"/>
          <w:pgSz w:w="11906" w:h="16838"/>
          <w:pgMar w:top="1680" w:right="425" w:bottom="1679" w:left="566" w:header="0" w:footer="1153" w:gutter="0"/>
          <w:cols w:space="720"/>
        </w:sectPr>
      </w:pPr>
    </w:p>
    <w:p w14:paraId="3EDE11B1" w14:textId="77777777" w:rsidR="009B2838" w:rsidRPr="002959DB" w:rsidRDefault="009B2838"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01B7E5F5" w14:textId="77777777" w:rsidR="009B2838" w:rsidRPr="002959DB" w:rsidRDefault="009B2838"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sectPr w:rsidR="009B2838" w:rsidRPr="002959DB" w:rsidSect="009B2838">
          <w:type w:val="continuous"/>
          <w:pgSz w:w="11906" w:h="16838"/>
          <w:pgMar w:top="1680" w:right="425" w:bottom="1859" w:left="566" w:header="0" w:footer="1153" w:gutter="0"/>
          <w:cols w:space="720"/>
        </w:sectPr>
      </w:pPr>
    </w:p>
    <w:p w14:paraId="07459577" w14:textId="0D1FA465" w:rsidR="003F42F6" w:rsidRPr="002959DB" w:rsidRDefault="00790255" w:rsidP="0071713B">
      <w:pPr>
        <w:pStyle w:val="Heading1"/>
        <w:jc w:val="center"/>
        <w:rPr>
          <w:sz w:val="24"/>
          <w:szCs w:val="24"/>
        </w:rPr>
      </w:pPr>
      <w:bookmarkStart w:id="42" w:name="_Toc205915037"/>
      <w:r w:rsidRPr="002959DB">
        <w:rPr>
          <w:sz w:val="24"/>
          <w:szCs w:val="24"/>
        </w:rPr>
        <w:t>b.</w:t>
      </w:r>
      <w:r w:rsidR="003F42F6" w:rsidRPr="002959DB">
        <w:rPr>
          <w:sz w:val="24"/>
          <w:szCs w:val="24"/>
        </w:rPr>
        <w:t xml:space="preserve"> International Consultant Capital -ICC)</w:t>
      </w:r>
      <w:bookmarkEnd w:id="42"/>
    </w:p>
    <w:tbl>
      <w:tblPr>
        <w:tblW w:w="10490" w:type="dxa"/>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6239"/>
        <w:gridCol w:w="1841"/>
      </w:tblGrid>
      <w:tr w:rsidR="003F42F6" w:rsidRPr="002959DB" w14:paraId="2E8DB015" w14:textId="77777777" w:rsidTr="003F42F6">
        <w:trPr>
          <w:trHeight w:val="341"/>
        </w:trPr>
        <w:tc>
          <w:tcPr>
            <w:tcW w:w="10490" w:type="dxa"/>
            <w:gridSpan w:val="3"/>
            <w:shd w:val="clear" w:color="auto" w:fill="92D050"/>
          </w:tcPr>
          <w:p w14:paraId="660A272C" w14:textId="77777777" w:rsidR="003F42F6" w:rsidRPr="002959DB" w:rsidRDefault="003F42F6" w:rsidP="0031308D">
            <w:pPr>
              <w:widowControl w:val="0"/>
              <w:pBdr>
                <w:top w:val="nil"/>
                <w:left w:val="nil"/>
                <w:bottom w:val="nil"/>
                <w:right w:val="nil"/>
                <w:between w:val="nil"/>
              </w:pBdr>
              <w:spacing w:after="0" w:line="240" w:lineRule="auto"/>
              <w:ind w:left="10"/>
              <w:jc w:val="both"/>
              <w:rPr>
                <w:rFonts w:ascii="Times New Roman" w:eastAsia="Times New Roman" w:hAnsi="Times New Roman" w:cs="Times New Roman"/>
                <w:b/>
                <w:bCs/>
                <w:sz w:val="24"/>
                <w:szCs w:val="24"/>
              </w:rPr>
            </w:pPr>
            <w:r w:rsidRPr="002959DB">
              <w:rPr>
                <w:rFonts w:ascii="Times New Roman" w:eastAsia="Times New Roman" w:hAnsi="Times New Roman" w:cs="Times New Roman"/>
                <w:b/>
                <w:bCs/>
                <w:sz w:val="24"/>
                <w:szCs w:val="24"/>
              </w:rPr>
              <w:t>Company Information</w:t>
            </w:r>
          </w:p>
        </w:tc>
      </w:tr>
      <w:tr w:rsidR="003F42F6" w:rsidRPr="002959DB" w14:paraId="56FBA7D5" w14:textId="77777777" w:rsidTr="00C633F6">
        <w:trPr>
          <w:trHeight w:val="702"/>
        </w:trPr>
        <w:tc>
          <w:tcPr>
            <w:tcW w:w="2410" w:type="dxa"/>
          </w:tcPr>
          <w:p w14:paraId="0CA8DB17" w14:textId="77777777" w:rsidR="003F42F6" w:rsidRPr="002959DB" w:rsidRDefault="003F42F6" w:rsidP="0031308D">
            <w:pPr>
              <w:widowControl w:val="0"/>
              <w:pBdr>
                <w:top w:val="nil"/>
                <w:left w:val="nil"/>
                <w:bottom w:val="nil"/>
                <w:right w:val="nil"/>
                <w:between w:val="nil"/>
              </w:pBdr>
              <w:spacing w:after="0" w:line="276" w:lineRule="auto"/>
              <w:ind w:left="107" w:right="42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Name of Company/ Concessionaire</w:t>
            </w:r>
          </w:p>
        </w:tc>
        <w:tc>
          <w:tcPr>
            <w:tcW w:w="8080" w:type="dxa"/>
            <w:gridSpan w:val="2"/>
          </w:tcPr>
          <w:p w14:paraId="44E9C371" w14:textId="77777777" w:rsidR="003F42F6" w:rsidRPr="002959DB" w:rsidRDefault="003F42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International Consultant Capital Logging Company</w:t>
            </w:r>
          </w:p>
        </w:tc>
      </w:tr>
      <w:tr w:rsidR="003F42F6" w:rsidRPr="002959DB" w14:paraId="7486B08B" w14:textId="77777777" w:rsidTr="00C633F6">
        <w:trPr>
          <w:trHeight w:val="410"/>
        </w:trPr>
        <w:tc>
          <w:tcPr>
            <w:tcW w:w="2410" w:type="dxa"/>
          </w:tcPr>
          <w:p w14:paraId="0F6271CB" w14:textId="77777777" w:rsidR="003F42F6" w:rsidRPr="002959DB" w:rsidRDefault="003F42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Type</w:t>
            </w:r>
          </w:p>
        </w:tc>
        <w:tc>
          <w:tcPr>
            <w:tcW w:w="8080" w:type="dxa"/>
            <w:gridSpan w:val="2"/>
          </w:tcPr>
          <w:p w14:paraId="4EB4434D" w14:textId="77777777" w:rsidR="003F42F6" w:rsidRPr="002959DB" w:rsidRDefault="003F42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Forest Management Contract (FMC) – Ratified</w:t>
            </w:r>
          </w:p>
        </w:tc>
      </w:tr>
      <w:tr w:rsidR="003F42F6" w:rsidRPr="002959DB" w14:paraId="545D55D4" w14:textId="77777777" w:rsidTr="00C633F6">
        <w:trPr>
          <w:trHeight w:val="409"/>
        </w:trPr>
        <w:tc>
          <w:tcPr>
            <w:tcW w:w="2410" w:type="dxa"/>
          </w:tcPr>
          <w:p w14:paraId="6E2FC0F3" w14:textId="77777777" w:rsidR="003F42F6" w:rsidRPr="002959DB" w:rsidRDefault="003F42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Start Date</w:t>
            </w:r>
          </w:p>
        </w:tc>
        <w:tc>
          <w:tcPr>
            <w:tcW w:w="8080" w:type="dxa"/>
            <w:gridSpan w:val="2"/>
          </w:tcPr>
          <w:p w14:paraId="390A1F3E" w14:textId="77777777" w:rsidR="003F42F6" w:rsidRPr="002959DB" w:rsidRDefault="003F42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September 17, 2009</w:t>
            </w:r>
          </w:p>
        </w:tc>
      </w:tr>
      <w:tr w:rsidR="003F42F6" w:rsidRPr="002959DB" w14:paraId="7EA698F7" w14:textId="77777777" w:rsidTr="00C633F6">
        <w:trPr>
          <w:trHeight w:val="412"/>
        </w:trPr>
        <w:tc>
          <w:tcPr>
            <w:tcW w:w="2410" w:type="dxa"/>
          </w:tcPr>
          <w:p w14:paraId="1BB28AB9" w14:textId="77777777" w:rsidR="003F42F6" w:rsidRPr="002959DB" w:rsidRDefault="003F42F6" w:rsidP="0031308D">
            <w:pPr>
              <w:widowControl w:val="0"/>
              <w:pBdr>
                <w:top w:val="nil"/>
                <w:left w:val="nil"/>
                <w:bottom w:val="nil"/>
                <w:right w:val="nil"/>
                <w:between w:val="nil"/>
              </w:pBdr>
              <w:spacing w:after="0" w:line="250"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End Date</w:t>
            </w:r>
          </w:p>
        </w:tc>
        <w:tc>
          <w:tcPr>
            <w:tcW w:w="8080" w:type="dxa"/>
            <w:gridSpan w:val="2"/>
          </w:tcPr>
          <w:p w14:paraId="2B80937B" w14:textId="77777777" w:rsidR="003F42F6" w:rsidRPr="002959DB" w:rsidRDefault="003F42F6" w:rsidP="0031308D">
            <w:pPr>
              <w:widowControl w:val="0"/>
              <w:pBdr>
                <w:top w:val="nil"/>
                <w:left w:val="nil"/>
                <w:bottom w:val="nil"/>
                <w:right w:val="nil"/>
                <w:between w:val="nil"/>
              </w:pBdr>
              <w:spacing w:after="0" w:line="250"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September 16, 2034</w:t>
            </w:r>
          </w:p>
        </w:tc>
      </w:tr>
      <w:tr w:rsidR="003F42F6" w:rsidRPr="002959DB" w14:paraId="1B49EC0F" w14:textId="77777777" w:rsidTr="00C633F6">
        <w:trPr>
          <w:trHeight w:val="700"/>
        </w:trPr>
        <w:tc>
          <w:tcPr>
            <w:tcW w:w="2410" w:type="dxa"/>
          </w:tcPr>
          <w:p w14:paraId="58474047" w14:textId="77777777" w:rsidR="003F42F6" w:rsidRPr="002959DB" w:rsidRDefault="003F42F6" w:rsidP="0031308D">
            <w:pPr>
              <w:widowControl w:val="0"/>
              <w:pBdr>
                <w:top w:val="nil"/>
                <w:left w:val="nil"/>
                <w:bottom w:val="nil"/>
                <w:right w:val="nil"/>
                <w:between w:val="nil"/>
              </w:pBdr>
              <w:spacing w:after="0" w:line="276" w:lineRule="auto"/>
              <w:ind w:left="107" w:right="631"/>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Duration/ Period</w:t>
            </w:r>
          </w:p>
        </w:tc>
        <w:tc>
          <w:tcPr>
            <w:tcW w:w="8080" w:type="dxa"/>
            <w:gridSpan w:val="2"/>
          </w:tcPr>
          <w:p w14:paraId="4079CA12" w14:textId="77777777" w:rsidR="003F42F6" w:rsidRPr="002959DB" w:rsidRDefault="003F42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25 Years</w:t>
            </w:r>
          </w:p>
        </w:tc>
      </w:tr>
      <w:tr w:rsidR="003F42F6" w:rsidRPr="002959DB" w14:paraId="408FF55C" w14:textId="77777777" w:rsidTr="00C633F6">
        <w:trPr>
          <w:trHeight w:val="702"/>
        </w:trPr>
        <w:tc>
          <w:tcPr>
            <w:tcW w:w="2410" w:type="dxa"/>
          </w:tcPr>
          <w:p w14:paraId="7DF1B4EA" w14:textId="77777777" w:rsidR="003F42F6" w:rsidRPr="002959DB" w:rsidRDefault="003F42F6"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Investment Size</w:t>
            </w:r>
          </w:p>
        </w:tc>
        <w:tc>
          <w:tcPr>
            <w:tcW w:w="8080" w:type="dxa"/>
            <w:gridSpan w:val="2"/>
          </w:tcPr>
          <w:p w14:paraId="3CB6816D" w14:textId="0FF00922" w:rsidR="003F42F6" w:rsidRPr="002959DB" w:rsidRDefault="003F42F6"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 xml:space="preserve">Not </w:t>
            </w:r>
            <w:r w:rsidR="00A01825" w:rsidRPr="002959DB">
              <w:rPr>
                <w:rFonts w:ascii="Times New Roman" w:eastAsia="Times New Roman" w:hAnsi="Times New Roman" w:cs="Times New Roman"/>
                <w:sz w:val="24"/>
                <w:szCs w:val="24"/>
              </w:rPr>
              <w:t>provided</w:t>
            </w:r>
            <w:r w:rsidRPr="002959DB">
              <w:rPr>
                <w:rFonts w:ascii="Times New Roman" w:eastAsia="Times New Roman" w:hAnsi="Times New Roman" w:cs="Times New Roman"/>
                <w:sz w:val="24"/>
                <w:szCs w:val="24"/>
              </w:rPr>
              <w:t xml:space="preserve"> in the agreement</w:t>
            </w:r>
            <w:r w:rsidRPr="002959DB">
              <w:rPr>
                <w:rFonts w:ascii="Times New Roman" w:eastAsia="Times New Roman" w:hAnsi="Times New Roman" w:cs="Times New Roman"/>
                <w:color w:val="000000"/>
                <w:sz w:val="24"/>
                <w:szCs w:val="24"/>
              </w:rPr>
              <w:t xml:space="preserve">, except Initial Performance Bond (US$250,000) </w:t>
            </w:r>
          </w:p>
        </w:tc>
      </w:tr>
      <w:tr w:rsidR="003F42F6" w:rsidRPr="002959DB" w14:paraId="2B347B69" w14:textId="77777777" w:rsidTr="00C633F6">
        <w:trPr>
          <w:trHeight w:val="702"/>
        </w:trPr>
        <w:tc>
          <w:tcPr>
            <w:tcW w:w="2410" w:type="dxa"/>
          </w:tcPr>
          <w:p w14:paraId="6DC49E30" w14:textId="77777777" w:rsidR="003F42F6" w:rsidRPr="002959DB" w:rsidRDefault="003F42F6"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lastRenderedPageBreak/>
              <w:t xml:space="preserve">Other Investment Activities </w:t>
            </w:r>
          </w:p>
        </w:tc>
        <w:tc>
          <w:tcPr>
            <w:tcW w:w="8080" w:type="dxa"/>
            <w:gridSpan w:val="2"/>
          </w:tcPr>
          <w:p w14:paraId="2AF59A7D" w14:textId="35A756BC" w:rsidR="003F42F6" w:rsidRPr="002959DB" w:rsidRDefault="003F42F6"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 xml:space="preserve">Stated in A2 under processing requirements for the company to establish sawmill and </w:t>
            </w:r>
            <w:r w:rsidR="000F6FBD" w:rsidRPr="002959DB">
              <w:rPr>
                <w:rFonts w:ascii="Times New Roman" w:eastAsia="Times New Roman" w:hAnsi="Times New Roman" w:cs="Times New Roman"/>
                <w:sz w:val="24"/>
                <w:szCs w:val="24"/>
              </w:rPr>
              <w:t>ply mill</w:t>
            </w:r>
          </w:p>
        </w:tc>
      </w:tr>
      <w:tr w:rsidR="003F42F6" w:rsidRPr="002959DB" w14:paraId="28845FD1" w14:textId="77777777" w:rsidTr="00C633F6">
        <w:trPr>
          <w:trHeight w:val="702"/>
        </w:trPr>
        <w:tc>
          <w:tcPr>
            <w:tcW w:w="2410" w:type="dxa"/>
          </w:tcPr>
          <w:p w14:paraId="176F485C" w14:textId="77777777" w:rsidR="003F42F6" w:rsidRPr="002959DB" w:rsidRDefault="003F42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Location/Affected Area</w:t>
            </w:r>
          </w:p>
        </w:tc>
        <w:tc>
          <w:tcPr>
            <w:tcW w:w="8080" w:type="dxa"/>
            <w:gridSpan w:val="2"/>
          </w:tcPr>
          <w:p w14:paraId="2337A367" w14:textId="0CA3554E" w:rsidR="003F42F6" w:rsidRPr="002959DB" w:rsidRDefault="003F42F6"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Area “K</w:t>
            </w:r>
            <w:r w:rsidR="00AA2D15" w:rsidRPr="002959DB">
              <w:rPr>
                <w:rFonts w:ascii="Times New Roman" w:eastAsia="Times New Roman" w:hAnsi="Times New Roman" w:cs="Times New Roman"/>
                <w:color w:val="000000"/>
                <w:sz w:val="24"/>
                <w:szCs w:val="24"/>
              </w:rPr>
              <w:t>,”</w:t>
            </w:r>
            <w:r w:rsidRPr="002959DB">
              <w:rPr>
                <w:rFonts w:ascii="Times New Roman" w:eastAsia="Times New Roman" w:hAnsi="Times New Roman" w:cs="Times New Roman"/>
                <w:color w:val="000000"/>
                <w:sz w:val="24"/>
                <w:szCs w:val="24"/>
              </w:rPr>
              <w:t xml:space="preserve"> Tappita, B’Hai, Gbarzon and Nowen Districts, Nimba, Grand Gedeh and Rivercess counties</w:t>
            </w:r>
          </w:p>
        </w:tc>
      </w:tr>
      <w:tr w:rsidR="003F42F6" w:rsidRPr="002959DB" w14:paraId="5F49A517" w14:textId="77777777" w:rsidTr="00C633F6">
        <w:trPr>
          <w:trHeight w:val="410"/>
        </w:trPr>
        <w:tc>
          <w:tcPr>
            <w:tcW w:w="2410" w:type="dxa"/>
          </w:tcPr>
          <w:p w14:paraId="795C8DA5" w14:textId="77777777" w:rsidR="003F42F6" w:rsidRPr="002959DB" w:rsidRDefault="003F42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Review Period</w:t>
            </w:r>
          </w:p>
        </w:tc>
        <w:tc>
          <w:tcPr>
            <w:tcW w:w="8080" w:type="dxa"/>
            <w:gridSpan w:val="2"/>
          </w:tcPr>
          <w:p w14:paraId="6EB2E009" w14:textId="77777777" w:rsidR="003F42F6" w:rsidRPr="002959DB" w:rsidRDefault="003F42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As per each specific plan, usually 5 years.</w:t>
            </w:r>
          </w:p>
        </w:tc>
      </w:tr>
      <w:tr w:rsidR="003F42F6" w:rsidRPr="002959DB" w14:paraId="437095B4" w14:textId="77777777" w:rsidTr="00C633F6">
        <w:trPr>
          <w:trHeight w:val="703"/>
        </w:trPr>
        <w:tc>
          <w:tcPr>
            <w:tcW w:w="2410" w:type="dxa"/>
          </w:tcPr>
          <w:p w14:paraId="274F4BE2" w14:textId="77777777" w:rsidR="003F42F6" w:rsidRPr="002959DB" w:rsidRDefault="003F42F6" w:rsidP="0031308D">
            <w:pPr>
              <w:widowControl w:val="0"/>
              <w:pBdr>
                <w:top w:val="nil"/>
                <w:left w:val="nil"/>
                <w:bottom w:val="nil"/>
                <w:right w:val="nil"/>
                <w:between w:val="nil"/>
              </w:pBdr>
              <w:spacing w:after="0" w:line="276" w:lineRule="auto"/>
              <w:ind w:left="107" w:right="68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Brief Introductory Statement</w:t>
            </w:r>
          </w:p>
        </w:tc>
        <w:tc>
          <w:tcPr>
            <w:tcW w:w="8080" w:type="dxa"/>
            <w:gridSpan w:val="2"/>
          </w:tcPr>
          <w:p w14:paraId="281EDF7D" w14:textId="0766E52B" w:rsidR="003F42F6" w:rsidRPr="002959DB" w:rsidRDefault="003F42F6"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This is a logging contract signed between the Government of Liberia and the </w:t>
            </w:r>
            <w:r w:rsidR="00A01825" w:rsidRPr="002959DB">
              <w:rPr>
                <w:rFonts w:ascii="Times New Roman" w:eastAsia="Times New Roman" w:hAnsi="Times New Roman" w:cs="Times New Roman"/>
                <w:color w:val="000000"/>
                <w:sz w:val="24"/>
                <w:szCs w:val="24"/>
              </w:rPr>
              <w:t>company. It</w:t>
            </w:r>
            <w:r w:rsidRPr="002959DB">
              <w:rPr>
                <w:rFonts w:ascii="Times New Roman" w:eastAsia="Times New Roman" w:hAnsi="Times New Roman" w:cs="Times New Roman"/>
                <w:color w:val="000000"/>
                <w:sz w:val="24"/>
                <w:szCs w:val="24"/>
              </w:rPr>
              <w:t xml:space="preserve"> covers 266,910 hectares of land in the counties.</w:t>
            </w:r>
          </w:p>
        </w:tc>
      </w:tr>
      <w:tr w:rsidR="003F42F6" w:rsidRPr="002959DB" w14:paraId="1C0946D8" w14:textId="77777777" w:rsidTr="003F42F6">
        <w:trPr>
          <w:trHeight w:val="662"/>
        </w:trPr>
        <w:tc>
          <w:tcPr>
            <w:tcW w:w="10490" w:type="dxa"/>
            <w:gridSpan w:val="3"/>
            <w:shd w:val="clear" w:color="auto" w:fill="92D050"/>
          </w:tcPr>
          <w:p w14:paraId="512BE551" w14:textId="77777777" w:rsidR="003F42F6" w:rsidRPr="002959DB" w:rsidRDefault="003F42F6" w:rsidP="0031308D">
            <w:pPr>
              <w:widowControl w:val="0"/>
              <w:pBdr>
                <w:top w:val="nil"/>
                <w:left w:val="nil"/>
                <w:bottom w:val="nil"/>
                <w:right w:val="nil"/>
                <w:between w:val="nil"/>
              </w:pBdr>
              <w:spacing w:after="0" w:line="240" w:lineRule="auto"/>
              <w:ind w:left="10" w:right="1"/>
              <w:jc w:val="both"/>
              <w:rPr>
                <w:rFonts w:ascii="Times New Roman" w:eastAsia="Times New Roman" w:hAnsi="Times New Roman" w:cs="Times New Roman"/>
                <w:b/>
                <w:bCs/>
                <w:sz w:val="24"/>
                <w:szCs w:val="24"/>
              </w:rPr>
            </w:pPr>
            <w:r w:rsidRPr="002959DB">
              <w:rPr>
                <w:rFonts w:ascii="Times New Roman" w:eastAsia="Times New Roman" w:hAnsi="Times New Roman" w:cs="Times New Roman"/>
                <w:b/>
                <w:bCs/>
                <w:sz w:val="24"/>
                <w:szCs w:val="24"/>
              </w:rPr>
              <w:t>Economic Features</w:t>
            </w:r>
          </w:p>
        </w:tc>
      </w:tr>
      <w:tr w:rsidR="003F42F6" w:rsidRPr="002959DB" w14:paraId="7E04613E" w14:textId="77777777" w:rsidTr="00C633F6">
        <w:trPr>
          <w:trHeight w:val="412"/>
        </w:trPr>
        <w:tc>
          <w:tcPr>
            <w:tcW w:w="2410" w:type="dxa"/>
          </w:tcPr>
          <w:p w14:paraId="2AEF8DF5" w14:textId="77777777" w:rsidR="003F42F6" w:rsidRPr="002959DB" w:rsidRDefault="003F42F6" w:rsidP="0031308D">
            <w:pPr>
              <w:widowControl w:val="0"/>
              <w:pBdr>
                <w:top w:val="nil"/>
                <w:left w:val="nil"/>
                <w:bottom w:val="nil"/>
                <w:right w:val="nil"/>
                <w:between w:val="nil"/>
              </w:pBdr>
              <w:spacing w:after="0" w:line="251" w:lineRule="auto"/>
              <w:ind w:left="11"/>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Issues</w:t>
            </w:r>
          </w:p>
        </w:tc>
        <w:tc>
          <w:tcPr>
            <w:tcW w:w="6239" w:type="dxa"/>
          </w:tcPr>
          <w:p w14:paraId="4325C067" w14:textId="77777777" w:rsidR="003F42F6" w:rsidRPr="002959DB" w:rsidRDefault="003F42F6" w:rsidP="0031308D">
            <w:pPr>
              <w:widowControl w:val="0"/>
              <w:pBdr>
                <w:top w:val="nil"/>
                <w:left w:val="nil"/>
                <w:bottom w:val="nil"/>
                <w:right w:val="nil"/>
                <w:between w:val="nil"/>
              </w:pBdr>
              <w:spacing w:after="0" w:line="251" w:lineRule="auto"/>
              <w:ind w:left="11" w:right="1"/>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Narratives</w:t>
            </w:r>
          </w:p>
        </w:tc>
        <w:tc>
          <w:tcPr>
            <w:tcW w:w="1841" w:type="dxa"/>
          </w:tcPr>
          <w:p w14:paraId="1A530570" w14:textId="69FAA337" w:rsidR="003F42F6" w:rsidRPr="002959DB" w:rsidRDefault="00A01825" w:rsidP="0031308D">
            <w:pPr>
              <w:widowControl w:val="0"/>
              <w:pBdr>
                <w:top w:val="nil"/>
                <w:left w:val="nil"/>
                <w:bottom w:val="nil"/>
                <w:right w:val="nil"/>
                <w:between w:val="nil"/>
              </w:pBdr>
              <w:spacing w:after="0" w:line="251" w:lineRule="auto"/>
              <w:ind w:left="43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Timeline</w:t>
            </w:r>
          </w:p>
        </w:tc>
      </w:tr>
      <w:tr w:rsidR="003F42F6" w:rsidRPr="002959DB" w14:paraId="34117EA9" w14:textId="77777777" w:rsidTr="00C633F6">
        <w:trPr>
          <w:trHeight w:val="409"/>
        </w:trPr>
        <w:tc>
          <w:tcPr>
            <w:tcW w:w="2410" w:type="dxa"/>
          </w:tcPr>
          <w:p w14:paraId="09137346" w14:textId="77777777" w:rsidR="003F42F6" w:rsidRPr="002959DB" w:rsidRDefault="003F42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Business Linkages</w:t>
            </w:r>
          </w:p>
        </w:tc>
        <w:tc>
          <w:tcPr>
            <w:tcW w:w="6239" w:type="dxa"/>
          </w:tcPr>
          <w:p w14:paraId="4A39FFB3" w14:textId="77777777" w:rsidR="003F42F6" w:rsidRPr="002959DB" w:rsidRDefault="003F42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Not provided for in the agreement</w:t>
            </w:r>
          </w:p>
        </w:tc>
        <w:tc>
          <w:tcPr>
            <w:tcW w:w="1841" w:type="dxa"/>
          </w:tcPr>
          <w:p w14:paraId="2E134381" w14:textId="77777777" w:rsidR="003F42F6" w:rsidRPr="002959DB" w:rsidRDefault="003F42F6"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3F42F6" w:rsidRPr="002959DB" w14:paraId="48EAB2B5" w14:textId="77777777" w:rsidTr="003F42F6">
        <w:trPr>
          <w:trHeight w:val="3320"/>
        </w:trPr>
        <w:tc>
          <w:tcPr>
            <w:tcW w:w="2410" w:type="dxa"/>
          </w:tcPr>
          <w:p w14:paraId="1E34E839" w14:textId="77777777" w:rsidR="003F42F6" w:rsidRPr="002959DB" w:rsidRDefault="003F42F6" w:rsidP="0031308D">
            <w:pPr>
              <w:widowControl w:val="0"/>
              <w:pBdr>
                <w:top w:val="nil"/>
                <w:left w:val="nil"/>
                <w:bottom w:val="nil"/>
                <w:right w:val="nil"/>
                <w:between w:val="nil"/>
              </w:pBdr>
              <w:spacing w:after="0" w:line="276" w:lineRule="auto"/>
              <w:ind w:left="107" w:right="57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Developmental and Activities Plans</w:t>
            </w:r>
          </w:p>
        </w:tc>
        <w:tc>
          <w:tcPr>
            <w:tcW w:w="6239" w:type="dxa"/>
          </w:tcPr>
          <w:p w14:paraId="6EBD897A" w14:textId="224511D1" w:rsidR="003F42F6" w:rsidRPr="002959DB" w:rsidRDefault="003F42F6"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Before starting work, the company is supposed to prepare a Forest Management Plan that will explain how it will take care of the place without problems. The plan must follow the Liberia Code of Forest Harvesting </w:t>
            </w:r>
            <w:r w:rsidR="00A01825" w:rsidRPr="002959DB">
              <w:rPr>
                <w:rFonts w:ascii="Times New Roman" w:eastAsia="Times New Roman" w:hAnsi="Times New Roman" w:cs="Times New Roman"/>
                <w:color w:val="000000"/>
                <w:sz w:val="24"/>
                <w:szCs w:val="24"/>
              </w:rPr>
              <w:t>Practice,</w:t>
            </w:r>
            <w:r w:rsidRPr="002959DB">
              <w:rPr>
                <w:rFonts w:ascii="Times New Roman" w:eastAsia="Times New Roman" w:hAnsi="Times New Roman" w:cs="Times New Roman"/>
                <w:color w:val="000000"/>
                <w:sz w:val="24"/>
                <w:szCs w:val="24"/>
              </w:rPr>
              <w:t xml:space="preserve"> and it must also include/reference:</w:t>
            </w:r>
          </w:p>
          <w:p w14:paraId="7850050D" w14:textId="77777777" w:rsidR="003F42F6" w:rsidRPr="002959DB" w:rsidRDefault="003F42F6" w:rsidP="0031308D">
            <w:pPr>
              <w:widowControl w:val="0"/>
              <w:numPr>
                <w:ilvl w:val="0"/>
                <w:numId w:val="35"/>
              </w:numPr>
              <w:pBdr>
                <w:top w:val="nil"/>
                <w:left w:val="nil"/>
                <w:bottom w:val="nil"/>
                <w:right w:val="nil"/>
                <w:between w:val="nil"/>
              </w:pBdr>
              <w:tabs>
                <w:tab w:val="left" w:pos="828"/>
              </w:tabs>
              <w:spacing w:after="0" w:line="240" w:lineRule="auto"/>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Strategic Forest Management Plan</w:t>
            </w:r>
          </w:p>
          <w:p w14:paraId="30DECE1E" w14:textId="77777777" w:rsidR="003F42F6" w:rsidRPr="002959DB" w:rsidRDefault="003F42F6" w:rsidP="0031308D">
            <w:pPr>
              <w:widowControl w:val="0"/>
              <w:numPr>
                <w:ilvl w:val="0"/>
                <w:numId w:val="35"/>
              </w:numPr>
              <w:pBdr>
                <w:top w:val="nil"/>
                <w:left w:val="nil"/>
                <w:bottom w:val="nil"/>
                <w:right w:val="nil"/>
                <w:between w:val="nil"/>
              </w:pBdr>
              <w:tabs>
                <w:tab w:val="left" w:pos="828"/>
              </w:tabs>
              <w:spacing w:after="0" w:line="240" w:lineRule="auto"/>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A Five-Year Forest Management Plan</w:t>
            </w:r>
          </w:p>
          <w:p w14:paraId="6E961B41" w14:textId="77777777" w:rsidR="003F42F6" w:rsidRPr="002959DB" w:rsidRDefault="003F42F6" w:rsidP="0031308D">
            <w:pPr>
              <w:widowControl w:val="0"/>
              <w:numPr>
                <w:ilvl w:val="0"/>
                <w:numId w:val="35"/>
              </w:numPr>
              <w:pBdr>
                <w:top w:val="nil"/>
                <w:left w:val="nil"/>
                <w:bottom w:val="nil"/>
                <w:right w:val="nil"/>
                <w:between w:val="nil"/>
              </w:pBdr>
              <w:tabs>
                <w:tab w:val="left" w:pos="828"/>
              </w:tabs>
              <w:spacing w:after="0" w:line="273" w:lineRule="auto"/>
              <w:ind w:right="541"/>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Copy of the Environmental Impact Study (approved by EPA)</w:t>
            </w:r>
          </w:p>
          <w:p w14:paraId="0FA07BF6" w14:textId="77777777" w:rsidR="003F42F6" w:rsidRPr="002959DB" w:rsidRDefault="003F42F6" w:rsidP="0031308D">
            <w:pPr>
              <w:widowControl w:val="0"/>
              <w:numPr>
                <w:ilvl w:val="0"/>
                <w:numId w:val="35"/>
              </w:numPr>
              <w:pBdr>
                <w:top w:val="nil"/>
                <w:left w:val="nil"/>
                <w:bottom w:val="nil"/>
                <w:right w:val="nil"/>
                <w:between w:val="nil"/>
              </w:pBdr>
              <w:tabs>
                <w:tab w:val="left" w:pos="828"/>
              </w:tabs>
              <w:spacing w:after="0" w:line="240" w:lineRule="auto"/>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Initial Social Agreement</w:t>
            </w:r>
          </w:p>
          <w:p w14:paraId="1AC03CD9" w14:textId="77777777" w:rsidR="003F42F6" w:rsidRPr="002959DB" w:rsidRDefault="003F42F6" w:rsidP="0031308D">
            <w:pPr>
              <w:widowControl w:val="0"/>
              <w:numPr>
                <w:ilvl w:val="0"/>
                <w:numId w:val="35"/>
              </w:numPr>
              <w:pBdr>
                <w:top w:val="nil"/>
                <w:left w:val="nil"/>
                <w:bottom w:val="nil"/>
                <w:right w:val="nil"/>
                <w:between w:val="nil"/>
              </w:pBdr>
              <w:tabs>
                <w:tab w:val="left" w:pos="828"/>
              </w:tabs>
              <w:spacing w:after="0" w:line="240" w:lineRule="auto"/>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A Business Plan</w:t>
            </w:r>
          </w:p>
          <w:p w14:paraId="5BEB1850" w14:textId="77777777" w:rsidR="003F42F6" w:rsidRPr="002959DB" w:rsidRDefault="003F42F6" w:rsidP="0031308D">
            <w:pPr>
              <w:widowControl w:val="0"/>
              <w:pBdr>
                <w:top w:val="nil"/>
                <w:left w:val="nil"/>
                <w:bottom w:val="nil"/>
                <w:right w:val="nil"/>
                <w:between w:val="nil"/>
              </w:pBdr>
              <w:spacing w:after="0" w:line="240" w:lineRule="auto"/>
              <w:ind w:left="141"/>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i/>
                <w:color w:val="000000"/>
                <w:sz w:val="24"/>
                <w:szCs w:val="24"/>
              </w:rPr>
              <w:t>Section B3.11-13</w:t>
            </w:r>
          </w:p>
        </w:tc>
        <w:tc>
          <w:tcPr>
            <w:tcW w:w="1841" w:type="dxa"/>
          </w:tcPr>
          <w:p w14:paraId="651099D7" w14:textId="184BE355" w:rsidR="003F42F6" w:rsidRPr="002959DB" w:rsidRDefault="003F42F6"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90 days before the </w:t>
            </w:r>
            <w:r w:rsidR="00A01825" w:rsidRPr="002959DB">
              <w:rPr>
                <w:rFonts w:ascii="Times New Roman" w:eastAsia="Times New Roman" w:hAnsi="Times New Roman" w:cs="Times New Roman"/>
                <w:color w:val="000000"/>
                <w:sz w:val="24"/>
                <w:szCs w:val="24"/>
              </w:rPr>
              <w:t>first-year</w:t>
            </w:r>
            <w:r w:rsidRPr="002959DB">
              <w:rPr>
                <w:rFonts w:ascii="Times New Roman" w:eastAsia="Times New Roman" w:hAnsi="Times New Roman" w:cs="Times New Roman"/>
                <w:color w:val="000000"/>
                <w:sz w:val="24"/>
                <w:szCs w:val="24"/>
              </w:rPr>
              <w:t xml:space="preserve"> work starts</w:t>
            </w:r>
          </w:p>
        </w:tc>
      </w:tr>
    </w:tbl>
    <w:p w14:paraId="6ED6AF47" w14:textId="77777777" w:rsidR="003F42F6" w:rsidRPr="002959DB" w:rsidRDefault="003F42F6"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sectPr w:rsidR="003F42F6" w:rsidRPr="002959DB" w:rsidSect="003F42F6">
          <w:type w:val="continuous"/>
          <w:pgSz w:w="11906" w:h="16838"/>
          <w:pgMar w:top="1620" w:right="425" w:bottom="1711" w:left="566" w:header="0" w:footer="1153" w:gutter="0"/>
          <w:cols w:space="720"/>
        </w:sectPr>
      </w:pPr>
    </w:p>
    <w:p w14:paraId="3D0F3BB7" w14:textId="77777777" w:rsidR="003F42F6" w:rsidRPr="002959DB" w:rsidRDefault="003F42F6"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bl>
      <w:tblPr>
        <w:tblW w:w="10490" w:type="dxa"/>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6239"/>
        <w:gridCol w:w="1841"/>
      </w:tblGrid>
      <w:tr w:rsidR="003F42F6" w:rsidRPr="002959DB" w14:paraId="086E6E8A" w14:textId="77777777" w:rsidTr="00C633F6">
        <w:trPr>
          <w:trHeight w:val="993"/>
        </w:trPr>
        <w:tc>
          <w:tcPr>
            <w:tcW w:w="2410" w:type="dxa"/>
          </w:tcPr>
          <w:p w14:paraId="0C72BE50" w14:textId="77777777" w:rsidR="003F42F6" w:rsidRPr="002959DB" w:rsidRDefault="003F42F6"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6239" w:type="dxa"/>
          </w:tcPr>
          <w:p w14:paraId="28FBCCF2" w14:textId="1BF05FEE" w:rsidR="003F42F6" w:rsidRPr="002959DB" w:rsidRDefault="003F42F6" w:rsidP="0031308D">
            <w:pPr>
              <w:widowControl w:val="0"/>
              <w:pBdr>
                <w:top w:val="nil"/>
                <w:left w:val="nil"/>
                <w:bottom w:val="nil"/>
                <w:right w:val="nil"/>
                <w:between w:val="nil"/>
              </w:pBdr>
              <w:spacing w:after="0" w:line="276" w:lineRule="auto"/>
              <w:ind w:left="107" w:right="218"/>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 xml:space="preserve">Every year, the company </w:t>
            </w:r>
            <w:r w:rsidR="00A01825" w:rsidRPr="002959DB">
              <w:rPr>
                <w:rFonts w:ascii="Times New Roman" w:eastAsia="Times New Roman" w:hAnsi="Times New Roman" w:cs="Times New Roman"/>
                <w:color w:val="000000"/>
                <w:sz w:val="24"/>
                <w:szCs w:val="24"/>
              </w:rPr>
              <w:t>is supposed</w:t>
            </w:r>
            <w:r w:rsidRPr="002959DB">
              <w:rPr>
                <w:rFonts w:ascii="Times New Roman" w:eastAsia="Times New Roman" w:hAnsi="Times New Roman" w:cs="Times New Roman"/>
                <w:color w:val="000000"/>
                <w:sz w:val="24"/>
                <w:szCs w:val="24"/>
              </w:rPr>
              <w:t xml:space="preserve"> to prepare and give the government a work plan to show how they will operate for that year. </w:t>
            </w:r>
            <w:r w:rsidRPr="002959DB">
              <w:rPr>
                <w:rFonts w:ascii="Times New Roman" w:eastAsia="Times New Roman" w:hAnsi="Times New Roman" w:cs="Times New Roman"/>
                <w:i/>
                <w:color w:val="000000"/>
                <w:sz w:val="24"/>
                <w:szCs w:val="24"/>
              </w:rPr>
              <w:t>Section B3.14</w:t>
            </w:r>
          </w:p>
        </w:tc>
        <w:tc>
          <w:tcPr>
            <w:tcW w:w="1841" w:type="dxa"/>
          </w:tcPr>
          <w:p w14:paraId="5EF21722" w14:textId="77777777" w:rsidR="003F42F6" w:rsidRPr="002959DB" w:rsidRDefault="003F42F6" w:rsidP="0031308D">
            <w:pPr>
              <w:widowControl w:val="0"/>
              <w:pBdr>
                <w:top w:val="nil"/>
                <w:left w:val="nil"/>
                <w:bottom w:val="nil"/>
                <w:right w:val="nil"/>
                <w:between w:val="nil"/>
              </w:pBdr>
              <w:spacing w:after="0" w:line="276" w:lineRule="auto"/>
              <w:ind w:left="107" w:righ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90 days before the 1</w:t>
            </w:r>
            <w:r w:rsidRPr="002959DB">
              <w:rPr>
                <w:rFonts w:ascii="Times New Roman" w:eastAsia="Times New Roman" w:hAnsi="Times New Roman" w:cs="Times New Roman"/>
                <w:color w:val="000000"/>
                <w:sz w:val="24"/>
                <w:szCs w:val="24"/>
                <w:vertAlign w:val="superscript"/>
              </w:rPr>
              <w:t>st</w:t>
            </w:r>
            <w:r w:rsidRPr="002959DB">
              <w:rPr>
                <w:rFonts w:ascii="Times New Roman" w:eastAsia="Times New Roman" w:hAnsi="Times New Roman" w:cs="Times New Roman"/>
                <w:color w:val="000000"/>
                <w:sz w:val="24"/>
                <w:szCs w:val="24"/>
              </w:rPr>
              <w:t xml:space="preserve"> year work starts</w:t>
            </w:r>
          </w:p>
        </w:tc>
      </w:tr>
      <w:tr w:rsidR="003F42F6" w:rsidRPr="002959DB" w14:paraId="3FA669E8" w14:textId="77777777" w:rsidTr="00C633F6">
        <w:trPr>
          <w:trHeight w:val="1574"/>
        </w:trPr>
        <w:tc>
          <w:tcPr>
            <w:tcW w:w="2410" w:type="dxa"/>
          </w:tcPr>
          <w:p w14:paraId="0F9348ED" w14:textId="77777777" w:rsidR="003F42F6" w:rsidRPr="002959DB" w:rsidRDefault="003F42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Local Employment</w:t>
            </w:r>
          </w:p>
        </w:tc>
        <w:tc>
          <w:tcPr>
            <w:tcW w:w="6239" w:type="dxa"/>
          </w:tcPr>
          <w:p w14:paraId="206166B2" w14:textId="77777777" w:rsidR="003F42F6" w:rsidRPr="002959DB" w:rsidRDefault="003F42F6" w:rsidP="0031308D">
            <w:pPr>
              <w:widowControl w:val="0"/>
              <w:pBdr>
                <w:top w:val="nil"/>
                <w:left w:val="nil"/>
                <w:bottom w:val="nil"/>
                <w:right w:val="nil"/>
                <w:between w:val="nil"/>
              </w:pBdr>
              <w:spacing w:after="0" w:line="276" w:lineRule="auto"/>
              <w:ind w:left="107" w:right="96"/>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 xml:space="preserve">The company must first consider qualified Liberians living in and around the contract area when looking for people to employ. The company is not supposed to bring foreigners to Liberia or people from outside the area to do small jobs that people do not have to go to school to learn. </w:t>
            </w:r>
            <w:r w:rsidRPr="002959DB">
              <w:rPr>
                <w:rFonts w:ascii="Times New Roman" w:eastAsia="Times New Roman" w:hAnsi="Times New Roman" w:cs="Times New Roman"/>
                <w:i/>
                <w:color w:val="000000"/>
                <w:sz w:val="24"/>
                <w:szCs w:val="24"/>
              </w:rPr>
              <w:t>Section B3.23</w:t>
            </w:r>
          </w:p>
        </w:tc>
        <w:tc>
          <w:tcPr>
            <w:tcW w:w="1841" w:type="dxa"/>
          </w:tcPr>
          <w:p w14:paraId="53AD6FCA" w14:textId="77777777" w:rsidR="003F42F6" w:rsidRPr="002959DB" w:rsidRDefault="003F42F6" w:rsidP="0031308D">
            <w:pPr>
              <w:widowControl w:val="0"/>
              <w:pBdr>
                <w:top w:val="nil"/>
                <w:left w:val="nil"/>
                <w:bottom w:val="nil"/>
                <w:right w:val="nil"/>
                <w:between w:val="nil"/>
              </w:pBdr>
              <w:spacing w:after="0" w:line="276" w:lineRule="auto"/>
              <w:ind w:left="107" w:right="35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Throughout the contract</w:t>
            </w:r>
          </w:p>
        </w:tc>
      </w:tr>
      <w:tr w:rsidR="003F42F6" w:rsidRPr="002959DB" w14:paraId="6B14DC03" w14:textId="77777777" w:rsidTr="00C633F6">
        <w:trPr>
          <w:trHeight w:val="702"/>
        </w:trPr>
        <w:tc>
          <w:tcPr>
            <w:tcW w:w="2410" w:type="dxa"/>
          </w:tcPr>
          <w:p w14:paraId="6E39B4BB" w14:textId="77777777" w:rsidR="003F42F6" w:rsidRPr="002959DB" w:rsidRDefault="003F42F6"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Buying Local Goods &amp; Services</w:t>
            </w:r>
          </w:p>
        </w:tc>
        <w:tc>
          <w:tcPr>
            <w:tcW w:w="6239" w:type="dxa"/>
          </w:tcPr>
          <w:p w14:paraId="36D766C4" w14:textId="77777777" w:rsidR="003F42F6" w:rsidRPr="002959DB" w:rsidRDefault="003F42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Not provided for in the agreement</w:t>
            </w:r>
          </w:p>
        </w:tc>
        <w:tc>
          <w:tcPr>
            <w:tcW w:w="1841" w:type="dxa"/>
          </w:tcPr>
          <w:p w14:paraId="008E385C" w14:textId="77777777" w:rsidR="003F42F6" w:rsidRPr="002959DB" w:rsidRDefault="003F42F6"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3F42F6" w:rsidRPr="002959DB" w14:paraId="216A6794" w14:textId="77777777" w:rsidTr="00C633F6">
        <w:trPr>
          <w:trHeight w:val="1984"/>
        </w:trPr>
        <w:tc>
          <w:tcPr>
            <w:tcW w:w="2410" w:type="dxa"/>
          </w:tcPr>
          <w:p w14:paraId="1A4960F2" w14:textId="77777777" w:rsidR="003F42F6" w:rsidRPr="002959DB" w:rsidRDefault="003F42F6" w:rsidP="0031308D">
            <w:pPr>
              <w:widowControl w:val="0"/>
              <w:pBdr>
                <w:top w:val="nil"/>
                <w:left w:val="nil"/>
                <w:bottom w:val="nil"/>
                <w:right w:val="nil"/>
                <w:between w:val="nil"/>
              </w:pBdr>
              <w:spacing w:after="0" w:line="276" w:lineRule="auto"/>
              <w:ind w:left="107" w:right="42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Land Rental Bid &amp; Performance Bond</w:t>
            </w:r>
          </w:p>
        </w:tc>
        <w:tc>
          <w:tcPr>
            <w:tcW w:w="6239" w:type="dxa"/>
          </w:tcPr>
          <w:p w14:paraId="0C18DAB1" w14:textId="77777777" w:rsidR="003F42F6" w:rsidRPr="002959DB" w:rsidRDefault="003F42F6" w:rsidP="0031308D">
            <w:pPr>
              <w:widowControl w:val="0"/>
              <w:pBdr>
                <w:top w:val="nil"/>
                <w:left w:val="nil"/>
                <w:bottom w:val="nil"/>
                <w:right w:val="nil"/>
                <w:between w:val="nil"/>
              </w:pBdr>
              <w:spacing w:after="0" w:line="278" w:lineRule="auto"/>
              <w:ind w:left="107" w:right="96"/>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 xml:space="preserve">The company is supposed to pay the GoL US $10.05 per hectare every year as rent for the land it will use to operate. </w:t>
            </w:r>
            <w:r w:rsidRPr="002959DB">
              <w:rPr>
                <w:rFonts w:ascii="Times New Roman" w:eastAsia="Times New Roman" w:hAnsi="Times New Roman" w:cs="Times New Roman"/>
                <w:i/>
                <w:color w:val="000000"/>
                <w:sz w:val="24"/>
                <w:szCs w:val="24"/>
              </w:rPr>
              <w:t>Section A4 &amp; B7.13</w:t>
            </w:r>
          </w:p>
          <w:p w14:paraId="308A6350" w14:textId="77777777" w:rsidR="003F42F6" w:rsidRPr="002959DB" w:rsidRDefault="003F42F6" w:rsidP="0031308D">
            <w:pPr>
              <w:widowControl w:val="0"/>
              <w:pBdr>
                <w:top w:val="nil"/>
                <w:left w:val="nil"/>
                <w:bottom w:val="nil"/>
                <w:right w:val="nil"/>
                <w:between w:val="nil"/>
              </w:pBdr>
              <w:spacing w:before="105" w:after="0" w:line="276" w:lineRule="auto"/>
              <w:ind w:left="107" w:right="99"/>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 xml:space="preserve">As stated in Regulation 107-07, Section 61, the company must give the government a US $250,000 performance bond before the company starts work. </w:t>
            </w:r>
            <w:r w:rsidRPr="002959DB">
              <w:rPr>
                <w:rFonts w:ascii="Times New Roman" w:eastAsia="Times New Roman" w:hAnsi="Times New Roman" w:cs="Times New Roman"/>
                <w:i/>
                <w:color w:val="000000"/>
                <w:sz w:val="24"/>
                <w:szCs w:val="24"/>
              </w:rPr>
              <w:t>Section A3 &amp; B3.15</w:t>
            </w:r>
          </w:p>
        </w:tc>
        <w:tc>
          <w:tcPr>
            <w:tcW w:w="1841" w:type="dxa"/>
          </w:tcPr>
          <w:p w14:paraId="4810B194" w14:textId="77777777" w:rsidR="003F42F6" w:rsidRPr="002959DB" w:rsidRDefault="003F42F6"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As stated in Regulation 107-</w:t>
            </w:r>
          </w:p>
          <w:p w14:paraId="4379597A" w14:textId="77777777" w:rsidR="003F42F6" w:rsidRPr="002959DB" w:rsidRDefault="003F42F6" w:rsidP="0031308D">
            <w:pPr>
              <w:widowControl w:val="0"/>
              <w:pBdr>
                <w:top w:val="nil"/>
                <w:left w:val="nil"/>
                <w:bottom w:val="nil"/>
                <w:right w:val="nil"/>
                <w:between w:val="nil"/>
              </w:pBdr>
              <w:spacing w:after="0" w:line="253"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07</w:t>
            </w:r>
          </w:p>
        </w:tc>
      </w:tr>
      <w:tr w:rsidR="003F42F6" w:rsidRPr="002959DB" w14:paraId="1036056D" w14:textId="77777777" w:rsidTr="00C633F6">
        <w:trPr>
          <w:trHeight w:val="1987"/>
        </w:trPr>
        <w:tc>
          <w:tcPr>
            <w:tcW w:w="2410" w:type="dxa"/>
          </w:tcPr>
          <w:p w14:paraId="0A144C78" w14:textId="77777777" w:rsidR="003F42F6" w:rsidRPr="002959DB" w:rsidRDefault="003F42F6" w:rsidP="0031308D">
            <w:pPr>
              <w:widowControl w:val="0"/>
              <w:pBdr>
                <w:top w:val="nil"/>
                <w:left w:val="nil"/>
                <w:bottom w:val="nil"/>
                <w:right w:val="nil"/>
                <w:between w:val="nil"/>
              </w:pBdr>
              <w:spacing w:after="0" w:line="276" w:lineRule="auto"/>
              <w:ind w:left="107" w:right="16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Social Protection (Life &amp; Property)</w:t>
            </w:r>
          </w:p>
        </w:tc>
        <w:tc>
          <w:tcPr>
            <w:tcW w:w="6239" w:type="dxa"/>
          </w:tcPr>
          <w:p w14:paraId="47C657CF" w14:textId="6C40E682" w:rsidR="003F42F6" w:rsidRPr="002959DB" w:rsidRDefault="003F42F6" w:rsidP="0031308D">
            <w:pPr>
              <w:widowControl w:val="0"/>
              <w:pBdr>
                <w:top w:val="nil"/>
                <w:left w:val="nil"/>
                <w:bottom w:val="nil"/>
                <w:right w:val="nil"/>
                <w:between w:val="nil"/>
              </w:pBdr>
              <w:spacing w:after="0" w:line="276" w:lineRule="auto"/>
              <w:ind w:left="107" w:right="101"/>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company’s security will not carry guns, </w:t>
            </w:r>
            <w:r w:rsidR="00AA2D15" w:rsidRPr="002959DB">
              <w:rPr>
                <w:rFonts w:ascii="Times New Roman" w:eastAsia="Times New Roman" w:hAnsi="Times New Roman" w:cs="Times New Roman"/>
                <w:color w:val="000000"/>
                <w:sz w:val="24"/>
                <w:szCs w:val="24"/>
              </w:rPr>
              <w:t>cutlasses,</w:t>
            </w:r>
            <w:r w:rsidRPr="002959DB">
              <w:rPr>
                <w:rFonts w:ascii="Times New Roman" w:eastAsia="Times New Roman" w:hAnsi="Times New Roman" w:cs="Times New Roman"/>
                <w:color w:val="000000"/>
                <w:sz w:val="24"/>
                <w:szCs w:val="24"/>
              </w:rPr>
              <w:t xml:space="preserve"> or any </w:t>
            </w:r>
            <w:r w:rsidR="00A01825" w:rsidRPr="002959DB">
              <w:rPr>
                <w:rFonts w:ascii="Times New Roman" w:eastAsia="Times New Roman" w:hAnsi="Times New Roman" w:cs="Times New Roman"/>
                <w:color w:val="000000"/>
                <w:sz w:val="24"/>
                <w:szCs w:val="24"/>
              </w:rPr>
              <w:t>weapons</w:t>
            </w:r>
            <w:r w:rsidRPr="002959DB">
              <w:rPr>
                <w:rFonts w:ascii="Times New Roman" w:eastAsia="Times New Roman" w:hAnsi="Times New Roman" w:cs="Times New Roman"/>
                <w:color w:val="000000"/>
                <w:sz w:val="24"/>
                <w:szCs w:val="24"/>
              </w:rPr>
              <w:t>. The security will only use force to protect themselves if they are attacked.</w:t>
            </w:r>
          </w:p>
          <w:p w14:paraId="1F236D3A" w14:textId="77777777" w:rsidR="003F42F6" w:rsidRPr="002959DB" w:rsidRDefault="003F42F6" w:rsidP="0031308D">
            <w:pPr>
              <w:widowControl w:val="0"/>
              <w:pBdr>
                <w:top w:val="nil"/>
                <w:left w:val="nil"/>
                <w:bottom w:val="nil"/>
                <w:right w:val="nil"/>
                <w:between w:val="nil"/>
              </w:pBdr>
              <w:spacing w:before="114" w:after="0" w:line="276" w:lineRule="auto"/>
              <w:ind w:left="107" w:right="96"/>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 xml:space="preserve">The company is not supposed to do any ‘blasting’ near where people live - the villages and towns (within 750 meters) without permission from the government. </w:t>
            </w:r>
            <w:r w:rsidRPr="002959DB">
              <w:rPr>
                <w:rFonts w:ascii="Times New Roman" w:eastAsia="Times New Roman" w:hAnsi="Times New Roman" w:cs="Times New Roman"/>
                <w:i/>
                <w:color w:val="000000"/>
                <w:sz w:val="24"/>
                <w:szCs w:val="24"/>
              </w:rPr>
              <w:t>Section B6.31</w:t>
            </w:r>
          </w:p>
        </w:tc>
        <w:tc>
          <w:tcPr>
            <w:tcW w:w="1841" w:type="dxa"/>
          </w:tcPr>
          <w:p w14:paraId="2D22196C" w14:textId="77777777" w:rsidR="003F42F6" w:rsidRPr="002959DB" w:rsidRDefault="003F42F6" w:rsidP="0031308D">
            <w:pPr>
              <w:widowControl w:val="0"/>
              <w:pBdr>
                <w:top w:val="nil"/>
                <w:left w:val="nil"/>
                <w:bottom w:val="nil"/>
                <w:right w:val="nil"/>
                <w:between w:val="nil"/>
              </w:pBdr>
              <w:spacing w:after="0" w:line="276" w:lineRule="auto"/>
              <w:ind w:left="107" w:right="12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Throughout the contract period</w:t>
            </w:r>
          </w:p>
        </w:tc>
      </w:tr>
      <w:tr w:rsidR="003F42F6" w:rsidRPr="002959DB" w14:paraId="31C7B8D0" w14:textId="77777777" w:rsidTr="00C633F6">
        <w:trPr>
          <w:trHeight w:val="434"/>
        </w:trPr>
        <w:tc>
          <w:tcPr>
            <w:tcW w:w="2410" w:type="dxa"/>
          </w:tcPr>
          <w:p w14:paraId="037ADB20" w14:textId="77777777" w:rsidR="003F42F6" w:rsidRPr="002959DB" w:rsidRDefault="003F42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Minimum Wage</w:t>
            </w:r>
          </w:p>
        </w:tc>
        <w:tc>
          <w:tcPr>
            <w:tcW w:w="6239" w:type="dxa"/>
          </w:tcPr>
          <w:p w14:paraId="1B351AC4" w14:textId="77777777" w:rsidR="003F42F6" w:rsidRPr="002959DB" w:rsidRDefault="003F42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Not provided for in the agreement</w:t>
            </w:r>
          </w:p>
        </w:tc>
        <w:tc>
          <w:tcPr>
            <w:tcW w:w="1841" w:type="dxa"/>
          </w:tcPr>
          <w:p w14:paraId="5F509742" w14:textId="77777777" w:rsidR="003F42F6" w:rsidRPr="002959DB" w:rsidRDefault="003F42F6"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3F42F6" w:rsidRPr="002959DB" w14:paraId="3BAB62E3" w14:textId="77777777" w:rsidTr="00C633F6">
        <w:trPr>
          <w:trHeight w:val="702"/>
        </w:trPr>
        <w:tc>
          <w:tcPr>
            <w:tcW w:w="2410" w:type="dxa"/>
          </w:tcPr>
          <w:p w14:paraId="5609C460" w14:textId="77777777" w:rsidR="003F42F6" w:rsidRPr="002959DB" w:rsidRDefault="003F42F6" w:rsidP="0031308D">
            <w:pPr>
              <w:widowControl w:val="0"/>
              <w:pBdr>
                <w:top w:val="nil"/>
                <w:left w:val="nil"/>
                <w:bottom w:val="nil"/>
                <w:right w:val="nil"/>
                <w:between w:val="nil"/>
              </w:pBdr>
              <w:spacing w:after="0" w:line="276" w:lineRule="auto"/>
              <w:ind w:left="107" w:right="90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Liberian Equity Participation</w:t>
            </w:r>
          </w:p>
        </w:tc>
        <w:tc>
          <w:tcPr>
            <w:tcW w:w="6239" w:type="dxa"/>
          </w:tcPr>
          <w:p w14:paraId="4FBF7549" w14:textId="77777777" w:rsidR="003F42F6" w:rsidRPr="002959DB" w:rsidRDefault="003F42F6"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Not provided for in the agreement</w:t>
            </w:r>
          </w:p>
        </w:tc>
        <w:tc>
          <w:tcPr>
            <w:tcW w:w="1841" w:type="dxa"/>
          </w:tcPr>
          <w:p w14:paraId="7F034643" w14:textId="77777777" w:rsidR="003F42F6" w:rsidRPr="002959DB" w:rsidRDefault="003F42F6"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3F42F6" w:rsidRPr="002959DB" w14:paraId="3EB72405" w14:textId="77777777" w:rsidTr="00C633F6">
        <w:trPr>
          <w:trHeight w:val="702"/>
        </w:trPr>
        <w:tc>
          <w:tcPr>
            <w:tcW w:w="2410" w:type="dxa"/>
          </w:tcPr>
          <w:p w14:paraId="38FD83B2" w14:textId="77777777" w:rsidR="003F42F6" w:rsidRPr="002959DB" w:rsidRDefault="003F42F6"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Farm Development and Science Research Fund</w:t>
            </w:r>
          </w:p>
        </w:tc>
        <w:tc>
          <w:tcPr>
            <w:tcW w:w="6239" w:type="dxa"/>
          </w:tcPr>
          <w:p w14:paraId="70B20659" w14:textId="77777777" w:rsidR="003F42F6" w:rsidRPr="002959DB" w:rsidRDefault="003F42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Not provided for in the agreement</w:t>
            </w:r>
          </w:p>
        </w:tc>
        <w:tc>
          <w:tcPr>
            <w:tcW w:w="1841" w:type="dxa"/>
          </w:tcPr>
          <w:p w14:paraId="78AA777E" w14:textId="77777777" w:rsidR="003F42F6" w:rsidRPr="002959DB" w:rsidRDefault="003F42F6"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3F42F6" w:rsidRPr="002959DB" w14:paraId="5326CE29" w14:textId="77777777" w:rsidTr="00C633F6">
        <w:trPr>
          <w:trHeight w:val="1694"/>
        </w:trPr>
        <w:tc>
          <w:tcPr>
            <w:tcW w:w="2410" w:type="dxa"/>
            <w:vMerge w:val="restart"/>
          </w:tcPr>
          <w:p w14:paraId="12EDA86A" w14:textId="77777777" w:rsidR="003F42F6" w:rsidRPr="002959DB" w:rsidRDefault="003F42F6" w:rsidP="0031308D">
            <w:pPr>
              <w:widowControl w:val="0"/>
              <w:pBdr>
                <w:top w:val="nil"/>
                <w:left w:val="nil"/>
                <w:bottom w:val="nil"/>
                <w:right w:val="nil"/>
                <w:between w:val="nil"/>
              </w:pBdr>
              <w:spacing w:after="0" w:line="276" w:lineRule="auto"/>
              <w:ind w:left="107" w:right="16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Land Access/Use: Public and Private Land</w:t>
            </w:r>
          </w:p>
        </w:tc>
        <w:tc>
          <w:tcPr>
            <w:tcW w:w="6239" w:type="dxa"/>
          </w:tcPr>
          <w:p w14:paraId="4262A0C2" w14:textId="77777777" w:rsidR="003F42F6" w:rsidRPr="002959DB" w:rsidRDefault="003F42F6" w:rsidP="0031308D">
            <w:pPr>
              <w:widowControl w:val="0"/>
              <w:pBdr>
                <w:top w:val="nil"/>
                <w:left w:val="nil"/>
                <w:bottom w:val="nil"/>
                <w:right w:val="nil"/>
                <w:between w:val="nil"/>
              </w:pBdr>
              <w:spacing w:after="0" w:line="251" w:lineRule="auto"/>
              <w:ind w:left="107"/>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i/>
                <w:color w:val="000000"/>
                <w:sz w:val="24"/>
                <w:szCs w:val="24"/>
              </w:rPr>
              <w:t>Use of Public Land In/Outside Concession Area:</w:t>
            </w:r>
          </w:p>
          <w:p w14:paraId="5CBDF96F" w14:textId="77777777" w:rsidR="003F42F6" w:rsidRPr="002959DB" w:rsidRDefault="003F42F6" w:rsidP="0031308D">
            <w:pPr>
              <w:widowControl w:val="0"/>
              <w:pBdr>
                <w:top w:val="nil"/>
                <w:left w:val="nil"/>
                <w:bottom w:val="nil"/>
                <w:right w:val="nil"/>
                <w:between w:val="nil"/>
              </w:pBdr>
              <w:spacing w:before="152" w:after="0" w:line="276" w:lineRule="auto"/>
              <w:ind w:left="107" w:right="99"/>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 xml:space="preserve">The company can only use land in the concession area. If the company wants to use public land outside the concession area, first it must talk to the people in the affected communities, and then it must get permission from the government. </w:t>
            </w:r>
            <w:r w:rsidRPr="002959DB">
              <w:rPr>
                <w:rFonts w:ascii="Times New Roman" w:eastAsia="Times New Roman" w:hAnsi="Times New Roman" w:cs="Times New Roman"/>
                <w:i/>
                <w:color w:val="000000"/>
                <w:sz w:val="24"/>
                <w:szCs w:val="24"/>
              </w:rPr>
              <w:t>Section B4.11&amp;12</w:t>
            </w:r>
          </w:p>
        </w:tc>
        <w:tc>
          <w:tcPr>
            <w:tcW w:w="1841" w:type="dxa"/>
          </w:tcPr>
          <w:p w14:paraId="7F16F1AF" w14:textId="77777777" w:rsidR="003F42F6" w:rsidRPr="002959DB" w:rsidRDefault="003F42F6" w:rsidP="0031308D">
            <w:pPr>
              <w:widowControl w:val="0"/>
              <w:pBdr>
                <w:top w:val="nil"/>
                <w:left w:val="nil"/>
                <w:bottom w:val="nil"/>
                <w:right w:val="nil"/>
                <w:between w:val="nil"/>
              </w:pBdr>
              <w:spacing w:after="0" w:line="276" w:lineRule="auto"/>
              <w:ind w:left="107" w:right="35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Throughout the time of the</w:t>
            </w:r>
          </w:p>
          <w:p w14:paraId="2E42C907" w14:textId="77777777" w:rsidR="003F42F6" w:rsidRPr="002959DB" w:rsidRDefault="003F42F6" w:rsidP="0031308D">
            <w:pPr>
              <w:widowControl w:val="0"/>
              <w:pBdr>
                <w:top w:val="nil"/>
                <w:left w:val="nil"/>
                <w:bottom w:val="nil"/>
                <w:right w:val="nil"/>
                <w:between w:val="nil"/>
              </w:pBdr>
              <w:spacing w:after="0" w:line="276" w:lineRule="auto"/>
              <w:ind w:left="107" w:right="35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company’s contract</w:t>
            </w:r>
          </w:p>
        </w:tc>
      </w:tr>
      <w:tr w:rsidR="003F42F6" w:rsidRPr="002959DB" w14:paraId="2629B454" w14:textId="77777777" w:rsidTr="00C633F6">
        <w:trPr>
          <w:trHeight w:val="2277"/>
        </w:trPr>
        <w:tc>
          <w:tcPr>
            <w:tcW w:w="2410" w:type="dxa"/>
            <w:vMerge/>
          </w:tcPr>
          <w:p w14:paraId="12BFD2B7" w14:textId="77777777" w:rsidR="003F42F6" w:rsidRPr="002959DB" w:rsidRDefault="003F42F6"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c>
          <w:tcPr>
            <w:tcW w:w="6239" w:type="dxa"/>
          </w:tcPr>
          <w:p w14:paraId="64036575" w14:textId="77777777" w:rsidR="003F42F6" w:rsidRPr="002959DB" w:rsidRDefault="003F42F6" w:rsidP="0031308D">
            <w:pPr>
              <w:widowControl w:val="0"/>
              <w:pBdr>
                <w:top w:val="nil"/>
                <w:left w:val="nil"/>
                <w:bottom w:val="nil"/>
                <w:right w:val="nil"/>
                <w:between w:val="nil"/>
              </w:pBdr>
              <w:spacing w:after="0" w:line="252" w:lineRule="auto"/>
              <w:ind w:left="107"/>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i/>
                <w:color w:val="000000"/>
                <w:sz w:val="24"/>
                <w:szCs w:val="24"/>
              </w:rPr>
              <w:t>Use of Private Land:</w:t>
            </w:r>
          </w:p>
          <w:p w14:paraId="7158356F" w14:textId="77777777" w:rsidR="003F42F6" w:rsidRPr="002959DB" w:rsidRDefault="003F42F6" w:rsidP="0031308D">
            <w:pPr>
              <w:widowControl w:val="0"/>
              <w:pBdr>
                <w:top w:val="nil"/>
                <w:left w:val="nil"/>
                <w:bottom w:val="nil"/>
                <w:right w:val="nil"/>
                <w:between w:val="nil"/>
              </w:pBdr>
              <w:spacing w:before="152" w:after="0" w:line="276" w:lineRule="auto"/>
              <w:ind w:left="107" w:right="9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If the company wants to use private land, it must get permission from the landowner(s). The company will pay the landowner(s) according to the rules set by the New Forestry Law of Liberia, 2006 (chapter 11) and the Authority Regulation 110-07, of the Rights of Private Land Owners.</w:t>
            </w:r>
          </w:p>
          <w:p w14:paraId="4E533F99" w14:textId="3DA815D8" w:rsidR="009E77F0" w:rsidRPr="002959DB" w:rsidRDefault="003F42F6" w:rsidP="0031308D">
            <w:pPr>
              <w:widowControl w:val="0"/>
              <w:pBdr>
                <w:top w:val="nil"/>
                <w:left w:val="nil"/>
                <w:bottom w:val="nil"/>
                <w:right w:val="nil"/>
                <w:between w:val="nil"/>
              </w:pBdr>
              <w:spacing w:after="0" w:line="276" w:lineRule="auto"/>
              <w:ind w:left="107" w:right="91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If the private landowner refuses to sell the land to the company,</w:t>
            </w:r>
            <w:r w:rsidR="009E77F0" w:rsidRPr="002959DB">
              <w:rPr>
                <w:rFonts w:ascii="Times New Roman" w:eastAsia="Times New Roman" w:hAnsi="Times New Roman" w:cs="Times New Roman"/>
                <w:color w:val="000000"/>
                <w:sz w:val="24"/>
                <w:szCs w:val="24"/>
              </w:rPr>
              <w:t xml:space="preserve"> then the company can have ‘rights of way.’ This means the company can only pass through the property.</w:t>
            </w:r>
          </w:p>
          <w:p w14:paraId="6006CDCC" w14:textId="6ABBB1FD" w:rsidR="003F42F6" w:rsidRPr="002959DB" w:rsidRDefault="009E77F0" w:rsidP="0031308D">
            <w:pPr>
              <w:widowControl w:val="0"/>
              <w:pBdr>
                <w:top w:val="nil"/>
                <w:left w:val="nil"/>
                <w:bottom w:val="nil"/>
                <w:right w:val="nil"/>
                <w:between w:val="nil"/>
              </w:pBdr>
              <w:spacing w:before="120" w:after="0" w:line="240"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With or without permission, the company or its workers should not get in the way of other companies that already own or are working in the area. </w:t>
            </w:r>
            <w:r w:rsidRPr="002959DB">
              <w:rPr>
                <w:rFonts w:ascii="Times New Roman" w:eastAsia="Times New Roman" w:hAnsi="Times New Roman" w:cs="Times New Roman"/>
                <w:i/>
                <w:color w:val="000000"/>
                <w:sz w:val="24"/>
                <w:szCs w:val="24"/>
              </w:rPr>
              <w:t>Section B4.13</w:t>
            </w:r>
          </w:p>
        </w:tc>
        <w:tc>
          <w:tcPr>
            <w:tcW w:w="1841" w:type="dxa"/>
          </w:tcPr>
          <w:p w14:paraId="0011E94C" w14:textId="77777777" w:rsidR="003F42F6" w:rsidRPr="002959DB" w:rsidRDefault="003F42F6" w:rsidP="0031308D">
            <w:pPr>
              <w:widowControl w:val="0"/>
              <w:pBdr>
                <w:top w:val="nil"/>
                <w:left w:val="nil"/>
                <w:bottom w:val="nil"/>
                <w:right w:val="nil"/>
                <w:between w:val="nil"/>
              </w:pBdr>
              <w:spacing w:after="0" w:line="276" w:lineRule="auto"/>
              <w:ind w:left="107" w:right="35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Throughout the time of the</w:t>
            </w:r>
          </w:p>
          <w:p w14:paraId="4A2FC873" w14:textId="77777777" w:rsidR="003F42F6" w:rsidRPr="002959DB" w:rsidRDefault="003F42F6" w:rsidP="0031308D">
            <w:pPr>
              <w:widowControl w:val="0"/>
              <w:pBdr>
                <w:top w:val="nil"/>
                <w:left w:val="nil"/>
                <w:bottom w:val="nil"/>
                <w:right w:val="nil"/>
                <w:between w:val="nil"/>
              </w:pBdr>
              <w:spacing w:after="0" w:line="278" w:lineRule="auto"/>
              <w:ind w:left="107" w:right="35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company’s contract</w:t>
            </w:r>
          </w:p>
        </w:tc>
      </w:tr>
      <w:tr w:rsidR="009E77F0" w:rsidRPr="002959DB" w14:paraId="5CAF934B" w14:textId="77777777" w:rsidTr="009E77F0">
        <w:trPr>
          <w:trHeight w:val="569"/>
        </w:trPr>
        <w:tc>
          <w:tcPr>
            <w:tcW w:w="10490" w:type="dxa"/>
            <w:gridSpan w:val="3"/>
            <w:shd w:val="clear" w:color="auto" w:fill="92D050"/>
          </w:tcPr>
          <w:p w14:paraId="276805B4" w14:textId="00309708" w:rsidR="009E77F0" w:rsidRPr="002959DB" w:rsidRDefault="009E77F0" w:rsidP="0031308D">
            <w:pPr>
              <w:widowControl w:val="0"/>
              <w:pBdr>
                <w:top w:val="nil"/>
                <w:left w:val="nil"/>
                <w:bottom w:val="nil"/>
                <w:right w:val="nil"/>
                <w:between w:val="nil"/>
              </w:pBdr>
              <w:spacing w:after="0" w:line="276" w:lineRule="auto"/>
              <w:ind w:left="107" w:right="355"/>
              <w:jc w:val="both"/>
              <w:rPr>
                <w:rFonts w:ascii="Times New Roman" w:eastAsia="Times New Roman" w:hAnsi="Times New Roman" w:cs="Times New Roman"/>
                <w:b/>
                <w:bCs/>
                <w:sz w:val="24"/>
                <w:szCs w:val="24"/>
              </w:rPr>
            </w:pPr>
            <w:r w:rsidRPr="002959DB">
              <w:rPr>
                <w:rFonts w:ascii="Times New Roman" w:eastAsia="Times New Roman" w:hAnsi="Times New Roman" w:cs="Times New Roman"/>
                <w:b/>
                <w:bCs/>
                <w:sz w:val="24"/>
                <w:szCs w:val="24"/>
              </w:rPr>
              <w:lastRenderedPageBreak/>
              <w:t>Social &amp; Corporate Commitments/Obligations</w:t>
            </w:r>
          </w:p>
        </w:tc>
      </w:tr>
      <w:tr w:rsidR="009E77F0" w:rsidRPr="002959DB" w14:paraId="74B0329F" w14:textId="77777777" w:rsidTr="009E77F0">
        <w:trPr>
          <w:trHeight w:val="353"/>
        </w:trPr>
        <w:tc>
          <w:tcPr>
            <w:tcW w:w="2410" w:type="dxa"/>
          </w:tcPr>
          <w:p w14:paraId="49AEFE79" w14:textId="5FEFD0FA" w:rsidR="009E77F0" w:rsidRPr="002959DB" w:rsidRDefault="009E77F0"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b/>
                <w:bCs/>
                <w:color w:val="000000"/>
                <w:sz w:val="24"/>
                <w:szCs w:val="24"/>
              </w:rPr>
            </w:pPr>
            <w:r w:rsidRPr="002959DB">
              <w:rPr>
                <w:rFonts w:ascii="Times New Roman" w:eastAsia="Times New Roman" w:hAnsi="Times New Roman" w:cs="Times New Roman"/>
                <w:b/>
                <w:bCs/>
                <w:color w:val="000000"/>
                <w:sz w:val="24"/>
                <w:szCs w:val="24"/>
              </w:rPr>
              <w:t>Issues</w:t>
            </w:r>
          </w:p>
        </w:tc>
        <w:tc>
          <w:tcPr>
            <w:tcW w:w="6239" w:type="dxa"/>
          </w:tcPr>
          <w:p w14:paraId="596542C5" w14:textId="0E30EED3" w:rsidR="009E77F0" w:rsidRPr="002959DB" w:rsidRDefault="009E77F0" w:rsidP="0031308D">
            <w:pPr>
              <w:widowControl w:val="0"/>
              <w:pBdr>
                <w:top w:val="nil"/>
                <w:left w:val="nil"/>
                <w:bottom w:val="nil"/>
                <w:right w:val="nil"/>
                <w:between w:val="nil"/>
              </w:pBdr>
              <w:spacing w:after="0" w:line="252" w:lineRule="auto"/>
              <w:ind w:left="107"/>
              <w:jc w:val="both"/>
              <w:rPr>
                <w:rFonts w:ascii="Times New Roman" w:eastAsia="Times New Roman" w:hAnsi="Times New Roman" w:cs="Times New Roman"/>
                <w:b/>
                <w:bCs/>
                <w:i/>
                <w:color w:val="000000"/>
                <w:sz w:val="24"/>
                <w:szCs w:val="24"/>
              </w:rPr>
            </w:pPr>
            <w:r w:rsidRPr="002959DB">
              <w:rPr>
                <w:rFonts w:ascii="Times New Roman" w:eastAsia="Times New Roman" w:hAnsi="Times New Roman" w:cs="Times New Roman"/>
                <w:b/>
                <w:bCs/>
                <w:color w:val="000000"/>
                <w:sz w:val="24"/>
                <w:szCs w:val="24"/>
              </w:rPr>
              <w:t>Narratives</w:t>
            </w:r>
          </w:p>
        </w:tc>
        <w:tc>
          <w:tcPr>
            <w:tcW w:w="1841" w:type="dxa"/>
          </w:tcPr>
          <w:p w14:paraId="1CBF5F1A" w14:textId="79362B3E" w:rsidR="009E77F0" w:rsidRPr="002959DB" w:rsidRDefault="000207AC" w:rsidP="0031308D">
            <w:pPr>
              <w:widowControl w:val="0"/>
              <w:pBdr>
                <w:top w:val="nil"/>
                <w:left w:val="nil"/>
                <w:bottom w:val="nil"/>
                <w:right w:val="nil"/>
                <w:between w:val="nil"/>
              </w:pBdr>
              <w:spacing w:after="0" w:line="276" w:lineRule="auto"/>
              <w:ind w:left="107" w:right="355"/>
              <w:jc w:val="both"/>
              <w:rPr>
                <w:rFonts w:ascii="Times New Roman" w:eastAsia="Times New Roman" w:hAnsi="Times New Roman" w:cs="Times New Roman"/>
                <w:b/>
                <w:bCs/>
                <w:color w:val="000000"/>
                <w:sz w:val="24"/>
                <w:szCs w:val="24"/>
              </w:rPr>
            </w:pPr>
            <w:r w:rsidRPr="002959DB">
              <w:rPr>
                <w:rFonts w:ascii="Times New Roman" w:eastAsia="Times New Roman" w:hAnsi="Times New Roman" w:cs="Times New Roman"/>
                <w:b/>
                <w:bCs/>
                <w:color w:val="000000"/>
                <w:sz w:val="24"/>
                <w:szCs w:val="24"/>
              </w:rPr>
              <w:t>Timeline</w:t>
            </w:r>
          </w:p>
        </w:tc>
      </w:tr>
      <w:tr w:rsidR="009E77F0" w:rsidRPr="002959DB" w14:paraId="4636471A" w14:textId="77777777" w:rsidTr="00C633F6">
        <w:trPr>
          <w:trHeight w:val="2277"/>
        </w:trPr>
        <w:tc>
          <w:tcPr>
            <w:tcW w:w="2410" w:type="dxa"/>
          </w:tcPr>
          <w:p w14:paraId="7AF7FDCF" w14:textId="6524E3E6" w:rsidR="009E77F0" w:rsidRPr="002959DB" w:rsidRDefault="009E77F0"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Social Development &amp; Action Plan</w:t>
            </w:r>
          </w:p>
        </w:tc>
        <w:tc>
          <w:tcPr>
            <w:tcW w:w="6239" w:type="dxa"/>
          </w:tcPr>
          <w:p w14:paraId="5347DD39" w14:textId="77777777" w:rsidR="009E77F0" w:rsidRPr="002959DB" w:rsidRDefault="009E77F0" w:rsidP="0031308D">
            <w:pPr>
              <w:widowControl w:val="0"/>
              <w:pBdr>
                <w:top w:val="nil"/>
                <w:left w:val="nil"/>
                <w:bottom w:val="nil"/>
                <w:right w:val="nil"/>
                <w:between w:val="nil"/>
              </w:pBdr>
              <w:spacing w:after="0" w:line="276" w:lineRule="auto"/>
              <w:ind w:left="107" w:right="94"/>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 xml:space="preserve">The company must have a Social Agreement with affected areas that explains how the communities will benefit from the company’s work (Forestry Regulation 105-07). This agreement can be changed over a specific time. The company cannot start operating until this agreement with the community is made and ready. </w:t>
            </w:r>
            <w:r w:rsidRPr="002959DB">
              <w:rPr>
                <w:rFonts w:ascii="Times New Roman" w:eastAsia="Times New Roman" w:hAnsi="Times New Roman" w:cs="Times New Roman"/>
                <w:i/>
                <w:color w:val="000000"/>
                <w:sz w:val="24"/>
                <w:szCs w:val="24"/>
              </w:rPr>
              <w:t>Section B6.16</w:t>
            </w:r>
          </w:p>
          <w:p w14:paraId="16D0E32B" w14:textId="1EF80B93" w:rsidR="009E77F0" w:rsidRPr="002959DB" w:rsidRDefault="009E77F0" w:rsidP="0031308D">
            <w:pPr>
              <w:widowControl w:val="0"/>
              <w:pBdr>
                <w:top w:val="nil"/>
                <w:left w:val="nil"/>
                <w:bottom w:val="nil"/>
                <w:right w:val="nil"/>
                <w:between w:val="nil"/>
              </w:pBdr>
              <w:spacing w:after="0" w:line="252" w:lineRule="auto"/>
              <w:ind w:left="107"/>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 xml:space="preserve">Government will put together a group (committee) every 5 years, to look at and report on how the company is relating to the local </w:t>
            </w:r>
            <w:r w:rsidR="000207AC" w:rsidRPr="002959DB">
              <w:rPr>
                <w:rFonts w:ascii="Times New Roman" w:eastAsia="Times New Roman" w:hAnsi="Times New Roman" w:cs="Times New Roman"/>
                <w:color w:val="000000"/>
                <w:sz w:val="24"/>
                <w:szCs w:val="24"/>
              </w:rPr>
              <w:t>communities and</w:t>
            </w:r>
            <w:r w:rsidRPr="002959DB">
              <w:rPr>
                <w:rFonts w:ascii="Times New Roman" w:eastAsia="Times New Roman" w:hAnsi="Times New Roman" w:cs="Times New Roman"/>
                <w:color w:val="000000"/>
                <w:sz w:val="24"/>
                <w:szCs w:val="24"/>
              </w:rPr>
              <w:t xml:space="preserve"> on how it is obeying the Social Agreement. </w:t>
            </w:r>
            <w:r w:rsidRPr="002959DB">
              <w:rPr>
                <w:rFonts w:ascii="Times New Roman" w:eastAsia="Times New Roman" w:hAnsi="Times New Roman" w:cs="Times New Roman"/>
                <w:i/>
                <w:color w:val="000000"/>
                <w:sz w:val="24"/>
                <w:szCs w:val="24"/>
              </w:rPr>
              <w:t>Section B6.16</w:t>
            </w:r>
          </w:p>
        </w:tc>
        <w:tc>
          <w:tcPr>
            <w:tcW w:w="1841" w:type="dxa"/>
          </w:tcPr>
          <w:p w14:paraId="66A7961A" w14:textId="74F572C7" w:rsidR="009E77F0" w:rsidRPr="002959DB" w:rsidRDefault="009E77F0" w:rsidP="0031308D">
            <w:pPr>
              <w:widowControl w:val="0"/>
              <w:pBdr>
                <w:top w:val="nil"/>
                <w:left w:val="nil"/>
                <w:bottom w:val="nil"/>
                <w:right w:val="nil"/>
                <w:between w:val="nil"/>
              </w:pBdr>
              <w:spacing w:after="0" w:line="276" w:lineRule="auto"/>
              <w:ind w:left="107" w:right="35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Every 5 years from the date this contract is signed into law</w:t>
            </w:r>
          </w:p>
        </w:tc>
      </w:tr>
      <w:tr w:rsidR="009E77F0" w:rsidRPr="002959DB" w14:paraId="17D23853" w14:textId="77777777" w:rsidTr="009E77F0">
        <w:trPr>
          <w:trHeight w:val="407"/>
        </w:trPr>
        <w:tc>
          <w:tcPr>
            <w:tcW w:w="2410" w:type="dxa"/>
          </w:tcPr>
          <w:p w14:paraId="4F32EBA2" w14:textId="4F10F84D" w:rsidR="009E77F0" w:rsidRPr="002959DB" w:rsidRDefault="009E77F0"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Resettlement Plan</w:t>
            </w:r>
          </w:p>
        </w:tc>
        <w:tc>
          <w:tcPr>
            <w:tcW w:w="6239" w:type="dxa"/>
          </w:tcPr>
          <w:p w14:paraId="6F868A54" w14:textId="591285D0" w:rsidR="009E77F0" w:rsidRPr="002959DB" w:rsidRDefault="009E77F0" w:rsidP="0031308D">
            <w:pPr>
              <w:widowControl w:val="0"/>
              <w:pBdr>
                <w:top w:val="nil"/>
                <w:left w:val="nil"/>
                <w:bottom w:val="nil"/>
                <w:right w:val="nil"/>
                <w:between w:val="nil"/>
              </w:pBdr>
              <w:spacing w:after="0" w:line="252" w:lineRule="auto"/>
              <w:ind w:left="107"/>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sz w:val="24"/>
                <w:szCs w:val="24"/>
              </w:rPr>
              <w:t>Not provided for in the agreement</w:t>
            </w:r>
          </w:p>
        </w:tc>
        <w:tc>
          <w:tcPr>
            <w:tcW w:w="1841" w:type="dxa"/>
          </w:tcPr>
          <w:p w14:paraId="1775A89C" w14:textId="77777777" w:rsidR="009E77F0" w:rsidRPr="002959DB" w:rsidRDefault="009E77F0" w:rsidP="0031308D">
            <w:pPr>
              <w:widowControl w:val="0"/>
              <w:pBdr>
                <w:top w:val="nil"/>
                <w:left w:val="nil"/>
                <w:bottom w:val="nil"/>
                <w:right w:val="nil"/>
                <w:between w:val="nil"/>
              </w:pBdr>
              <w:spacing w:after="0" w:line="276" w:lineRule="auto"/>
              <w:ind w:left="107" w:right="355"/>
              <w:jc w:val="both"/>
              <w:rPr>
                <w:rFonts w:ascii="Times New Roman" w:eastAsia="Times New Roman" w:hAnsi="Times New Roman" w:cs="Times New Roman"/>
                <w:color w:val="000000"/>
                <w:sz w:val="24"/>
                <w:szCs w:val="24"/>
              </w:rPr>
            </w:pPr>
          </w:p>
        </w:tc>
      </w:tr>
      <w:tr w:rsidR="009E77F0" w:rsidRPr="002959DB" w14:paraId="390879F3" w14:textId="77777777" w:rsidTr="009E77F0">
        <w:trPr>
          <w:trHeight w:val="353"/>
        </w:trPr>
        <w:tc>
          <w:tcPr>
            <w:tcW w:w="2410" w:type="dxa"/>
          </w:tcPr>
          <w:p w14:paraId="60C28B5F" w14:textId="153B39B8" w:rsidR="009E77F0" w:rsidRPr="002959DB" w:rsidRDefault="009E77F0"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Employee Housing</w:t>
            </w:r>
          </w:p>
        </w:tc>
        <w:tc>
          <w:tcPr>
            <w:tcW w:w="6239" w:type="dxa"/>
          </w:tcPr>
          <w:p w14:paraId="2269A444" w14:textId="1C22048A" w:rsidR="009E77F0" w:rsidRPr="002959DB" w:rsidRDefault="009E77F0" w:rsidP="0031308D">
            <w:pPr>
              <w:widowControl w:val="0"/>
              <w:pBdr>
                <w:top w:val="nil"/>
                <w:left w:val="nil"/>
                <w:bottom w:val="nil"/>
                <w:right w:val="nil"/>
                <w:between w:val="nil"/>
              </w:pBdr>
              <w:spacing w:after="0" w:line="252" w:lineRule="auto"/>
              <w:ind w:left="107"/>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Not provided for in the agreement</w:t>
            </w:r>
          </w:p>
        </w:tc>
        <w:tc>
          <w:tcPr>
            <w:tcW w:w="1841" w:type="dxa"/>
          </w:tcPr>
          <w:p w14:paraId="49CF8404" w14:textId="77777777" w:rsidR="009E77F0" w:rsidRPr="002959DB" w:rsidRDefault="009E77F0" w:rsidP="0031308D">
            <w:pPr>
              <w:widowControl w:val="0"/>
              <w:pBdr>
                <w:top w:val="nil"/>
                <w:left w:val="nil"/>
                <w:bottom w:val="nil"/>
                <w:right w:val="nil"/>
                <w:between w:val="nil"/>
              </w:pBdr>
              <w:spacing w:after="0" w:line="276" w:lineRule="auto"/>
              <w:ind w:left="107" w:right="355"/>
              <w:jc w:val="both"/>
              <w:rPr>
                <w:rFonts w:ascii="Times New Roman" w:eastAsia="Times New Roman" w:hAnsi="Times New Roman" w:cs="Times New Roman"/>
                <w:color w:val="000000"/>
                <w:sz w:val="24"/>
                <w:szCs w:val="24"/>
              </w:rPr>
            </w:pPr>
          </w:p>
        </w:tc>
      </w:tr>
      <w:tr w:rsidR="009E77F0" w:rsidRPr="002959DB" w14:paraId="0287FAE4" w14:textId="77777777" w:rsidTr="009E77F0">
        <w:trPr>
          <w:trHeight w:val="344"/>
        </w:trPr>
        <w:tc>
          <w:tcPr>
            <w:tcW w:w="2410" w:type="dxa"/>
          </w:tcPr>
          <w:p w14:paraId="36B7F508" w14:textId="35B0B566" w:rsidR="009E77F0" w:rsidRPr="002959DB" w:rsidRDefault="009E77F0"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Utilities &amp; Amenities</w:t>
            </w:r>
          </w:p>
        </w:tc>
        <w:tc>
          <w:tcPr>
            <w:tcW w:w="6239" w:type="dxa"/>
          </w:tcPr>
          <w:p w14:paraId="4A3FFD69" w14:textId="572BE937" w:rsidR="009E77F0" w:rsidRPr="002959DB" w:rsidRDefault="009E77F0" w:rsidP="0031308D">
            <w:pPr>
              <w:widowControl w:val="0"/>
              <w:pBdr>
                <w:top w:val="nil"/>
                <w:left w:val="nil"/>
                <w:bottom w:val="nil"/>
                <w:right w:val="nil"/>
                <w:between w:val="nil"/>
              </w:pBdr>
              <w:spacing w:after="0" w:line="252" w:lineRule="auto"/>
              <w:ind w:left="107"/>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Not provided for in the agreement</w:t>
            </w:r>
          </w:p>
        </w:tc>
        <w:tc>
          <w:tcPr>
            <w:tcW w:w="1841" w:type="dxa"/>
          </w:tcPr>
          <w:p w14:paraId="13E991B8" w14:textId="77777777" w:rsidR="009E77F0" w:rsidRPr="002959DB" w:rsidRDefault="009E77F0" w:rsidP="0031308D">
            <w:pPr>
              <w:widowControl w:val="0"/>
              <w:pBdr>
                <w:top w:val="nil"/>
                <w:left w:val="nil"/>
                <w:bottom w:val="nil"/>
                <w:right w:val="nil"/>
                <w:between w:val="nil"/>
              </w:pBdr>
              <w:spacing w:after="0" w:line="276" w:lineRule="auto"/>
              <w:ind w:left="107" w:right="355"/>
              <w:jc w:val="both"/>
              <w:rPr>
                <w:rFonts w:ascii="Times New Roman" w:eastAsia="Times New Roman" w:hAnsi="Times New Roman" w:cs="Times New Roman"/>
                <w:color w:val="000000"/>
                <w:sz w:val="24"/>
                <w:szCs w:val="24"/>
              </w:rPr>
            </w:pPr>
          </w:p>
        </w:tc>
      </w:tr>
      <w:tr w:rsidR="009E77F0" w:rsidRPr="002959DB" w14:paraId="1698EF27" w14:textId="77777777" w:rsidTr="00C633F6">
        <w:trPr>
          <w:trHeight w:val="2277"/>
        </w:trPr>
        <w:tc>
          <w:tcPr>
            <w:tcW w:w="2410" w:type="dxa"/>
          </w:tcPr>
          <w:p w14:paraId="261A691B" w14:textId="0AE73889" w:rsidR="009E77F0" w:rsidRPr="002959DB" w:rsidRDefault="009E77F0"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Health, Safety, </w:t>
            </w:r>
            <w:r w:rsidR="00AA2D15" w:rsidRPr="002959DB">
              <w:rPr>
                <w:rFonts w:ascii="Times New Roman" w:eastAsia="Times New Roman" w:hAnsi="Times New Roman" w:cs="Times New Roman"/>
                <w:color w:val="000000"/>
                <w:sz w:val="24"/>
                <w:szCs w:val="24"/>
              </w:rPr>
              <w:t>Welfare,</w:t>
            </w:r>
            <w:r w:rsidRPr="002959DB">
              <w:rPr>
                <w:rFonts w:ascii="Times New Roman" w:eastAsia="Times New Roman" w:hAnsi="Times New Roman" w:cs="Times New Roman"/>
                <w:color w:val="000000"/>
                <w:sz w:val="24"/>
                <w:szCs w:val="24"/>
              </w:rPr>
              <w:t xml:space="preserve"> and Insurance</w:t>
            </w:r>
          </w:p>
        </w:tc>
        <w:tc>
          <w:tcPr>
            <w:tcW w:w="6239" w:type="dxa"/>
          </w:tcPr>
          <w:p w14:paraId="2AD0DD2E" w14:textId="77777777" w:rsidR="009E77F0" w:rsidRPr="002959DB" w:rsidRDefault="009E77F0" w:rsidP="0031308D">
            <w:pPr>
              <w:widowControl w:val="0"/>
              <w:pBdr>
                <w:top w:val="nil"/>
                <w:left w:val="nil"/>
                <w:bottom w:val="nil"/>
                <w:right w:val="nil"/>
                <w:between w:val="nil"/>
              </w:pBdr>
              <w:spacing w:after="0" w:line="276" w:lineRule="auto"/>
              <w:ind w:left="107" w:right="499"/>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i/>
                <w:color w:val="000000"/>
                <w:sz w:val="24"/>
                <w:szCs w:val="24"/>
              </w:rPr>
              <w:t xml:space="preserve">Safety: </w:t>
            </w:r>
            <w:r w:rsidRPr="002959DB">
              <w:rPr>
                <w:rFonts w:ascii="Times New Roman" w:eastAsia="Times New Roman" w:hAnsi="Times New Roman" w:cs="Times New Roman"/>
                <w:color w:val="000000"/>
                <w:sz w:val="24"/>
                <w:szCs w:val="24"/>
              </w:rPr>
              <w:t xml:space="preserve">The company must follow all Liberian and international safety rules. </w:t>
            </w:r>
            <w:r w:rsidRPr="002959DB">
              <w:rPr>
                <w:rFonts w:ascii="Times New Roman" w:eastAsia="Times New Roman" w:hAnsi="Times New Roman" w:cs="Times New Roman"/>
                <w:i/>
                <w:color w:val="000000"/>
                <w:sz w:val="24"/>
                <w:szCs w:val="24"/>
              </w:rPr>
              <w:t>Section B3. 21</w:t>
            </w:r>
          </w:p>
          <w:p w14:paraId="5E3EF0A5" w14:textId="29C20827" w:rsidR="009E77F0" w:rsidRPr="002959DB" w:rsidRDefault="009E77F0" w:rsidP="0031308D">
            <w:pPr>
              <w:widowControl w:val="0"/>
              <w:pBdr>
                <w:top w:val="nil"/>
                <w:left w:val="nil"/>
                <w:bottom w:val="nil"/>
                <w:right w:val="nil"/>
                <w:between w:val="nil"/>
              </w:pBdr>
              <w:spacing w:after="0" w:line="252" w:lineRule="auto"/>
              <w:ind w:left="107"/>
              <w:jc w:val="both"/>
              <w:rPr>
                <w:rFonts w:ascii="Times New Roman" w:eastAsia="Times New Roman" w:hAnsi="Times New Roman" w:cs="Times New Roman"/>
                <w:sz w:val="24"/>
                <w:szCs w:val="24"/>
              </w:rPr>
            </w:pPr>
            <w:r w:rsidRPr="002959DB">
              <w:rPr>
                <w:rFonts w:ascii="Times New Roman" w:eastAsia="Times New Roman" w:hAnsi="Times New Roman" w:cs="Times New Roman"/>
                <w:i/>
                <w:color w:val="000000"/>
                <w:sz w:val="24"/>
                <w:szCs w:val="24"/>
              </w:rPr>
              <w:t xml:space="preserve">Health: </w:t>
            </w:r>
            <w:r w:rsidRPr="002959DB">
              <w:rPr>
                <w:rFonts w:ascii="Times New Roman" w:eastAsia="Times New Roman" w:hAnsi="Times New Roman" w:cs="Times New Roman"/>
                <w:color w:val="000000"/>
                <w:sz w:val="24"/>
                <w:szCs w:val="24"/>
              </w:rPr>
              <w:t xml:space="preserve">The company is to make sure that the health of its workers, and others who are allowed in the company work area, is taken care of in the right way. </w:t>
            </w:r>
            <w:r w:rsidRPr="002959DB">
              <w:rPr>
                <w:rFonts w:ascii="Times New Roman" w:eastAsia="Times New Roman" w:hAnsi="Times New Roman" w:cs="Times New Roman"/>
                <w:i/>
                <w:color w:val="000000"/>
                <w:sz w:val="24"/>
                <w:szCs w:val="24"/>
              </w:rPr>
              <w:t>Section B3. 22</w:t>
            </w:r>
          </w:p>
        </w:tc>
        <w:tc>
          <w:tcPr>
            <w:tcW w:w="1841" w:type="dxa"/>
          </w:tcPr>
          <w:p w14:paraId="2FA2E0DB" w14:textId="13BF7CDD" w:rsidR="009E77F0" w:rsidRPr="002959DB" w:rsidRDefault="009E77F0" w:rsidP="0031308D">
            <w:pPr>
              <w:widowControl w:val="0"/>
              <w:pBdr>
                <w:top w:val="nil"/>
                <w:left w:val="nil"/>
                <w:bottom w:val="nil"/>
                <w:right w:val="nil"/>
                <w:between w:val="nil"/>
              </w:pBdr>
              <w:spacing w:after="0" w:line="276" w:lineRule="auto"/>
              <w:ind w:left="107" w:right="35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Throughout the contract period</w:t>
            </w:r>
          </w:p>
        </w:tc>
      </w:tr>
      <w:tr w:rsidR="009E77F0" w:rsidRPr="002959DB" w14:paraId="39E97E44" w14:textId="77777777" w:rsidTr="009E77F0">
        <w:trPr>
          <w:trHeight w:val="803"/>
        </w:trPr>
        <w:tc>
          <w:tcPr>
            <w:tcW w:w="2410" w:type="dxa"/>
          </w:tcPr>
          <w:p w14:paraId="359095CB" w14:textId="4D9DC0BB" w:rsidR="009E77F0" w:rsidRPr="002959DB" w:rsidRDefault="009E77F0"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Access to Information</w:t>
            </w:r>
          </w:p>
        </w:tc>
        <w:tc>
          <w:tcPr>
            <w:tcW w:w="6239" w:type="dxa"/>
          </w:tcPr>
          <w:p w14:paraId="06CF5668" w14:textId="37F7B175" w:rsidR="009E77F0" w:rsidRPr="002959DB" w:rsidRDefault="009E77F0" w:rsidP="0031308D">
            <w:pPr>
              <w:widowControl w:val="0"/>
              <w:pBdr>
                <w:top w:val="nil"/>
                <w:left w:val="nil"/>
                <w:bottom w:val="nil"/>
                <w:right w:val="nil"/>
                <w:between w:val="nil"/>
              </w:pBdr>
              <w:spacing w:after="0" w:line="276" w:lineRule="auto"/>
              <w:ind w:left="107" w:right="499"/>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 xml:space="preserve">As stated in Section 18.15 of the National Forestry Law of 2006, everybody should be able to get all documents and information related to this contract they may need but with some limits on special company documents or information. </w:t>
            </w:r>
            <w:r w:rsidRPr="002959DB">
              <w:rPr>
                <w:rFonts w:ascii="Times New Roman" w:eastAsia="Times New Roman" w:hAnsi="Times New Roman" w:cs="Times New Roman"/>
                <w:i/>
                <w:color w:val="000000"/>
                <w:sz w:val="24"/>
                <w:szCs w:val="24"/>
              </w:rPr>
              <w:t>Section B5.55</w:t>
            </w:r>
          </w:p>
        </w:tc>
        <w:tc>
          <w:tcPr>
            <w:tcW w:w="1841" w:type="dxa"/>
          </w:tcPr>
          <w:p w14:paraId="5B327619" w14:textId="345FA215" w:rsidR="009E77F0" w:rsidRPr="002959DB" w:rsidRDefault="009E77F0" w:rsidP="0031308D">
            <w:pPr>
              <w:widowControl w:val="0"/>
              <w:pBdr>
                <w:top w:val="nil"/>
                <w:left w:val="nil"/>
                <w:bottom w:val="nil"/>
                <w:right w:val="nil"/>
                <w:between w:val="nil"/>
              </w:pBdr>
              <w:spacing w:after="0" w:line="276" w:lineRule="auto"/>
              <w:ind w:left="107" w:right="355"/>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p>
        </w:tc>
      </w:tr>
      <w:tr w:rsidR="009E77F0" w:rsidRPr="002959DB" w14:paraId="679BFC04" w14:textId="77777777" w:rsidTr="009E77F0">
        <w:trPr>
          <w:trHeight w:val="713"/>
        </w:trPr>
        <w:tc>
          <w:tcPr>
            <w:tcW w:w="2410" w:type="dxa"/>
          </w:tcPr>
          <w:p w14:paraId="23C9F53B" w14:textId="662008F5" w:rsidR="009E77F0" w:rsidRPr="002959DB" w:rsidRDefault="009E77F0"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Training/Knowledge Transfer</w:t>
            </w:r>
          </w:p>
        </w:tc>
        <w:tc>
          <w:tcPr>
            <w:tcW w:w="6239" w:type="dxa"/>
          </w:tcPr>
          <w:p w14:paraId="15D1A730" w14:textId="7604813B" w:rsidR="009E77F0" w:rsidRPr="002959DB" w:rsidRDefault="009E77F0" w:rsidP="0031308D">
            <w:pPr>
              <w:widowControl w:val="0"/>
              <w:pBdr>
                <w:top w:val="nil"/>
                <w:left w:val="nil"/>
                <w:bottom w:val="nil"/>
                <w:right w:val="nil"/>
                <w:between w:val="nil"/>
              </w:pBdr>
              <w:spacing w:after="0" w:line="276" w:lineRule="auto"/>
              <w:ind w:left="107" w:right="499"/>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must obey all the laws and rules in Liberia about hiring and training people. </w:t>
            </w:r>
            <w:r w:rsidRPr="002959DB">
              <w:rPr>
                <w:rFonts w:ascii="Times New Roman" w:eastAsia="Times New Roman" w:hAnsi="Times New Roman" w:cs="Times New Roman"/>
                <w:i/>
                <w:color w:val="000000"/>
                <w:sz w:val="24"/>
                <w:szCs w:val="24"/>
              </w:rPr>
              <w:t>Section B3.23</w:t>
            </w:r>
          </w:p>
        </w:tc>
        <w:tc>
          <w:tcPr>
            <w:tcW w:w="1841" w:type="dxa"/>
          </w:tcPr>
          <w:p w14:paraId="27078C3E" w14:textId="25DEB9A8" w:rsidR="009E77F0" w:rsidRPr="002959DB" w:rsidRDefault="009E77F0" w:rsidP="0031308D">
            <w:pPr>
              <w:widowControl w:val="0"/>
              <w:pBdr>
                <w:top w:val="nil"/>
                <w:left w:val="nil"/>
                <w:bottom w:val="nil"/>
                <w:right w:val="nil"/>
                <w:between w:val="nil"/>
              </w:pBdr>
              <w:spacing w:after="0" w:line="276" w:lineRule="auto"/>
              <w:ind w:left="107" w:right="355"/>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r w:rsidRPr="002959DB">
              <w:rPr>
                <w:rFonts w:ascii="Times New Roman" w:eastAsia="Times New Roman" w:hAnsi="Times New Roman" w:cs="Times New Roman"/>
                <w:color w:val="000000"/>
                <w:sz w:val="24"/>
                <w:szCs w:val="24"/>
              </w:rPr>
              <w:t>.</w:t>
            </w:r>
          </w:p>
        </w:tc>
      </w:tr>
      <w:tr w:rsidR="009E77F0" w:rsidRPr="002959DB" w14:paraId="43F8BCAC" w14:textId="77777777" w:rsidTr="00C633F6">
        <w:trPr>
          <w:trHeight w:val="2277"/>
        </w:trPr>
        <w:tc>
          <w:tcPr>
            <w:tcW w:w="2410" w:type="dxa"/>
          </w:tcPr>
          <w:p w14:paraId="166A1AA5" w14:textId="386AEB0D" w:rsidR="009E77F0" w:rsidRPr="002959DB" w:rsidRDefault="009E77F0"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Infrastructure Development (Roads, Railroads, Communication Lines, Ports, etc.)</w:t>
            </w:r>
          </w:p>
        </w:tc>
        <w:tc>
          <w:tcPr>
            <w:tcW w:w="6239" w:type="dxa"/>
          </w:tcPr>
          <w:p w14:paraId="7F8CE927" w14:textId="78C82005" w:rsidR="009E77F0" w:rsidRPr="002959DB" w:rsidRDefault="009E77F0" w:rsidP="0031308D">
            <w:pPr>
              <w:widowControl w:val="0"/>
              <w:pBdr>
                <w:top w:val="nil"/>
                <w:left w:val="nil"/>
                <w:bottom w:val="nil"/>
                <w:right w:val="nil"/>
                <w:between w:val="nil"/>
              </w:pBdr>
              <w:spacing w:after="0" w:line="276" w:lineRule="auto"/>
              <w:ind w:left="107" w:right="499"/>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must allow the government and everybody to freely use roads or railroads it builds or repairs in the work area. If the company puts telephone lines in the work area, then the government and everybody can use the system for a fair price. If the government wants to build any of these things in the area, the company should not stop the government. </w:t>
            </w:r>
            <w:r w:rsidRPr="002959DB">
              <w:rPr>
                <w:rFonts w:ascii="Times New Roman" w:eastAsia="Times New Roman" w:hAnsi="Times New Roman" w:cs="Times New Roman"/>
                <w:i/>
                <w:color w:val="000000"/>
                <w:sz w:val="24"/>
                <w:szCs w:val="24"/>
              </w:rPr>
              <w:t>Section B4.23</w:t>
            </w:r>
          </w:p>
        </w:tc>
        <w:tc>
          <w:tcPr>
            <w:tcW w:w="1841" w:type="dxa"/>
          </w:tcPr>
          <w:p w14:paraId="5BD98CBB" w14:textId="308158E7" w:rsidR="009E77F0" w:rsidRPr="002959DB" w:rsidRDefault="009E77F0" w:rsidP="0031308D">
            <w:pPr>
              <w:widowControl w:val="0"/>
              <w:pBdr>
                <w:top w:val="nil"/>
                <w:left w:val="nil"/>
                <w:bottom w:val="nil"/>
                <w:right w:val="nil"/>
                <w:between w:val="nil"/>
              </w:pBdr>
              <w:spacing w:after="0" w:line="276" w:lineRule="auto"/>
              <w:ind w:left="107" w:right="355"/>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p>
        </w:tc>
      </w:tr>
      <w:tr w:rsidR="00026F3A" w:rsidRPr="002959DB" w14:paraId="4674B170" w14:textId="77777777" w:rsidTr="00026F3A">
        <w:trPr>
          <w:trHeight w:val="1775"/>
        </w:trPr>
        <w:tc>
          <w:tcPr>
            <w:tcW w:w="2410" w:type="dxa"/>
          </w:tcPr>
          <w:p w14:paraId="5ED637A6" w14:textId="77777777" w:rsidR="00026F3A" w:rsidRPr="002959DB" w:rsidRDefault="00026F3A"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c>
          <w:tcPr>
            <w:tcW w:w="6239" w:type="dxa"/>
          </w:tcPr>
          <w:p w14:paraId="5B21CF84" w14:textId="46B4A27A" w:rsidR="00026F3A" w:rsidRPr="002959DB" w:rsidRDefault="00026F3A" w:rsidP="0031308D">
            <w:pPr>
              <w:widowControl w:val="0"/>
              <w:pBdr>
                <w:top w:val="nil"/>
                <w:left w:val="nil"/>
                <w:bottom w:val="nil"/>
                <w:right w:val="nil"/>
                <w:between w:val="nil"/>
              </w:pBdr>
              <w:spacing w:after="0" w:line="276" w:lineRule="auto"/>
              <w:ind w:left="107" w:right="499"/>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can cut any tree it needs to build roads, bridges and </w:t>
            </w:r>
            <w:r w:rsidR="000207AC" w:rsidRPr="002959DB">
              <w:rPr>
                <w:rFonts w:ascii="Times New Roman" w:eastAsia="Times New Roman" w:hAnsi="Times New Roman" w:cs="Times New Roman"/>
                <w:color w:val="000000"/>
                <w:sz w:val="24"/>
                <w:szCs w:val="24"/>
              </w:rPr>
              <w:t>other</w:t>
            </w:r>
            <w:r w:rsidRPr="002959DB">
              <w:rPr>
                <w:rFonts w:ascii="Times New Roman" w:eastAsia="Times New Roman" w:hAnsi="Times New Roman" w:cs="Times New Roman"/>
                <w:color w:val="000000"/>
                <w:sz w:val="24"/>
                <w:szCs w:val="24"/>
              </w:rPr>
              <w:t xml:space="preserve"> things that will make its work easy. The company will not pay any more money to the government for this, but before it starts, the government must agree. Anything it builds must follow all the laws about road construction and repair. </w:t>
            </w:r>
            <w:r w:rsidRPr="002959DB">
              <w:rPr>
                <w:rFonts w:ascii="Times New Roman" w:eastAsia="Times New Roman" w:hAnsi="Times New Roman" w:cs="Times New Roman"/>
                <w:i/>
                <w:color w:val="000000"/>
                <w:sz w:val="24"/>
                <w:szCs w:val="24"/>
              </w:rPr>
              <w:t>Section B6.22 &amp; 25; &amp; B6.5</w:t>
            </w:r>
          </w:p>
        </w:tc>
        <w:tc>
          <w:tcPr>
            <w:tcW w:w="1841" w:type="dxa"/>
          </w:tcPr>
          <w:p w14:paraId="3B22F097" w14:textId="65243FEC" w:rsidR="00026F3A" w:rsidRPr="002959DB" w:rsidRDefault="00026F3A" w:rsidP="0031308D">
            <w:pPr>
              <w:widowControl w:val="0"/>
              <w:pBdr>
                <w:top w:val="nil"/>
                <w:left w:val="nil"/>
                <w:bottom w:val="nil"/>
                <w:right w:val="nil"/>
                <w:between w:val="nil"/>
              </w:pBdr>
              <w:spacing w:after="0" w:line="276" w:lineRule="auto"/>
              <w:ind w:left="107" w:right="355"/>
              <w:jc w:val="both"/>
              <w:rPr>
                <w:rFonts w:ascii="Times New Roman" w:eastAsia="Times New Roman" w:hAnsi="Times New Roman" w:cs="Times New Roman"/>
                <w:sz w:val="24"/>
                <w:szCs w:val="24"/>
              </w:rPr>
            </w:pPr>
            <w:r w:rsidRPr="002959DB">
              <w:rPr>
                <w:rFonts w:ascii="Times New Roman" w:eastAsia="Times New Roman" w:hAnsi="Times New Roman" w:cs="Times New Roman"/>
                <w:color w:val="000000"/>
                <w:sz w:val="24"/>
                <w:szCs w:val="24"/>
              </w:rPr>
              <w:t>3 years after the contract is signed and up the end</w:t>
            </w:r>
          </w:p>
        </w:tc>
      </w:tr>
      <w:tr w:rsidR="00026F3A" w:rsidRPr="002959DB" w14:paraId="60B1E729" w14:textId="77777777" w:rsidTr="00026F3A">
        <w:trPr>
          <w:trHeight w:val="1343"/>
        </w:trPr>
        <w:tc>
          <w:tcPr>
            <w:tcW w:w="2410" w:type="dxa"/>
          </w:tcPr>
          <w:p w14:paraId="4A0CFF3A" w14:textId="77777777" w:rsidR="00026F3A" w:rsidRPr="002959DB" w:rsidRDefault="00026F3A"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c>
          <w:tcPr>
            <w:tcW w:w="6239" w:type="dxa"/>
          </w:tcPr>
          <w:p w14:paraId="6FA8395F" w14:textId="509F50CB" w:rsidR="00026F3A" w:rsidRPr="002959DB" w:rsidRDefault="00026F3A" w:rsidP="0031308D">
            <w:pPr>
              <w:widowControl w:val="0"/>
              <w:pBdr>
                <w:top w:val="nil"/>
                <w:left w:val="nil"/>
                <w:bottom w:val="nil"/>
                <w:right w:val="nil"/>
                <w:between w:val="nil"/>
              </w:pBdr>
              <w:spacing w:after="0" w:line="276" w:lineRule="auto"/>
              <w:ind w:left="107" w:right="499"/>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Anything the company builds in the contract area must be in line with the </w:t>
            </w:r>
            <w:r w:rsidR="000207AC" w:rsidRPr="002959DB">
              <w:rPr>
                <w:rFonts w:ascii="Times New Roman" w:eastAsia="Times New Roman" w:hAnsi="Times New Roman" w:cs="Times New Roman"/>
                <w:color w:val="000000"/>
                <w:sz w:val="24"/>
                <w:szCs w:val="24"/>
              </w:rPr>
              <w:t>law and</w:t>
            </w:r>
            <w:r w:rsidRPr="002959DB">
              <w:rPr>
                <w:rFonts w:ascii="Times New Roman" w:eastAsia="Times New Roman" w:hAnsi="Times New Roman" w:cs="Times New Roman"/>
                <w:color w:val="000000"/>
                <w:sz w:val="24"/>
                <w:szCs w:val="24"/>
              </w:rPr>
              <w:t xml:space="preserve"> must not put people’s health and safety at risk. For this reason, the company must fix all roads in the area that get spoiled. </w:t>
            </w:r>
            <w:r w:rsidRPr="002959DB">
              <w:rPr>
                <w:rFonts w:ascii="Times New Roman" w:eastAsia="Times New Roman" w:hAnsi="Times New Roman" w:cs="Times New Roman"/>
                <w:i/>
                <w:color w:val="000000"/>
                <w:sz w:val="24"/>
                <w:szCs w:val="24"/>
              </w:rPr>
              <w:t>Section B6.18</w:t>
            </w:r>
          </w:p>
        </w:tc>
        <w:tc>
          <w:tcPr>
            <w:tcW w:w="1841" w:type="dxa"/>
          </w:tcPr>
          <w:p w14:paraId="23ADE188" w14:textId="77777777" w:rsidR="00026F3A" w:rsidRPr="002959DB" w:rsidRDefault="00026F3A" w:rsidP="0031308D">
            <w:pPr>
              <w:widowControl w:val="0"/>
              <w:pBdr>
                <w:top w:val="nil"/>
                <w:left w:val="nil"/>
                <w:bottom w:val="nil"/>
                <w:right w:val="nil"/>
                <w:between w:val="nil"/>
              </w:pBdr>
              <w:spacing w:after="0" w:line="276" w:lineRule="auto"/>
              <w:ind w:left="107" w:right="355"/>
              <w:jc w:val="both"/>
              <w:rPr>
                <w:rFonts w:ascii="Times New Roman" w:eastAsia="Times New Roman" w:hAnsi="Times New Roman" w:cs="Times New Roman"/>
                <w:sz w:val="24"/>
                <w:szCs w:val="24"/>
              </w:rPr>
            </w:pPr>
          </w:p>
        </w:tc>
      </w:tr>
      <w:tr w:rsidR="00026F3A" w:rsidRPr="002959DB" w14:paraId="586C411B" w14:textId="77777777" w:rsidTr="00026F3A">
        <w:trPr>
          <w:trHeight w:val="434"/>
        </w:trPr>
        <w:tc>
          <w:tcPr>
            <w:tcW w:w="10490" w:type="dxa"/>
            <w:gridSpan w:val="3"/>
            <w:shd w:val="clear" w:color="auto" w:fill="92D050"/>
          </w:tcPr>
          <w:p w14:paraId="6B19D0CD" w14:textId="65A8FF3F" w:rsidR="00026F3A" w:rsidRPr="002959DB" w:rsidRDefault="00026F3A" w:rsidP="0031308D">
            <w:pPr>
              <w:widowControl w:val="0"/>
              <w:pBdr>
                <w:top w:val="nil"/>
                <w:left w:val="nil"/>
                <w:bottom w:val="nil"/>
                <w:right w:val="nil"/>
                <w:between w:val="nil"/>
              </w:pBdr>
              <w:spacing w:after="0" w:line="276" w:lineRule="auto"/>
              <w:ind w:left="107" w:right="355"/>
              <w:jc w:val="both"/>
              <w:rPr>
                <w:rFonts w:ascii="Times New Roman" w:eastAsia="Times New Roman" w:hAnsi="Times New Roman" w:cs="Times New Roman"/>
                <w:b/>
                <w:bCs/>
                <w:sz w:val="24"/>
                <w:szCs w:val="24"/>
              </w:rPr>
            </w:pPr>
            <w:r w:rsidRPr="002959DB">
              <w:rPr>
                <w:rFonts w:ascii="Times New Roman" w:eastAsia="Times New Roman" w:hAnsi="Times New Roman" w:cs="Times New Roman"/>
                <w:b/>
                <w:bCs/>
                <w:sz w:val="24"/>
                <w:szCs w:val="24"/>
              </w:rPr>
              <w:t>Environmental Controls</w:t>
            </w:r>
          </w:p>
        </w:tc>
      </w:tr>
      <w:tr w:rsidR="00026F3A" w:rsidRPr="002959DB" w14:paraId="69C6ABF0" w14:textId="77777777" w:rsidTr="00026F3A">
        <w:trPr>
          <w:trHeight w:val="263"/>
        </w:trPr>
        <w:tc>
          <w:tcPr>
            <w:tcW w:w="2410" w:type="dxa"/>
          </w:tcPr>
          <w:p w14:paraId="6CF53ACB" w14:textId="52CB08AE" w:rsidR="00026F3A" w:rsidRPr="002959DB" w:rsidRDefault="00026F3A"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b/>
                <w:bCs/>
                <w:color w:val="000000"/>
                <w:sz w:val="24"/>
                <w:szCs w:val="24"/>
              </w:rPr>
            </w:pPr>
            <w:r w:rsidRPr="002959DB">
              <w:rPr>
                <w:rFonts w:ascii="Times New Roman" w:eastAsia="Times New Roman" w:hAnsi="Times New Roman" w:cs="Times New Roman"/>
                <w:b/>
                <w:bCs/>
                <w:color w:val="000000"/>
                <w:sz w:val="24"/>
                <w:szCs w:val="24"/>
              </w:rPr>
              <w:t>Issues</w:t>
            </w:r>
          </w:p>
        </w:tc>
        <w:tc>
          <w:tcPr>
            <w:tcW w:w="6239" w:type="dxa"/>
          </w:tcPr>
          <w:p w14:paraId="16DD72B6" w14:textId="5218E9BB" w:rsidR="00026F3A" w:rsidRPr="002959DB" w:rsidRDefault="00026F3A" w:rsidP="0031308D">
            <w:pPr>
              <w:widowControl w:val="0"/>
              <w:pBdr>
                <w:top w:val="nil"/>
                <w:left w:val="nil"/>
                <w:bottom w:val="nil"/>
                <w:right w:val="nil"/>
                <w:between w:val="nil"/>
              </w:pBdr>
              <w:spacing w:after="0" w:line="276" w:lineRule="auto"/>
              <w:ind w:left="107" w:right="499"/>
              <w:jc w:val="both"/>
              <w:rPr>
                <w:rFonts w:ascii="Times New Roman" w:eastAsia="Times New Roman" w:hAnsi="Times New Roman" w:cs="Times New Roman"/>
                <w:b/>
                <w:bCs/>
                <w:color w:val="000000"/>
                <w:sz w:val="24"/>
                <w:szCs w:val="24"/>
              </w:rPr>
            </w:pPr>
            <w:r w:rsidRPr="002959DB">
              <w:rPr>
                <w:rFonts w:ascii="Times New Roman" w:eastAsia="Times New Roman" w:hAnsi="Times New Roman" w:cs="Times New Roman"/>
                <w:b/>
                <w:bCs/>
                <w:color w:val="000000"/>
                <w:sz w:val="24"/>
                <w:szCs w:val="24"/>
              </w:rPr>
              <w:t>Narratives</w:t>
            </w:r>
          </w:p>
        </w:tc>
        <w:tc>
          <w:tcPr>
            <w:tcW w:w="1841" w:type="dxa"/>
          </w:tcPr>
          <w:p w14:paraId="4886786C" w14:textId="001FBA1A" w:rsidR="00026F3A" w:rsidRPr="002959DB" w:rsidRDefault="000207AC" w:rsidP="0031308D">
            <w:pPr>
              <w:widowControl w:val="0"/>
              <w:pBdr>
                <w:top w:val="nil"/>
                <w:left w:val="nil"/>
                <w:bottom w:val="nil"/>
                <w:right w:val="nil"/>
                <w:between w:val="nil"/>
              </w:pBdr>
              <w:spacing w:after="0" w:line="276" w:lineRule="auto"/>
              <w:ind w:left="107" w:right="355"/>
              <w:jc w:val="both"/>
              <w:rPr>
                <w:rFonts w:ascii="Times New Roman" w:eastAsia="Times New Roman" w:hAnsi="Times New Roman" w:cs="Times New Roman"/>
                <w:b/>
                <w:bCs/>
                <w:sz w:val="24"/>
                <w:szCs w:val="24"/>
              </w:rPr>
            </w:pPr>
            <w:r w:rsidRPr="002959DB">
              <w:rPr>
                <w:rFonts w:ascii="Times New Roman" w:eastAsia="Times New Roman" w:hAnsi="Times New Roman" w:cs="Times New Roman"/>
                <w:b/>
                <w:bCs/>
                <w:color w:val="000000"/>
                <w:sz w:val="24"/>
                <w:szCs w:val="24"/>
              </w:rPr>
              <w:t>Timeline</w:t>
            </w:r>
          </w:p>
        </w:tc>
      </w:tr>
      <w:tr w:rsidR="00026F3A" w:rsidRPr="002959DB" w14:paraId="6C1879CC" w14:textId="77777777" w:rsidTr="00026F3A">
        <w:trPr>
          <w:trHeight w:val="623"/>
        </w:trPr>
        <w:tc>
          <w:tcPr>
            <w:tcW w:w="2410" w:type="dxa"/>
          </w:tcPr>
          <w:p w14:paraId="44E4E038" w14:textId="0205873E" w:rsidR="00026F3A" w:rsidRPr="002959DB" w:rsidRDefault="00026F3A"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Pollution Prevention Measures</w:t>
            </w:r>
          </w:p>
        </w:tc>
        <w:tc>
          <w:tcPr>
            <w:tcW w:w="6239" w:type="dxa"/>
          </w:tcPr>
          <w:p w14:paraId="2921FA04" w14:textId="134D1AEA" w:rsidR="00026F3A" w:rsidRPr="002959DB" w:rsidRDefault="00026F3A" w:rsidP="0031308D">
            <w:pPr>
              <w:widowControl w:val="0"/>
              <w:pBdr>
                <w:top w:val="nil"/>
                <w:left w:val="nil"/>
                <w:bottom w:val="nil"/>
                <w:right w:val="nil"/>
                <w:between w:val="nil"/>
              </w:pBdr>
              <w:spacing w:after="0" w:line="276" w:lineRule="auto"/>
              <w:ind w:left="107" w:right="100"/>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 xml:space="preserve">The company must take care of all the </w:t>
            </w:r>
            <w:r w:rsidR="000207AC" w:rsidRPr="002959DB">
              <w:rPr>
                <w:rFonts w:ascii="Times New Roman" w:eastAsia="Times New Roman" w:hAnsi="Times New Roman" w:cs="Times New Roman"/>
                <w:color w:val="000000"/>
                <w:sz w:val="24"/>
                <w:szCs w:val="24"/>
              </w:rPr>
              <w:t>waste</w:t>
            </w:r>
            <w:r w:rsidRPr="002959DB">
              <w:rPr>
                <w:rFonts w:ascii="Times New Roman" w:eastAsia="Times New Roman" w:hAnsi="Times New Roman" w:cs="Times New Roman"/>
                <w:color w:val="000000"/>
                <w:sz w:val="24"/>
                <w:szCs w:val="24"/>
              </w:rPr>
              <w:t xml:space="preserve"> and make sure it does not pollute the ground, rivers, </w:t>
            </w:r>
            <w:r w:rsidR="00AA2D15" w:rsidRPr="002959DB">
              <w:rPr>
                <w:rFonts w:ascii="Times New Roman" w:eastAsia="Times New Roman" w:hAnsi="Times New Roman" w:cs="Times New Roman"/>
                <w:color w:val="000000"/>
                <w:sz w:val="24"/>
                <w:szCs w:val="24"/>
              </w:rPr>
              <w:t>streams,</w:t>
            </w:r>
            <w:r w:rsidRPr="002959DB">
              <w:rPr>
                <w:rFonts w:ascii="Times New Roman" w:eastAsia="Times New Roman" w:hAnsi="Times New Roman" w:cs="Times New Roman"/>
                <w:color w:val="000000"/>
                <w:sz w:val="24"/>
                <w:szCs w:val="24"/>
              </w:rPr>
              <w:t xml:space="preserve"> or the air so that people do not get sick. If the company builds a camp for the workers to live, then the company must also make sure that it takes care of the camp in the same way. </w:t>
            </w:r>
            <w:r w:rsidRPr="002959DB">
              <w:rPr>
                <w:rFonts w:ascii="Times New Roman" w:eastAsia="Times New Roman" w:hAnsi="Times New Roman" w:cs="Times New Roman"/>
                <w:i/>
                <w:color w:val="000000"/>
                <w:sz w:val="24"/>
                <w:szCs w:val="24"/>
              </w:rPr>
              <w:t>Section B6.38</w:t>
            </w:r>
          </w:p>
          <w:p w14:paraId="1B7A9126" w14:textId="483E1D66" w:rsidR="00026F3A" w:rsidRPr="002959DB" w:rsidRDefault="00026F3A" w:rsidP="0031308D">
            <w:pPr>
              <w:widowControl w:val="0"/>
              <w:pBdr>
                <w:top w:val="nil"/>
                <w:left w:val="nil"/>
                <w:bottom w:val="nil"/>
                <w:right w:val="nil"/>
                <w:between w:val="nil"/>
              </w:pBdr>
              <w:spacing w:after="0" w:line="276" w:lineRule="auto"/>
              <w:ind w:left="107" w:right="499"/>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The company must take care of the forest and everything in it; it should do all it can to protect the area (environment</w:t>
            </w:r>
            <w:r w:rsidR="000207AC" w:rsidRPr="002959DB">
              <w:rPr>
                <w:rFonts w:ascii="Times New Roman" w:eastAsia="Times New Roman" w:hAnsi="Times New Roman" w:cs="Times New Roman"/>
                <w:color w:val="000000"/>
                <w:sz w:val="24"/>
                <w:szCs w:val="24"/>
              </w:rPr>
              <w:t>) and</w:t>
            </w:r>
            <w:r w:rsidRPr="002959DB">
              <w:rPr>
                <w:rFonts w:ascii="Times New Roman" w:eastAsia="Times New Roman" w:hAnsi="Times New Roman" w:cs="Times New Roman"/>
                <w:color w:val="000000"/>
                <w:sz w:val="24"/>
                <w:szCs w:val="24"/>
              </w:rPr>
              <w:t xml:space="preserve"> not spoil the things (natural resources) it met there. </w:t>
            </w:r>
            <w:r w:rsidRPr="002959DB">
              <w:rPr>
                <w:rFonts w:ascii="Times New Roman" w:eastAsia="Times New Roman" w:hAnsi="Times New Roman" w:cs="Times New Roman"/>
                <w:i/>
                <w:color w:val="000000"/>
                <w:sz w:val="24"/>
                <w:szCs w:val="24"/>
              </w:rPr>
              <w:t>Section B3.3 &amp; B6.3</w:t>
            </w:r>
          </w:p>
        </w:tc>
        <w:tc>
          <w:tcPr>
            <w:tcW w:w="1841" w:type="dxa"/>
          </w:tcPr>
          <w:p w14:paraId="481F1940" w14:textId="522FFABE" w:rsidR="00026F3A" w:rsidRPr="002959DB" w:rsidRDefault="00026F3A" w:rsidP="0031308D">
            <w:pPr>
              <w:widowControl w:val="0"/>
              <w:pBdr>
                <w:top w:val="nil"/>
                <w:left w:val="nil"/>
                <w:bottom w:val="nil"/>
                <w:right w:val="nil"/>
                <w:between w:val="nil"/>
              </w:pBdr>
              <w:spacing w:after="0" w:line="276" w:lineRule="auto"/>
              <w:ind w:left="107" w:right="35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Throughout the contract</w:t>
            </w:r>
          </w:p>
        </w:tc>
      </w:tr>
      <w:tr w:rsidR="00026F3A" w:rsidRPr="002959DB" w14:paraId="2205F998" w14:textId="77777777" w:rsidTr="00026F3A">
        <w:trPr>
          <w:trHeight w:val="623"/>
        </w:trPr>
        <w:tc>
          <w:tcPr>
            <w:tcW w:w="2410" w:type="dxa"/>
          </w:tcPr>
          <w:p w14:paraId="69554567" w14:textId="42CF102B" w:rsidR="00026F3A" w:rsidRPr="002959DB" w:rsidRDefault="00026F3A"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Removal or Decommissioning</w:t>
            </w:r>
          </w:p>
        </w:tc>
        <w:tc>
          <w:tcPr>
            <w:tcW w:w="6239" w:type="dxa"/>
          </w:tcPr>
          <w:p w14:paraId="075468B9" w14:textId="1CAC12FF" w:rsidR="00026F3A" w:rsidRPr="002959DB" w:rsidRDefault="00026F3A" w:rsidP="0031308D">
            <w:pPr>
              <w:widowControl w:val="0"/>
              <w:pBdr>
                <w:top w:val="nil"/>
                <w:left w:val="nil"/>
                <w:bottom w:val="nil"/>
                <w:right w:val="nil"/>
                <w:between w:val="nil"/>
              </w:pBdr>
              <w:spacing w:after="0" w:line="276" w:lineRule="auto"/>
              <w:ind w:left="107" w:right="10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At the end of the contract, the company must turn over all its machines, plants etc. to the GoL or remove everything by itself. If old machines and plants are on private land, the company must pay the landowner money for use of their land (Section B4.13). </w:t>
            </w:r>
            <w:r w:rsidRPr="002959DB">
              <w:rPr>
                <w:rFonts w:ascii="Times New Roman" w:eastAsia="Times New Roman" w:hAnsi="Times New Roman" w:cs="Times New Roman"/>
                <w:i/>
                <w:color w:val="000000"/>
                <w:sz w:val="24"/>
                <w:szCs w:val="24"/>
              </w:rPr>
              <w:t>Section B4.24</w:t>
            </w:r>
          </w:p>
        </w:tc>
        <w:tc>
          <w:tcPr>
            <w:tcW w:w="1841" w:type="dxa"/>
          </w:tcPr>
          <w:p w14:paraId="4C422EB0" w14:textId="10617E28" w:rsidR="00026F3A" w:rsidRPr="002959DB" w:rsidRDefault="00026F3A" w:rsidP="0031308D">
            <w:pPr>
              <w:widowControl w:val="0"/>
              <w:pBdr>
                <w:top w:val="nil"/>
                <w:left w:val="nil"/>
                <w:bottom w:val="nil"/>
                <w:right w:val="nil"/>
                <w:between w:val="nil"/>
              </w:pBdr>
              <w:spacing w:after="0" w:line="276" w:lineRule="auto"/>
              <w:ind w:left="107" w:right="35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At the end of the contract period</w:t>
            </w:r>
          </w:p>
        </w:tc>
      </w:tr>
      <w:tr w:rsidR="00026F3A" w:rsidRPr="002959DB" w14:paraId="42782A7B" w14:textId="77777777" w:rsidTr="00026F3A">
        <w:trPr>
          <w:trHeight w:val="623"/>
        </w:trPr>
        <w:tc>
          <w:tcPr>
            <w:tcW w:w="2410" w:type="dxa"/>
          </w:tcPr>
          <w:p w14:paraId="77EC80D1" w14:textId="17028B93" w:rsidR="00026F3A" w:rsidRPr="002959DB" w:rsidRDefault="00026F3A"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Water Resources &amp; Erosion Management</w:t>
            </w:r>
          </w:p>
        </w:tc>
        <w:tc>
          <w:tcPr>
            <w:tcW w:w="6239" w:type="dxa"/>
          </w:tcPr>
          <w:p w14:paraId="57B1468A" w14:textId="77777777" w:rsidR="00026F3A" w:rsidRPr="002959DB" w:rsidRDefault="00026F3A" w:rsidP="0031308D">
            <w:pPr>
              <w:widowControl w:val="0"/>
              <w:pBdr>
                <w:top w:val="nil"/>
                <w:left w:val="nil"/>
                <w:bottom w:val="nil"/>
                <w:right w:val="nil"/>
                <w:between w:val="nil"/>
              </w:pBdr>
              <w:spacing w:after="0" w:line="276" w:lineRule="auto"/>
              <w:ind w:left="107" w:right="19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The company can use water in the area free of charge once it does not stop people, houses, villages, etc., from using it, and once it does not spoil the water or affect the area (environment).</w:t>
            </w:r>
          </w:p>
          <w:p w14:paraId="4716C551" w14:textId="46EC088E" w:rsidR="00026F3A" w:rsidRPr="002959DB" w:rsidRDefault="00026F3A" w:rsidP="0031308D">
            <w:pPr>
              <w:widowControl w:val="0"/>
              <w:pBdr>
                <w:top w:val="nil"/>
                <w:left w:val="nil"/>
                <w:bottom w:val="nil"/>
                <w:right w:val="nil"/>
                <w:between w:val="nil"/>
              </w:pBdr>
              <w:spacing w:after="0" w:line="276" w:lineRule="auto"/>
              <w:ind w:left="107" w:right="10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must obey the laws about erosion and do everything it can to stop soil erosion. </w:t>
            </w:r>
            <w:r w:rsidRPr="002959DB">
              <w:rPr>
                <w:rFonts w:ascii="Times New Roman" w:eastAsia="Times New Roman" w:hAnsi="Times New Roman" w:cs="Times New Roman"/>
                <w:i/>
                <w:color w:val="000000"/>
                <w:sz w:val="24"/>
                <w:szCs w:val="24"/>
              </w:rPr>
              <w:t>Sections B4.3; B6.36 &amp; B6.37</w:t>
            </w:r>
          </w:p>
        </w:tc>
        <w:tc>
          <w:tcPr>
            <w:tcW w:w="1841" w:type="dxa"/>
          </w:tcPr>
          <w:p w14:paraId="4F9C83C6" w14:textId="6811030E" w:rsidR="00026F3A" w:rsidRPr="002959DB" w:rsidRDefault="00026F3A" w:rsidP="0031308D">
            <w:pPr>
              <w:widowControl w:val="0"/>
              <w:pBdr>
                <w:top w:val="nil"/>
                <w:left w:val="nil"/>
                <w:bottom w:val="nil"/>
                <w:right w:val="nil"/>
                <w:between w:val="nil"/>
              </w:pBdr>
              <w:spacing w:after="0" w:line="276" w:lineRule="auto"/>
              <w:ind w:left="107" w:right="355"/>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p>
        </w:tc>
      </w:tr>
      <w:tr w:rsidR="00026F3A" w:rsidRPr="002959DB" w14:paraId="4116FFAA" w14:textId="77777777" w:rsidTr="00026F3A">
        <w:trPr>
          <w:trHeight w:val="623"/>
        </w:trPr>
        <w:tc>
          <w:tcPr>
            <w:tcW w:w="2410" w:type="dxa"/>
          </w:tcPr>
          <w:p w14:paraId="59C05952" w14:textId="2A5AFD91" w:rsidR="00026F3A" w:rsidRPr="002959DB" w:rsidRDefault="00026F3A"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Wetlands and Swamp</w:t>
            </w:r>
          </w:p>
        </w:tc>
        <w:tc>
          <w:tcPr>
            <w:tcW w:w="6239" w:type="dxa"/>
          </w:tcPr>
          <w:p w14:paraId="432F8404" w14:textId="7FBE7139" w:rsidR="00026F3A" w:rsidRPr="002959DB" w:rsidRDefault="00026F3A" w:rsidP="0031308D">
            <w:pPr>
              <w:widowControl w:val="0"/>
              <w:pBdr>
                <w:top w:val="nil"/>
                <w:left w:val="nil"/>
                <w:bottom w:val="nil"/>
                <w:right w:val="nil"/>
                <w:between w:val="nil"/>
              </w:pBdr>
              <w:spacing w:after="0" w:line="276" w:lineRule="auto"/>
              <w:ind w:left="107" w:right="19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Not provided for in the agreement</w:t>
            </w:r>
          </w:p>
        </w:tc>
        <w:tc>
          <w:tcPr>
            <w:tcW w:w="1841" w:type="dxa"/>
          </w:tcPr>
          <w:p w14:paraId="10E87681" w14:textId="77777777" w:rsidR="00026F3A" w:rsidRPr="002959DB" w:rsidRDefault="00026F3A" w:rsidP="0031308D">
            <w:pPr>
              <w:widowControl w:val="0"/>
              <w:pBdr>
                <w:top w:val="nil"/>
                <w:left w:val="nil"/>
                <w:bottom w:val="nil"/>
                <w:right w:val="nil"/>
                <w:between w:val="nil"/>
              </w:pBdr>
              <w:spacing w:after="0" w:line="276" w:lineRule="auto"/>
              <w:ind w:left="107" w:right="355"/>
              <w:jc w:val="both"/>
              <w:rPr>
                <w:rFonts w:ascii="Times New Roman" w:eastAsia="Times New Roman" w:hAnsi="Times New Roman" w:cs="Times New Roman"/>
                <w:sz w:val="24"/>
                <w:szCs w:val="24"/>
              </w:rPr>
            </w:pPr>
          </w:p>
        </w:tc>
      </w:tr>
      <w:tr w:rsidR="00026F3A" w:rsidRPr="002959DB" w14:paraId="7E0DF3BB" w14:textId="77777777" w:rsidTr="00026F3A">
        <w:trPr>
          <w:trHeight w:val="623"/>
        </w:trPr>
        <w:tc>
          <w:tcPr>
            <w:tcW w:w="2410" w:type="dxa"/>
          </w:tcPr>
          <w:p w14:paraId="7F5BBEBA" w14:textId="784C3DC6" w:rsidR="00026F3A" w:rsidRPr="002959DB" w:rsidRDefault="00026F3A"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Use of Gravel, Sand, Clay, Stone, etc.</w:t>
            </w:r>
          </w:p>
        </w:tc>
        <w:tc>
          <w:tcPr>
            <w:tcW w:w="6239" w:type="dxa"/>
          </w:tcPr>
          <w:p w14:paraId="7DB0DBF4" w14:textId="03254FE0" w:rsidR="00026F3A" w:rsidRPr="002959DB" w:rsidRDefault="00026F3A" w:rsidP="0031308D">
            <w:pPr>
              <w:widowControl w:val="0"/>
              <w:pBdr>
                <w:top w:val="nil"/>
                <w:left w:val="nil"/>
                <w:bottom w:val="nil"/>
                <w:right w:val="nil"/>
                <w:between w:val="nil"/>
              </w:pBdr>
              <w:spacing w:after="0" w:line="276" w:lineRule="auto"/>
              <w:ind w:left="107" w:right="193"/>
              <w:jc w:val="both"/>
              <w:rPr>
                <w:rFonts w:ascii="Times New Roman" w:eastAsia="Times New Roman" w:hAnsi="Times New Roman" w:cs="Times New Roman"/>
                <w:sz w:val="24"/>
                <w:szCs w:val="24"/>
              </w:rPr>
            </w:pPr>
            <w:r w:rsidRPr="002959DB">
              <w:rPr>
                <w:rFonts w:ascii="Times New Roman" w:eastAsia="Times New Roman" w:hAnsi="Times New Roman" w:cs="Times New Roman"/>
                <w:color w:val="000000"/>
                <w:sz w:val="24"/>
                <w:szCs w:val="24"/>
              </w:rPr>
              <w:t xml:space="preserve">With permission from the government, and based on the Social Agreement, the company has the right to dig (free of charge) gravel, sand, </w:t>
            </w:r>
            <w:r w:rsidR="00AA2D15" w:rsidRPr="002959DB">
              <w:rPr>
                <w:rFonts w:ascii="Times New Roman" w:eastAsia="Times New Roman" w:hAnsi="Times New Roman" w:cs="Times New Roman"/>
                <w:color w:val="000000"/>
                <w:sz w:val="24"/>
                <w:szCs w:val="24"/>
              </w:rPr>
              <w:t>clay,</w:t>
            </w:r>
            <w:r w:rsidRPr="002959DB">
              <w:rPr>
                <w:rFonts w:ascii="Times New Roman" w:eastAsia="Times New Roman" w:hAnsi="Times New Roman" w:cs="Times New Roman"/>
                <w:color w:val="000000"/>
                <w:sz w:val="24"/>
                <w:szCs w:val="24"/>
              </w:rPr>
              <w:t xml:space="preserve"> and stone in the concession area. After taking any/all of these, the company must fill the place </w:t>
            </w:r>
            <w:r w:rsidRPr="002959DB">
              <w:rPr>
                <w:rFonts w:ascii="Times New Roman" w:eastAsia="Times New Roman" w:hAnsi="Times New Roman" w:cs="Times New Roman"/>
                <w:color w:val="000000"/>
                <w:sz w:val="24"/>
                <w:szCs w:val="24"/>
              </w:rPr>
              <w:lastRenderedPageBreak/>
              <w:t xml:space="preserve">back so it </w:t>
            </w:r>
            <w:r w:rsidRPr="002959DB">
              <w:rPr>
                <w:rFonts w:ascii="Times New Roman" w:eastAsia="Times New Roman" w:hAnsi="Times New Roman" w:cs="Times New Roman"/>
                <w:sz w:val="24"/>
                <w:szCs w:val="24"/>
              </w:rPr>
              <w:t>can look</w:t>
            </w:r>
            <w:r w:rsidRPr="002959DB">
              <w:rPr>
                <w:rFonts w:ascii="Times New Roman" w:eastAsia="Times New Roman" w:hAnsi="Times New Roman" w:cs="Times New Roman"/>
                <w:color w:val="000000"/>
                <w:sz w:val="24"/>
                <w:szCs w:val="24"/>
              </w:rPr>
              <w:t xml:space="preserve"> the same way it was before digging and make sure it is safe. </w:t>
            </w:r>
            <w:r w:rsidRPr="002959DB">
              <w:rPr>
                <w:rFonts w:ascii="Times New Roman" w:eastAsia="Times New Roman" w:hAnsi="Times New Roman" w:cs="Times New Roman"/>
                <w:i/>
                <w:color w:val="000000"/>
                <w:sz w:val="24"/>
                <w:szCs w:val="24"/>
              </w:rPr>
              <w:t>Section B4.4</w:t>
            </w:r>
          </w:p>
        </w:tc>
        <w:tc>
          <w:tcPr>
            <w:tcW w:w="1841" w:type="dxa"/>
          </w:tcPr>
          <w:p w14:paraId="04F31F8C" w14:textId="0C6FE897" w:rsidR="00026F3A" w:rsidRPr="002959DB" w:rsidRDefault="00026F3A" w:rsidP="0031308D">
            <w:pPr>
              <w:widowControl w:val="0"/>
              <w:pBdr>
                <w:top w:val="nil"/>
                <w:left w:val="nil"/>
                <w:bottom w:val="nil"/>
                <w:right w:val="nil"/>
                <w:between w:val="nil"/>
              </w:pBdr>
              <w:spacing w:after="0" w:line="276" w:lineRule="auto"/>
              <w:ind w:left="107" w:right="355"/>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lastRenderedPageBreak/>
              <w:t>Throughout the contract period</w:t>
            </w:r>
          </w:p>
        </w:tc>
      </w:tr>
      <w:tr w:rsidR="00026F3A" w:rsidRPr="002959DB" w14:paraId="73B481D3" w14:textId="77777777" w:rsidTr="00026F3A">
        <w:trPr>
          <w:trHeight w:val="623"/>
        </w:trPr>
        <w:tc>
          <w:tcPr>
            <w:tcW w:w="2410" w:type="dxa"/>
          </w:tcPr>
          <w:p w14:paraId="68F17E2E" w14:textId="722CE3F3" w:rsidR="00026F3A" w:rsidRPr="002959DB" w:rsidRDefault="00026F3A"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Parks and Forest Management &amp; Reservations</w:t>
            </w:r>
          </w:p>
        </w:tc>
        <w:tc>
          <w:tcPr>
            <w:tcW w:w="6239" w:type="dxa"/>
          </w:tcPr>
          <w:p w14:paraId="3F31DC16" w14:textId="7546359C" w:rsidR="00026F3A" w:rsidRPr="002959DB" w:rsidRDefault="00026F3A"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 xml:space="preserve">The company should not just </w:t>
            </w:r>
            <w:r w:rsidR="000207AC" w:rsidRPr="002959DB">
              <w:rPr>
                <w:rFonts w:ascii="Times New Roman" w:eastAsia="Times New Roman" w:hAnsi="Times New Roman" w:cs="Times New Roman"/>
                <w:color w:val="000000"/>
                <w:sz w:val="24"/>
                <w:szCs w:val="24"/>
              </w:rPr>
              <w:t>cut down</w:t>
            </w:r>
            <w:r w:rsidRPr="002959DB">
              <w:rPr>
                <w:rFonts w:ascii="Times New Roman" w:eastAsia="Times New Roman" w:hAnsi="Times New Roman" w:cs="Times New Roman"/>
                <w:color w:val="000000"/>
                <w:sz w:val="24"/>
                <w:szCs w:val="24"/>
              </w:rPr>
              <w:t xml:space="preserve"> any </w:t>
            </w:r>
            <w:r w:rsidR="000207AC" w:rsidRPr="002959DB">
              <w:rPr>
                <w:rFonts w:ascii="Times New Roman" w:eastAsia="Times New Roman" w:hAnsi="Times New Roman" w:cs="Times New Roman"/>
                <w:color w:val="000000"/>
                <w:sz w:val="24"/>
                <w:szCs w:val="24"/>
              </w:rPr>
              <w:t>trees</w:t>
            </w:r>
            <w:r w:rsidRPr="002959DB">
              <w:rPr>
                <w:rFonts w:ascii="Times New Roman" w:eastAsia="Times New Roman" w:hAnsi="Times New Roman" w:cs="Times New Roman"/>
                <w:color w:val="000000"/>
                <w:sz w:val="24"/>
                <w:szCs w:val="24"/>
              </w:rPr>
              <w:t xml:space="preserve"> in the forest. It must leave some trees, </w:t>
            </w:r>
            <w:r w:rsidR="00EE02B5" w:rsidRPr="002959DB">
              <w:rPr>
                <w:rFonts w:ascii="Times New Roman" w:eastAsia="Times New Roman" w:hAnsi="Times New Roman" w:cs="Times New Roman"/>
                <w:color w:val="000000"/>
                <w:sz w:val="24"/>
                <w:szCs w:val="24"/>
              </w:rPr>
              <w:t>the</w:t>
            </w:r>
            <w:r w:rsidRPr="002959DB">
              <w:rPr>
                <w:rFonts w:ascii="Times New Roman" w:eastAsia="Times New Roman" w:hAnsi="Times New Roman" w:cs="Times New Roman"/>
                <w:color w:val="000000"/>
                <w:sz w:val="24"/>
                <w:szCs w:val="24"/>
              </w:rPr>
              <w:t xml:space="preserve"> young ones, and other good things in the forest. </w:t>
            </w:r>
            <w:r w:rsidRPr="002959DB">
              <w:rPr>
                <w:rFonts w:ascii="Times New Roman" w:eastAsia="Times New Roman" w:hAnsi="Times New Roman" w:cs="Times New Roman"/>
                <w:i/>
                <w:color w:val="000000"/>
                <w:sz w:val="24"/>
                <w:szCs w:val="24"/>
              </w:rPr>
              <w:t>Section B6.32</w:t>
            </w:r>
          </w:p>
          <w:p w14:paraId="13829842" w14:textId="76D506BD" w:rsidR="00026F3A" w:rsidRPr="002959DB" w:rsidRDefault="00026F3A" w:rsidP="0031308D">
            <w:pPr>
              <w:widowControl w:val="0"/>
              <w:pBdr>
                <w:top w:val="nil"/>
                <w:left w:val="nil"/>
                <w:bottom w:val="nil"/>
                <w:right w:val="nil"/>
                <w:between w:val="nil"/>
              </w:pBdr>
              <w:spacing w:after="0" w:line="276" w:lineRule="auto"/>
              <w:ind w:left="107" w:right="19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b/>
                <w:sz w:val="24"/>
                <w:szCs w:val="24"/>
              </w:rPr>
              <w:t>Reforestation:</w:t>
            </w:r>
            <w:r w:rsidRPr="002959DB">
              <w:rPr>
                <w:rFonts w:ascii="Times New Roman" w:eastAsia="Times New Roman" w:hAnsi="Times New Roman" w:cs="Times New Roman"/>
                <w:sz w:val="24"/>
                <w:szCs w:val="24"/>
              </w:rPr>
              <w:t xml:space="preserve"> </w:t>
            </w:r>
            <w:r w:rsidRPr="002959DB">
              <w:rPr>
                <w:rFonts w:ascii="Times New Roman" w:eastAsia="Times New Roman" w:hAnsi="Times New Roman" w:cs="Times New Roman"/>
                <w:color w:val="000000"/>
                <w:sz w:val="24"/>
                <w:szCs w:val="24"/>
              </w:rPr>
              <w:t xml:space="preserve">The company must plant trees to replace the trees they cut down so that there will be trees for the future. To do this, it must only use trees in Liberia. </w:t>
            </w:r>
            <w:r w:rsidRPr="002959DB">
              <w:rPr>
                <w:rFonts w:ascii="Times New Roman" w:eastAsia="Times New Roman" w:hAnsi="Times New Roman" w:cs="Times New Roman"/>
                <w:i/>
                <w:color w:val="000000"/>
                <w:sz w:val="24"/>
                <w:szCs w:val="24"/>
              </w:rPr>
              <w:t>Section B6.42</w:t>
            </w:r>
          </w:p>
        </w:tc>
        <w:tc>
          <w:tcPr>
            <w:tcW w:w="1841" w:type="dxa"/>
          </w:tcPr>
          <w:p w14:paraId="65707D30" w14:textId="77777777" w:rsidR="00026F3A" w:rsidRPr="002959DB" w:rsidRDefault="00026F3A" w:rsidP="0031308D">
            <w:pPr>
              <w:widowControl w:val="0"/>
              <w:pBdr>
                <w:top w:val="nil"/>
                <w:left w:val="nil"/>
                <w:bottom w:val="nil"/>
                <w:right w:val="nil"/>
                <w:between w:val="nil"/>
              </w:pBdr>
              <w:spacing w:after="0" w:line="276" w:lineRule="auto"/>
              <w:ind w:left="107" w:right="306"/>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Throughout the contract period</w:t>
            </w:r>
          </w:p>
          <w:p w14:paraId="277F9672" w14:textId="77777777" w:rsidR="00026F3A" w:rsidRPr="002959DB" w:rsidRDefault="00026F3A" w:rsidP="0031308D">
            <w:pPr>
              <w:widowControl w:val="0"/>
              <w:pBdr>
                <w:top w:val="nil"/>
                <w:left w:val="nil"/>
                <w:bottom w:val="nil"/>
                <w:right w:val="nil"/>
                <w:between w:val="nil"/>
              </w:pBdr>
              <w:spacing w:after="0" w:line="276" w:lineRule="auto"/>
              <w:ind w:left="107" w:right="306"/>
              <w:jc w:val="both"/>
              <w:rPr>
                <w:rFonts w:ascii="Times New Roman" w:eastAsia="Times New Roman" w:hAnsi="Times New Roman" w:cs="Times New Roman"/>
                <w:sz w:val="24"/>
                <w:szCs w:val="24"/>
              </w:rPr>
            </w:pPr>
          </w:p>
          <w:p w14:paraId="1417E4E3" w14:textId="64BB5E7E" w:rsidR="00026F3A" w:rsidRPr="002959DB" w:rsidRDefault="00026F3A" w:rsidP="0031308D">
            <w:pPr>
              <w:widowControl w:val="0"/>
              <w:pBdr>
                <w:top w:val="nil"/>
                <w:left w:val="nil"/>
                <w:bottom w:val="nil"/>
                <w:right w:val="nil"/>
                <w:between w:val="nil"/>
              </w:pBdr>
              <w:spacing w:after="0" w:line="276" w:lineRule="auto"/>
              <w:ind w:left="107" w:right="355"/>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Within five years of completion of the Harvesting Block</w:t>
            </w:r>
          </w:p>
        </w:tc>
      </w:tr>
      <w:tr w:rsidR="00026F3A" w:rsidRPr="002959DB" w14:paraId="5D7E4108" w14:textId="77777777" w:rsidTr="00026F3A">
        <w:trPr>
          <w:trHeight w:val="623"/>
        </w:trPr>
        <w:tc>
          <w:tcPr>
            <w:tcW w:w="2410" w:type="dxa"/>
          </w:tcPr>
          <w:p w14:paraId="39203C79" w14:textId="0324E1C4" w:rsidR="00026F3A" w:rsidRPr="002959DB" w:rsidRDefault="00026F3A"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Protection of Wildlife Plants, other Animals &amp; Culture</w:t>
            </w:r>
          </w:p>
        </w:tc>
        <w:tc>
          <w:tcPr>
            <w:tcW w:w="6239" w:type="dxa"/>
          </w:tcPr>
          <w:p w14:paraId="38F5D573" w14:textId="650CE91C" w:rsidR="00026F3A" w:rsidRPr="002959DB" w:rsidRDefault="00026F3A" w:rsidP="0031308D">
            <w:pPr>
              <w:widowControl w:val="0"/>
              <w:pBdr>
                <w:top w:val="nil"/>
                <w:left w:val="nil"/>
                <w:bottom w:val="nil"/>
                <w:right w:val="nil"/>
                <w:between w:val="nil"/>
              </w:pBdr>
              <w:spacing w:after="0" w:line="276" w:lineRule="auto"/>
              <w:ind w:left="107" w:right="96"/>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 xml:space="preserve">In the company’s work (Operational) plan, it must state how it will take care of plants, </w:t>
            </w:r>
            <w:r w:rsidR="00AA2D15" w:rsidRPr="002959DB">
              <w:rPr>
                <w:rFonts w:ascii="Times New Roman" w:eastAsia="Times New Roman" w:hAnsi="Times New Roman" w:cs="Times New Roman"/>
                <w:color w:val="000000"/>
                <w:sz w:val="24"/>
                <w:szCs w:val="24"/>
              </w:rPr>
              <w:t>animals,</w:t>
            </w:r>
            <w:r w:rsidRPr="002959DB">
              <w:rPr>
                <w:rFonts w:ascii="Times New Roman" w:eastAsia="Times New Roman" w:hAnsi="Times New Roman" w:cs="Times New Roman"/>
                <w:color w:val="000000"/>
                <w:sz w:val="24"/>
                <w:szCs w:val="24"/>
              </w:rPr>
              <w:t xml:space="preserve"> and cultural resources. The company will not use big machines that will spoil things in the area, but if this happens, the company will pay the affected person(s) or government for the damage. </w:t>
            </w:r>
            <w:r w:rsidRPr="002959DB">
              <w:rPr>
                <w:rFonts w:ascii="Times New Roman" w:eastAsia="Times New Roman" w:hAnsi="Times New Roman" w:cs="Times New Roman"/>
                <w:i/>
                <w:color w:val="000000"/>
                <w:sz w:val="24"/>
                <w:szCs w:val="24"/>
              </w:rPr>
              <w:t>Section B6.34</w:t>
            </w:r>
          </w:p>
          <w:p w14:paraId="24BCD0B7" w14:textId="4F0BC0F8" w:rsidR="00026F3A" w:rsidRPr="002959DB" w:rsidRDefault="00026F3A" w:rsidP="0031308D">
            <w:pPr>
              <w:widowControl w:val="0"/>
              <w:pBdr>
                <w:top w:val="nil"/>
                <w:left w:val="nil"/>
                <w:bottom w:val="nil"/>
                <w:right w:val="nil"/>
                <w:between w:val="nil"/>
              </w:pBdr>
              <w:spacing w:after="0" w:line="276" w:lineRule="auto"/>
              <w:ind w:left="107" w:right="19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must also obey the laws about wildlife; it must close all roads that were only used for the company’s work when the contract ends. No company worker should hunt in the area, </w:t>
            </w:r>
            <w:r w:rsidR="00EE02B5" w:rsidRPr="002959DB">
              <w:rPr>
                <w:rFonts w:ascii="Times New Roman" w:eastAsia="Times New Roman" w:hAnsi="Times New Roman" w:cs="Times New Roman"/>
                <w:color w:val="000000"/>
                <w:sz w:val="24"/>
                <w:szCs w:val="24"/>
              </w:rPr>
              <w:t>for</w:t>
            </w:r>
            <w:r w:rsidRPr="002959DB">
              <w:rPr>
                <w:rFonts w:ascii="Times New Roman" w:eastAsia="Times New Roman" w:hAnsi="Times New Roman" w:cs="Times New Roman"/>
                <w:color w:val="000000"/>
                <w:sz w:val="24"/>
                <w:szCs w:val="24"/>
              </w:rPr>
              <w:t xml:space="preserve"> animals set aside by law. </w:t>
            </w:r>
            <w:r w:rsidRPr="002959DB">
              <w:rPr>
                <w:rFonts w:ascii="Times New Roman" w:eastAsia="Times New Roman" w:hAnsi="Times New Roman" w:cs="Times New Roman"/>
                <w:i/>
                <w:color w:val="000000"/>
                <w:sz w:val="24"/>
                <w:szCs w:val="24"/>
              </w:rPr>
              <w:t>Section B6.35</w:t>
            </w:r>
          </w:p>
        </w:tc>
        <w:tc>
          <w:tcPr>
            <w:tcW w:w="1841" w:type="dxa"/>
          </w:tcPr>
          <w:p w14:paraId="7A9FBF63" w14:textId="0D280314" w:rsidR="00026F3A" w:rsidRPr="002959DB" w:rsidRDefault="00026F3A" w:rsidP="0031308D">
            <w:pPr>
              <w:widowControl w:val="0"/>
              <w:pBdr>
                <w:top w:val="nil"/>
                <w:left w:val="nil"/>
                <w:bottom w:val="nil"/>
                <w:right w:val="nil"/>
                <w:between w:val="nil"/>
              </w:pBdr>
              <w:spacing w:after="0" w:line="276" w:lineRule="auto"/>
              <w:ind w:left="107" w:right="355"/>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p>
        </w:tc>
      </w:tr>
      <w:tr w:rsidR="00026F3A" w:rsidRPr="002959DB" w14:paraId="3ADD0FDC" w14:textId="77777777" w:rsidTr="00026F3A">
        <w:trPr>
          <w:trHeight w:val="623"/>
        </w:trPr>
        <w:tc>
          <w:tcPr>
            <w:tcW w:w="2410" w:type="dxa"/>
          </w:tcPr>
          <w:p w14:paraId="38399D8C" w14:textId="530AD1E8" w:rsidR="00026F3A" w:rsidRPr="002959DB" w:rsidRDefault="00026F3A"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Fire Control</w:t>
            </w:r>
          </w:p>
        </w:tc>
        <w:tc>
          <w:tcPr>
            <w:tcW w:w="6239" w:type="dxa"/>
          </w:tcPr>
          <w:p w14:paraId="155DE6FE" w14:textId="6123A199" w:rsidR="00026F3A" w:rsidRPr="002959DB" w:rsidRDefault="00026F3A" w:rsidP="0031308D">
            <w:pPr>
              <w:widowControl w:val="0"/>
              <w:pBdr>
                <w:top w:val="nil"/>
                <w:left w:val="nil"/>
                <w:bottom w:val="nil"/>
                <w:right w:val="nil"/>
                <w:between w:val="nil"/>
              </w:pBdr>
              <w:spacing w:after="0" w:line="276" w:lineRule="auto"/>
              <w:ind w:left="107" w:right="19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should not do anything that will cause fire. In case of a fire, the company will pay for fire fighters or any damage the fire may cause. </w:t>
            </w:r>
            <w:r w:rsidRPr="002959DB">
              <w:rPr>
                <w:rFonts w:ascii="Times New Roman" w:eastAsia="Times New Roman" w:hAnsi="Times New Roman" w:cs="Times New Roman"/>
                <w:i/>
                <w:color w:val="000000"/>
                <w:sz w:val="24"/>
                <w:szCs w:val="24"/>
              </w:rPr>
              <w:t>Section B6.6, 61&amp;62</w:t>
            </w:r>
          </w:p>
        </w:tc>
        <w:tc>
          <w:tcPr>
            <w:tcW w:w="1841" w:type="dxa"/>
          </w:tcPr>
          <w:p w14:paraId="4E735DAA" w14:textId="2EFB4F23" w:rsidR="00026F3A" w:rsidRPr="002959DB" w:rsidRDefault="00026F3A" w:rsidP="0031308D">
            <w:pPr>
              <w:widowControl w:val="0"/>
              <w:pBdr>
                <w:top w:val="nil"/>
                <w:left w:val="nil"/>
                <w:bottom w:val="nil"/>
                <w:right w:val="nil"/>
                <w:between w:val="nil"/>
              </w:pBdr>
              <w:spacing w:after="0" w:line="276" w:lineRule="auto"/>
              <w:ind w:left="107" w:right="355"/>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p>
        </w:tc>
      </w:tr>
    </w:tbl>
    <w:p w14:paraId="28F7C5BF" w14:textId="77777777" w:rsidR="003F42F6" w:rsidRPr="002959DB" w:rsidRDefault="003F42F6" w:rsidP="0031308D">
      <w:pPr>
        <w:widowControl w:val="0"/>
        <w:pBdr>
          <w:top w:val="nil"/>
          <w:left w:val="nil"/>
          <w:bottom w:val="nil"/>
          <w:right w:val="nil"/>
          <w:between w:val="nil"/>
        </w:pBdr>
        <w:spacing w:after="0" w:line="278" w:lineRule="auto"/>
        <w:ind w:left="107"/>
        <w:jc w:val="both"/>
        <w:rPr>
          <w:rFonts w:ascii="Times New Roman" w:eastAsia="Times New Roman" w:hAnsi="Times New Roman" w:cs="Times New Roman"/>
          <w:color w:val="000000"/>
          <w:sz w:val="24"/>
          <w:szCs w:val="24"/>
        </w:rPr>
        <w:sectPr w:rsidR="003F42F6" w:rsidRPr="002959DB" w:rsidSect="003F42F6">
          <w:type w:val="continuous"/>
          <w:pgSz w:w="11906" w:h="16838"/>
          <w:pgMar w:top="1680" w:right="425" w:bottom="1340" w:left="566" w:header="0" w:footer="1153" w:gutter="0"/>
          <w:cols w:space="720"/>
        </w:sectPr>
      </w:pPr>
    </w:p>
    <w:p w14:paraId="4469F1F3" w14:textId="77777777" w:rsidR="003F42F6" w:rsidRPr="002959DB" w:rsidRDefault="003F42F6" w:rsidP="0071713B">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198BADD8" w14:textId="77777777" w:rsidR="00790255" w:rsidRPr="002959DB" w:rsidRDefault="00790255" w:rsidP="0071713B">
      <w:pPr>
        <w:widowControl w:val="0"/>
        <w:pBdr>
          <w:top w:val="nil"/>
          <w:left w:val="nil"/>
          <w:bottom w:val="nil"/>
          <w:right w:val="nil"/>
          <w:between w:val="nil"/>
        </w:pBdr>
        <w:spacing w:after="0" w:line="276" w:lineRule="auto"/>
        <w:ind w:left="107"/>
        <w:jc w:val="center"/>
        <w:rPr>
          <w:rFonts w:ascii="Times New Roman" w:eastAsia="Times New Roman" w:hAnsi="Times New Roman" w:cs="Times New Roman"/>
          <w:color w:val="000000"/>
          <w:sz w:val="24"/>
          <w:szCs w:val="24"/>
        </w:rPr>
        <w:sectPr w:rsidR="00790255" w:rsidRPr="002959DB" w:rsidSect="003F42F6">
          <w:type w:val="continuous"/>
          <w:pgSz w:w="11906" w:h="16838"/>
          <w:pgMar w:top="1680" w:right="425" w:bottom="1340" w:left="566" w:header="0" w:footer="1153" w:gutter="0"/>
          <w:cols w:space="720"/>
        </w:sectPr>
      </w:pPr>
    </w:p>
    <w:p w14:paraId="5A352756" w14:textId="62416342" w:rsidR="00026F3A" w:rsidRPr="002959DB" w:rsidRDefault="00026F3A" w:rsidP="0071713B">
      <w:pPr>
        <w:pStyle w:val="Heading1"/>
        <w:spacing w:after="0" w:line="240" w:lineRule="auto"/>
        <w:jc w:val="center"/>
        <w:rPr>
          <w:sz w:val="24"/>
          <w:szCs w:val="24"/>
        </w:rPr>
      </w:pPr>
      <w:bookmarkStart w:id="43" w:name="_Toc205915038"/>
      <w:r w:rsidRPr="002959DB">
        <w:rPr>
          <w:sz w:val="24"/>
          <w:szCs w:val="24"/>
        </w:rPr>
        <w:t>c. Putu Iron Ore Mining, Inc.</w:t>
      </w:r>
      <w:bookmarkEnd w:id="43"/>
    </w:p>
    <w:tbl>
      <w:tblPr>
        <w:tblW w:w="48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330"/>
        <w:gridCol w:w="6505"/>
        <w:gridCol w:w="9"/>
        <w:gridCol w:w="1771"/>
      </w:tblGrid>
      <w:tr w:rsidR="00026F3A" w:rsidRPr="002959DB" w14:paraId="38774462" w14:textId="77777777" w:rsidTr="00026F3A">
        <w:trPr>
          <w:trHeight w:val="660"/>
        </w:trPr>
        <w:tc>
          <w:tcPr>
            <w:tcW w:w="5000" w:type="pct"/>
            <w:gridSpan w:val="4"/>
            <w:shd w:val="clear" w:color="auto" w:fill="92D050"/>
            <w:tcMar>
              <w:top w:w="0" w:type="dxa"/>
              <w:left w:w="0" w:type="dxa"/>
              <w:bottom w:w="0" w:type="dxa"/>
              <w:right w:w="0" w:type="dxa"/>
            </w:tcMar>
          </w:tcPr>
          <w:p w14:paraId="295B8E85" w14:textId="6E94C06C" w:rsidR="00026F3A" w:rsidRPr="002959DB" w:rsidRDefault="00026F3A" w:rsidP="0031308D">
            <w:pPr>
              <w:spacing w:after="0"/>
              <w:ind w:left="80"/>
              <w:jc w:val="both"/>
              <w:rPr>
                <w:rFonts w:ascii="Times New Roman" w:hAnsi="Times New Roman" w:cs="Times New Roman"/>
                <w:sz w:val="24"/>
                <w:szCs w:val="24"/>
              </w:rPr>
            </w:pPr>
            <w:r w:rsidRPr="002959DB">
              <w:rPr>
                <w:rFonts w:ascii="Times New Roman" w:hAnsi="Times New Roman" w:cs="Times New Roman"/>
                <w:b/>
                <w:sz w:val="24"/>
                <w:szCs w:val="24"/>
              </w:rPr>
              <w:t>Company Information</w:t>
            </w:r>
          </w:p>
        </w:tc>
      </w:tr>
      <w:tr w:rsidR="00026F3A" w:rsidRPr="002959DB" w14:paraId="2F816841" w14:textId="77777777" w:rsidTr="0071713B">
        <w:trPr>
          <w:trHeight w:val="344"/>
        </w:trPr>
        <w:tc>
          <w:tcPr>
            <w:tcW w:w="930" w:type="pct"/>
            <w:tcMar>
              <w:top w:w="0" w:type="dxa"/>
              <w:left w:w="0" w:type="dxa"/>
              <w:bottom w:w="0" w:type="dxa"/>
              <w:right w:w="0" w:type="dxa"/>
            </w:tcMar>
          </w:tcPr>
          <w:p w14:paraId="7E6FCC1A" w14:textId="32F7B061" w:rsidR="00026F3A" w:rsidRPr="002959DB" w:rsidRDefault="00026F3A" w:rsidP="0031308D">
            <w:pPr>
              <w:spacing w:after="0" w:line="276" w:lineRule="auto"/>
              <w:ind w:left="80"/>
              <w:jc w:val="both"/>
              <w:rPr>
                <w:rFonts w:ascii="Times New Roman" w:hAnsi="Times New Roman" w:cs="Times New Roman"/>
                <w:sz w:val="24"/>
                <w:szCs w:val="24"/>
              </w:rPr>
            </w:pPr>
            <w:r w:rsidRPr="002959DB">
              <w:rPr>
                <w:rFonts w:ascii="Times New Roman" w:eastAsia="Times New Roman" w:hAnsi="Times New Roman" w:cs="Times New Roman"/>
                <w:b/>
                <w:bCs/>
                <w:color w:val="000000"/>
                <w:sz w:val="24"/>
                <w:szCs w:val="24"/>
              </w:rPr>
              <w:t>Issues</w:t>
            </w:r>
          </w:p>
        </w:tc>
        <w:tc>
          <w:tcPr>
            <w:tcW w:w="3120" w:type="pct"/>
            <w:tcMar>
              <w:top w:w="0" w:type="dxa"/>
              <w:left w:w="0" w:type="dxa"/>
              <w:bottom w:w="0" w:type="dxa"/>
              <w:right w:w="0" w:type="dxa"/>
            </w:tcMar>
          </w:tcPr>
          <w:p w14:paraId="21F609AB" w14:textId="63363CE6" w:rsidR="00026F3A" w:rsidRPr="002959DB" w:rsidRDefault="00026F3A" w:rsidP="0031308D">
            <w:pPr>
              <w:spacing w:after="0" w:line="269" w:lineRule="auto"/>
              <w:ind w:left="180"/>
              <w:jc w:val="both"/>
              <w:rPr>
                <w:rFonts w:ascii="Times New Roman" w:hAnsi="Times New Roman" w:cs="Times New Roman"/>
                <w:sz w:val="24"/>
                <w:szCs w:val="24"/>
              </w:rPr>
            </w:pPr>
            <w:r w:rsidRPr="002959DB">
              <w:rPr>
                <w:rFonts w:ascii="Times New Roman" w:eastAsia="Times New Roman" w:hAnsi="Times New Roman" w:cs="Times New Roman"/>
                <w:b/>
                <w:bCs/>
                <w:color w:val="000000"/>
                <w:sz w:val="24"/>
                <w:szCs w:val="24"/>
              </w:rPr>
              <w:t>Narratives</w:t>
            </w:r>
          </w:p>
        </w:tc>
        <w:tc>
          <w:tcPr>
            <w:tcW w:w="950" w:type="pct"/>
            <w:gridSpan w:val="2"/>
            <w:tcMar>
              <w:top w:w="0" w:type="dxa"/>
              <w:left w:w="0" w:type="dxa"/>
              <w:bottom w:w="0" w:type="dxa"/>
              <w:right w:w="0" w:type="dxa"/>
            </w:tcMar>
          </w:tcPr>
          <w:p w14:paraId="76DDA149" w14:textId="43F82067" w:rsidR="00026F3A" w:rsidRPr="002959DB" w:rsidRDefault="000207AC" w:rsidP="0031308D">
            <w:pPr>
              <w:spacing w:after="0" w:line="269" w:lineRule="auto"/>
              <w:ind w:left="180"/>
              <w:jc w:val="both"/>
              <w:rPr>
                <w:rFonts w:ascii="Times New Roman" w:hAnsi="Times New Roman" w:cs="Times New Roman"/>
                <w:sz w:val="24"/>
                <w:szCs w:val="24"/>
              </w:rPr>
            </w:pPr>
            <w:r w:rsidRPr="002959DB">
              <w:rPr>
                <w:rFonts w:ascii="Times New Roman" w:eastAsia="Times New Roman" w:hAnsi="Times New Roman" w:cs="Times New Roman"/>
                <w:b/>
                <w:bCs/>
                <w:color w:val="000000"/>
                <w:sz w:val="24"/>
                <w:szCs w:val="24"/>
              </w:rPr>
              <w:t>Timeline</w:t>
            </w:r>
          </w:p>
        </w:tc>
      </w:tr>
      <w:tr w:rsidR="00026F3A" w:rsidRPr="002959DB" w14:paraId="7188DE6B" w14:textId="77777777" w:rsidTr="0071713B">
        <w:trPr>
          <w:trHeight w:val="705"/>
        </w:trPr>
        <w:tc>
          <w:tcPr>
            <w:tcW w:w="930" w:type="pct"/>
            <w:tcMar>
              <w:top w:w="0" w:type="dxa"/>
              <w:left w:w="0" w:type="dxa"/>
              <w:bottom w:w="0" w:type="dxa"/>
              <w:right w:w="0" w:type="dxa"/>
            </w:tcMar>
          </w:tcPr>
          <w:p w14:paraId="528722B1" w14:textId="77777777" w:rsidR="00026F3A" w:rsidRPr="002959DB" w:rsidRDefault="00026F3A" w:rsidP="0031308D">
            <w:pPr>
              <w:spacing w:after="0" w:line="276" w:lineRule="auto"/>
              <w:ind w:left="80"/>
              <w:jc w:val="both"/>
              <w:rPr>
                <w:rFonts w:ascii="Times New Roman" w:hAnsi="Times New Roman" w:cs="Times New Roman"/>
                <w:sz w:val="24"/>
                <w:szCs w:val="24"/>
              </w:rPr>
            </w:pPr>
            <w:r w:rsidRPr="002959DB">
              <w:rPr>
                <w:rFonts w:ascii="Times New Roman" w:hAnsi="Times New Roman" w:cs="Times New Roman"/>
                <w:sz w:val="24"/>
                <w:szCs w:val="24"/>
              </w:rPr>
              <w:t>Name of Company/ Concessionaire</w:t>
            </w:r>
          </w:p>
        </w:tc>
        <w:tc>
          <w:tcPr>
            <w:tcW w:w="3120" w:type="pct"/>
            <w:tcMar>
              <w:top w:w="0" w:type="dxa"/>
              <w:left w:w="0" w:type="dxa"/>
              <w:bottom w:w="0" w:type="dxa"/>
              <w:right w:w="0" w:type="dxa"/>
            </w:tcMar>
          </w:tcPr>
          <w:p w14:paraId="254AB7E5" w14:textId="77777777" w:rsidR="00026F3A" w:rsidRPr="002959DB" w:rsidRDefault="00026F3A" w:rsidP="0031308D">
            <w:pPr>
              <w:spacing w:after="0" w:line="269" w:lineRule="auto"/>
              <w:ind w:left="180"/>
              <w:jc w:val="both"/>
              <w:rPr>
                <w:rFonts w:ascii="Times New Roman" w:hAnsi="Times New Roman" w:cs="Times New Roman"/>
                <w:sz w:val="24"/>
                <w:szCs w:val="24"/>
              </w:rPr>
            </w:pPr>
            <w:r w:rsidRPr="002959DB">
              <w:rPr>
                <w:rFonts w:ascii="Times New Roman" w:hAnsi="Times New Roman" w:cs="Times New Roman"/>
                <w:sz w:val="24"/>
                <w:szCs w:val="24"/>
              </w:rPr>
              <w:t>Putu Iron Ore Mining, Inc.</w:t>
            </w:r>
          </w:p>
        </w:tc>
        <w:tc>
          <w:tcPr>
            <w:tcW w:w="950" w:type="pct"/>
            <w:gridSpan w:val="2"/>
            <w:tcMar>
              <w:top w:w="0" w:type="dxa"/>
              <w:left w:w="0" w:type="dxa"/>
              <w:bottom w:w="0" w:type="dxa"/>
              <w:right w:w="0" w:type="dxa"/>
            </w:tcMar>
          </w:tcPr>
          <w:p w14:paraId="3E7D8CA1" w14:textId="77777777" w:rsidR="00026F3A" w:rsidRPr="002959DB" w:rsidRDefault="00026F3A" w:rsidP="0031308D">
            <w:pPr>
              <w:spacing w:after="0" w:line="269" w:lineRule="auto"/>
              <w:ind w:left="180"/>
              <w:jc w:val="both"/>
              <w:rPr>
                <w:rFonts w:ascii="Times New Roman" w:hAnsi="Times New Roman" w:cs="Times New Roman"/>
                <w:sz w:val="24"/>
                <w:szCs w:val="24"/>
              </w:rPr>
            </w:pPr>
          </w:p>
        </w:tc>
      </w:tr>
      <w:tr w:rsidR="00026F3A" w:rsidRPr="002959DB" w14:paraId="5C2EC4E8" w14:textId="77777777" w:rsidTr="0071713B">
        <w:trPr>
          <w:trHeight w:val="405"/>
        </w:trPr>
        <w:tc>
          <w:tcPr>
            <w:tcW w:w="930" w:type="pct"/>
            <w:tcMar>
              <w:top w:w="0" w:type="dxa"/>
              <w:left w:w="0" w:type="dxa"/>
              <w:bottom w:w="0" w:type="dxa"/>
              <w:right w:w="0" w:type="dxa"/>
            </w:tcMar>
          </w:tcPr>
          <w:p w14:paraId="2AC99839" w14:textId="77777777" w:rsidR="00026F3A" w:rsidRPr="002959DB" w:rsidRDefault="00026F3A"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Contract Type</w:t>
            </w:r>
          </w:p>
        </w:tc>
        <w:tc>
          <w:tcPr>
            <w:tcW w:w="3120" w:type="pct"/>
            <w:tcMar>
              <w:top w:w="0" w:type="dxa"/>
              <w:left w:w="0" w:type="dxa"/>
              <w:bottom w:w="0" w:type="dxa"/>
              <w:right w:w="0" w:type="dxa"/>
            </w:tcMar>
          </w:tcPr>
          <w:p w14:paraId="12E1852C" w14:textId="77777777" w:rsidR="00026F3A" w:rsidRPr="002959DB" w:rsidRDefault="00026F3A" w:rsidP="0031308D">
            <w:pPr>
              <w:spacing w:after="0" w:line="269" w:lineRule="auto"/>
              <w:ind w:left="180"/>
              <w:jc w:val="both"/>
              <w:rPr>
                <w:rFonts w:ascii="Times New Roman" w:hAnsi="Times New Roman" w:cs="Times New Roman"/>
                <w:sz w:val="24"/>
                <w:szCs w:val="24"/>
              </w:rPr>
            </w:pPr>
            <w:r w:rsidRPr="002959DB">
              <w:rPr>
                <w:rFonts w:ascii="Times New Roman" w:hAnsi="Times New Roman" w:cs="Times New Roman"/>
                <w:sz w:val="24"/>
                <w:szCs w:val="24"/>
              </w:rPr>
              <w:t>Mineral Development Agreement (MDA)</w:t>
            </w:r>
          </w:p>
        </w:tc>
        <w:tc>
          <w:tcPr>
            <w:tcW w:w="950" w:type="pct"/>
            <w:gridSpan w:val="2"/>
            <w:tcMar>
              <w:top w:w="0" w:type="dxa"/>
              <w:left w:w="0" w:type="dxa"/>
              <w:bottom w:w="0" w:type="dxa"/>
              <w:right w:w="0" w:type="dxa"/>
            </w:tcMar>
          </w:tcPr>
          <w:p w14:paraId="70BEA0E1" w14:textId="77777777" w:rsidR="00026F3A" w:rsidRPr="002959DB" w:rsidRDefault="00026F3A" w:rsidP="0031308D">
            <w:pPr>
              <w:spacing w:after="0" w:line="269" w:lineRule="auto"/>
              <w:ind w:left="180"/>
              <w:jc w:val="both"/>
              <w:rPr>
                <w:rFonts w:ascii="Times New Roman" w:hAnsi="Times New Roman" w:cs="Times New Roman"/>
                <w:sz w:val="24"/>
                <w:szCs w:val="24"/>
              </w:rPr>
            </w:pPr>
          </w:p>
        </w:tc>
      </w:tr>
      <w:tr w:rsidR="00026F3A" w:rsidRPr="002959DB" w14:paraId="39CB31EE" w14:textId="77777777" w:rsidTr="0071713B">
        <w:trPr>
          <w:trHeight w:val="405"/>
        </w:trPr>
        <w:tc>
          <w:tcPr>
            <w:tcW w:w="930" w:type="pct"/>
            <w:tcMar>
              <w:top w:w="0" w:type="dxa"/>
              <w:left w:w="0" w:type="dxa"/>
              <w:bottom w:w="0" w:type="dxa"/>
              <w:right w:w="0" w:type="dxa"/>
            </w:tcMar>
          </w:tcPr>
          <w:p w14:paraId="0944EB26" w14:textId="77777777" w:rsidR="00026F3A" w:rsidRPr="002959DB" w:rsidRDefault="00026F3A"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Contract Start Date</w:t>
            </w:r>
          </w:p>
        </w:tc>
        <w:tc>
          <w:tcPr>
            <w:tcW w:w="3120" w:type="pct"/>
            <w:tcMar>
              <w:top w:w="0" w:type="dxa"/>
              <w:left w:w="0" w:type="dxa"/>
              <w:bottom w:w="0" w:type="dxa"/>
              <w:right w:w="0" w:type="dxa"/>
            </w:tcMar>
          </w:tcPr>
          <w:p w14:paraId="33FDD5BD" w14:textId="77777777" w:rsidR="00026F3A" w:rsidRPr="002959DB" w:rsidRDefault="00026F3A" w:rsidP="0031308D">
            <w:pPr>
              <w:spacing w:after="0" w:line="269" w:lineRule="auto"/>
              <w:ind w:left="180"/>
              <w:jc w:val="both"/>
              <w:rPr>
                <w:rFonts w:ascii="Times New Roman" w:hAnsi="Times New Roman" w:cs="Times New Roman"/>
                <w:sz w:val="24"/>
                <w:szCs w:val="24"/>
              </w:rPr>
            </w:pPr>
            <w:r w:rsidRPr="002959DB">
              <w:rPr>
                <w:rFonts w:ascii="Times New Roman" w:hAnsi="Times New Roman" w:cs="Times New Roman"/>
                <w:sz w:val="24"/>
                <w:szCs w:val="24"/>
              </w:rPr>
              <w:t>May 18, 2005</w:t>
            </w:r>
          </w:p>
        </w:tc>
        <w:tc>
          <w:tcPr>
            <w:tcW w:w="950" w:type="pct"/>
            <w:gridSpan w:val="2"/>
            <w:tcMar>
              <w:top w:w="0" w:type="dxa"/>
              <w:left w:w="0" w:type="dxa"/>
              <w:bottom w:w="0" w:type="dxa"/>
              <w:right w:w="0" w:type="dxa"/>
            </w:tcMar>
          </w:tcPr>
          <w:p w14:paraId="2BFD91B2" w14:textId="77777777" w:rsidR="00026F3A" w:rsidRPr="002959DB" w:rsidRDefault="00026F3A" w:rsidP="0031308D">
            <w:pPr>
              <w:spacing w:after="0" w:line="269" w:lineRule="auto"/>
              <w:ind w:left="180"/>
              <w:jc w:val="both"/>
              <w:rPr>
                <w:rFonts w:ascii="Times New Roman" w:hAnsi="Times New Roman" w:cs="Times New Roman"/>
                <w:sz w:val="24"/>
                <w:szCs w:val="24"/>
              </w:rPr>
            </w:pPr>
          </w:p>
        </w:tc>
      </w:tr>
      <w:tr w:rsidR="00026F3A" w:rsidRPr="002959DB" w14:paraId="4E609744" w14:textId="77777777" w:rsidTr="0071713B">
        <w:trPr>
          <w:trHeight w:val="405"/>
        </w:trPr>
        <w:tc>
          <w:tcPr>
            <w:tcW w:w="930" w:type="pct"/>
            <w:tcMar>
              <w:top w:w="0" w:type="dxa"/>
              <w:left w:w="0" w:type="dxa"/>
              <w:bottom w:w="0" w:type="dxa"/>
              <w:right w:w="0" w:type="dxa"/>
            </w:tcMar>
          </w:tcPr>
          <w:p w14:paraId="43475040" w14:textId="77777777" w:rsidR="00026F3A" w:rsidRPr="002959DB" w:rsidRDefault="00026F3A" w:rsidP="0031308D">
            <w:pPr>
              <w:spacing w:after="0" w:line="272" w:lineRule="auto"/>
              <w:ind w:left="80"/>
              <w:jc w:val="both"/>
              <w:rPr>
                <w:rFonts w:ascii="Times New Roman" w:hAnsi="Times New Roman" w:cs="Times New Roman"/>
                <w:sz w:val="24"/>
                <w:szCs w:val="24"/>
              </w:rPr>
            </w:pPr>
            <w:r w:rsidRPr="002959DB">
              <w:rPr>
                <w:rFonts w:ascii="Times New Roman" w:hAnsi="Times New Roman" w:cs="Times New Roman"/>
                <w:sz w:val="24"/>
                <w:szCs w:val="24"/>
              </w:rPr>
              <w:t>Contract End Date</w:t>
            </w:r>
          </w:p>
        </w:tc>
        <w:tc>
          <w:tcPr>
            <w:tcW w:w="3120" w:type="pct"/>
            <w:tcMar>
              <w:top w:w="0" w:type="dxa"/>
              <w:left w:w="0" w:type="dxa"/>
              <w:bottom w:w="0" w:type="dxa"/>
              <w:right w:w="0" w:type="dxa"/>
            </w:tcMar>
          </w:tcPr>
          <w:p w14:paraId="21DE8A75" w14:textId="77777777" w:rsidR="00026F3A" w:rsidRPr="002959DB" w:rsidRDefault="00026F3A" w:rsidP="0031308D">
            <w:pPr>
              <w:spacing w:after="0" w:line="272" w:lineRule="auto"/>
              <w:ind w:left="180"/>
              <w:jc w:val="both"/>
              <w:rPr>
                <w:rFonts w:ascii="Times New Roman" w:hAnsi="Times New Roman" w:cs="Times New Roman"/>
                <w:sz w:val="24"/>
                <w:szCs w:val="24"/>
              </w:rPr>
            </w:pPr>
            <w:r w:rsidRPr="002959DB">
              <w:rPr>
                <w:rFonts w:ascii="Times New Roman" w:hAnsi="Times New Roman" w:cs="Times New Roman"/>
                <w:sz w:val="24"/>
                <w:szCs w:val="24"/>
              </w:rPr>
              <w:t>May 18, 2030</w:t>
            </w:r>
          </w:p>
        </w:tc>
        <w:tc>
          <w:tcPr>
            <w:tcW w:w="950" w:type="pct"/>
            <w:gridSpan w:val="2"/>
            <w:tcMar>
              <w:top w:w="0" w:type="dxa"/>
              <w:left w:w="0" w:type="dxa"/>
              <w:bottom w:w="0" w:type="dxa"/>
              <w:right w:w="0" w:type="dxa"/>
            </w:tcMar>
          </w:tcPr>
          <w:p w14:paraId="717270DC" w14:textId="77777777" w:rsidR="00026F3A" w:rsidRPr="002959DB" w:rsidRDefault="00026F3A" w:rsidP="0031308D">
            <w:pPr>
              <w:spacing w:after="0" w:line="272" w:lineRule="auto"/>
              <w:ind w:left="180"/>
              <w:jc w:val="both"/>
              <w:rPr>
                <w:rFonts w:ascii="Times New Roman" w:hAnsi="Times New Roman" w:cs="Times New Roman"/>
                <w:sz w:val="24"/>
                <w:szCs w:val="24"/>
              </w:rPr>
            </w:pPr>
          </w:p>
        </w:tc>
      </w:tr>
      <w:tr w:rsidR="00026F3A" w:rsidRPr="002959DB" w14:paraId="481DC734" w14:textId="77777777" w:rsidTr="0071713B">
        <w:trPr>
          <w:trHeight w:val="705"/>
        </w:trPr>
        <w:tc>
          <w:tcPr>
            <w:tcW w:w="930" w:type="pct"/>
            <w:tcMar>
              <w:top w:w="0" w:type="dxa"/>
              <w:left w:w="0" w:type="dxa"/>
              <w:bottom w:w="0" w:type="dxa"/>
              <w:right w:w="0" w:type="dxa"/>
            </w:tcMar>
          </w:tcPr>
          <w:p w14:paraId="6A97E28B" w14:textId="77777777" w:rsidR="00026F3A" w:rsidRPr="002959DB" w:rsidRDefault="00026F3A" w:rsidP="0031308D">
            <w:pPr>
              <w:spacing w:after="0" w:line="276" w:lineRule="auto"/>
              <w:ind w:left="80" w:right="480"/>
              <w:jc w:val="both"/>
              <w:rPr>
                <w:rFonts w:ascii="Times New Roman" w:hAnsi="Times New Roman" w:cs="Times New Roman"/>
                <w:sz w:val="24"/>
                <w:szCs w:val="24"/>
              </w:rPr>
            </w:pPr>
            <w:r w:rsidRPr="002959DB">
              <w:rPr>
                <w:rFonts w:ascii="Times New Roman" w:hAnsi="Times New Roman" w:cs="Times New Roman"/>
                <w:sz w:val="24"/>
                <w:szCs w:val="24"/>
              </w:rPr>
              <w:t>Contract Duration/ Period</w:t>
            </w:r>
          </w:p>
        </w:tc>
        <w:tc>
          <w:tcPr>
            <w:tcW w:w="3120" w:type="pct"/>
            <w:tcMar>
              <w:top w:w="0" w:type="dxa"/>
              <w:left w:w="0" w:type="dxa"/>
              <w:bottom w:w="0" w:type="dxa"/>
              <w:right w:w="0" w:type="dxa"/>
            </w:tcMar>
          </w:tcPr>
          <w:p w14:paraId="5FDADC57" w14:textId="77777777" w:rsidR="00026F3A" w:rsidRPr="002959DB" w:rsidRDefault="00026F3A" w:rsidP="0031308D">
            <w:pPr>
              <w:spacing w:after="0" w:line="269" w:lineRule="auto"/>
              <w:ind w:left="180"/>
              <w:jc w:val="both"/>
              <w:rPr>
                <w:rFonts w:ascii="Times New Roman" w:hAnsi="Times New Roman" w:cs="Times New Roman"/>
                <w:sz w:val="24"/>
                <w:szCs w:val="24"/>
              </w:rPr>
            </w:pPr>
            <w:r w:rsidRPr="002959DB">
              <w:rPr>
                <w:rFonts w:ascii="Times New Roman" w:hAnsi="Times New Roman" w:cs="Times New Roman"/>
                <w:sz w:val="24"/>
                <w:szCs w:val="24"/>
              </w:rPr>
              <w:t>25 years</w:t>
            </w:r>
          </w:p>
        </w:tc>
        <w:tc>
          <w:tcPr>
            <w:tcW w:w="950" w:type="pct"/>
            <w:gridSpan w:val="2"/>
            <w:tcMar>
              <w:top w:w="0" w:type="dxa"/>
              <w:left w:w="0" w:type="dxa"/>
              <w:bottom w:w="0" w:type="dxa"/>
              <w:right w:w="0" w:type="dxa"/>
            </w:tcMar>
          </w:tcPr>
          <w:p w14:paraId="6A43DA62" w14:textId="77777777" w:rsidR="00026F3A" w:rsidRPr="002959DB" w:rsidRDefault="00026F3A" w:rsidP="0031308D">
            <w:pPr>
              <w:spacing w:after="0" w:line="269" w:lineRule="auto"/>
              <w:ind w:left="180"/>
              <w:jc w:val="both"/>
              <w:rPr>
                <w:rFonts w:ascii="Times New Roman" w:hAnsi="Times New Roman" w:cs="Times New Roman"/>
                <w:sz w:val="24"/>
                <w:szCs w:val="24"/>
              </w:rPr>
            </w:pPr>
          </w:p>
        </w:tc>
      </w:tr>
      <w:tr w:rsidR="00026F3A" w:rsidRPr="002959DB" w14:paraId="4648E1E2" w14:textId="77777777" w:rsidTr="0071713B">
        <w:trPr>
          <w:trHeight w:val="405"/>
        </w:trPr>
        <w:tc>
          <w:tcPr>
            <w:tcW w:w="930" w:type="pct"/>
            <w:tcMar>
              <w:top w:w="0" w:type="dxa"/>
              <w:left w:w="0" w:type="dxa"/>
              <w:bottom w:w="0" w:type="dxa"/>
              <w:right w:w="0" w:type="dxa"/>
            </w:tcMar>
          </w:tcPr>
          <w:p w14:paraId="396FFB6B" w14:textId="77777777" w:rsidR="00026F3A" w:rsidRPr="002959DB" w:rsidRDefault="00026F3A" w:rsidP="0031308D">
            <w:pPr>
              <w:spacing w:after="0" w:line="271" w:lineRule="auto"/>
              <w:ind w:left="80"/>
              <w:jc w:val="both"/>
              <w:rPr>
                <w:rFonts w:ascii="Times New Roman" w:hAnsi="Times New Roman" w:cs="Times New Roman"/>
                <w:sz w:val="24"/>
                <w:szCs w:val="24"/>
              </w:rPr>
            </w:pPr>
            <w:r w:rsidRPr="002959DB">
              <w:rPr>
                <w:rFonts w:ascii="Times New Roman" w:hAnsi="Times New Roman" w:cs="Times New Roman"/>
                <w:sz w:val="24"/>
                <w:szCs w:val="24"/>
              </w:rPr>
              <w:t>Investment Size</w:t>
            </w:r>
          </w:p>
        </w:tc>
        <w:tc>
          <w:tcPr>
            <w:tcW w:w="3120" w:type="pct"/>
            <w:tcMar>
              <w:top w:w="0" w:type="dxa"/>
              <w:left w:w="0" w:type="dxa"/>
              <w:bottom w:w="0" w:type="dxa"/>
              <w:right w:w="0" w:type="dxa"/>
            </w:tcMar>
          </w:tcPr>
          <w:p w14:paraId="180D166F" w14:textId="77777777" w:rsidR="00026F3A" w:rsidRPr="002959DB" w:rsidRDefault="00026F3A" w:rsidP="0031308D">
            <w:pPr>
              <w:spacing w:after="0" w:line="271" w:lineRule="auto"/>
              <w:ind w:left="180"/>
              <w:jc w:val="both"/>
              <w:rPr>
                <w:rFonts w:ascii="Times New Roman" w:hAnsi="Times New Roman" w:cs="Times New Roman"/>
                <w:sz w:val="24"/>
                <w:szCs w:val="24"/>
              </w:rPr>
            </w:pPr>
            <w:r w:rsidRPr="002959DB">
              <w:rPr>
                <w:rFonts w:ascii="Times New Roman" w:hAnsi="Times New Roman" w:cs="Times New Roman"/>
                <w:sz w:val="24"/>
                <w:szCs w:val="24"/>
              </w:rPr>
              <w:t>US $2 Billion</w:t>
            </w:r>
          </w:p>
        </w:tc>
        <w:tc>
          <w:tcPr>
            <w:tcW w:w="950" w:type="pct"/>
            <w:gridSpan w:val="2"/>
            <w:tcMar>
              <w:top w:w="0" w:type="dxa"/>
              <w:left w:w="0" w:type="dxa"/>
              <w:bottom w:w="0" w:type="dxa"/>
              <w:right w:w="0" w:type="dxa"/>
            </w:tcMar>
          </w:tcPr>
          <w:p w14:paraId="49225CA4" w14:textId="77777777" w:rsidR="00026F3A" w:rsidRPr="002959DB" w:rsidRDefault="00026F3A" w:rsidP="0031308D">
            <w:pPr>
              <w:spacing w:after="0" w:line="271" w:lineRule="auto"/>
              <w:ind w:left="180"/>
              <w:jc w:val="both"/>
              <w:rPr>
                <w:rFonts w:ascii="Times New Roman" w:hAnsi="Times New Roman" w:cs="Times New Roman"/>
                <w:sz w:val="24"/>
                <w:szCs w:val="24"/>
              </w:rPr>
            </w:pPr>
          </w:p>
        </w:tc>
      </w:tr>
      <w:tr w:rsidR="00026F3A" w:rsidRPr="002959DB" w14:paraId="292CAC7E" w14:textId="77777777" w:rsidTr="0071713B">
        <w:trPr>
          <w:trHeight w:val="705"/>
        </w:trPr>
        <w:tc>
          <w:tcPr>
            <w:tcW w:w="930" w:type="pct"/>
            <w:tcMar>
              <w:top w:w="0" w:type="dxa"/>
              <w:left w:w="0" w:type="dxa"/>
              <w:bottom w:w="0" w:type="dxa"/>
              <w:right w:w="0" w:type="dxa"/>
            </w:tcMar>
          </w:tcPr>
          <w:p w14:paraId="750E80ED" w14:textId="77777777" w:rsidR="00026F3A" w:rsidRPr="002959DB" w:rsidRDefault="00026F3A" w:rsidP="0031308D">
            <w:pPr>
              <w:spacing w:after="0" w:line="276" w:lineRule="auto"/>
              <w:ind w:left="80" w:right="480"/>
              <w:jc w:val="both"/>
              <w:rPr>
                <w:rFonts w:ascii="Times New Roman" w:hAnsi="Times New Roman" w:cs="Times New Roman"/>
                <w:sz w:val="24"/>
                <w:szCs w:val="24"/>
              </w:rPr>
            </w:pPr>
            <w:r w:rsidRPr="002959DB">
              <w:rPr>
                <w:rFonts w:ascii="Times New Roman" w:hAnsi="Times New Roman" w:cs="Times New Roman"/>
                <w:sz w:val="24"/>
                <w:szCs w:val="24"/>
              </w:rPr>
              <w:lastRenderedPageBreak/>
              <w:t>Location/Affected Area</w:t>
            </w:r>
          </w:p>
        </w:tc>
        <w:tc>
          <w:tcPr>
            <w:tcW w:w="3120" w:type="pct"/>
            <w:tcMar>
              <w:top w:w="0" w:type="dxa"/>
              <w:left w:w="0" w:type="dxa"/>
              <w:bottom w:w="0" w:type="dxa"/>
              <w:right w:w="0" w:type="dxa"/>
            </w:tcMar>
          </w:tcPr>
          <w:p w14:paraId="4874FE88" w14:textId="77777777" w:rsidR="00026F3A" w:rsidRPr="002959DB" w:rsidRDefault="00026F3A" w:rsidP="0031308D">
            <w:pPr>
              <w:spacing w:after="0" w:line="269" w:lineRule="auto"/>
              <w:ind w:left="180"/>
              <w:jc w:val="both"/>
              <w:rPr>
                <w:rFonts w:ascii="Times New Roman" w:hAnsi="Times New Roman" w:cs="Times New Roman"/>
                <w:sz w:val="24"/>
                <w:szCs w:val="24"/>
              </w:rPr>
            </w:pPr>
            <w:r w:rsidRPr="002959DB">
              <w:rPr>
                <w:rFonts w:ascii="Times New Roman" w:hAnsi="Times New Roman" w:cs="Times New Roman"/>
                <w:sz w:val="24"/>
                <w:szCs w:val="24"/>
              </w:rPr>
              <w:t>105,019 acres of land in Grand Gedeh County</w:t>
            </w:r>
          </w:p>
        </w:tc>
        <w:tc>
          <w:tcPr>
            <w:tcW w:w="950" w:type="pct"/>
            <w:gridSpan w:val="2"/>
            <w:tcMar>
              <w:top w:w="0" w:type="dxa"/>
              <w:left w:w="0" w:type="dxa"/>
              <w:bottom w:w="0" w:type="dxa"/>
              <w:right w:w="0" w:type="dxa"/>
            </w:tcMar>
          </w:tcPr>
          <w:p w14:paraId="4B5579C1" w14:textId="77777777" w:rsidR="00026F3A" w:rsidRPr="002959DB" w:rsidRDefault="00026F3A" w:rsidP="0031308D">
            <w:pPr>
              <w:spacing w:after="0" w:line="269" w:lineRule="auto"/>
              <w:ind w:left="180"/>
              <w:jc w:val="both"/>
              <w:rPr>
                <w:rFonts w:ascii="Times New Roman" w:hAnsi="Times New Roman" w:cs="Times New Roman"/>
                <w:sz w:val="24"/>
                <w:szCs w:val="24"/>
              </w:rPr>
            </w:pPr>
          </w:p>
        </w:tc>
      </w:tr>
      <w:tr w:rsidR="00026F3A" w:rsidRPr="002959DB" w14:paraId="764EBDAF" w14:textId="77777777" w:rsidTr="0071713B">
        <w:trPr>
          <w:trHeight w:val="405"/>
        </w:trPr>
        <w:tc>
          <w:tcPr>
            <w:tcW w:w="930" w:type="pct"/>
            <w:tcMar>
              <w:top w:w="0" w:type="dxa"/>
              <w:left w:w="0" w:type="dxa"/>
              <w:bottom w:w="0" w:type="dxa"/>
              <w:right w:w="0" w:type="dxa"/>
            </w:tcMar>
          </w:tcPr>
          <w:p w14:paraId="31E22D46" w14:textId="77777777" w:rsidR="00026F3A" w:rsidRPr="002959DB" w:rsidRDefault="00026F3A" w:rsidP="0031308D">
            <w:pPr>
              <w:spacing w:after="0" w:line="271" w:lineRule="auto"/>
              <w:ind w:left="80"/>
              <w:jc w:val="both"/>
              <w:rPr>
                <w:rFonts w:ascii="Times New Roman" w:hAnsi="Times New Roman" w:cs="Times New Roman"/>
                <w:sz w:val="24"/>
                <w:szCs w:val="24"/>
              </w:rPr>
            </w:pPr>
            <w:r w:rsidRPr="002959DB">
              <w:rPr>
                <w:rFonts w:ascii="Times New Roman" w:hAnsi="Times New Roman" w:cs="Times New Roman"/>
                <w:sz w:val="24"/>
                <w:szCs w:val="24"/>
              </w:rPr>
              <w:t>Review Period</w:t>
            </w:r>
          </w:p>
        </w:tc>
        <w:tc>
          <w:tcPr>
            <w:tcW w:w="3120" w:type="pct"/>
            <w:tcMar>
              <w:top w:w="0" w:type="dxa"/>
              <w:left w:w="0" w:type="dxa"/>
              <w:bottom w:w="0" w:type="dxa"/>
              <w:right w:w="0" w:type="dxa"/>
            </w:tcMar>
          </w:tcPr>
          <w:p w14:paraId="4CEFA58E" w14:textId="77777777" w:rsidR="00026F3A" w:rsidRPr="002959DB" w:rsidRDefault="00026F3A" w:rsidP="0031308D">
            <w:pPr>
              <w:spacing w:after="0" w:line="271" w:lineRule="auto"/>
              <w:ind w:left="180"/>
              <w:jc w:val="both"/>
              <w:rPr>
                <w:rFonts w:ascii="Times New Roman" w:hAnsi="Times New Roman" w:cs="Times New Roman"/>
                <w:sz w:val="24"/>
                <w:szCs w:val="24"/>
              </w:rPr>
            </w:pPr>
            <w:r w:rsidRPr="002959DB">
              <w:rPr>
                <w:rFonts w:ascii="Times New Roman" w:hAnsi="Times New Roman" w:cs="Times New Roman"/>
                <w:sz w:val="24"/>
                <w:szCs w:val="24"/>
              </w:rPr>
              <w:t>Every 5 years</w:t>
            </w:r>
          </w:p>
        </w:tc>
        <w:tc>
          <w:tcPr>
            <w:tcW w:w="950" w:type="pct"/>
            <w:gridSpan w:val="2"/>
            <w:tcMar>
              <w:top w:w="0" w:type="dxa"/>
              <w:left w:w="0" w:type="dxa"/>
              <w:bottom w:w="0" w:type="dxa"/>
              <w:right w:w="0" w:type="dxa"/>
            </w:tcMar>
          </w:tcPr>
          <w:p w14:paraId="20AF0B3C" w14:textId="77777777" w:rsidR="00026F3A" w:rsidRPr="002959DB" w:rsidRDefault="00026F3A" w:rsidP="0031308D">
            <w:pPr>
              <w:spacing w:after="0" w:line="271" w:lineRule="auto"/>
              <w:ind w:left="180"/>
              <w:jc w:val="both"/>
              <w:rPr>
                <w:rFonts w:ascii="Times New Roman" w:hAnsi="Times New Roman" w:cs="Times New Roman"/>
                <w:sz w:val="24"/>
                <w:szCs w:val="24"/>
              </w:rPr>
            </w:pPr>
          </w:p>
        </w:tc>
      </w:tr>
      <w:tr w:rsidR="00026F3A" w:rsidRPr="002959DB" w14:paraId="2BFB62CA" w14:textId="77777777" w:rsidTr="0071713B">
        <w:trPr>
          <w:trHeight w:val="2220"/>
        </w:trPr>
        <w:tc>
          <w:tcPr>
            <w:tcW w:w="930" w:type="pct"/>
            <w:tcMar>
              <w:top w:w="0" w:type="dxa"/>
              <w:left w:w="0" w:type="dxa"/>
              <w:bottom w:w="0" w:type="dxa"/>
              <w:right w:w="0" w:type="dxa"/>
            </w:tcMar>
          </w:tcPr>
          <w:p w14:paraId="45CFC7F4" w14:textId="77777777" w:rsidR="00026F3A" w:rsidRPr="002959DB" w:rsidRDefault="00026F3A" w:rsidP="0031308D">
            <w:pPr>
              <w:spacing w:after="0" w:line="276" w:lineRule="auto"/>
              <w:ind w:left="80" w:right="620"/>
              <w:jc w:val="both"/>
              <w:rPr>
                <w:rFonts w:ascii="Times New Roman" w:hAnsi="Times New Roman" w:cs="Times New Roman"/>
                <w:sz w:val="24"/>
                <w:szCs w:val="24"/>
              </w:rPr>
            </w:pPr>
            <w:r w:rsidRPr="002959DB">
              <w:rPr>
                <w:rFonts w:ascii="Times New Roman" w:hAnsi="Times New Roman" w:cs="Times New Roman"/>
                <w:sz w:val="24"/>
                <w:szCs w:val="24"/>
              </w:rPr>
              <w:t>Brief Introductory Statement</w:t>
            </w:r>
          </w:p>
        </w:tc>
        <w:tc>
          <w:tcPr>
            <w:tcW w:w="3120" w:type="pct"/>
            <w:tcMar>
              <w:top w:w="0" w:type="dxa"/>
              <w:left w:w="0" w:type="dxa"/>
              <w:bottom w:w="0" w:type="dxa"/>
              <w:right w:w="0" w:type="dxa"/>
            </w:tcMar>
          </w:tcPr>
          <w:p w14:paraId="4F36AC56" w14:textId="1C742EA5" w:rsidR="00026F3A" w:rsidRPr="002959DB" w:rsidRDefault="00026F3A" w:rsidP="0031308D">
            <w:pPr>
              <w:spacing w:after="0" w:line="276" w:lineRule="auto"/>
              <w:ind w:left="180" w:right="100"/>
              <w:jc w:val="both"/>
              <w:rPr>
                <w:rFonts w:ascii="Times New Roman" w:hAnsi="Times New Roman" w:cs="Times New Roman"/>
                <w:sz w:val="24"/>
                <w:szCs w:val="24"/>
              </w:rPr>
            </w:pPr>
            <w:r w:rsidRPr="002959DB">
              <w:rPr>
                <w:rFonts w:ascii="Times New Roman" w:hAnsi="Times New Roman" w:cs="Times New Roman"/>
                <w:sz w:val="24"/>
                <w:szCs w:val="24"/>
              </w:rPr>
              <w:t xml:space="preserve">Putu is a 25-year Mineral Development Agreement (MDA) between the Government of Liberia and Mano River Iron Ore Ltd/Putu Iron Ore Mining Range. The company started on September 20, 2010. The MDA will be operating in Grand Gedeh County, where the Putu </w:t>
            </w:r>
            <w:r w:rsidR="00C20CCB" w:rsidRPr="002959DB">
              <w:rPr>
                <w:rFonts w:ascii="Times New Roman" w:hAnsi="Times New Roman" w:cs="Times New Roman"/>
                <w:sz w:val="24"/>
                <w:szCs w:val="24"/>
              </w:rPr>
              <w:t>Mountain</w:t>
            </w:r>
            <w:r w:rsidRPr="002959DB">
              <w:rPr>
                <w:rFonts w:ascii="Times New Roman" w:hAnsi="Times New Roman" w:cs="Times New Roman"/>
                <w:sz w:val="24"/>
                <w:szCs w:val="24"/>
              </w:rPr>
              <w:t xml:space="preserve"> is located. Other areas are River Gee and Sinoe counties. Social contribution will be divided between the counties </w:t>
            </w:r>
            <w:r w:rsidR="00C20CCB" w:rsidRPr="002959DB">
              <w:rPr>
                <w:rFonts w:ascii="Times New Roman" w:hAnsi="Times New Roman" w:cs="Times New Roman"/>
                <w:sz w:val="24"/>
                <w:szCs w:val="24"/>
              </w:rPr>
              <w:t>as follows: Grand Gedeh, 50%; River Gee, 20%; and Sinoe,</w:t>
            </w:r>
            <w:r w:rsidRPr="002959DB">
              <w:rPr>
                <w:rFonts w:ascii="Times New Roman" w:hAnsi="Times New Roman" w:cs="Times New Roman"/>
                <w:sz w:val="24"/>
                <w:szCs w:val="24"/>
              </w:rPr>
              <w:t xml:space="preserve"> 30%.</w:t>
            </w:r>
          </w:p>
        </w:tc>
        <w:tc>
          <w:tcPr>
            <w:tcW w:w="950" w:type="pct"/>
            <w:gridSpan w:val="2"/>
            <w:tcMar>
              <w:top w:w="0" w:type="dxa"/>
              <w:left w:w="0" w:type="dxa"/>
              <w:bottom w:w="0" w:type="dxa"/>
              <w:right w:w="0" w:type="dxa"/>
            </w:tcMar>
          </w:tcPr>
          <w:p w14:paraId="7F7E5121" w14:textId="77777777" w:rsidR="00026F3A" w:rsidRPr="002959DB" w:rsidRDefault="00026F3A" w:rsidP="0031308D">
            <w:pPr>
              <w:spacing w:after="0" w:line="276" w:lineRule="auto"/>
              <w:ind w:left="180" w:right="100"/>
              <w:jc w:val="both"/>
              <w:rPr>
                <w:rFonts w:ascii="Times New Roman" w:hAnsi="Times New Roman" w:cs="Times New Roman"/>
                <w:sz w:val="24"/>
                <w:szCs w:val="24"/>
              </w:rPr>
            </w:pPr>
          </w:p>
        </w:tc>
      </w:tr>
      <w:tr w:rsidR="00026F3A" w:rsidRPr="002959DB" w14:paraId="626CD32E" w14:textId="77777777" w:rsidTr="00026F3A">
        <w:trPr>
          <w:trHeight w:val="407"/>
        </w:trPr>
        <w:tc>
          <w:tcPr>
            <w:tcW w:w="5000" w:type="pct"/>
            <w:gridSpan w:val="4"/>
            <w:shd w:val="clear" w:color="auto" w:fill="92D050"/>
            <w:tcMar>
              <w:top w:w="0" w:type="dxa"/>
              <w:left w:w="0" w:type="dxa"/>
              <w:bottom w:w="0" w:type="dxa"/>
              <w:right w:w="0" w:type="dxa"/>
            </w:tcMar>
          </w:tcPr>
          <w:p w14:paraId="1B3F31F9" w14:textId="17F53AD8" w:rsidR="00026F3A" w:rsidRPr="002959DB" w:rsidRDefault="00026F3A" w:rsidP="0031308D">
            <w:pPr>
              <w:spacing w:after="0"/>
              <w:ind w:left="80"/>
              <w:jc w:val="both"/>
              <w:rPr>
                <w:rFonts w:ascii="Times New Roman" w:hAnsi="Times New Roman" w:cs="Times New Roman"/>
                <w:b/>
                <w:sz w:val="24"/>
                <w:szCs w:val="24"/>
              </w:rPr>
            </w:pPr>
            <w:r w:rsidRPr="002959DB">
              <w:rPr>
                <w:rFonts w:ascii="Times New Roman" w:hAnsi="Times New Roman" w:cs="Times New Roman"/>
                <w:b/>
                <w:sz w:val="24"/>
                <w:szCs w:val="24"/>
              </w:rPr>
              <w:t>Economic Features</w:t>
            </w:r>
          </w:p>
        </w:tc>
      </w:tr>
      <w:tr w:rsidR="00026F3A" w:rsidRPr="002959DB" w14:paraId="12FC7D34" w14:textId="77777777" w:rsidTr="0071713B">
        <w:trPr>
          <w:trHeight w:val="405"/>
        </w:trPr>
        <w:tc>
          <w:tcPr>
            <w:tcW w:w="930" w:type="pct"/>
            <w:tcMar>
              <w:top w:w="0" w:type="dxa"/>
              <w:left w:w="0" w:type="dxa"/>
              <w:bottom w:w="0" w:type="dxa"/>
              <w:right w:w="0" w:type="dxa"/>
            </w:tcMar>
          </w:tcPr>
          <w:p w14:paraId="03EE6E9F" w14:textId="77777777" w:rsidR="00026F3A" w:rsidRPr="002959DB" w:rsidRDefault="00026F3A" w:rsidP="0031308D">
            <w:pPr>
              <w:spacing w:after="0" w:line="273" w:lineRule="auto"/>
              <w:ind w:left="80"/>
              <w:jc w:val="both"/>
              <w:rPr>
                <w:rFonts w:ascii="Times New Roman" w:hAnsi="Times New Roman" w:cs="Times New Roman"/>
                <w:b/>
                <w:sz w:val="24"/>
                <w:szCs w:val="24"/>
              </w:rPr>
            </w:pPr>
            <w:r w:rsidRPr="002959DB">
              <w:rPr>
                <w:rFonts w:ascii="Times New Roman" w:hAnsi="Times New Roman" w:cs="Times New Roman"/>
                <w:b/>
                <w:sz w:val="24"/>
                <w:szCs w:val="24"/>
              </w:rPr>
              <w:t>Issues</w:t>
            </w:r>
          </w:p>
        </w:tc>
        <w:tc>
          <w:tcPr>
            <w:tcW w:w="3137" w:type="pct"/>
            <w:gridSpan w:val="2"/>
            <w:tcMar>
              <w:top w:w="0" w:type="dxa"/>
              <w:left w:w="0" w:type="dxa"/>
              <w:bottom w:w="0" w:type="dxa"/>
              <w:right w:w="0" w:type="dxa"/>
            </w:tcMar>
          </w:tcPr>
          <w:p w14:paraId="6D16743E" w14:textId="77777777" w:rsidR="00026F3A" w:rsidRPr="002959DB" w:rsidRDefault="00026F3A" w:rsidP="0031308D">
            <w:pPr>
              <w:spacing w:after="0" w:line="273" w:lineRule="auto"/>
              <w:ind w:left="100"/>
              <w:jc w:val="both"/>
              <w:rPr>
                <w:rFonts w:ascii="Times New Roman" w:hAnsi="Times New Roman" w:cs="Times New Roman"/>
                <w:b/>
                <w:sz w:val="24"/>
                <w:szCs w:val="24"/>
              </w:rPr>
            </w:pPr>
            <w:r w:rsidRPr="002959DB">
              <w:rPr>
                <w:rFonts w:ascii="Times New Roman" w:hAnsi="Times New Roman" w:cs="Times New Roman"/>
                <w:b/>
                <w:sz w:val="24"/>
                <w:szCs w:val="24"/>
              </w:rPr>
              <w:t>Narratives</w:t>
            </w:r>
          </w:p>
        </w:tc>
        <w:tc>
          <w:tcPr>
            <w:tcW w:w="933" w:type="pct"/>
            <w:tcMar>
              <w:top w:w="0" w:type="dxa"/>
              <w:left w:w="0" w:type="dxa"/>
              <w:bottom w:w="0" w:type="dxa"/>
              <w:right w:w="0" w:type="dxa"/>
            </w:tcMar>
          </w:tcPr>
          <w:p w14:paraId="0774480B" w14:textId="137C47F9" w:rsidR="00026F3A" w:rsidRPr="002959DB" w:rsidRDefault="000207AC" w:rsidP="0031308D">
            <w:pPr>
              <w:spacing w:after="0" w:line="273" w:lineRule="auto"/>
              <w:ind w:left="100"/>
              <w:jc w:val="both"/>
              <w:rPr>
                <w:rFonts w:ascii="Times New Roman" w:hAnsi="Times New Roman" w:cs="Times New Roman"/>
                <w:b/>
                <w:sz w:val="24"/>
                <w:szCs w:val="24"/>
              </w:rPr>
            </w:pPr>
            <w:r w:rsidRPr="002959DB">
              <w:rPr>
                <w:rFonts w:ascii="Times New Roman" w:hAnsi="Times New Roman" w:cs="Times New Roman"/>
                <w:b/>
                <w:sz w:val="24"/>
                <w:szCs w:val="24"/>
              </w:rPr>
              <w:t>Timeline</w:t>
            </w:r>
          </w:p>
        </w:tc>
      </w:tr>
      <w:tr w:rsidR="00026F3A" w:rsidRPr="002959DB" w14:paraId="7AADC85B" w14:textId="77777777" w:rsidTr="0071713B">
        <w:trPr>
          <w:trHeight w:val="2531"/>
        </w:trPr>
        <w:tc>
          <w:tcPr>
            <w:tcW w:w="930" w:type="pct"/>
            <w:tcMar>
              <w:top w:w="0" w:type="dxa"/>
              <w:left w:w="0" w:type="dxa"/>
              <w:bottom w:w="0" w:type="dxa"/>
              <w:right w:w="0" w:type="dxa"/>
            </w:tcMar>
          </w:tcPr>
          <w:p w14:paraId="7B5BF7FF" w14:textId="77777777" w:rsidR="00026F3A" w:rsidRPr="002959DB" w:rsidRDefault="00026F3A"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Business Linkages</w:t>
            </w:r>
          </w:p>
        </w:tc>
        <w:tc>
          <w:tcPr>
            <w:tcW w:w="3137" w:type="pct"/>
            <w:gridSpan w:val="2"/>
            <w:tcMar>
              <w:top w:w="0" w:type="dxa"/>
              <w:left w:w="0" w:type="dxa"/>
              <w:bottom w:w="0" w:type="dxa"/>
              <w:right w:w="0" w:type="dxa"/>
            </w:tcMar>
          </w:tcPr>
          <w:p w14:paraId="1245F61D" w14:textId="19FD8AD1" w:rsidR="00026F3A" w:rsidRPr="002959DB" w:rsidRDefault="00026F3A" w:rsidP="0031308D">
            <w:pPr>
              <w:spacing w:after="0" w:line="276" w:lineRule="auto"/>
              <w:ind w:left="180" w:right="160"/>
              <w:jc w:val="both"/>
              <w:rPr>
                <w:rFonts w:ascii="Times New Roman" w:hAnsi="Times New Roman" w:cs="Times New Roman"/>
                <w:b/>
                <w:i/>
                <w:sz w:val="24"/>
                <w:szCs w:val="24"/>
              </w:rPr>
            </w:pPr>
            <w:r w:rsidRPr="002959DB">
              <w:rPr>
                <w:rFonts w:ascii="Times New Roman" w:hAnsi="Times New Roman" w:cs="Times New Roman"/>
                <w:sz w:val="24"/>
                <w:szCs w:val="24"/>
              </w:rPr>
              <w:t xml:space="preserve">Liberians benefit when the government signs concession agreements because the companies are supposed to provide jobs and business opportunities in the country. If the company wants to buy products for its operations, they must consider businesses that are owned by Liberians. At the same time, the </w:t>
            </w:r>
            <w:r w:rsidR="00AA2D15" w:rsidRPr="002959DB">
              <w:rPr>
                <w:rFonts w:ascii="Times New Roman" w:hAnsi="Times New Roman" w:cs="Times New Roman"/>
                <w:sz w:val="24"/>
                <w:szCs w:val="24"/>
              </w:rPr>
              <w:t>goods,</w:t>
            </w:r>
            <w:r w:rsidRPr="002959DB">
              <w:rPr>
                <w:rFonts w:ascii="Times New Roman" w:hAnsi="Times New Roman" w:cs="Times New Roman"/>
                <w:sz w:val="24"/>
                <w:szCs w:val="24"/>
              </w:rPr>
              <w:t xml:space="preserve"> or services the Liberian company is selling must be the same price and quality the company will get from a company outside of Liberia. </w:t>
            </w:r>
            <w:r w:rsidRPr="002959DB">
              <w:rPr>
                <w:rFonts w:ascii="Times New Roman" w:hAnsi="Times New Roman" w:cs="Times New Roman"/>
                <w:b/>
                <w:i/>
                <w:sz w:val="24"/>
                <w:szCs w:val="24"/>
              </w:rPr>
              <w:t>Section 12 Same as Buying Local Goods and Services</w:t>
            </w:r>
          </w:p>
        </w:tc>
        <w:tc>
          <w:tcPr>
            <w:tcW w:w="933" w:type="pct"/>
            <w:tcMar>
              <w:top w:w="0" w:type="dxa"/>
              <w:left w:w="0" w:type="dxa"/>
              <w:bottom w:w="0" w:type="dxa"/>
              <w:right w:w="0" w:type="dxa"/>
            </w:tcMar>
          </w:tcPr>
          <w:p w14:paraId="0261BD74" w14:textId="1E32D6EA" w:rsidR="00026F3A" w:rsidRPr="002959DB" w:rsidRDefault="00026F3A"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sz w:val="24"/>
                <w:szCs w:val="24"/>
              </w:rPr>
              <w:t>180 days after the company starts operation and throughout the time the company will be mining in Liberia</w:t>
            </w:r>
          </w:p>
        </w:tc>
      </w:tr>
      <w:tr w:rsidR="00026F3A" w:rsidRPr="002959DB" w14:paraId="306DFB6C" w14:textId="77777777" w:rsidTr="0071713B">
        <w:trPr>
          <w:trHeight w:val="3045"/>
        </w:trPr>
        <w:tc>
          <w:tcPr>
            <w:tcW w:w="930" w:type="pct"/>
            <w:tcMar>
              <w:top w:w="0" w:type="dxa"/>
              <w:left w:w="0" w:type="dxa"/>
              <w:bottom w:w="0" w:type="dxa"/>
              <w:right w:w="0" w:type="dxa"/>
            </w:tcMar>
          </w:tcPr>
          <w:p w14:paraId="49AA2F26" w14:textId="4E58D978" w:rsidR="00026F3A" w:rsidRPr="002959DB" w:rsidRDefault="00026F3A"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Development Plan</w:t>
            </w:r>
          </w:p>
        </w:tc>
        <w:tc>
          <w:tcPr>
            <w:tcW w:w="3137" w:type="pct"/>
            <w:gridSpan w:val="2"/>
            <w:tcMar>
              <w:top w:w="0" w:type="dxa"/>
              <w:left w:w="0" w:type="dxa"/>
              <w:bottom w:w="0" w:type="dxa"/>
              <w:right w:w="0" w:type="dxa"/>
            </w:tcMar>
          </w:tcPr>
          <w:p w14:paraId="20DF950E" w14:textId="419BA7F6" w:rsidR="00026F3A" w:rsidRPr="002959DB" w:rsidRDefault="00026F3A"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sz w:val="24"/>
                <w:szCs w:val="24"/>
              </w:rPr>
              <w:t xml:space="preserve">The company is supposed to operate according to the plan it gave to the Government for approval. This plan will show the timing of investment, schedule of projection area, and how it will employ people. All mining companies in Liberia are supposed to work according to standards from the Ministry of Lands and Mines. </w:t>
            </w:r>
            <w:r w:rsidRPr="002959DB">
              <w:rPr>
                <w:rFonts w:ascii="Times New Roman" w:hAnsi="Times New Roman" w:cs="Times New Roman"/>
                <w:b/>
                <w:i/>
                <w:sz w:val="24"/>
                <w:szCs w:val="24"/>
              </w:rPr>
              <w:t>Section 5.4.iv.</w:t>
            </w:r>
          </w:p>
        </w:tc>
        <w:tc>
          <w:tcPr>
            <w:tcW w:w="933" w:type="pct"/>
            <w:tcMar>
              <w:top w:w="0" w:type="dxa"/>
              <w:left w:w="0" w:type="dxa"/>
              <w:bottom w:w="0" w:type="dxa"/>
              <w:right w:w="0" w:type="dxa"/>
            </w:tcMar>
          </w:tcPr>
          <w:p w14:paraId="3C66022B" w14:textId="56A4A493" w:rsidR="00026F3A" w:rsidRPr="002959DB" w:rsidRDefault="000207AC"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sz w:val="24"/>
                <w:szCs w:val="24"/>
              </w:rPr>
              <w:t>Usually,</w:t>
            </w:r>
            <w:r w:rsidR="00026F3A" w:rsidRPr="002959DB">
              <w:rPr>
                <w:rFonts w:ascii="Times New Roman" w:hAnsi="Times New Roman" w:cs="Times New Roman"/>
                <w:sz w:val="24"/>
                <w:szCs w:val="24"/>
              </w:rPr>
              <w:t xml:space="preserve"> 180 days after the company starts operation and every year throughout the time the company will be mining in Liberia</w:t>
            </w:r>
          </w:p>
        </w:tc>
      </w:tr>
      <w:tr w:rsidR="00026F3A" w:rsidRPr="002959DB" w14:paraId="1CF49D50" w14:textId="77777777" w:rsidTr="0071713B">
        <w:trPr>
          <w:trHeight w:val="2513"/>
        </w:trPr>
        <w:tc>
          <w:tcPr>
            <w:tcW w:w="930" w:type="pct"/>
            <w:tcMar>
              <w:top w:w="0" w:type="dxa"/>
              <w:left w:w="0" w:type="dxa"/>
              <w:bottom w:w="0" w:type="dxa"/>
              <w:right w:w="0" w:type="dxa"/>
            </w:tcMar>
          </w:tcPr>
          <w:p w14:paraId="1CE5A202" w14:textId="6F43C7EC" w:rsidR="00026F3A" w:rsidRPr="002959DB" w:rsidRDefault="00026F3A"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lastRenderedPageBreak/>
              <w:t>Rights and Other Production Rights</w:t>
            </w:r>
          </w:p>
        </w:tc>
        <w:tc>
          <w:tcPr>
            <w:tcW w:w="3137" w:type="pct"/>
            <w:gridSpan w:val="2"/>
            <w:tcMar>
              <w:top w:w="0" w:type="dxa"/>
              <w:left w:w="0" w:type="dxa"/>
              <w:bottom w:w="0" w:type="dxa"/>
              <w:right w:w="0" w:type="dxa"/>
            </w:tcMar>
          </w:tcPr>
          <w:p w14:paraId="3084D7BB" w14:textId="16599BFA" w:rsidR="00026F3A" w:rsidRPr="002959DB" w:rsidRDefault="00026F3A"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sz w:val="24"/>
                <w:szCs w:val="24"/>
              </w:rPr>
              <w:t xml:space="preserve">The company has the right to mine iron ore in the production area of 105,019 acres of land in Grand Gedeh and to use all government properties, including roads. The company can also build roads, bring equipment, build buildings, etc. to operate. If Liberians have problems with the company, they can go to the Ministry of Lands, Mines and Energy or to court. </w:t>
            </w:r>
            <w:r w:rsidRPr="002959DB">
              <w:rPr>
                <w:rFonts w:ascii="Times New Roman" w:hAnsi="Times New Roman" w:cs="Times New Roman"/>
                <w:b/>
                <w:i/>
                <w:sz w:val="24"/>
                <w:szCs w:val="24"/>
              </w:rPr>
              <w:t>Section 7.1.</w:t>
            </w:r>
          </w:p>
        </w:tc>
        <w:tc>
          <w:tcPr>
            <w:tcW w:w="933" w:type="pct"/>
            <w:tcMar>
              <w:top w:w="0" w:type="dxa"/>
              <w:left w:w="0" w:type="dxa"/>
              <w:bottom w:w="0" w:type="dxa"/>
              <w:right w:w="0" w:type="dxa"/>
            </w:tcMar>
          </w:tcPr>
          <w:p w14:paraId="7354F2D4" w14:textId="06C18763" w:rsidR="00026F3A" w:rsidRPr="002959DB" w:rsidRDefault="00026F3A"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sz w:val="24"/>
                <w:szCs w:val="24"/>
              </w:rPr>
              <w:t>180 days after the company starts operation and every year throughout the time the company will be mining in Liberia</w:t>
            </w:r>
          </w:p>
        </w:tc>
      </w:tr>
      <w:tr w:rsidR="00026F3A" w:rsidRPr="002959DB" w14:paraId="0DC09230" w14:textId="77777777" w:rsidTr="0071713B">
        <w:trPr>
          <w:trHeight w:val="1334"/>
        </w:trPr>
        <w:tc>
          <w:tcPr>
            <w:tcW w:w="930" w:type="pct"/>
            <w:tcMar>
              <w:top w:w="0" w:type="dxa"/>
              <w:left w:w="0" w:type="dxa"/>
              <w:bottom w:w="0" w:type="dxa"/>
              <w:right w:w="0" w:type="dxa"/>
            </w:tcMar>
          </w:tcPr>
          <w:p w14:paraId="49B4131E" w14:textId="77777777" w:rsidR="00026F3A" w:rsidRPr="002959DB" w:rsidRDefault="00026F3A" w:rsidP="0031308D">
            <w:pPr>
              <w:spacing w:after="0" w:line="269" w:lineRule="auto"/>
              <w:ind w:left="80"/>
              <w:jc w:val="both"/>
              <w:rPr>
                <w:rFonts w:ascii="Times New Roman" w:hAnsi="Times New Roman" w:cs="Times New Roman"/>
                <w:sz w:val="24"/>
                <w:szCs w:val="24"/>
              </w:rPr>
            </w:pPr>
          </w:p>
        </w:tc>
        <w:tc>
          <w:tcPr>
            <w:tcW w:w="3137" w:type="pct"/>
            <w:gridSpan w:val="2"/>
            <w:tcMar>
              <w:top w:w="0" w:type="dxa"/>
              <w:left w:w="0" w:type="dxa"/>
              <w:bottom w:w="0" w:type="dxa"/>
              <w:right w:w="0" w:type="dxa"/>
            </w:tcMar>
          </w:tcPr>
          <w:p w14:paraId="1C4E32C7" w14:textId="2FB4EF37" w:rsidR="00026F3A" w:rsidRPr="002959DB" w:rsidRDefault="00026F3A"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sz w:val="24"/>
                <w:szCs w:val="24"/>
              </w:rPr>
              <w:t xml:space="preserve">The company is not supposed to do things that will cause problems for the people to make farms or get water. The company is not supposed to spoil the roads or go in the Secret Bush. The company and the people are supposed to live together in peace. </w:t>
            </w:r>
            <w:r w:rsidRPr="002959DB">
              <w:rPr>
                <w:rFonts w:ascii="Times New Roman" w:hAnsi="Times New Roman" w:cs="Times New Roman"/>
                <w:b/>
                <w:sz w:val="24"/>
                <w:szCs w:val="24"/>
              </w:rPr>
              <w:t>Section 7.2.</w:t>
            </w:r>
          </w:p>
        </w:tc>
        <w:tc>
          <w:tcPr>
            <w:tcW w:w="933" w:type="pct"/>
            <w:tcMar>
              <w:top w:w="0" w:type="dxa"/>
              <w:left w:w="0" w:type="dxa"/>
              <w:bottom w:w="0" w:type="dxa"/>
              <w:right w:w="0" w:type="dxa"/>
            </w:tcMar>
          </w:tcPr>
          <w:p w14:paraId="7EFEBDB4" w14:textId="77777777" w:rsidR="00026F3A" w:rsidRPr="002959DB" w:rsidRDefault="00026F3A" w:rsidP="0031308D">
            <w:pPr>
              <w:spacing w:after="0" w:line="276" w:lineRule="auto"/>
              <w:ind w:left="180" w:right="160"/>
              <w:jc w:val="both"/>
              <w:rPr>
                <w:rFonts w:ascii="Times New Roman" w:hAnsi="Times New Roman" w:cs="Times New Roman"/>
                <w:sz w:val="24"/>
                <w:szCs w:val="24"/>
              </w:rPr>
            </w:pPr>
          </w:p>
        </w:tc>
      </w:tr>
      <w:tr w:rsidR="00026F3A" w:rsidRPr="002959DB" w14:paraId="34C0B04B" w14:textId="77777777" w:rsidTr="0071713B">
        <w:trPr>
          <w:trHeight w:val="1973"/>
        </w:trPr>
        <w:tc>
          <w:tcPr>
            <w:tcW w:w="930" w:type="pct"/>
            <w:tcMar>
              <w:top w:w="0" w:type="dxa"/>
              <w:left w:w="0" w:type="dxa"/>
              <w:bottom w:w="0" w:type="dxa"/>
              <w:right w:w="0" w:type="dxa"/>
            </w:tcMar>
          </w:tcPr>
          <w:p w14:paraId="3BEEDF37" w14:textId="5F380CC7" w:rsidR="00026F3A" w:rsidRPr="002959DB" w:rsidRDefault="00026F3A"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Local Employment and Training of Liberians</w:t>
            </w:r>
          </w:p>
        </w:tc>
        <w:tc>
          <w:tcPr>
            <w:tcW w:w="3137" w:type="pct"/>
            <w:gridSpan w:val="2"/>
            <w:tcMar>
              <w:top w:w="0" w:type="dxa"/>
              <w:left w:w="0" w:type="dxa"/>
              <w:bottom w:w="0" w:type="dxa"/>
              <w:right w:w="0" w:type="dxa"/>
            </w:tcMar>
          </w:tcPr>
          <w:p w14:paraId="044F1ED7" w14:textId="68653B5C" w:rsidR="00026F3A" w:rsidRPr="002959DB" w:rsidRDefault="00026F3A" w:rsidP="0031308D">
            <w:pPr>
              <w:spacing w:after="0" w:line="276" w:lineRule="auto"/>
              <w:ind w:left="160"/>
              <w:jc w:val="both"/>
              <w:rPr>
                <w:rFonts w:ascii="Times New Roman" w:hAnsi="Times New Roman" w:cs="Times New Roman"/>
                <w:b/>
                <w:i/>
                <w:sz w:val="24"/>
                <w:szCs w:val="24"/>
              </w:rPr>
            </w:pPr>
            <w:r w:rsidRPr="002959DB">
              <w:rPr>
                <w:rFonts w:ascii="Times New Roman" w:hAnsi="Times New Roman" w:cs="Times New Roman"/>
                <w:sz w:val="24"/>
                <w:szCs w:val="24"/>
              </w:rPr>
              <w:t xml:space="preserve">The company is not supposed to bring foreign workers (laborers) to Liberia to do small jobs that people do not have to go to school to learn how to do. Only Liberians are supposed to do </w:t>
            </w:r>
            <w:r w:rsidR="00EE02B5" w:rsidRPr="002959DB">
              <w:rPr>
                <w:rFonts w:ascii="Times New Roman" w:hAnsi="Times New Roman" w:cs="Times New Roman"/>
                <w:sz w:val="24"/>
                <w:szCs w:val="24"/>
              </w:rPr>
              <w:t>all</w:t>
            </w:r>
            <w:r w:rsidRPr="002959DB">
              <w:rPr>
                <w:rFonts w:ascii="Times New Roman" w:hAnsi="Times New Roman" w:cs="Times New Roman"/>
                <w:sz w:val="24"/>
                <w:szCs w:val="24"/>
              </w:rPr>
              <w:t xml:space="preserve"> these kinds of jobs. </w:t>
            </w:r>
            <w:r w:rsidRPr="002959DB">
              <w:rPr>
                <w:rFonts w:ascii="Times New Roman" w:hAnsi="Times New Roman" w:cs="Times New Roman"/>
                <w:b/>
                <w:i/>
                <w:sz w:val="24"/>
                <w:szCs w:val="24"/>
              </w:rPr>
              <w:t>Section 11.1b</w:t>
            </w:r>
          </w:p>
          <w:p w14:paraId="55F60743" w14:textId="6A5ECAD6" w:rsidR="00026F3A" w:rsidRPr="002959DB" w:rsidRDefault="00026F3A"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sz w:val="24"/>
                <w:szCs w:val="24"/>
              </w:rPr>
              <w:t xml:space="preserve">The company is also supposed to employ qualified Liberians so that they can manage the company in the future. </w:t>
            </w:r>
            <w:r w:rsidRPr="002959DB">
              <w:rPr>
                <w:rFonts w:ascii="Times New Roman" w:hAnsi="Times New Roman" w:cs="Times New Roman"/>
                <w:b/>
                <w:i/>
                <w:sz w:val="24"/>
                <w:szCs w:val="24"/>
              </w:rPr>
              <w:t>Section 11.1c.</w:t>
            </w:r>
          </w:p>
        </w:tc>
        <w:tc>
          <w:tcPr>
            <w:tcW w:w="933" w:type="pct"/>
            <w:tcMar>
              <w:top w:w="0" w:type="dxa"/>
              <w:left w:w="0" w:type="dxa"/>
              <w:bottom w:w="0" w:type="dxa"/>
              <w:right w:w="0" w:type="dxa"/>
            </w:tcMar>
          </w:tcPr>
          <w:p w14:paraId="5A817DB7" w14:textId="40769C9A" w:rsidR="00026F3A" w:rsidRPr="002959DB" w:rsidRDefault="00026F3A"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sz w:val="24"/>
                <w:szCs w:val="24"/>
              </w:rPr>
              <w:t xml:space="preserve">For the </w:t>
            </w:r>
            <w:r w:rsidR="00AA2D15" w:rsidRPr="002959DB">
              <w:rPr>
                <w:rFonts w:ascii="Times New Roman" w:hAnsi="Times New Roman" w:cs="Times New Roman"/>
                <w:sz w:val="24"/>
                <w:szCs w:val="24"/>
              </w:rPr>
              <w:t>time,</w:t>
            </w:r>
            <w:r w:rsidRPr="002959DB">
              <w:rPr>
                <w:rFonts w:ascii="Times New Roman" w:hAnsi="Times New Roman" w:cs="Times New Roman"/>
                <w:sz w:val="24"/>
                <w:szCs w:val="24"/>
              </w:rPr>
              <w:t xml:space="preserve"> the company will be working</w:t>
            </w:r>
          </w:p>
        </w:tc>
      </w:tr>
      <w:tr w:rsidR="00026F3A" w:rsidRPr="002959DB" w14:paraId="2BA6817A" w14:textId="77777777" w:rsidTr="0071713B">
        <w:trPr>
          <w:trHeight w:val="722"/>
        </w:trPr>
        <w:tc>
          <w:tcPr>
            <w:tcW w:w="930" w:type="pct"/>
            <w:tcMar>
              <w:top w:w="0" w:type="dxa"/>
              <w:left w:w="0" w:type="dxa"/>
              <w:bottom w:w="0" w:type="dxa"/>
              <w:right w:w="0" w:type="dxa"/>
            </w:tcMar>
          </w:tcPr>
          <w:p w14:paraId="4D5FE25E" w14:textId="77777777" w:rsidR="00026F3A" w:rsidRPr="002959DB" w:rsidRDefault="00026F3A" w:rsidP="0031308D">
            <w:pPr>
              <w:spacing w:after="0" w:line="269" w:lineRule="auto"/>
              <w:ind w:left="80"/>
              <w:jc w:val="both"/>
              <w:rPr>
                <w:rFonts w:ascii="Times New Roman" w:hAnsi="Times New Roman" w:cs="Times New Roman"/>
                <w:sz w:val="24"/>
                <w:szCs w:val="24"/>
              </w:rPr>
            </w:pPr>
          </w:p>
        </w:tc>
        <w:tc>
          <w:tcPr>
            <w:tcW w:w="3137" w:type="pct"/>
            <w:gridSpan w:val="2"/>
            <w:tcMar>
              <w:top w:w="0" w:type="dxa"/>
              <w:left w:w="0" w:type="dxa"/>
              <w:bottom w:w="0" w:type="dxa"/>
              <w:right w:w="0" w:type="dxa"/>
            </w:tcMar>
          </w:tcPr>
          <w:p w14:paraId="727C01E4" w14:textId="2DC1FF63" w:rsidR="00026F3A" w:rsidRPr="002959DB" w:rsidRDefault="00026F3A" w:rsidP="0031308D">
            <w:pPr>
              <w:spacing w:after="0" w:line="276" w:lineRule="auto"/>
              <w:ind w:left="160"/>
              <w:jc w:val="both"/>
              <w:rPr>
                <w:rFonts w:ascii="Times New Roman" w:hAnsi="Times New Roman" w:cs="Times New Roman"/>
                <w:sz w:val="24"/>
                <w:szCs w:val="24"/>
              </w:rPr>
            </w:pPr>
            <w:r w:rsidRPr="002959DB">
              <w:rPr>
                <w:rFonts w:ascii="Times New Roman" w:hAnsi="Times New Roman" w:cs="Times New Roman"/>
                <w:sz w:val="24"/>
                <w:szCs w:val="24"/>
              </w:rPr>
              <w:t>The company must employ Liberians for 30% of the top jobs.</w:t>
            </w:r>
          </w:p>
        </w:tc>
        <w:tc>
          <w:tcPr>
            <w:tcW w:w="933" w:type="pct"/>
            <w:tcMar>
              <w:top w:w="0" w:type="dxa"/>
              <w:left w:w="0" w:type="dxa"/>
              <w:bottom w:w="0" w:type="dxa"/>
              <w:right w:w="0" w:type="dxa"/>
            </w:tcMar>
          </w:tcPr>
          <w:p w14:paraId="1A618E8D" w14:textId="066F392F" w:rsidR="00026F3A" w:rsidRPr="002959DB" w:rsidRDefault="00026F3A"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sz w:val="24"/>
                <w:szCs w:val="24"/>
              </w:rPr>
              <w:t>First five years of operation</w:t>
            </w:r>
          </w:p>
        </w:tc>
      </w:tr>
      <w:tr w:rsidR="00026F3A" w:rsidRPr="002959DB" w14:paraId="3CDC31C1" w14:textId="77777777" w:rsidTr="0071713B">
        <w:trPr>
          <w:trHeight w:val="974"/>
        </w:trPr>
        <w:tc>
          <w:tcPr>
            <w:tcW w:w="930" w:type="pct"/>
            <w:tcMar>
              <w:top w:w="0" w:type="dxa"/>
              <w:left w:w="0" w:type="dxa"/>
              <w:bottom w:w="0" w:type="dxa"/>
              <w:right w:w="0" w:type="dxa"/>
            </w:tcMar>
          </w:tcPr>
          <w:p w14:paraId="616AF28D" w14:textId="77777777" w:rsidR="00026F3A" w:rsidRPr="002959DB" w:rsidRDefault="00026F3A" w:rsidP="0031308D">
            <w:pPr>
              <w:spacing w:after="0" w:line="269" w:lineRule="auto"/>
              <w:ind w:left="80"/>
              <w:jc w:val="both"/>
              <w:rPr>
                <w:rFonts w:ascii="Times New Roman" w:hAnsi="Times New Roman" w:cs="Times New Roman"/>
                <w:sz w:val="24"/>
                <w:szCs w:val="24"/>
              </w:rPr>
            </w:pPr>
          </w:p>
        </w:tc>
        <w:tc>
          <w:tcPr>
            <w:tcW w:w="3137" w:type="pct"/>
            <w:gridSpan w:val="2"/>
            <w:tcMar>
              <w:top w:w="0" w:type="dxa"/>
              <w:left w:w="0" w:type="dxa"/>
              <w:bottom w:w="0" w:type="dxa"/>
              <w:right w:w="0" w:type="dxa"/>
            </w:tcMar>
          </w:tcPr>
          <w:p w14:paraId="5EE7EDC0" w14:textId="666D8C6F" w:rsidR="00026F3A" w:rsidRPr="002959DB" w:rsidRDefault="00026F3A" w:rsidP="0031308D">
            <w:pPr>
              <w:spacing w:after="0" w:line="276" w:lineRule="auto"/>
              <w:ind w:left="160"/>
              <w:jc w:val="both"/>
              <w:rPr>
                <w:rFonts w:ascii="Times New Roman" w:hAnsi="Times New Roman" w:cs="Times New Roman"/>
                <w:sz w:val="24"/>
                <w:szCs w:val="24"/>
              </w:rPr>
            </w:pPr>
            <w:r w:rsidRPr="002959DB">
              <w:rPr>
                <w:rFonts w:ascii="Times New Roman" w:hAnsi="Times New Roman" w:cs="Times New Roman"/>
                <w:sz w:val="24"/>
                <w:szCs w:val="24"/>
              </w:rPr>
              <w:t>In 10 years, the company must employ Liberians for 70% of the top jobs.</w:t>
            </w:r>
          </w:p>
        </w:tc>
        <w:tc>
          <w:tcPr>
            <w:tcW w:w="933" w:type="pct"/>
            <w:tcMar>
              <w:top w:w="0" w:type="dxa"/>
              <w:left w:w="0" w:type="dxa"/>
              <w:bottom w:w="0" w:type="dxa"/>
              <w:right w:w="0" w:type="dxa"/>
            </w:tcMar>
          </w:tcPr>
          <w:p w14:paraId="0298D97D" w14:textId="13B16E92" w:rsidR="00026F3A" w:rsidRPr="002959DB" w:rsidRDefault="00026F3A"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sz w:val="24"/>
                <w:szCs w:val="24"/>
              </w:rPr>
              <w:t>Within ten years of operation</w:t>
            </w:r>
          </w:p>
        </w:tc>
      </w:tr>
      <w:tr w:rsidR="00026F3A" w:rsidRPr="002959DB" w14:paraId="2C0056DC" w14:textId="77777777" w:rsidTr="0071713B">
        <w:trPr>
          <w:trHeight w:val="794"/>
        </w:trPr>
        <w:tc>
          <w:tcPr>
            <w:tcW w:w="930" w:type="pct"/>
            <w:tcMar>
              <w:top w:w="0" w:type="dxa"/>
              <w:left w:w="0" w:type="dxa"/>
              <w:bottom w:w="0" w:type="dxa"/>
              <w:right w:w="0" w:type="dxa"/>
            </w:tcMar>
          </w:tcPr>
          <w:p w14:paraId="56B1BA51" w14:textId="77777777" w:rsidR="00026F3A" w:rsidRPr="002959DB" w:rsidRDefault="00026F3A" w:rsidP="0031308D">
            <w:pPr>
              <w:spacing w:after="0" w:line="269" w:lineRule="auto"/>
              <w:ind w:left="80"/>
              <w:jc w:val="both"/>
              <w:rPr>
                <w:rFonts w:ascii="Times New Roman" w:hAnsi="Times New Roman" w:cs="Times New Roman"/>
                <w:sz w:val="24"/>
                <w:szCs w:val="24"/>
              </w:rPr>
            </w:pPr>
          </w:p>
        </w:tc>
        <w:tc>
          <w:tcPr>
            <w:tcW w:w="3137" w:type="pct"/>
            <w:gridSpan w:val="2"/>
            <w:tcMar>
              <w:top w:w="0" w:type="dxa"/>
              <w:left w:w="0" w:type="dxa"/>
              <w:bottom w:w="0" w:type="dxa"/>
              <w:right w:w="0" w:type="dxa"/>
            </w:tcMar>
          </w:tcPr>
          <w:p w14:paraId="24110C64" w14:textId="77777777" w:rsidR="00026F3A" w:rsidRPr="002959DB" w:rsidRDefault="00026F3A" w:rsidP="0031308D">
            <w:pPr>
              <w:spacing w:after="0" w:line="271" w:lineRule="auto"/>
              <w:ind w:left="180"/>
              <w:jc w:val="both"/>
              <w:rPr>
                <w:rFonts w:ascii="Times New Roman" w:hAnsi="Times New Roman" w:cs="Times New Roman"/>
                <w:sz w:val="24"/>
                <w:szCs w:val="24"/>
              </w:rPr>
            </w:pPr>
            <w:r w:rsidRPr="002959DB">
              <w:rPr>
                <w:rFonts w:ascii="Times New Roman" w:hAnsi="Times New Roman" w:cs="Times New Roman"/>
                <w:sz w:val="24"/>
                <w:szCs w:val="24"/>
              </w:rPr>
              <w:t>The company is supposed to train Liberians in the technical areas.</w:t>
            </w:r>
          </w:p>
          <w:p w14:paraId="7B4590E9" w14:textId="3D152355" w:rsidR="00026F3A" w:rsidRPr="002959DB" w:rsidRDefault="00026F3A" w:rsidP="0031308D">
            <w:pPr>
              <w:spacing w:after="0" w:line="276" w:lineRule="auto"/>
              <w:ind w:left="160"/>
              <w:jc w:val="both"/>
              <w:rPr>
                <w:rFonts w:ascii="Times New Roman" w:hAnsi="Times New Roman" w:cs="Times New Roman"/>
                <w:sz w:val="24"/>
                <w:szCs w:val="24"/>
              </w:rPr>
            </w:pPr>
            <w:r w:rsidRPr="002959DB">
              <w:rPr>
                <w:rFonts w:ascii="Times New Roman" w:hAnsi="Times New Roman" w:cs="Times New Roman"/>
                <w:b/>
                <w:i/>
                <w:sz w:val="24"/>
                <w:szCs w:val="24"/>
              </w:rPr>
              <w:t>Section11.</w:t>
            </w:r>
          </w:p>
        </w:tc>
        <w:tc>
          <w:tcPr>
            <w:tcW w:w="933" w:type="pct"/>
            <w:tcMar>
              <w:top w:w="0" w:type="dxa"/>
              <w:left w:w="0" w:type="dxa"/>
              <w:bottom w:w="0" w:type="dxa"/>
              <w:right w:w="0" w:type="dxa"/>
            </w:tcMar>
          </w:tcPr>
          <w:p w14:paraId="36D53288" w14:textId="26FAA3DE" w:rsidR="00026F3A" w:rsidRPr="002959DB" w:rsidRDefault="00026F3A"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sz w:val="24"/>
                <w:szCs w:val="24"/>
              </w:rPr>
              <w:t xml:space="preserve">For the </w:t>
            </w:r>
            <w:r w:rsidR="00AA2D15" w:rsidRPr="002959DB">
              <w:rPr>
                <w:rFonts w:ascii="Times New Roman" w:hAnsi="Times New Roman" w:cs="Times New Roman"/>
                <w:sz w:val="24"/>
                <w:szCs w:val="24"/>
              </w:rPr>
              <w:t>time,</w:t>
            </w:r>
            <w:r w:rsidRPr="002959DB">
              <w:rPr>
                <w:rFonts w:ascii="Times New Roman" w:hAnsi="Times New Roman" w:cs="Times New Roman"/>
                <w:sz w:val="24"/>
                <w:szCs w:val="24"/>
              </w:rPr>
              <w:t xml:space="preserve"> the company will be working</w:t>
            </w:r>
          </w:p>
        </w:tc>
      </w:tr>
      <w:tr w:rsidR="00026F3A" w:rsidRPr="002959DB" w14:paraId="57D6D7B8" w14:textId="77777777" w:rsidTr="0071713B">
        <w:trPr>
          <w:trHeight w:val="857"/>
        </w:trPr>
        <w:tc>
          <w:tcPr>
            <w:tcW w:w="930" w:type="pct"/>
            <w:tcMar>
              <w:top w:w="0" w:type="dxa"/>
              <w:left w:w="0" w:type="dxa"/>
              <w:bottom w:w="0" w:type="dxa"/>
              <w:right w:w="0" w:type="dxa"/>
            </w:tcMar>
          </w:tcPr>
          <w:p w14:paraId="681E825C" w14:textId="77777777" w:rsidR="00026F3A" w:rsidRPr="002959DB" w:rsidRDefault="00026F3A"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Surface Rental</w:t>
            </w:r>
          </w:p>
          <w:p w14:paraId="6E3E8519" w14:textId="757BFF6D" w:rsidR="00026F3A" w:rsidRPr="002959DB" w:rsidRDefault="00026F3A"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/Mineral Development Fund</w:t>
            </w:r>
          </w:p>
        </w:tc>
        <w:tc>
          <w:tcPr>
            <w:tcW w:w="3137" w:type="pct"/>
            <w:gridSpan w:val="2"/>
            <w:tcMar>
              <w:top w:w="0" w:type="dxa"/>
              <w:left w:w="0" w:type="dxa"/>
              <w:bottom w:w="0" w:type="dxa"/>
              <w:right w:w="0" w:type="dxa"/>
            </w:tcMar>
          </w:tcPr>
          <w:p w14:paraId="6F84F9F4" w14:textId="3102EA0A" w:rsidR="00026F3A" w:rsidRPr="002959DB" w:rsidRDefault="00026F3A" w:rsidP="0031308D">
            <w:pPr>
              <w:spacing w:after="0" w:line="271" w:lineRule="auto"/>
              <w:ind w:left="180"/>
              <w:jc w:val="both"/>
              <w:rPr>
                <w:rFonts w:ascii="Times New Roman" w:hAnsi="Times New Roman" w:cs="Times New Roman"/>
                <w:sz w:val="24"/>
                <w:szCs w:val="24"/>
              </w:rPr>
            </w:pPr>
            <w:r w:rsidRPr="002959DB">
              <w:rPr>
                <w:rFonts w:ascii="Times New Roman" w:hAnsi="Times New Roman" w:cs="Times New Roman"/>
                <w:sz w:val="24"/>
                <w:szCs w:val="24"/>
              </w:rPr>
              <w:t>No reference to Surface Rental</w:t>
            </w:r>
          </w:p>
        </w:tc>
        <w:tc>
          <w:tcPr>
            <w:tcW w:w="933" w:type="pct"/>
            <w:tcMar>
              <w:top w:w="0" w:type="dxa"/>
              <w:left w:w="0" w:type="dxa"/>
              <w:bottom w:w="0" w:type="dxa"/>
              <w:right w:w="0" w:type="dxa"/>
            </w:tcMar>
          </w:tcPr>
          <w:p w14:paraId="5B75F8CE" w14:textId="57D95BC5" w:rsidR="00026F3A" w:rsidRPr="002959DB" w:rsidRDefault="00026F3A"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sz w:val="24"/>
                <w:szCs w:val="24"/>
              </w:rPr>
              <w:t xml:space="preserve"> </w:t>
            </w:r>
          </w:p>
        </w:tc>
      </w:tr>
      <w:tr w:rsidR="00026F3A" w:rsidRPr="002959DB" w14:paraId="5A0422EA" w14:textId="77777777" w:rsidTr="0071713B">
        <w:trPr>
          <w:trHeight w:val="1379"/>
        </w:trPr>
        <w:tc>
          <w:tcPr>
            <w:tcW w:w="930" w:type="pct"/>
            <w:tcMar>
              <w:top w:w="0" w:type="dxa"/>
              <w:left w:w="0" w:type="dxa"/>
              <w:bottom w:w="0" w:type="dxa"/>
              <w:right w:w="0" w:type="dxa"/>
            </w:tcMar>
          </w:tcPr>
          <w:p w14:paraId="6AB908F5" w14:textId="77777777" w:rsidR="00026F3A" w:rsidRPr="002959DB" w:rsidRDefault="00026F3A" w:rsidP="0031308D">
            <w:pPr>
              <w:spacing w:after="0" w:line="269" w:lineRule="auto"/>
              <w:ind w:left="80"/>
              <w:jc w:val="both"/>
              <w:rPr>
                <w:rFonts w:ascii="Times New Roman" w:hAnsi="Times New Roman" w:cs="Times New Roman"/>
                <w:sz w:val="24"/>
                <w:szCs w:val="24"/>
              </w:rPr>
            </w:pPr>
          </w:p>
        </w:tc>
        <w:tc>
          <w:tcPr>
            <w:tcW w:w="3137" w:type="pct"/>
            <w:gridSpan w:val="2"/>
            <w:tcMar>
              <w:top w:w="0" w:type="dxa"/>
              <w:left w:w="0" w:type="dxa"/>
              <w:bottom w:w="0" w:type="dxa"/>
              <w:right w:w="0" w:type="dxa"/>
            </w:tcMar>
          </w:tcPr>
          <w:p w14:paraId="57998BB9" w14:textId="6BBC4AEA" w:rsidR="00026F3A" w:rsidRPr="002959DB" w:rsidRDefault="00026F3A" w:rsidP="0031308D">
            <w:pPr>
              <w:spacing w:after="0" w:line="271" w:lineRule="auto"/>
              <w:ind w:left="180"/>
              <w:jc w:val="both"/>
              <w:rPr>
                <w:rFonts w:ascii="Times New Roman" w:hAnsi="Times New Roman" w:cs="Times New Roman"/>
                <w:sz w:val="24"/>
                <w:szCs w:val="24"/>
              </w:rPr>
            </w:pPr>
            <w:r w:rsidRPr="002959DB">
              <w:rPr>
                <w:rFonts w:ascii="Times New Roman" w:hAnsi="Times New Roman" w:cs="Times New Roman"/>
                <w:sz w:val="24"/>
                <w:szCs w:val="24"/>
              </w:rPr>
              <w:t xml:space="preserve">The company is to pay US $50,000 for Mineral Development and Research for institutions to study geology and mining. </w:t>
            </w:r>
            <w:r w:rsidRPr="002959DB">
              <w:rPr>
                <w:rFonts w:ascii="Times New Roman" w:hAnsi="Times New Roman" w:cs="Times New Roman"/>
                <w:b/>
                <w:i/>
                <w:sz w:val="24"/>
                <w:szCs w:val="24"/>
              </w:rPr>
              <w:t>Section 18.4.</w:t>
            </w:r>
          </w:p>
        </w:tc>
        <w:tc>
          <w:tcPr>
            <w:tcW w:w="933" w:type="pct"/>
            <w:tcMar>
              <w:top w:w="0" w:type="dxa"/>
              <w:left w:w="0" w:type="dxa"/>
              <w:bottom w:w="0" w:type="dxa"/>
              <w:right w:w="0" w:type="dxa"/>
            </w:tcMar>
          </w:tcPr>
          <w:p w14:paraId="3892278D" w14:textId="3192E008" w:rsidR="00026F3A" w:rsidRPr="002959DB" w:rsidRDefault="00026F3A"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sz w:val="24"/>
                <w:szCs w:val="24"/>
              </w:rPr>
              <w:t>One time and on the day the agreement is signed</w:t>
            </w:r>
          </w:p>
        </w:tc>
      </w:tr>
      <w:tr w:rsidR="00304CD2" w:rsidRPr="002959DB" w14:paraId="24DF0309" w14:textId="77777777" w:rsidTr="0071713B">
        <w:trPr>
          <w:trHeight w:val="1379"/>
        </w:trPr>
        <w:tc>
          <w:tcPr>
            <w:tcW w:w="930" w:type="pct"/>
            <w:tcMar>
              <w:top w:w="0" w:type="dxa"/>
              <w:left w:w="0" w:type="dxa"/>
              <w:bottom w:w="0" w:type="dxa"/>
              <w:right w:w="0" w:type="dxa"/>
            </w:tcMar>
          </w:tcPr>
          <w:p w14:paraId="48B28F66" w14:textId="748EDFBE" w:rsidR="00304CD2" w:rsidRPr="002959DB" w:rsidRDefault="00304CD2"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lastRenderedPageBreak/>
              <w:t xml:space="preserve"> </w:t>
            </w:r>
          </w:p>
        </w:tc>
        <w:tc>
          <w:tcPr>
            <w:tcW w:w="3137" w:type="pct"/>
            <w:gridSpan w:val="2"/>
            <w:tcMar>
              <w:top w:w="0" w:type="dxa"/>
              <w:left w:w="0" w:type="dxa"/>
              <w:bottom w:w="0" w:type="dxa"/>
              <w:right w:w="0" w:type="dxa"/>
            </w:tcMar>
          </w:tcPr>
          <w:p w14:paraId="05341706" w14:textId="282A7629" w:rsidR="00304CD2" w:rsidRPr="002959DB" w:rsidRDefault="00304CD2" w:rsidP="0031308D">
            <w:pPr>
              <w:spacing w:after="0" w:line="271" w:lineRule="auto"/>
              <w:ind w:left="180"/>
              <w:jc w:val="both"/>
              <w:rPr>
                <w:rFonts w:ascii="Times New Roman" w:hAnsi="Times New Roman" w:cs="Times New Roman"/>
                <w:sz w:val="24"/>
                <w:szCs w:val="24"/>
              </w:rPr>
            </w:pPr>
            <w:r w:rsidRPr="002959DB">
              <w:rPr>
                <w:rFonts w:ascii="Times New Roman" w:hAnsi="Times New Roman" w:cs="Times New Roman"/>
                <w:sz w:val="24"/>
                <w:szCs w:val="24"/>
              </w:rPr>
              <w:t xml:space="preserve">The company is supposed to pay for water that it will use that nobody else can use after because of dirt and chemicals in the water. </w:t>
            </w:r>
            <w:r w:rsidRPr="002959DB">
              <w:rPr>
                <w:rFonts w:ascii="Times New Roman" w:hAnsi="Times New Roman" w:cs="Times New Roman"/>
                <w:b/>
                <w:sz w:val="24"/>
                <w:szCs w:val="24"/>
              </w:rPr>
              <w:t>Section 16.6.</w:t>
            </w:r>
          </w:p>
        </w:tc>
        <w:tc>
          <w:tcPr>
            <w:tcW w:w="933" w:type="pct"/>
            <w:tcMar>
              <w:top w:w="0" w:type="dxa"/>
              <w:left w:w="0" w:type="dxa"/>
              <w:bottom w:w="0" w:type="dxa"/>
              <w:right w:w="0" w:type="dxa"/>
            </w:tcMar>
          </w:tcPr>
          <w:p w14:paraId="3A63E1ED" w14:textId="0003B95F" w:rsidR="00304CD2" w:rsidRPr="002959DB" w:rsidRDefault="00304CD2"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sz w:val="24"/>
                <w:szCs w:val="24"/>
              </w:rPr>
              <w:t>The entire time the company is working in the country</w:t>
            </w:r>
          </w:p>
        </w:tc>
      </w:tr>
      <w:tr w:rsidR="00304CD2" w:rsidRPr="002959DB" w14:paraId="2909D8CE" w14:textId="77777777" w:rsidTr="0071713B">
        <w:trPr>
          <w:trHeight w:val="1379"/>
        </w:trPr>
        <w:tc>
          <w:tcPr>
            <w:tcW w:w="930" w:type="pct"/>
            <w:tcMar>
              <w:top w:w="0" w:type="dxa"/>
              <w:left w:w="0" w:type="dxa"/>
              <w:bottom w:w="0" w:type="dxa"/>
              <w:right w:w="0" w:type="dxa"/>
            </w:tcMar>
          </w:tcPr>
          <w:p w14:paraId="10506A32" w14:textId="79CF2A01" w:rsidR="00304CD2" w:rsidRPr="002959DB" w:rsidRDefault="00304CD2"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Health and Safety Standards</w:t>
            </w:r>
          </w:p>
        </w:tc>
        <w:tc>
          <w:tcPr>
            <w:tcW w:w="3137" w:type="pct"/>
            <w:gridSpan w:val="2"/>
            <w:tcMar>
              <w:top w:w="0" w:type="dxa"/>
              <w:left w:w="0" w:type="dxa"/>
              <w:bottom w:w="0" w:type="dxa"/>
              <w:right w:w="0" w:type="dxa"/>
            </w:tcMar>
          </w:tcPr>
          <w:p w14:paraId="7806C3F9" w14:textId="1B8B5A08" w:rsidR="00304CD2" w:rsidRPr="002959DB" w:rsidRDefault="00304CD2" w:rsidP="0031308D">
            <w:pPr>
              <w:spacing w:after="0" w:line="271" w:lineRule="auto"/>
              <w:ind w:left="180"/>
              <w:jc w:val="both"/>
              <w:rPr>
                <w:rFonts w:ascii="Times New Roman" w:hAnsi="Times New Roman" w:cs="Times New Roman"/>
                <w:sz w:val="24"/>
                <w:szCs w:val="24"/>
              </w:rPr>
            </w:pPr>
            <w:r w:rsidRPr="002959DB">
              <w:rPr>
                <w:rFonts w:ascii="Times New Roman" w:hAnsi="Times New Roman" w:cs="Times New Roman"/>
                <w:sz w:val="24"/>
                <w:szCs w:val="24"/>
              </w:rPr>
              <w:t xml:space="preserve">The company is supposed to keep the work environment safe and report all deaths and major injuries to the government. </w:t>
            </w:r>
            <w:r w:rsidRPr="002959DB">
              <w:rPr>
                <w:rFonts w:ascii="Times New Roman" w:hAnsi="Times New Roman" w:cs="Times New Roman"/>
                <w:b/>
                <w:i/>
                <w:sz w:val="24"/>
                <w:szCs w:val="24"/>
              </w:rPr>
              <w:t>Section 9.1</w:t>
            </w:r>
          </w:p>
        </w:tc>
        <w:tc>
          <w:tcPr>
            <w:tcW w:w="933" w:type="pct"/>
            <w:tcMar>
              <w:top w:w="0" w:type="dxa"/>
              <w:left w:w="0" w:type="dxa"/>
              <w:bottom w:w="0" w:type="dxa"/>
              <w:right w:w="0" w:type="dxa"/>
            </w:tcMar>
          </w:tcPr>
          <w:p w14:paraId="3699100F" w14:textId="4C09AD83" w:rsidR="00304CD2" w:rsidRPr="002959DB" w:rsidRDefault="00304CD2"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sz w:val="24"/>
                <w:szCs w:val="24"/>
              </w:rPr>
              <w:t>The entire time the company is working in the country</w:t>
            </w:r>
          </w:p>
        </w:tc>
      </w:tr>
      <w:tr w:rsidR="00304CD2" w:rsidRPr="002959DB" w14:paraId="1F0467C3" w14:textId="77777777" w:rsidTr="0071713B">
        <w:trPr>
          <w:trHeight w:val="1379"/>
        </w:trPr>
        <w:tc>
          <w:tcPr>
            <w:tcW w:w="930" w:type="pct"/>
            <w:tcMar>
              <w:top w:w="0" w:type="dxa"/>
              <w:left w:w="0" w:type="dxa"/>
              <w:bottom w:w="0" w:type="dxa"/>
              <w:right w:w="0" w:type="dxa"/>
            </w:tcMar>
          </w:tcPr>
          <w:p w14:paraId="4AE662C3" w14:textId="070D6D0C" w:rsidR="00304CD2" w:rsidRPr="002959DB" w:rsidRDefault="00304CD2"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 xml:space="preserve">Annual Social Contribution (Social Development Fund) </w:t>
            </w:r>
            <w:r w:rsidRPr="002959DB">
              <w:rPr>
                <w:rFonts w:ascii="Times New Roman" w:hAnsi="Times New Roman" w:cs="Times New Roman"/>
                <w:b/>
                <w:sz w:val="24"/>
                <w:szCs w:val="24"/>
              </w:rPr>
              <w:t>Education Program</w:t>
            </w:r>
          </w:p>
        </w:tc>
        <w:tc>
          <w:tcPr>
            <w:tcW w:w="3137" w:type="pct"/>
            <w:gridSpan w:val="2"/>
            <w:tcMar>
              <w:top w:w="0" w:type="dxa"/>
              <w:left w:w="0" w:type="dxa"/>
              <w:bottom w:w="0" w:type="dxa"/>
              <w:right w:w="0" w:type="dxa"/>
            </w:tcMar>
          </w:tcPr>
          <w:p w14:paraId="0367B35A" w14:textId="7081DCC3" w:rsidR="00304CD2" w:rsidRPr="002959DB" w:rsidRDefault="00304CD2" w:rsidP="0031308D">
            <w:pPr>
              <w:spacing w:after="0" w:line="271" w:lineRule="auto"/>
              <w:ind w:left="180"/>
              <w:jc w:val="both"/>
              <w:rPr>
                <w:rFonts w:ascii="Times New Roman" w:hAnsi="Times New Roman" w:cs="Times New Roman"/>
                <w:sz w:val="24"/>
                <w:szCs w:val="24"/>
              </w:rPr>
            </w:pPr>
            <w:r w:rsidRPr="002959DB">
              <w:rPr>
                <w:rFonts w:ascii="Times New Roman" w:hAnsi="Times New Roman" w:cs="Times New Roman"/>
                <w:sz w:val="24"/>
                <w:szCs w:val="24"/>
              </w:rPr>
              <w:t xml:space="preserve">The purpose of the concession agreement is to help the people of Liberia. The company and government agreed that </w:t>
            </w:r>
            <w:r w:rsidR="00AA2D15" w:rsidRPr="002959DB">
              <w:rPr>
                <w:rFonts w:ascii="Times New Roman" w:hAnsi="Times New Roman" w:cs="Times New Roman"/>
                <w:sz w:val="24"/>
                <w:szCs w:val="24"/>
              </w:rPr>
              <w:t>community</w:t>
            </w:r>
            <w:r w:rsidRPr="002959DB">
              <w:rPr>
                <w:rFonts w:ascii="Times New Roman" w:hAnsi="Times New Roman" w:cs="Times New Roman"/>
                <w:sz w:val="24"/>
                <w:szCs w:val="24"/>
              </w:rPr>
              <w:t xml:space="preserve"> life should improve </w:t>
            </w:r>
            <w:r w:rsidR="00EE02B5" w:rsidRPr="002959DB">
              <w:rPr>
                <w:rFonts w:ascii="Times New Roman" w:hAnsi="Times New Roman" w:cs="Times New Roman"/>
                <w:sz w:val="24"/>
                <w:szCs w:val="24"/>
              </w:rPr>
              <w:t>because of</w:t>
            </w:r>
            <w:r w:rsidRPr="002959DB">
              <w:rPr>
                <w:rFonts w:ascii="Times New Roman" w:hAnsi="Times New Roman" w:cs="Times New Roman"/>
                <w:sz w:val="24"/>
                <w:szCs w:val="24"/>
              </w:rPr>
              <w:t xml:space="preserve"> the concession. Programs should be put in place to make sure that this happens. </w:t>
            </w:r>
            <w:r w:rsidRPr="002959DB">
              <w:rPr>
                <w:rFonts w:ascii="Times New Roman" w:hAnsi="Times New Roman" w:cs="Times New Roman"/>
                <w:b/>
                <w:i/>
                <w:sz w:val="24"/>
                <w:szCs w:val="24"/>
              </w:rPr>
              <w:t>Section 8.1</w:t>
            </w:r>
          </w:p>
        </w:tc>
        <w:tc>
          <w:tcPr>
            <w:tcW w:w="933" w:type="pct"/>
            <w:tcMar>
              <w:top w:w="0" w:type="dxa"/>
              <w:left w:w="0" w:type="dxa"/>
              <w:bottom w:w="0" w:type="dxa"/>
              <w:right w:w="0" w:type="dxa"/>
            </w:tcMar>
          </w:tcPr>
          <w:p w14:paraId="3C583560" w14:textId="5EF7DCC3" w:rsidR="00304CD2" w:rsidRPr="002959DB" w:rsidRDefault="00304CD2"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sz w:val="24"/>
                <w:szCs w:val="24"/>
              </w:rPr>
              <w:t xml:space="preserve"> </w:t>
            </w:r>
          </w:p>
        </w:tc>
      </w:tr>
      <w:tr w:rsidR="00304CD2" w:rsidRPr="002959DB" w14:paraId="70B2B118" w14:textId="77777777" w:rsidTr="0071713B">
        <w:trPr>
          <w:trHeight w:val="1379"/>
        </w:trPr>
        <w:tc>
          <w:tcPr>
            <w:tcW w:w="930" w:type="pct"/>
            <w:tcMar>
              <w:top w:w="0" w:type="dxa"/>
              <w:left w:w="0" w:type="dxa"/>
              <w:bottom w:w="0" w:type="dxa"/>
              <w:right w:w="0" w:type="dxa"/>
            </w:tcMar>
          </w:tcPr>
          <w:p w14:paraId="09A90BF4" w14:textId="1240D1D8" w:rsidR="00304CD2" w:rsidRPr="002959DB" w:rsidRDefault="00304CD2"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 xml:space="preserve"> </w:t>
            </w:r>
          </w:p>
        </w:tc>
        <w:tc>
          <w:tcPr>
            <w:tcW w:w="3137" w:type="pct"/>
            <w:gridSpan w:val="2"/>
            <w:tcMar>
              <w:top w:w="0" w:type="dxa"/>
              <w:left w:w="0" w:type="dxa"/>
              <w:bottom w:w="0" w:type="dxa"/>
              <w:right w:w="0" w:type="dxa"/>
            </w:tcMar>
          </w:tcPr>
          <w:p w14:paraId="353C39C0" w14:textId="5BBF0324" w:rsidR="00304CD2" w:rsidRPr="002959DB" w:rsidRDefault="00304CD2" w:rsidP="0031308D">
            <w:pPr>
              <w:spacing w:after="0" w:line="271" w:lineRule="auto"/>
              <w:ind w:left="180"/>
              <w:jc w:val="both"/>
              <w:rPr>
                <w:rFonts w:ascii="Times New Roman" w:hAnsi="Times New Roman" w:cs="Times New Roman"/>
                <w:sz w:val="24"/>
                <w:szCs w:val="24"/>
              </w:rPr>
            </w:pPr>
            <w:r w:rsidRPr="002959DB">
              <w:rPr>
                <w:rFonts w:ascii="Times New Roman" w:hAnsi="Times New Roman" w:cs="Times New Roman"/>
                <w:sz w:val="24"/>
                <w:szCs w:val="24"/>
              </w:rPr>
              <w:t xml:space="preserve">The company is to pay US $40,000 for training in geology or mining for students at UL or in the Grand Gedeh Education System; any Liberian student can benefit from the scholarship, but mainly students from Grand Gedeh. </w:t>
            </w:r>
            <w:r w:rsidRPr="002959DB">
              <w:rPr>
                <w:rFonts w:ascii="Times New Roman" w:hAnsi="Times New Roman" w:cs="Times New Roman"/>
                <w:b/>
                <w:i/>
                <w:sz w:val="24"/>
                <w:szCs w:val="24"/>
              </w:rPr>
              <w:t>Section 11.3a</w:t>
            </w:r>
          </w:p>
        </w:tc>
        <w:tc>
          <w:tcPr>
            <w:tcW w:w="933" w:type="pct"/>
            <w:tcMar>
              <w:top w:w="0" w:type="dxa"/>
              <w:left w:w="0" w:type="dxa"/>
              <w:bottom w:w="0" w:type="dxa"/>
              <w:right w:w="0" w:type="dxa"/>
            </w:tcMar>
          </w:tcPr>
          <w:p w14:paraId="628057BC" w14:textId="49E85458" w:rsidR="00304CD2" w:rsidRPr="002959DB" w:rsidRDefault="00304CD2"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sz w:val="24"/>
                <w:szCs w:val="24"/>
              </w:rPr>
              <w:t>Every year</w:t>
            </w:r>
          </w:p>
        </w:tc>
      </w:tr>
      <w:tr w:rsidR="00304CD2" w:rsidRPr="002959DB" w14:paraId="0CB98F4D" w14:textId="77777777" w:rsidTr="0071713B">
        <w:trPr>
          <w:trHeight w:val="776"/>
        </w:trPr>
        <w:tc>
          <w:tcPr>
            <w:tcW w:w="930" w:type="pct"/>
            <w:tcMar>
              <w:top w:w="0" w:type="dxa"/>
              <w:left w:w="0" w:type="dxa"/>
              <w:bottom w:w="0" w:type="dxa"/>
              <w:right w:w="0" w:type="dxa"/>
            </w:tcMar>
          </w:tcPr>
          <w:p w14:paraId="214255CE" w14:textId="77777777" w:rsidR="00304CD2" w:rsidRPr="002959DB" w:rsidRDefault="00304CD2" w:rsidP="0031308D">
            <w:pPr>
              <w:spacing w:after="0" w:line="269" w:lineRule="auto"/>
              <w:ind w:left="80"/>
              <w:jc w:val="both"/>
              <w:rPr>
                <w:rFonts w:ascii="Times New Roman" w:hAnsi="Times New Roman" w:cs="Times New Roman"/>
                <w:sz w:val="24"/>
                <w:szCs w:val="24"/>
              </w:rPr>
            </w:pPr>
          </w:p>
        </w:tc>
        <w:tc>
          <w:tcPr>
            <w:tcW w:w="3137" w:type="pct"/>
            <w:gridSpan w:val="2"/>
            <w:tcMar>
              <w:top w:w="0" w:type="dxa"/>
              <w:left w:w="0" w:type="dxa"/>
              <w:bottom w:w="0" w:type="dxa"/>
              <w:right w:w="0" w:type="dxa"/>
            </w:tcMar>
          </w:tcPr>
          <w:p w14:paraId="08E29688" w14:textId="45BB3B8A" w:rsidR="00304CD2" w:rsidRPr="002959DB" w:rsidRDefault="00304CD2" w:rsidP="0031308D">
            <w:pPr>
              <w:spacing w:after="0" w:line="271" w:lineRule="auto"/>
              <w:ind w:left="180"/>
              <w:jc w:val="both"/>
              <w:rPr>
                <w:rFonts w:ascii="Times New Roman" w:hAnsi="Times New Roman" w:cs="Times New Roman"/>
                <w:sz w:val="24"/>
                <w:szCs w:val="24"/>
              </w:rPr>
            </w:pPr>
            <w:r w:rsidRPr="002959DB">
              <w:rPr>
                <w:rFonts w:ascii="Times New Roman" w:hAnsi="Times New Roman" w:cs="Times New Roman"/>
                <w:sz w:val="24"/>
                <w:szCs w:val="24"/>
              </w:rPr>
              <w:t xml:space="preserve">The company is to also give US $20,000 to the University of Liberia to create a school for training in geology or mining. </w:t>
            </w:r>
            <w:r w:rsidRPr="002959DB">
              <w:rPr>
                <w:rFonts w:ascii="Times New Roman" w:hAnsi="Times New Roman" w:cs="Times New Roman"/>
                <w:b/>
                <w:i/>
                <w:sz w:val="24"/>
                <w:szCs w:val="24"/>
              </w:rPr>
              <w:t>Section 11.3a</w:t>
            </w:r>
          </w:p>
        </w:tc>
        <w:tc>
          <w:tcPr>
            <w:tcW w:w="933" w:type="pct"/>
            <w:tcMar>
              <w:top w:w="0" w:type="dxa"/>
              <w:left w:w="0" w:type="dxa"/>
              <w:bottom w:w="0" w:type="dxa"/>
              <w:right w:w="0" w:type="dxa"/>
            </w:tcMar>
          </w:tcPr>
          <w:p w14:paraId="77B598F3" w14:textId="3AE7EA4F" w:rsidR="00304CD2" w:rsidRPr="002959DB" w:rsidRDefault="00304CD2"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sz w:val="24"/>
                <w:szCs w:val="24"/>
              </w:rPr>
              <w:t>Every year</w:t>
            </w:r>
          </w:p>
        </w:tc>
      </w:tr>
      <w:tr w:rsidR="00304CD2" w:rsidRPr="002959DB" w14:paraId="14551ED5" w14:textId="77777777" w:rsidTr="0071713B">
        <w:trPr>
          <w:trHeight w:val="983"/>
        </w:trPr>
        <w:tc>
          <w:tcPr>
            <w:tcW w:w="930" w:type="pct"/>
            <w:tcMar>
              <w:top w:w="0" w:type="dxa"/>
              <w:left w:w="0" w:type="dxa"/>
              <w:bottom w:w="0" w:type="dxa"/>
              <w:right w:w="0" w:type="dxa"/>
            </w:tcMar>
          </w:tcPr>
          <w:p w14:paraId="5F84F19F" w14:textId="77777777" w:rsidR="00304CD2" w:rsidRPr="002959DB" w:rsidRDefault="00304CD2" w:rsidP="0031308D">
            <w:pPr>
              <w:spacing w:after="0" w:line="269" w:lineRule="auto"/>
              <w:ind w:left="80"/>
              <w:jc w:val="both"/>
              <w:rPr>
                <w:rFonts w:ascii="Times New Roman" w:hAnsi="Times New Roman" w:cs="Times New Roman"/>
                <w:sz w:val="24"/>
                <w:szCs w:val="24"/>
              </w:rPr>
            </w:pPr>
          </w:p>
        </w:tc>
        <w:tc>
          <w:tcPr>
            <w:tcW w:w="3137" w:type="pct"/>
            <w:gridSpan w:val="2"/>
            <w:tcMar>
              <w:top w:w="0" w:type="dxa"/>
              <w:left w:w="0" w:type="dxa"/>
              <w:bottom w:w="0" w:type="dxa"/>
              <w:right w:w="0" w:type="dxa"/>
            </w:tcMar>
          </w:tcPr>
          <w:p w14:paraId="0A364A57" w14:textId="079B1ABE" w:rsidR="00304CD2" w:rsidRPr="002959DB" w:rsidRDefault="00304CD2" w:rsidP="0031308D">
            <w:pPr>
              <w:spacing w:after="0" w:line="271" w:lineRule="auto"/>
              <w:ind w:left="180"/>
              <w:jc w:val="both"/>
              <w:rPr>
                <w:rFonts w:ascii="Times New Roman" w:hAnsi="Times New Roman" w:cs="Times New Roman"/>
                <w:sz w:val="24"/>
                <w:szCs w:val="24"/>
              </w:rPr>
            </w:pPr>
            <w:r w:rsidRPr="002959DB">
              <w:rPr>
                <w:rFonts w:ascii="Times New Roman" w:hAnsi="Times New Roman" w:cs="Times New Roman"/>
                <w:sz w:val="24"/>
                <w:szCs w:val="24"/>
              </w:rPr>
              <w:t xml:space="preserve">The company will give another US $10,000 to University of Liberia to send students to get </w:t>
            </w:r>
            <w:r w:rsidR="000207AC" w:rsidRPr="002959DB">
              <w:rPr>
                <w:rFonts w:ascii="Times New Roman" w:hAnsi="Times New Roman" w:cs="Times New Roman"/>
                <w:sz w:val="24"/>
                <w:szCs w:val="24"/>
              </w:rPr>
              <w:t>master’s</w:t>
            </w:r>
            <w:r w:rsidRPr="002959DB">
              <w:rPr>
                <w:rFonts w:ascii="Times New Roman" w:hAnsi="Times New Roman" w:cs="Times New Roman"/>
                <w:sz w:val="24"/>
                <w:szCs w:val="24"/>
              </w:rPr>
              <w:t xml:space="preserve"> degree in geology or mining. </w:t>
            </w:r>
            <w:r w:rsidRPr="002959DB">
              <w:rPr>
                <w:rFonts w:ascii="Times New Roman" w:hAnsi="Times New Roman" w:cs="Times New Roman"/>
                <w:b/>
                <w:i/>
                <w:sz w:val="24"/>
                <w:szCs w:val="24"/>
              </w:rPr>
              <w:t>Section 11.3a</w:t>
            </w:r>
          </w:p>
        </w:tc>
        <w:tc>
          <w:tcPr>
            <w:tcW w:w="933" w:type="pct"/>
            <w:tcMar>
              <w:top w:w="0" w:type="dxa"/>
              <w:left w:w="0" w:type="dxa"/>
              <w:bottom w:w="0" w:type="dxa"/>
              <w:right w:w="0" w:type="dxa"/>
            </w:tcMar>
          </w:tcPr>
          <w:p w14:paraId="5FCE9C75" w14:textId="485EC7EA" w:rsidR="00304CD2" w:rsidRPr="002959DB" w:rsidRDefault="00304CD2"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sz w:val="24"/>
                <w:szCs w:val="24"/>
              </w:rPr>
              <w:t>Every year</w:t>
            </w:r>
          </w:p>
        </w:tc>
      </w:tr>
      <w:tr w:rsidR="00304CD2" w:rsidRPr="002959DB" w14:paraId="4803F989" w14:textId="77777777" w:rsidTr="0071713B">
        <w:trPr>
          <w:trHeight w:val="983"/>
        </w:trPr>
        <w:tc>
          <w:tcPr>
            <w:tcW w:w="930" w:type="pct"/>
            <w:tcMar>
              <w:top w:w="0" w:type="dxa"/>
              <w:left w:w="0" w:type="dxa"/>
              <w:bottom w:w="0" w:type="dxa"/>
              <w:right w:w="0" w:type="dxa"/>
            </w:tcMar>
          </w:tcPr>
          <w:p w14:paraId="1D58F0B1" w14:textId="77777777" w:rsidR="00304CD2" w:rsidRPr="002959DB" w:rsidRDefault="00304CD2" w:rsidP="0031308D">
            <w:pPr>
              <w:spacing w:after="0" w:line="269" w:lineRule="auto"/>
              <w:ind w:left="80"/>
              <w:jc w:val="both"/>
              <w:rPr>
                <w:rFonts w:ascii="Times New Roman" w:hAnsi="Times New Roman" w:cs="Times New Roman"/>
                <w:sz w:val="24"/>
                <w:szCs w:val="24"/>
              </w:rPr>
            </w:pPr>
          </w:p>
        </w:tc>
        <w:tc>
          <w:tcPr>
            <w:tcW w:w="3137" w:type="pct"/>
            <w:gridSpan w:val="2"/>
            <w:tcMar>
              <w:top w:w="0" w:type="dxa"/>
              <w:left w:w="0" w:type="dxa"/>
              <w:bottom w:w="0" w:type="dxa"/>
              <w:right w:w="0" w:type="dxa"/>
            </w:tcMar>
          </w:tcPr>
          <w:p w14:paraId="781687BF" w14:textId="378ACD46" w:rsidR="00304CD2" w:rsidRPr="002959DB" w:rsidRDefault="00304CD2" w:rsidP="0031308D">
            <w:pPr>
              <w:spacing w:after="0" w:line="271" w:lineRule="auto"/>
              <w:ind w:left="180"/>
              <w:jc w:val="both"/>
              <w:rPr>
                <w:rFonts w:ascii="Times New Roman" w:hAnsi="Times New Roman" w:cs="Times New Roman"/>
                <w:sz w:val="24"/>
                <w:szCs w:val="24"/>
              </w:rPr>
            </w:pPr>
            <w:r w:rsidRPr="002959DB">
              <w:rPr>
                <w:rFonts w:ascii="Times New Roman" w:hAnsi="Times New Roman" w:cs="Times New Roman"/>
                <w:sz w:val="24"/>
                <w:szCs w:val="24"/>
              </w:rPr>
              <w:t xml:space="preserve">The company will give another US $ 30,000 toward school fees for students who want to get </w:t>
            </w:r>
            <w:r w:rsidR="000207AC" w:rsidRPr="002959DB">
              <w:rPr>
                <w:rFonts w:ascii="Times New Roman" w:hAnsi="Times New Roman" w:cs="Times New Roman"/>
                <w:sz w:val="24"/>
                <w:szCs w:val="24"/>
              </w:rPr>
              <w:t>master’s</w:t>
            </w:r>
            <w:r w:rsidRPr="002959DB">
              <w:rPr>
                <w:rFonts w:ascii="Times New Roman" w:hAnsi="Times New Roman" w:cs="Times New Roman"/>
                <w:sz w:val="24"/>
                <w:szCs w:val="24"/>
              </w:rPr>
              <w:t xml:space="preserve"> degree in geology or mining, particularly students from Grand Gedeh County. </w:t>
            </w:r>
            <w:r w:rsidRPr="002959DB">
              <w:rPr>
                <w:rFonts w:ascii="Times New Roman" w:hAnsi="Times New Roman" w:cs="Times New Roman"/>
                <w:b/>
                <w:i/>
                <w:sz w:val="24"/>
                <w:szCs w:val="24"/>
              </w:rPr>
              <w:t>Section 11.3a</w:t>
            </w:r>
          </w:p>
        </w:tc>
        <w:tc>
          <w:tcPr>
            <w:tcW w:w="933" w:type="pct"/>
            <w:tcMar>
              <w:top w:w="0" w:type="dxa"/>
              <w:left w:w="0" w:type="dxa"/>
              <w:bottom w:w="0" w:type="dxa"/>
              <w:right w:w="0" w:type="dxa"/>
            </w:tcMar>
          </w:tcPr>
          <w:p w14:paraId="1362953D" w14:textId="2B6D128B" w:rsidR="00304CD2" w:rsidRPr="002959DB" w:rsidRDefault="00304CD2"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sz w:val="24"/>
                <w:szCs w:val="24"/>
              </w:rPr>
              <w:t>Every Year</w:t>
            </w:r>
          </w:p>
        </w:tc>
      </w:tr>
      <w:tr w:rsidR="00304CD2" w:rsidRPr="002959DB" w14:paraId="5CDE62DC" w14:textId="77777777" w:rsidTr="0071713B">
        <w:trPr>
          <w:trHeight w:val="983"/>
        </w:trPr>
        <w:tc>
          <w:tcPr>
            <w:tcW w:w="930" w:type="pct"/>
            <w:tcMar>
              <w:top w:w="0" w:type="dxa"/>
              <w:left w:w="0" w:type="dxa"/>
              <w:bottom w:w="0" w:type="dxa"/>
              <w:right w:w="0" w:type="dxa"/>
            </w:tcMar>
          </w:tcPr>
          <w:p w14:paraId="4375729E" w14:textId="22FE51F2" w:rsidR="00304CD2" w:rsidRPr="002959DB" w:rsidRDefault="00304CD2"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 xml:space="preserve">Annual Social Contribution (Social Development Fund) </w:t>
            </w:r>
            <w:r w:rsidRPr="002959DB">
              <w:rPr>
                <w:rFonts w:ascii="Times New Roman" w:hAnsi="Times New Roman" w:cs="Times New Roman"/>
                <w:b/>
                <w:sz w:val="24"/>
                <w:szCs w:val="24"/>
              </w:rPr>
              <w:t>Free Primary and Secondary Education</w:t>
            </w:r>
          </w:p>
        </w:tc>
        <w:tc>
          <w:tcPr>
            <w:tcW w:w="3137" w:type="pct"/>
            <w:gridSpan w:val="2"/>
            <w:tcMar>
              <w:top w:w="0" w:type="dxa"/>
              <w:left w:w="0" w:type="dxa"/>
              <w:bottom w:w="0" w:type="dxa"/>
              <w:right w:w="0" w:type="dxa"/>
            </w:tcMar>
          </w:tcPr>
          <w:p w14:paraId="0BBAEBB2" w14:textId="119A6824" w:rsidR="00304CD2" w:rsidRPr="002959DB" w:rsidRDefault="00304CD2" w:rsidP="0031308D">
            <w:pPr>
              <w:spacing w:after="0" w:line="271" w:lineRule="auto"/>
              <w:ind w:left="180"/>
              <w:jc w:val="both"/>
              <w:rPr>
                <w:rFonts w:ascii="Times New Roman" w:hAnsi="Times New Roman" w:cs="Times New Roman"/>
                <w:sz w:val="24"/>
                <w:szCs w:val="24"/>
              </w:rPr>
            </w:pPr>
            <w:r w:rsidRPr="002959DB">
              <w:rPr>
                <w:rFonts w:ascii="Times New Roman" w:hAnsi="Times New Roman" w:cs="Times New Roman"/>
                <w:sz w:val="24"/>
                <w:szCs w:val="24"/>
              </w:rPr>
              <w:t xml:space="preserve">The company will work with the Ministry of Education and build schools for the children to attend for free. The company will help the children until they graduate or reach the age of 21. This is for children of all employees, government official employees who are assigned in the area and children of all those working in the area. </w:t>
            </w:r>
            <w:r w:rsidRPr="002959DB">
              <w:rPr>
                <w:rFonts w:ascii="Times New Roman" w:hAnsi="Times New Roman" w:cs="Times New Roman"/>
                <w:b/>
                <w:i/>
                <w:sz w:val="24"/>
                <w:szCs w:val="24"/>
              </w:rPr>
              <w:t>Section 11.3d</w:t>
            </w:r>
          </w:p>
        </w:tc>
        <w:tc>
          <w:tcPr>
            <w:tcW w:w="933" w:type="pct"/>
            <w:tcMar>
              <w:top w:w="0" w:type="dxa"/>
              <w:left w:w="0" w:type="dxa"/>
              <w:bottom w:w="0" w:type="dxa"/>
              <w:right w:w="0" w:type="dxa"/>
            </w:tcMar>
          </w:tcPr>
          <w:p w14:paraId="1CF0CC68" w14:textId="6B99DB88" w:rsidR="00304CD2" w:rsidRPr="002959DB" w:rsidRDefault="00304CD2"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sz w:val="24"/>
                <w:szCs w:val="24"/>
              </w:rPr>
              <w:t>For the time the company is working</w:t>
            </w:r>
          </w:p>
        </w:tc>
      </w:tr>
      <w:tr w:rsidR="00304CD2" w:rsidRPr="002959DB" w14:paraId="6A783C47" w14:textId="77777777" w:rsidTr="0071713B">
        <w:trPr>
          <w:trHeight w:val="983"/>
        </w:trPr>
        <w:tc>
          <w:tcPr>
            <w:tcW w:w="930" w:type="pct"/>
            <w:tcMar>
              <w:top w:w="0" w:type="dxa"/>
              <w:left w:w="0" w:type="dxa"/>
              <w:bottom w:w="0" w:type="dxa"/>
              <w:right w:w="0" w:type="dxa"/>
            </w:tcMar>
          </w:tcPr>
          <w:p w14:paraId="11C79BC7" w14:textId="0887E1ED" w:rsidR="00304CD2" w:rsidRPr="002959DB" w:rsidRDefault="00304CD2"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 xml:space="preserve">Annual Social Contribution: </w:t>
            </w:r>
            <w:r w:rsidRPr="002959DB">
              <w:rPr>
                <w:rFonts w:ascii="Times New Roman" w:hAnsi="Times New Roman" w:cs="Times New Roman"/>
                <w:b/>
                <w:sz w:val="24"/>
                <w:szCs w:val="24"/>
              </w:rPr>
              <w:t>Employee Housing</w:t>
            </w:r>
          </w:p>
        </w:tc>
        <w:tc>
          <w:tcPr>
            <w:tcW w:w="3137" w:type="pct"/>
            <w:gridSpan w:val="2"/>
            <w:tcMar>
              <w:top w:w="0" w:type="dxa"/>
              <w:left w:w="0" w:type="dxa"/>
              <w:bottom w:w="0" w:type="dxa"/>
              <w:right w:w="0" w:type="dxa"/>
            </w:tcMar>
          </w:tcPr>
          <w:p w14:paraId="31AFCE1A" w14:textId="5FF2FBC4" w:rsidR="00304CD2" w:rsidRPr="002959DB" w:rsidRDefault="00304CD2" w:rsidP="0031308D">
            <w:pPr>
              <w:spacing w:after="0" w:line="271" w:lineRule="auto"/>
              <w:ind w:left="180"/>
              <w:jc w:val="both"/>
              <w:rPr>
                <w:rFonts w:ascii="Times New Roman" w:hAnsi="Times New Roman" w:cs="Times New Roman"/>
                <w:sz w:val="24"/>
                <w:szCs w:val="24"/>
              </w:rPr>
            </w:pPr>
            <w:r w:rsidRPr="002959DB">
              <w:rPr>
                <w:rFonts w:ascii="Times New Roman" w:hAnsi="Times New Roman" w:cs="Times New Roman"/>
                <w:sz w:val="24"/>
                <w:szCs w:val="24"/>
              </w:rPr>
              <w:t xml:space="preserve">The company is to provide housing for its employees in the production area. </w:t>
            </w:r>
            <w:r w:rsidRPr="002959DB">
              <w:rPr>
                <w:rFonts w:ascii="Times New Roman" w:hAnsi="Times New Roman" w:cs="Times New Roman"/>
                <w:b/>
                <w:i/>
                <w:sz w:val="24"/>
                <w:szCs w:val="24"/>
              </w:rPr>
              <w:t>Section 9.3</w:t>
            </w:r>
          </w:p>
        </w:tc>
        <w:tc>
          <w:tcPr>
            <w:tcW w:w="933" w:type="pct"/>
            <w:tcMar>
              <w:top w:w="0" w:type="dxa"/>
              <w:left w:w="0" w:type="dxa"/>
              <w:bottom w:w="0" w:type="dxa"/>
              <w:right w:w="0" w:type="dxa"/>
            </w:tcMar>
          </w:tcPr>
          <w:p w14:paraId="408286C0" w14:textId="07B170AA" w:rsidR="00304CD2" w:rsidRPr="002959DB" w:rsidRDefault="00304CD2"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sz w:val="24"/>
                <w:szCs w:val="24"/>
              </w:rPr>
              <w:t>For the time the company is working</w:t>
            </w:r>
          </w:p>
        </w:tc>
      </w:tr>
      <w:tr w:rsidR="00304CD2" w:rsidRPr="002959DB" w14:paraId="3B23C977" w14:textId="77777777" w:rsidTr="0071713B">
        <w:trPr>
          <w:trHeight w:val="983"/>
        </w:trPr>
        <w:tc>
          <w:tcPr>
            <w:tcW w:w="930" w:type="pct"/>
            <w:tcMar>
              <w:top w:w="0" w:type="dxa"/>
              <w:left w:w="0" w:type="dxa"/>
              <w:bottom w:w="0" w:type="dxa"/>
              <w:right w:w="0" w:type="dxa"/>
            </w:tcMar>
          </w:tcPr>
          <w:p w14:paraId="52276C1D" w14:textId="66F4B617" w:rsidR="00304CD2" w:rsidRPr="002959DB" w:rsidRDefault="00304CD2" w:rsidP="0071713B">
            <w:pPr>
              <w:spacing w:after="0" w:line="269" w:lineRule="auto"/>
              <w:ind w:left="80"/>
              <w:rPr>
                <w:rFonts w:ascii="Times New Roman" w:hAnsi="Times New Roman" w:cs="Times New Roman"/>
                <w:sz w:val="24"/>
                <w:szCs w:val="24"/>
              </w:rPr>
            </w:pPr>
            <w:r w:rsidRPr="002959DB">
              <w:rPr>
                <w:rFonts w:ascii="Times New Roman" w:hAnsi="Times New Roman" w:cs="Times New Roman"/>
                <w:sz w:val="24"/>
                <w:szCs w:val="24"/>
              </w:rPr>
              <w:t xml:space="preserve">Annual Social Contribution (Social Development Fund): </w:t>
            </w:r>
            <w:r w:rsidRPr="002959DB">
              <w:rPr>
                <w:rFonts w:ascii="Times New Roman" w:hAnsi="Times New Roman" w:cs="Times New Roman"/>
                <w:b/>
                <w:sz w:val="24"/>
                <w:szCs w:val="24"/>
              </w:rPr>
              <w:t xml:space="preserve">Sanitation and </w:t>
            </w:r>
            <w:r w:rsidRPr="002959DB">
              <w:rPr>
                <w:rFonts w:ascii="Times New Roman" w:hAnsi="Times New Roman" w:cs="Times New Roman"/>
                <w:b/>
                <w:sz w:val="24"/>
                <w:szCs w:val="24"/>
              </w:rPr>
              <w:lastRenderedPageBreak/>
              <w:t>Cleanliness in the Community</w:t>
            </w:r>
          </w:p>
        </w:tc>
        <w:tc>
          <w:tcPr>
            <w:tcW w:w="3137" w:type="pct"/>
            <w:gridSpan w:val="2"/>
            <w:tcMar>
              <w:top w:w="0" w:type="dxa"/>
              <w:left w:w="0" w:type="dxa"/>
              <w:bottom w:w="0" w:type="dxa"/>
              <w:right w:w="0" w:type="dxa"/>
            </w:tcMar>
          </w:tcPr>
          <w:p w14:paraId="54FA84B8" w14:textId="07610CF4" w:rsidR="00304CD2" w:rsidRPr="002959DB" w:rsidRDefault="00304CD2" w:rsidP="0031308D">
            <w:pPr>
              <w:spacing w:after="0" w:line="276" w:lineRule="auto"/>
              <w:ind w:left="180" w:right="160"/>
              <w:jc w:val="both"/>
              <w:rPr>
                <w:rFonts w:ascii="Times New Roman" w:hAnsi="Times New Roman" w:cs="Times New Roman"/>
                <w:b/>
                <w:i/>
                <w:sz w:val="24"/>
                <w:szCs w:val="24"/>
              </w:rPr>
            </w:pPr>
            <w:r w:rsidRPr="002959DB">
              <w:rPr>
                <w:rFonts w:ascii="Times New Roman" w:hAnsi="Times New Roman" w:cs="Times New Roman"/>
                <w:sz w:val="24"/>
                <w:szCs w:val="24"/>
              </w:rPr>
              <w:lastRenderedPageBreak/>
              <w:t>The company</w:t>
            </w:r>
            <w:r w:rsidR="00AA2D15" w:rsidRPr="002959DB">
              <w:rPr>
                <w:rFonts w:ascii="Times New Roman" w:hAnsi="Times New Roman" w:cs="Times New Roman"/>
                <w:sz w:val="24"/>
                <w:szCs w:val="24"/>
              </w:rPr>
              <w:t xml:space="preserve"> will</w:t>
            </w:r>
            <w:r w:rsidRPr="002959DB">
              <w:rPr>
                <w:rFonts w:ascii="Times New Roman" w:hAnsi="Times New Roman" w:cs="Times New Roman"/>
                <w:sz w:val="24"/>
                <w:szCs w:val="24"/>
              </w:rPr>
              <w:t xml:space="preserve"> build good </w:t>
            </w:r>
            <w:r w:rsidR="000207AC" w:rsidRPr="002959DB">
              <w:rPr>
                <w:rFonts w:ascii="Times New Roman" w:hAnsi="Times New Roman" w:cs="Times New Roman"/>
                <w:sz w:val="24"/>
                <w:szCs w:val="24"/>
              </w:rPr>
              <w:t>bathrooms,</w:t>
            </w:r>
            <w:r w:rsidRPr="002959DB">
              <w:rPr>
                <w:rFonts w:ascii="Times New Roman" w:hAnsi="Times New Roman" w:cs="Times New Roman"/>
                <w:sz w:val="24"/>
                <w:szCs w:val="24"/>
              </w:rPr>
              <w:t xml:space="preserve"> its employees’ homes, the work </w:t>
            </w:r>
            <w:r w:rsidR="00AA2D15" w:rsidRPr="002959DB">
              <w:rPr>
                <w:rFonts w:ascii="Times New Roman" w:hAnsi="Times New Roman" w:cs="Times New Roman"/>
                <w:sz w:val="24"/>
                <w:szCs w:val="24"/>
              </w:rPr>
              <w:t>area,</w:t>
            </w:r>
            <w:r w:rsidRPr="002959DB">
              <w:rPr>
                <w:rFonts w:ascii="Times New Roman" w:hAnsi="Times New Roman" w:cs="Times New Roman"/>
                <w:sz w:val="24"/>
                <w:szCs w:val="24"/>
              </w:rPr>
              <w:t xml:space="preserve"> and the offices. </w:t>
            </w:r>
            <w:r w:rsidRPr="002959DB">
              <w:rPr>
                <w:rFonts w:ascii="Times New Roman" w:hAnsi="Times New Roman" w:cs="Times New Roman"/>
                <w:b/>
                <w:i/>
                <w:sz w:val="24"/>
                <w:szCs w:val="24"/>
              </w:rPr>
              <w:t>Section 9.4</w:t>
            </w:r>
          </w:p>
          <w:p w14:paraId="29C2640E" w14:textId="2188D5C1" w:rsidR="00304CD2" w:rsidRPr="002959DB" w:rsidRDefault="00304CD2" w:rsidP="0031308D">
            <w:pPr>
              <w:spacing w:before="100" w:after="0"/>
              <w:ind w:left="180"/>
              <w:jc w:val="both"/>
              <w:rPr>
                <w:rFonts w:ascii="Times New Roman" w:hAnsi="Times New Roman" w:cs="Times New Roman"/>
                <w:sz w:val="24"/>
                <w:szCs w:val="24"/>
              </w:rPr>
            </w:pPr>
            <w:r w:rsidRPr="002959DB">
              <w:rPr>
                <w:rFonts w:ascii="Times New Roman" w:hAnsi="Times New Roman" w:cs="Times New Roman"/>
                <w:sz w:val="24"/>
                <w:szCs w:val="24"/>
              </w:rPr>
              <w:t xml:space="preserve">The company </w:t>
            </w:r>
            <w:r w:rsidR="000207AC" w:rsidRPr="002959DB">
              <w:rPr>
                <w:rFonts w:ascii="Times New Roman" w:hAnsi="Times New Roman" w:cs="Times New Roman"/>
                <w:sz w:val="24"/>
                <w:szCs w:val="24"/>
              </w:rPr>
              <w:t>provides</w:t>
            </w:r>
            <w:r w:rsidRPr="002959DB">
              <w:rPr>
                <w:rFonts w:ascii="Times New Roman" w:hAnsi="Times New Roman" w:cs="Times New Roman"/>
                <w:sz w:val="24"/>
                <w:szCs w:val="24"/>
              </w:rPr>
              <w:t xml:space="preserve"> safe and clean drinking water for</w:t>
            </w:r>
          </w:p>
          <w:p w14:paraId="4D6B696E" w14:textId="46CEF5BA" w:rsidR="00304CD2" w:rsidRPr="002959DB" w:rsidRDefault="00304CD2" w:rsidP="0031308D">
            <w:pPr>
              <w:spacing w:after="0" w:line="271" w:lineRule="auto"/>
              <w:ind w:left="180"/>
              <w:jc w:val="both"/>
              <w:rPr>
                <w:rFonts w:ascii="Times New Roman" w:hAnsi="Times New Roman" w:cs="Times New Roman"/>
                <w:sz w:val="24"/>
                <w:szCs w:val="24"/>
              </w:rPr>
            </w:pPr>
            <w:r w:rsidRPr="002959DB">
              <w:rPr>
                <w:rFonts w:ascii="Times New Roman" w:hAnsi="Times New Roman" w:cs="Times New Roman"/>
                <w:sz w:val="24"/>
                <w:szCs w:val="24"/>
              </w:rPr>
              <w:lastRenderedPageBreak/>
              <w:t xml:space="preserve">employees’ homes and </w:t>
            </w:r>
            <w:r w:rsidR="0071713B" w:rsidRPr="002959DB">
              <w:rPr>
                <w:rFonts w:ascii="Times New Roman" w:hAnsi="Times New Roman" w:cs="Times New Roman"/>
                <w:sz w:val="24"/>
                <w:szCs w:val="24"/>
              </w:rPr>
              <w:t>builds</w:t>
            </w:r>
            <w:r w:rsidRPr="002959DB">
              <w:rPr>
                <w:rFonts w:ascii="Times New Roman" w:hAnsi="Times New Roman" w:cs="Times New Roman"/>
                <w:sz w:val="24"/>
                <w:szCs w:val="24"/>
              </w:rPr>
              <w:t xml:space="preserve"> hand pumps in the work area. </w:t>
            </w:r>
            <w:r w:rsidRPr="002959DB">
              <w:rPr>
                <w:rFonts w:ascii="Times New Roman" w:hAnsi="Times New Roman" w:cs="Times New Roman"/>
                <w:b/>
                <w:i/>
                <w:sz w:val="24"/>
                <w:szCs w:val="24"/>
              </w:rPr>
              <w:t>Section 9.5</w:t>
            </w:r>
          </w:p>
        </w:tc>
        <w:tc>
          <w:tcPr>
            <w:tcW w:w="933" w:type="pct"/>
            <w:tcMar>
              <w:top w:w="0" w:type="dxa"/>
              <w:left w:w="0" w:type="dxa"/>
              <w:bottom w:w="0" w:type="dxa"/>
              <w:right w:w="0" w:type="dxa"/>
            </w:tcMar>
          </w:tcPr>
          <w:p w14:paraId="2CB87315" w14:textId="10C5465C" w:rsidR="00304CD2" w:rsidRPr="002959DB" w:rsidRDefault="00304CD2"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sz w:val="24"/>
                <w:szCs w:val="24"/>
              </w:rPr>
              <w:lastRenderedPageBreak/>
              <w:t>For the time the company is working</w:t>
            </w:r>
          </w:p>
        </w:tc>
      </w:tr>
      <w:tr w:rsidR="00304CD2" w:rsidRPr="002959DB" w14:paraId="6E297376" w14:textId="77777777" w:rsidTr="0071713B">
        <w:trPr>
          <w:trHeight w:val="983"/>
        </w:trPr>
        <w:tc>
          <w:tcPr>
            <w:tcW w:w="930" w:type="pct"/>
            <w:tcMar>
              <w:top w:w="0" w:type="dxa"/>
              <w:left w:w="0" w:type="dxa"/>
              <w:bottom w:w="0" w:type="dxa"/>
              <w:right w:w="0" w:type="dxa"/>
            </w:tcMar>
          </w:tcPr>
          <w:p w14:paraId="7FED705B" w14:textId="473F600A" w:rsidR="00304CD2" w:rsidRPr="002959DB" w:rsidRDefault="00304CD2" w:rsidP="0071713B">
            <w:pPr>
              <w:spacing w:after="0" w:line="269" w:lineRule="auto"/>
              <w:ind w:left="80"/>
              <w:rPr>
                <w:rFonts w:ascii="Times New Roman" w:hAnsi="Times New Roman" w:cs="Times New Roman"/>
                <w:sz w:val="24"/>
                <w:szCs w:val="24"/>
              </w:rPr>
            </w:pPr>
            <w:r w:rsidRPr="002959DB">
              <w:rPr>
                <w:rFonts w:ascii="Times New Roman" w:hAnsi="Times New Roman" w:cs="Times New Roman"/>
                <w:sz w:val="24"/>
                <w:szCs w:val="24"/>
              </w:rPr>
              <w:t xml:space="preserve">Annual Social Contribution (Social Development Fund): </w:t>
            </w:r>
            <w:r w:rsidRPr="002959DB">
              <w:rPr>
                <w:rFonts w:ascii="Times New Roman" w:hAnsi="Times New Roman" w:cs="Times New Roman"/>
                <w:b/>
                <w:sz w:val="24"/>
                <w:szCs w:val="24"/>
              </w:rPr>
              <w:t>House Size</w:t>
            </w:r>
          </w:p>
        </w:tc>
        <w:tc>
          <w:tcPr>
            <w:tcW w:w="3137" w:type="pct"/>
            <w:gridSpan w:val="2"/>
            <w:tcMar>
              <w:top w:w="0" w:type="dxa"/>
              <w:left w:w="0" w:type="dxa"/>
              <w:bottom w:w="0" w:type="dxa"/>
              <w:right w:w="0" w:type="dxa"/>
            </w:tcMar>
          </w:tcPr>
          <w:p w14:paraId="52FC622C" w14:textId="69D7935E" w:rsidR="00304CD2" w:rsidRPr="002959DB" w:rsidRDefault="00304CD2"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sz w:val="24"/>
                <w:szCs w:val="24"/>
              </w:rPr>
              <w:t xml:space="preserve">The company </w:t>
            </w:r>
            <w:r w:rsidR="0071713B" w:rsidRPr="002959DB">
              <w:rPr>
                <w:rFonts w:ascii="Times New Roman" w:hAnsi="Times New Roman" w:cs="Times New Roman"/>
                <w:sz w:val="24"/>
                <w:szCs w:val="24"/>
              </w:rPr>
              <w:t>provides</w:t>
            </w:r>
            <w:r w:rsidRPr="002959DB">
              <w:rPr>
                <w:rFonts w:ascii="Times New Roman" w:hAnsi="Times New Roman" w:cs="Times New Roman"/>
                <w:sz w:val="24"/>
                <w:szCs w:val="24"/>
              </w:rPr>
              <w:t xml:space="preserve"> </w:t>
            </w:r>
            <w:r w:rsidR="0071713B" w:rsidRPr="002959DB">
              <w:rPr>
                <w:rFonts w:ascii="Times New Roman" w:hAnsi="Times New Roman" w:cs="Times New Roman"/>
                <w:sz w:val="24"/>
                <w:szCs w:val="24"/>
              </w:rPr>
              <w:t>suitable</w:t>
            </w:r>
            <w:r w:rsidRPr="002959DB">
              <w:rPr>
                <w:rFonts w:ascii="Times New Roman" w:hAnsi="Times New Roman" w:cs="Times New Roman"/>
                <w:sz w:val="24"/>
                <w:szCs w:val="24"/>
              </w:rPr>
              <w:t xml:space="preserve"> housing for its employees. They should have between two </w:t>
            </w:r>
            <w:r w:rsidR="0071713B" w:rsidRPr="002959DB">
              <w:rPr>
                <w:rFonts w:ascii="Times New Roman" w:hAnsi="Times New Roman" w:cs="Times New Roman"/>
                <w:sz w:val="24"/>
                <w:szCs w:val="24"/>
              </w:rPr>
              <w:t>and three bedrooms. The spouses cannot sleep in the same room as the children, and the big boys cannot sleep in the same room as</w:t>
            </w:r>
            <w:r w:rsidRPr="002959DB">
              <w:rPr>
                <w:rFonts w:ascii="Times New Roman" w:hAnsi="Times New Roman" w:cs="Times New Roman"/>
                <w:sz w:val="24"/>
                <w:szCs w:val="24"/>
              </w:rPr>
              <w:t xml:space="preserve"> the girls. </w:t>
            </w:r>
            <w:r w:rsidRPr="002959DB">
              <w:rPr>
                <w:rFonts w:ascii="Times New Roman" w:hAnsi="Times New Roman" w:cs="Times New Roman"/>
                <w:b/>
                <w:i/>
                <w:sz w:val="24"/>
                <w:szCs w:val="24"/>
              </w:rPr>
              <w:t>Section 9.6</w:t>
            </w:r>
          </w:p>
        </w:tc>
        <w:tc>
          <w:tcPr>
            <w:tcW w:w="933" w:type="pct"/>
            <w:tcMar>
              <w:top w:w="0" w:type="dxa"/>
              <w:left w:w="0" w:type="dxa"/>
              <w:bottom w:w="0" w:type="dxa"/>
              <w:right w:w="0" w:type="dxa"/>
            </w:tcMar>
          </w:tcPr>
          <w:p w14:paraId="374F096D" w14:textId="6D66CF05" w:rsidR="00304CD2" w:rsidRPr="002959DB" w:rsidRDefault="00304CD2"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sz w:val="24"/>
                <w:szCs w:val="24"/>
              </w:rPr>
              <w:t>For the time the company is working</w:t>
            </w:r>
          </w:p>
        </w:tc>
      </w:tr>
      <w:tr w:rsidR="00304CD2" w:rsidRPr="002959DB" w14:paraId="7AD20078" w14:textId="77777777" w:rsidTr="0071713B">
        <w:trPr>
          <w:trHeight w:val="983"/>
        </w:trPr>
        <w:tc>
          <w:tcPr>
            <w:tcW w:w="930" w:type="pct"/>
            <w:tcMar>
              <w:top w:w="0" w:type="dxa"/>
              <w:left w:w="0" w:type="dxa"/>
              <w:bottom w:w="0" w:type="dxa"/>
              <w:right w:w="0" w:type="dxa"/>
            </w:tcMar>
          </w:tcPr>
          <w:p w14:paraId="3D262F64" w14:textId="5DB7EE3E" w:rsidR="00304CD2" w:rsidRPr="002959DB" w:rsidRDefault="00304CD2" w:rsidP="0071713B">
            <w:pPr>
              <w:spacing w:after="0" w:line="269" w:lineRule="auto"/>
              <w:ind w:left="80"/>
              <w:rPr>
                <w:rFonts w:ascii="Times New Roman" w:hAnsi="Times New Roman" w:cs="Times New Roman"/>
                <w:sz w:val="24"/>
                <w:szCs w:val="24"/>
              </w:rPr>
            </w:pPr>
            <w:r w:rsidRPr="002959DB">
              <w:rPr>
                <w:rFonts w:ascii="Times New Roman" w:hAnsi="Times New Roman" w:cs="Times New Roman"/>
                <w:sz w:val="24"/>
                <w:szCs w:val="24"/>
              </w:rPr>
              <w:t xml:space="preserve">Annual Social Contribution (Social Development Fund): </w:t>
            </w:r>
            <w:r w:rsidRPr="002959DB">
              <w:rPr>
                <w:rFonts w:ascii="Times New Roman" w:hAnsi="Times New Roman" w:cs="Times New Roman"/>
                <w:b/>
                <w:sz w:val="24"/>
                <w:szCs w:val="24"/>
              </w:rPr>
              <w:t>Medicare and Hospital</w:t>
            </w:r>
          </w:p>
        </w:tc>
        <w:tc>
          <w:tcPr>
            <w:tcW w:w="3137" w:type="pct"/>
            <w:gridSpan w:val="2"/>
            <w:tcMar>
              <w:top w:w="0" w:type="dxa"/>
              <w:left w:w="0" w:type="dxa"/>
              <w:bottom w:w="0" w:type="dxa"/>
              <w:right w:w="0" w:type="dxa"/>
            </w:tcMar>
          </w:tcPr>
          <w:p w14:paraId="7CF4E3D8" w14:textId="4281295F" w:rsidR="00304CD2" w:rsidRPr="002959DB" w:rsidRDefault="00304CD2"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sz w:val="24"/>
                <w:szCs w:val="24"/>
              </w:rPr>
              <w:t xml:space="preserve">The company workers and government officials working in connection with the company, along with their wives and dependents, are entitled to free medical treatment, provided at </w:t>
            </w:r>
            <w:r w:rsidR="0071713B" w:rsidRPr="002959DB">
              <w:rPr>
                <w:rFonts w:ascii="Times New Roman" w:hAnsi="Times New Roman" w:cs="Times New Roman"/>
                <w:sz w:val="24"/>
                <w:szCs w:val="24"/>
              </w:rPr>
              <w:t xml:space="preserve">the </w:t>
            </w:r>
            <w:r w:rsidRPr="002959DB">
              <w:rPr>
                <w:rFonts w:ascii="Times New Roman" w:hAnsi="Times New Roman" w:cs="Times New Roman"/>
                <w:sz w:val="24"/>
                <w:szCs w:val="24"/>
              </w:rPr>
              <w:t xml:space="preserve">best medical standards in a good sanitary environment. The company </w:t>
            </w:r>
            <w:r w:rsidR="0071713B" w:rsidRPr="002959DB">
              <w:rPr>
                <w:rFonts w:ascii="Times New Roman" w:hAnsi="Times New Roman" w:cs="Times New Roman"/>
                <w:sz w:val="24"/>
                <w:szCs w:val="24"/>
              </w:rPr>
              <w:t>must comply with the health and safety rules, regulations, and laws of the GoL, or exceed the government's requirements</w:t>
            </w:r>
            <w:r w:rsidRPr="002959DB">
              <w:rPr>
                <w:rFonts w:ascii="Times New Roman" w:hAnsi="Times New Roman" w:cs="Times New Roman"/>
                <w:sz w:val="24"/>
                <w:szCs w:val="24"/>
              </w:rPr>
              <w:t xml:space="preserve">. Those who do not work for the company can also go to the </w:t>
            </w:r>
            <w:r w:rsidR="00B86C29" w:rsidRPr="002959DB">
              <w:rPr>
                <w:rFonts w:ascii="Times New Roman" w:hAnsi="Times New Roman" w:cs="Times New Roman"/>
                <w:sz w:val="24"/>
                <w:szCs w:val="24"/>
              </w:rPr>
              <w:t>hospital but</w:t>
            </w:r>
            <w:r w:rsidRPr="002959DB">
              <w:rPr>
                <w:rFonts w:ascii="Times New Roman" w:hAnsi="Times New Roman" w:cs="Times New Roman"/>
                <w:sz w:val="24"/>
                <w:szCs w:val="24"/>
              </w:rPr>
              <w:t xml:space="preserve"> will have to pay something small. </w:t>
            </w:r>
            <w:r w:rsidRPr="002959DB">
              <w:rPr>
                <w:rFonts w:ascii="Times New Roman" w:hAnsi="Times New Roman" w:cs="Times New Roman"/>
                <w:b/>
                <w:i/>
                <w:sz w:val="24"/>
                <w:szCs w:val="24"/>
              </w:rPr>
              <w:t>Section 10</w:t>
            </w:r>
          </w:p>
        </w:tc>
        <w:tc>
          <w:tcPr>
            <w:tcW w:w="933" w:type="pct"/>
            <w:tcMar>
              <w:top w:w="0" w:type="dxa"/>
              <w:left w:w="0" w:type="dxa"/>
              <w:bottom w:w="0" w:type="dxa"/>
              <w:right w:w="0" w:type="dxa"/>
            </w:tcMar>
          </w:tcPr>
          <w:p w14:paraId="59D5D179" w14:textId="2F2A619D" w:rsidR="00304CD2" w:rsidRPr="002959DB" w:rsidRDefault="00304CD2"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sz w:val="24"/>
                <w:szCs w:val="24"/>
              </w:rPr>
              <w:t>As soon as the company starts operation</w:t>
            </w:r>
          </w:p>
        </w:tc>
      </w:tr>
      <w:tr w:rsidR="00304CD2" w:rsidRPr="002959DB" w14:paraId="7E2533A6" w14:textId="77777777" w:rsidTr="0071713B">
        <w:trPr>
          <w:trHeight w:val="983"/>
        </w:trPr>
        <w:tc>
          <w:tcPr>
            <w:tcW w:w="930" w:type="pct"/>
            <w:tcMar>
              <w:top w:w="0" w:type="dxa"/>
              <w:left w:w="0" w:type="dxa"/>
              <w:bottom w:w="0" w:type="dxa"/>
              <w:right w:w="0" w:type="dxa"/>
            </w:tcMar>
          </w:tcPr>
          <w:p w14:paraId="04F41DA2" w14:textId="07EF7DCF" w:rsidR="00304CD2" w:rsidRPr="002959DB" w:rsidRDefault="00304CD2" w:rsidP="0071713B">
            <w:pPr>
              <w:spacing w:after="0" w:line="269" w:lineRule="auto"/>
              <w:ind w:left="80"/>
              <w:rPr>
                <w:rFonts w:ascii="Times New Roman" w:hAnsi="Times New Roman" w:cs="Times New Roman"/>
                <w:sz w:val="24"/>
                <w:szCs w:val="24"/>
              </w:rPr>
            </w:pPr>
            <w:r w:rsidRPr="002959DB">
              <w:rPr>
                <w:rFonts w:ascii="Times New Roman" w:hAnsi="Times New Roman" w:cs="Times New Roman"/>
                <w:sz w:val="24"/>
                <w:szCs w:val="24"/>
              </w:rPr>
              <w:t>Mineral Development Fund and Science Research Fund</w:t>
            </w:r>
          </w:p>
        </w:tc>
        <w:tc>
          <w:tcPr>
            <w:tcW w:w="3137" w:type="pct"/>
            <w:gridSpan w:val="2"/>
            <w:tcMar>
              <w:top w:w="0" w:type="dxa"/>
              <w:left w:w="0" w:type="dxa"/>
              <w:bottom w:w="0" w:type="dxa"/>
              <w:right w:w="0" w:type="dxa"/>
            </w:tcMar>
          </w:tcPr>
          <w:p w14:paraId="242180B5" w14:textId="24656AED" w:rsidR="00304CD2" w:rsidRPr="002959DB" w:rsidRDefault="00304CD2"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sz w:val="24"/>
                <w:szCs w:val="24"/>
              </w:rPr>
              <w:t xml:space="preserve">The company is supposed to pay US $100,000 for </w:t>
            </w:r>
            <w:r w:rsidR="0071713B" w:rsidRPr="002959DB">
              <w:rPr>
                <w:rFonts w:ascii="Times New Roman" w:hAnsi="Times New Roman" w:cs="Times New Roman"/>
                <w:sz w:val="24"/>
                <w:szCs w:val="24"/>
              </w:rPr>
              <w:t>Research and Development in the Field of Science</w:t>
            </w:r>
            <w:r w:rsidRPr="002959DB">
              <w:rPr>
                <w:rFonts w:ascii="Times New Roman" w:hAnsi="Times New Roman" w:cs="Times New Roman"/>
                <w:sz w:val="24"/>
                <w:szCs w:val="24"/>
              </w:rPr>
              <w:t xml:space="preserve">. </w:t>
            </w:r>
            <w:r w:rsidRPr="002959DB">
              <w:rPr>
                <w:rFonts w:ascii="Times New Roman" w:hAnsi="Times New Roman" w:cs="Times New Roman"/>
                <w:b/>
                <w:i/>
                <w:sz w:val="24"/>
                <w:szCs w:val="24"/>
              </w:rPr>
              <w:t>Section 11.4.</w:t>
            </w:r>
          </w:p>
        </w:tc>
        <w:tc>
          <w:tcPr>
            <w:tcW w:w="933" w:type="pct"/>
            <w:tcMar>
              <w:top w:w="0" w:type="dxa"/>
              <w:left w:w="0" w:type="dxa"/>
              <w:bottom w:w="0" w:type="dxa"/>
              <w:right w:w="0" w:type="dxa"/>
            </w:tcMar>
          </w:tcPr>
          <w:p w14:paraId="345363B7" w14:textId="44ECD88C" w:rsidR="00304CD2" w:rsidRPr="002959DB" w:rsidRDefault="00304CD2"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sz w:val="24"/>
                <w:szCs w:val="24"/>
              </w:rPr>
              <w:t>Every year</w:t>
            </w:r>
          </w:p>
        </w:tc>
      </w:tr>
      <w:tr w:rsidR="00304CD2" w:rsidRPr="002959DB" w14:paraId="71018F93" w14:textId="77777777" w:rsidTr="0071713B">
        <w:trPr>
          <w:trHeight w:val="983"/>
        </w:trPr>
        <w:tc>
          <w:tcPr>
            <w:tcW w:w="930" w:type="pct"/>
            <w:tcMar>
              <w:top w:w="0" w:type="dxa"/>
              <w:left w:w="0" w:type="dxa"/>
              <w:bottom w:w="0" w:type="dxa"/>
              <w:right w:w="0" w:type="dxa"/>
            </w:tcMar>
          </w:tcPr>
          <w:p w14:paraId="612E3103" w14:textId="77777777" w:rsidR="00304CD2" w:rsidRPr="002959DB" w:rsidRDefault="00304CD2" w:rsidP="0031308D">
            <w:pPr>
              <w:spacing w:after="0" w:line="269" w:lineRule="auto"/>
              <w:ind w:left="80"/>
              <w:jc w:val="both"/>
              <w:rPr>
                <w:rFonts w:ascii="Times New Roman" w:hAnsi="Times New Roman" w:cs="Times New Roman"/>
                <w:sz w:val="24"/>
                <w:szCs w:val="24"/>
              </w:rPr>
            </w:pPr>
          </w:p>
        </w:tc>
        <w:tc>
          <w:tcPr>
            <w:tcW w:w="3137" w:type="pct"/>
            <w:gridSpan w:val="2"/>
            <w:tcMar>
              <w:top w:w="0" w:type="dxa"/>
              <w:left w:w="0" w:type="dxa"/>
              <w:bottom w:w="0" w:type="dxa"/>
              <w:right w:w="0" w:type="dxa"/>
            </w:tcMar>
          </w:tcPr>
          <w:p w14:paraId="441B25B1" w14:textId="63EDDD15" w:rsidR="00304CD2" w:rsidRPr="002959DB" w:rsidRDefault="00304CD2"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sz w:val="24"/>
                <w:szCs w:val="24"/>
              </w:rPr>
              <w:t xml:space="preserve">The company will make a one-time payment of US $50,000 for a Mineral Development and Research Fund. </w:t>
            </w:r>
            <w:r w:rsidRPr="002959DB">
              <w:rPr>
                <w:rFonts w:ascii="Times New Roman" w:hAnsi="Times New Roman" w:cs="Times New Roman"/>
                <w:b/>
                <w:sz w:val="24"/>
                <w:szCs w:val="24"/>
              </w:rPr>
              <w:t>Section 16.5</w:t>
            </w:r>
            <w:r w:rsidRPr="002959DB">
              <w:rPr>
                <w:rFonts w:ascii="Times New Roman" w:hAnsi="Times New Roman" w:cs="Times New Roman"/>
                <w:sz w:val="24"/>
                <w:szCs w:val="24"/>
              </w:rPr>
              <w:t>.</w:t>
            </w:r>
          </w:p>
        </w:tc>
        <w:tc>
          <w:tcPr>
            <w:tcW w:w="933" w:type="pct"/>
            <w:tcMar>
              <w:top w:w="0" w:type="dxa"/>
              <w:left w:w="0" w:type="dxa"/>
              <w:bottom w:w="0" w:type="dxa"/>
              <w:right w:w="0" w:type="dxa"/>
            </w:tcMar>
          </w:tcPr>
          <w:p w14:paraId="6081DCD4" w14:textId="37475103" w:rsidR="00304CD2" w:rsidRPr="002959DB" w:rsidRDefault="00304CD2"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sz w:val="24"/>
                <w:szCs w:val="24"/>
              </w:rPr>
              <w:t>One time on the day the contract is signed</w:t>
            </w:r>
          </w:p>
        </w:tc>
      </w:tr>
      <w:tr w:rsidR="00304CD2" w:rsidRPr="002959DB" w14:paraId="316A723F" w14:textId="77777777" w:rsidTr="0071713B">
        <w:trPr>
          <w:trHeight w:val="983"/>
        </w:trPr>
        <w:tc>
          <w:tcPr>
            <w:tcW w:w="930" w:type="pct"/>
            <w:tcMar>
              <w:top w:w="0" w:type="dxa"/>
              <w:left w:w="0" w:type="dxa"/>
              <w:bottom w:w="0" w:type="dxa"/>
              <w:right w:w="0" w:type="dxa"/>
            </w:tcMar>
          </w:tcPr>
          <w:p w14:paraId="6E4EA8BB" w14:textId="5BADA6F0" w:rsidR="00304CD2" w:rsidRPr="002959DB" w:rsidRDefault="00304CD2"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Minimum Wage Arrangement</w:t>
            </w:r>
          </w:p>
        </w:tc>
        <w:tc>
          <w:tcPr>
            <w:tcW w:w="3137" w:type="pct"/>
            <w:gridSpan w:val="2"/>
            <w:tcMar>
              <w:top w:w="0" w:type="dxa"/>
              <w:left w:w="0" w:type="dxa"/>
              <w:bottom w:w="0" w:type="dxa"/>
              <w:right w:w="0" w:type="dxa"/>
            </w:tcMar>
          </w:tcPr>
          <w:p w14:paraId="2FEA2D0A" w14:textId="77777777" w:rsidR="00304CD2" w:rsidRPr="002959DB" w:rsidRDefault="00304CD2" w:rsidP="0031308D">
            <w:pPr>
              <w:spacing w:before="240" w:after="240" w:line="269" w:lineRule="auto"/>
              <w:ind w:left="180"/>
              <w:jc w:val="both"/>
              <w:rPr>
                <w:rFonts w:ascii="Times New Roman" w:hAnsi="Times New Roman" w:cs="Times New Roman"/>
                <w:sz w:val="24"/>
                <w:szCs w:val="24"/>
              </w:rPr>
            </w:pPr>
            <w:r w:rsidRPr="002959DB">
              <w:rPr>
                <w:rFonts w:ascii="Times New Roman" w:hAnsi="Times New Roman" w:cs="Times New Roman"/>
                <w:sz w:val="24"/>
                <w:szCs w:val="24"/>
              </w:rPr>
              <w:t>Not provided for in the agreement.</w:t>
            </w:r>
          </w:p>
          <w:p w14:paraId="5AABF782" w14:textId="026D2CF8" w:rsidR="00304CD2" w:rsidRPr="002959DB" w:rsidRDefault="00304CD2"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sz w:val="24"/>
                <w:szCs w:val="24"/>
              </w:rPr>
              <w:t xml:space="preserve">However, the Ministry of Labor </w:t>
            </w:r>
            <w:r w:rsidR="000207AC" w:rsidRPr="002959DB">
              <w:rPr>
                <w:rFonts w:ascii="Times New Roman" w:hAnsi="Times New Roman" w:cs="Times New Roman"/>
                <w:sz w:val="24"/>
                <w:szCs w:val="24"/>
              </w:rPr>
              <w:t>sets</w:t>
            </w:r>
            <w:r w:rsidRPr="002959DB">
              <w:rPr>
                <w:rFonts w:ascii="Times New Roman" w:hAnsi="Times New Roman" w:cs="Times New Roman"/>
                <w:sz w:val="24"/>
                <w:szCs w:val="24"/>
              </w:rPr>
              <w:t xml:space="preserve"> the pay rate for the country and the lowest amount a person can be paid in Liberia. The company and all organizations in the country are supposed to abide by this pay rate. The company agrees to follow the labor laws of the country and give the correct compensation and benefits to its employees.</w:t>
            </w:r>
          </w:p>
        </w:tc>
        <w:tc>
          <w:tcPr>
            <w:tcW w:w="933" w:type="pct"/>
            <w:tcMar>
              <w:top w:w="0" w:type="dxa"/>
              <w:left w:w="0" w:type="dxa"/>
              <w:bottom w:w="0" w:type="dxa"/>
              <w:right w:w="0" w:type="dxa"/>
            </w:tcMar>
          </w:tcPr>
          <w:p w14:paraId="12430D85" w14:textId="24376DED" w:rsidR="00304CD2" w:rsidRPr="002959DB" w:rsidRDefault="00304CD2"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sz w:val="24"/>
                <w:szCs w:val="24"/>
              </w:rPr>
              <w:t>As long as the company is working in Liberia</w:t>
            </w:r>
          </w:p>
        </w:tc>
      </w:tr>
      <w:tr w:rsidR="00304CD2" w:rsidRPr="002959DB" w14:paraId="7E38AEBB" w14:textId="77777777" w:rsidTr="0071713B">
        <w:trPr>
          <w:trHeight w:val="983"/>
        </w:trPr>
        <w:tc>
          <w:tcPr>
            <w:tcW w:w="930" w:type="pct"/>
            <w:tcMar>
              <w:top w:w="0" w:type="dxa"/>
              <w:left w:w="0" w:type="dxa"/>
              <w:bottom w:w="0" w:type="dxa"/>
              <w:right w:w="0" w:type="dxa"/>
            </w:tcMar>
          </w:tcPr>
          <w:p w14:paraId="2DB6DC8E" w14:textId="5F9433AB" w:rsidR="00304CD2" w:rsidRPr="002959DB" w:rsidRDefault="00304CD2"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Annual Social Contribution (Social Development Fund)</w:t>
            </w:r>
          </w:p>
        </w:tc>
        <w:tc>
          <w:tcPr>
            <w:tcW w:w="3137" w:type="pct"/>
            <w:gridSpan w:val="2"/>
            <w:tcMar>
              <w:top w:w="0" w:type="dxa"/>
              <w:left w:w="0" w:type="dxa"/>
              <w:bottom w:w="0" w:type="dxa"/>
              <w:right w:w="0" w:type="dxa"/>
            </w:tcMar>
          </w:tcPr>
          <w:p w14:paraId="5B380661" w14:textId="2F90DE1E" w:rsidR="00304CD2" w:rsidRPr="002959DB" w:rsidRDefault="00304CD2" w:rsidP="0031308D">
            <w:pPr>
              <w:spacing w:before="240" w:after="240" w:line="269" w:lineRule="auto"/>
              <w:ind w:left="180"/>
              <w:jc w:val="both"/>
              <w:rPr>
                <w:rFonts w:ascii="Times New Roman" w:hAnsi="Times New Roman" w:cs="Times New Roman"/>
                <w:sz w:val="24"/>
                <w:szCs w:val="24"/>
              </w:rPr>
            </w:pPr>
            <w:r w:rsidRPr="002959DB">
              <w:rPr>
                <w:rFonts w:ascii="Times New Roman" w:hAnsi="Times New Roman" w:cs="Times New Roman"/>
                <w:sz w:val="24"/>
                <w:szCs w:val="24"/>
              </w:rPr>
              <w:t xml:space="preserve">The company has the right to audit the money it gives to the community as </w:t>
            </w:r>
            <w:r w:rsidR="0071713B" w:rsidRPr="002959DB">
              <w:rPr>
                <w:rFonts w:ascii="Times New Roman" w:hAnsi="Times New Roman" w:cs="Times New Roman"/>
                <w:sz w:val="24"/>
                <w:szCs w:val="24"/>
              </w:rPr>
              <w:t xml:space="preserve">a </w:t>
            </w:r>
            <w:r w:rsidRPr="002959DB">
              <w:rPr>
                <w:rFonts w:ascii="Times New Roman" w:hAnsi="Times New Roman" w:cs="Times New Roman"/>
                <w:sz w:val="24"/>
                <w:szCs w:val="24"/>
              </w:rPr>
              <w:t xml:space="preserve">Social Contribution. Anyone who refuses to </w:t>
            </w:r>
            <w:r w:rsidR="000207AC" w:rsidRPr="002959DB">
              <w:rPr>
                <w:rFonts w:ascii="Times New Roman" w:hAnsi="Times New Roman" w:cs="Times New Roman"/>
                <w:sz w:val="24"/>
                <w:szCs w:val="24"/>
              </w:rPr>
              <w:t>allow the company to do</w:t>
            </w:r>
            <w:r w:rsidRPr="002959DB">
              <w:rPr>
                <w:rFonts w:ascii="Times New Roman" w:hAnsi="Times New Roman" w:cs="Times New Roman"/>
                <w:sz w:val="24"/>
                <w:szCs w:val="24"/>
              </w:rPr>
              <w:t xml:space="preserve"> this will </w:t>
            </w:r>
            <w:r w:rsidR="000207AC" w:rsidRPr="002959DB">
              <w:rPr>
                <w:rFonts w:ascii="Times New Roman" w:hAnsi="Times New Roman" w:cs="Times New Roman"/>
                <w:sz w:val="24"/>
                <w:szCs w:val="24"/>
              </w:rPr>
              <w:t>go</w:t>
            </w:r>
            <w:r w:rsidRPr="002959DB">
              <w:rPr>
                <w:rFonts w:ascii="Times New Roman" w:hAnsi="Times New Roman" w:cs="Times New Roman"/>
                <w:sz w:val="24"/>
                <w:szCs w:val="24"/>
              </w:rPr>
              <w:t xml:space="preserve"> against the agreement. </w:t>
            </w:r>
            <w:r w:rsidRPr="002959DB">
              <w:rPr>
                <w:rFonts w:ascii="Times New Roman" w:hAnsi="Times New Roman" w:cs="Times New Roman"/>
                <w:b/>
                <w:i/>
                <w:sz w:val="24"/>
                <w:szCs w:val="24"/>
              </w:rPr>
              <w:t>Section 11.5</w:t>
            </w:r>
          </w:p>
        </w:tc>
        <w:tc>
          <w:tcPr>
            <w:tcW w:w="933" w:type="pct"/>
            <w:tcMar>
              <w:top w:w="0" w:type="dxa"/>
              <w:left w:w="0" w:type="dxa"/>
              <w:bottom w:w="0" w:type="dxa"/>
              <w:right w:w="0" w:type="dxa"/>
            </w:tcMar>
          </w:tcPr>
          <w:p w14:paraId="0F59AC6E" w14:textId="31AB9D74" w:rsidR="00304CD2" w:rsidRPr="002959DB" w:rsidRDefault="00304CD2"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sz w:val="24"/>
                <w:szCs w:val="24"/>
              </w:rPr>
              <w:t>For the time the company is working</w:t>
            </w:r>
          </w:p>
        </w:tc>
      </w:tr>
      <w:tr w:rsidR="00304CD2" w:rsidRPr="002959DB" w14:paraId="34AA03A4" w14:textId="77777777" w:rsidTr="0071713B">
        <w:trPr>
          <w:trHeight w:val="983"/>
        </w:trPr>
        <w:tc>
          <w:tcPr>
            <w:tcW w:w="930" w:type="pct"/>
            <w:tcMar>
              <w:top w:w="0" w:type="dxa"/>
              <w:left w:w="0" w:type="dxa"/>
              <w:bottom w:w="0" w:type="dxa"/>
              <w:right w:w="0" w:type="dxa"/>
            </w:tcMar>
          </w:tcPr>
          <w:p w14:paraId="50FC0C06" w14:textId="795A7D72" w:rsidR="00304CD2" w:rsidRPr="002959DB" w:rsidRDefault="00304CD2"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Buying Local Goods &amp; Services</w:t>
            </w:r>
          </w:p>
        </w:tc>
        <w:tc>
          <w:tcPr>
            <w:tcW w:w="3137" w:type="pct"/>
            <w:gridSpan w:val="2"/>
            <w:tcMar>
              <w:top w:w="0" w:type="dxa"/>
              <w:left w:w="0" w:type="dxa"/>
              <w:bottom w:w="0" w:type="dxa"/>
              <w:right w:w="0" w:type="dxa"/>
            </w:tcMar>
          </w:tcPr>
          <w:p w14:paraId="70661546" w14:textId="5E231B1E" w:rsidR="00304CD2" w:rsidRPr="002959DB" w:rsidRDefault="00304CD2" w:rsidP="0031308D">
            <w:pPr>
              <w:spacing w:before="240" w:after="240" w:line="269" w:lineRule="auto"/>
              <w:ind w:left="180"/>
              <w:jc w:val="both"/>
              <w:rPr>
                <w:rFonts w:ascii="Times New Roman" w:hAnsi="Times New Roman" w:cs="Times New Roman"/>
                <w:sz w:val="24"/>
                <w:szCs w:val="24"/>
              </w:rPr>
            </w:pPr>
            <w:r w:rsidRPr="002959DB">
              <w:rPr>
                <w:rFonts w:ascii="Times New Roman" w:hAnsi="Times New Roman" w:cs="Times New Roman"/>
                <w:sz w:val="24"/>
                <w:szCs w:val="24"/>
              </w:rPr>
              <w:t xml:space="preserve">The company is supposed to give priority to Liberians when it is buying goods and giving contracts. At the same </w:t>
            </w:r>
            <w:r w:rsidR="00AA2D15" w:rsidRPr="002959DB">
              <w:rPr>
                <w:rFonts w:ascii="Times New Roman" w:hAnsi="Times New Roman" w:cs="Times New Roman"/>
                <w:sz w:val="24"/>
                <w:szCs w:val="24"/>
              </w:rPr>
              <w:t>time,</w:t>
            </w:r>
            <w:r w:rsidRPr="002959DB">
              <w:rPr>
                <w:rFonts w:ascii="Times New Roman" w:hAnsi="Times New Roman" w:cs="Times New Roman"/>
                <w:sz w:val="24"/>
                <w:szCs w:val="24"/>
              </w:rPr>
              <w:t xml:space="preserve"> the product or service that Liberians will provide has to be what the company is looking for in terms of price and quality. The people and </w:t>
            </w:r>
            <w:r w:rsidRPr="002959DB">
              <w:rPr>
                <w:rFonts w:ascii="Times New Roman" w:hAnsi="Times New Roman" w:cs="Times New Roman"/>
                <w:sz w:val="24"/>
                <w:szCs w:val="24"/>
              </w:rPr>
              <w:lastRenderedPageBreak/>
              <w:t xml:space="preserve">government have the right to ask </w:t>
            </w:r>
            <w:r w:rsidR="000207AC" w:rsidRPr="002959DB">
              <w:rPr>
                <w:rFonts w:ascii="Times New Roman" w:hAnsi="Times New Roman" w:cs="Times New Roman"/>
                <w:sz w:val="24"/>
                <w:szCs w:val="24"/>
              </w:rPr>
              <w:t>the</w:t>
            </w:r>
            <w:r w:rsidRPr="002959DB">
              <w:rPr>
                <w:rFonts w:ascii="Times New Roman" w:hAnsi="Times New Roman" w:cs="Times New Roman"/>
                <w:sz w:val="24"/>
                <w:szCs w:val="24"/>
              </w:rPr>
              <w:t xml:space="preserve"> company about this. </w:t>
            </w:r>
            <w:r w:rsidRPr="002959DB">
              <w:rPr>
                <w:rFonts w:ascii="Times New Roman" w:hAnsi="Times New Roman" w:cs="Times New Roman"/>
                <w:b/>
                <w:i/>
                <w:sz w:val="24"/>
                <w:szCs w:val="24"/>
              </w:rPr>
              <w:t>Section 12.</w:t>
            </w:r>
          </w:p>
        </w:tc>
        <w:tc>
          <w:tcPr>
            <w:tcW w:w="933" w:type="pct"/>
            <w:tcMar>
              <w:top w:w="0" w:type="dxa"/>
              <w:left w:w="0" w:type="dxa"/>
              <w:bottom w:w="0" w:type="dxa"/>
              <w:right w:w="0" w:type="dxa"/>
            </w:tcMar>
          </w:tcPr>
          <w:p w14:paraId="174B0921" w14:textId="44EA0C21" w:rsidR="00304CD2" w:rsidRPr="002959DB" w:rsidRDefault="00304CD2"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sz w:val="24"/>
                <w:szCs w:val="24"/>
              </w:rPr>
              <w:lastRenderedPageBreak/>
              <w:t>For the time the company is working</w:t>
            </w:r>
          </w:p>
        </w:tc>
      </w:tr>
      <w:tr w:rsidR="00304CD2" w:rsidRPr="002959DB" w14:paraId="4C9E49C7" w14:textId="77777777" w:rsidTr="0071713B">
        <w:trPr>
          <w:trHeight w:val="983"/>
        </w:trPr>
        <w:tc>
          <w:tcPr>
            <w:tcW w:w="930" w:type="pct"/>
            <w:tcMar>
              <w:top w:w="0" w:type="dxa"/>
              <w:left w:w="0" w:type="dxa"/>
              <w:bottom w:w="0" w:type="dxa"/>
              <w:right w:w="0" w:type="dxa"/>
            </w:tcMar>
          </w:tcPr>
          <w:p w14:paraId="70EEEFD9" w14:textId="6F813E77" w:rsidR="00304CD2" w:rsidRPr="002959DB" w:rsidRDefault="00304CD2"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Liberian Equity Participation</w:t>
            </w:r>
          </w:p>
        </w:tc>
        <w:tc>
          <w:tcPr>
            <w:tcW w:w="3137" w:type="pct"/>
            <w:gridSpan w:val="2"/>
            <w:tcMar>
              <w:top w:w="0" w:type="dxa"/>
              <w:left w:w="0" w:type="dxa"/>
              <w:bottom w:w="0" w:type="dxa"/>
              <w:right w:w="0" w:type="dxa"/>
            </w:tcMar>
          </w:tcPr>
          <w:p w14:paraId="19743FFC" w14:textId="4C466001" w:rsidR="00304CD2" w:rsidRPr="002959DB" w:rsidRDefault="00304CD2" w:rsidP="0031308D">
            <w:pPr>
              <w:spacing w:before="240" w:after="240" w:line="269" w:lineRule="auto"/>
              <w:ind w:left="180"/>
              <w:jc w:val="both"/>
              <w:rPr>
                <w:rFonts w:ascii="Times New Roman" w:hAnsi="Times New Roman" w:cs="Times New Roman"/>
                <w:sz w:val="24"/>
                <w:szCs w:val="24"/>
              </w:rPr>
            </w:pPr>
            <w:r w:rsidRPr="002959DB">
              <w:rPr>
                <w:rFonts w:ascii="Times New Roman" w:hAnsi="Times New Roman" w:cs="Times New Roman"/>
                <w:sz w:val="24"/>
                <w:szCs w:val="24"/>
              </w:rPr>
              <w:t>Not referenced in the agreement</w:t>
            </w:r>
          </w:p>
        </w:tc>
        <w:tc>
          <w:tcPr>
            <w:tcW w:w="933" w:type="pct"/>
            <w:tcMar>
              <w:top w:w="0" w:type="dxa"/>
              <w:left w:w="0" w:type="dxa"/>
              <w:bottom w:w="0" w:type="dxa"/>
              <w:right w:w="0" w:type="dxa"/>
            </w:tcMar>
          </w:tcPr>
          <w:p w14:paraId="1BC76C9B" w14:textId="42DDDB1B" w:rsidR="00304CD2" w:rsidRPr="002959DB" w:rsidRDefault="00304CD2"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sz w:val="24"/>
                <w:szCs w:val="24"/>
              </w:rPr>
              <w:t>For the time the company is working</w:t>
            </w:r>
          </w:p>
        </w:tc>
      </w:tr>
      <w:tr w:rsidR="00304CD2" w:rsidRPr="002959DB" w14:paraId="4C29AEE6" w14:textId="77777777" w:rsidTr="0071713B">
        <w:trPr>
          <w:trHeight w:val="983"/>
        </w:trPr>
        <w:tc>
          <w:tcPr>
            <w:tcW w:w="930" w:type="pct"/>
            <w:tcMar>
              <w:top w:w="0" w:type="dxa"/>
              <w:left w:w="0" w:type="dxa"/>
              <w:bottom w:w="0" w:type="dxa"/>
              <w:right w:w="0" w:type="dxa"/>
            </w:tcMar>
          </w:tcPr>
          <w:p w14:paraId="3A74100F" w14:textId="76279ADF" w:rsidR="00304CD2" w:rsidRPr="002959DB" w:rsidRDefault="00304CD2"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Sale of Interest/Concession Rights</w:t>
            </w:r>
          </w:p>
        </w:tc>
        <w:tc>
          <w:tcPr>
            <w:tcW w:w="3137" w:type="pct"/>
            <w:gridSpan w:val="2"/>
            <w:tcMar>
              <w:top w:w="0" w:type="dxa"/>
              <w:left w:w="0" w:type="dxa"/>
              <w:bottom w:w="0" w:type="dxa"/>
              <w:right w:w="0" w:type="dxa"/>
            </w:tcMar>
          </w:tcPr>
          <w:p w14:paraId="1198EF83" w14:textId="686D5DBD" w:rsidR="00304CD2" w:rsidRPr="002959DB" w:rsidRDefault="00304CD2" w:rsidP="0031308D">
            <w:pPr>
              <w:spacing w:before="240" w:after="240" w:line="269" w:lineRule="auto"/>
              <w:ind w:left="180"/>
              <w:jc w:val="both"/>
              <w:rPr>
                <w:rFonts w:ascii="Times New Roman" w:hAnsi="Times New Roman" w:cs="Times New Roman"/>
                <w:sz w:val="24"/>
                <w:szCs w:val="24"/>
              </w:rPr>
            </w:pPr>
            <w:r w:rsidRPr="002959DB">
              <w:rPr>
                <w:rFonts w:ascii="Times New Roman" w:hAnsi="Times New Roman" w:cs="Times New Roman"/>
                <w:sz w:val="24"/>
                <w:szCs w:val="24"/>
              </w:rPr>
              <w:t>Not referenced in the agreement</w:t>
            </w:r>
          </w:p>
        </w:tc>
        <w:tc>
          <w:tcPr>
            <w:tcW w:w="933" w:type="pct"/>
            <w:tcMar>
              <w:top w:w="0" w:type="dxa"/>
              <w:left w:w="0" w:type="dxa"/>
              <w:bottom w:w="0" w:type="dxa"/>
              <w:right w:w="0" w:type="dxa"/>
            </w:tcMar>
          </w:tcPr>
          <w:p w14:paraId="332922D2" w14:textId="46B1F7E6" w:rsidR="00304CD2" w:rsidRPr="002959DB" w:rsidRDefault="00304CD2"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sz w:val="24"/>
                <w:szCs w:val="24"/>
              </w:rPr>
              <w:t>For the time the company is working</w:t>
            </w:r>
          </w:p>
        </w:tc>
      </w:tr>
      <w:tr w:rsidR="00304CD2" w:rsidRPr="002959DB" w14:paraId="34F93AA9" w14:textId="77777777" w:rsidTr="0071713B">
        <w:trPr>
          <w:trHeight w:val="983"/>
        </w:trPr>
        <w:tc>
          <w:tcPr>
            <w:tcW w:w="930" w:type="pct"/>
            <w:tcMar>
              <w:top w:w="0" w:type="dxa"/>
              <w:left w:w="0" w:type="dxa"/>
              <w:bottom w:w="0" w:type="dxa"/>
              <w:right w:w="0" w:type="dxa"/>
            </w:tcMar>
          </w:tcPr>
          <w:p w14:paraId="357F2802" w14:textId="584C2CBA" w:rsidR="00304CD2" w:rsidRPr="002959DB" w:rsidRDefault="00304CD2"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Depreciation Method</w:t>
            </w:r>
          </w:p>
        </w:tc>
        <w:tc>
          <w:tcPr>
            <w:tcW w:w="3137" w:type="pct"/>
            <w:gridSpan w:val="2"/>
            <w:tcMar>
              <w:top w:w="0" w:type="dxa"/>
              <w:left w:w="0" w:type="dxa"/>
              <w:bottom w:w="0" w:type="dxa"/>
              <w:right w:w="0" w:type="dxa"/>
            </w:tcMar>
          </w:tcPr>
          <w:p w14:paraId="6A2E9982" w14:textId="05E7BEDB" w:rsidR="00304CD2" w:rsidRPr="002959DB" w:rsidRDefault="00304CD2" w:rsidP="0031308D">
            <w:pPr>
              <w:spacing w:before="240" w:after="240" w:line="269" w:lineRule="auto"/>
              <w:ind w:left="180"/>
              <w:jc w:val="both"/>
              <w:rPr>
                <w:rFonts w:ascii="Times New Roman" w:hAnsi="Times New Roman" w:cs="Times New Roman"/>
                <w:sz w:val="24"/>
                <w:szCs w:val="24"/>
              </w:rPr>
            </w:pPr>
            <w:r w:rsidRPr="002959DB">
              <w:rPr>
                <w:rFonts w:ascii="Times New Roman" w:hAnsi="Times New Roman" w:cs="Times New Roman"/>
                <w:sz w:val="24"/>
                <w:szCs w:val="24"/>
              </w:rPr>
              <w:t xml:space="preserve">Depreciation is how the company can make money from what it has invested. It does this by dividing the cost of investment by 10 </w:t>
            </w:r>
            <w:r w:rsidR="000207AC" w:rsidRPr="002959DB">
              <w:rPr>
                <w:rFonts w:ascii="Times New Roman" w:hAnsi="Times New Roman" w:cs="Times New Roman"/>
                <w:sz w:val="24"/>
                <w:szCs w:val="24"/>
              </w:rPr>
              <w:t>years and</w:t>
            </w:r>
            <w:r w:rsidRPr="002959DB">
              <w:rPr>
                <w:rFonts w:ascii="Times New Roman" w:hAnsi="Times New Roman" w:cs="Times New Roman"/>
                <w:sz w:val="24"/>
                <w:szCs w:val="24"/>
              </w:rPr>
              <w:t xml:space="preserve"> then takes that amount from its yearly income. Sometimes the company can ask to reduce the number of years, which will make the company have a big depreciation expense and low income. When this happens, it will be hard for the company to make any other contributions.</w:t>
            </w:r>
          </w:p>
        </w:tc>
        <w:tc>
          <w:tcPr>
            <w:tcW w:w="933" w:type="pct"/>
            <w:tcMar>
              <w:top w:w="0" w:type="dxa"/>
              <w:left w:w="0" w:type="dxa"/>
              <w:bottom w:w="0" w:type="dxa"/>
              <w:right w:w="0" w:type="dxa"/>
            </w:tcMar>
          </w:tcPr>
          <w:p w14:paraId="18C41228" w14:textId="683553FD" w:rsidR="00304CD2" w:rsidRPr="002959DB" w:rsidRDefault="00304CD2"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sz w:val="24"/>
                <w:szCs w:val="24"/>
              </w:rPr>
              <w:t>For the time the company is working</w:t>
            </w:r>
          </w:p>
        </w:tc>
      </w:tr>
      <w:tr w:rsidR="00304CD2" w:rsidRPr="002959DB" w14:paraId="7B3709C4" w14:textId="77777777" w:rsidTr="0071713B">
        <w:trPr>
          <w:trHeight w:val="983"/>
        </w:trPr>
        <w:tc>
          <w:tcPr>
            <w:tcW w:w="930" w:type="pct"/>
            <w:tcMar>
              <w:top w:w="0" w:type="dxa"/>
              <w:left w:w="0" w:type="dxa"/>
              <w:bottom w:w="0" w:type="dxa"/>
              <w:right w:w="0" w:type="dxa"/>
            </w:tcMar>
          </w:tcPr>
          <w:p w14:paraId="360A3312" w14:textId="73FF5F9F" w:rsidR="00304CD2" w:rsidRPr="002959DB" w:rsidRDefault="00304CD2"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Right to Water</w:t>
            </w:r>
          </w:p>
        </w:tc>
        <w:tc>
          <w:tcPr>
            <w:tcW w:w="3137" w:type="pct"/>
            <w:gridSpan w:val="2"/>
            <w:tcMar>
              <w:top w:w="0" w:type="dxa"/>
              <w:left w:w="0" w:type="dxa"/>
              <w:bottom w:w="0" w:type="dxa"/>
              <w:right w:w="0" w:type="dxa"/>
            </w:tcMar>
          </w:tcPr>
          <w:p w14:paraId="40561181" w14:textId="27043F70" w:rsidR="00304CD2" w:rsidRPr="002959DB" w:rsidRDefault="00304CD2" w:rsidP="0031308D">
            <w:pPr>
              <w:spacing w:before="240" w:after="240" w:line="269" w:lineRule="auto"/>
              <w:ind w:left="180"/>
              <w:jc w:val="both"/>
              <w:rPr>
                <w:rFonts w:ascii="Times New Roman" w:hAnsi="Times New Roman" w:cs="Times New Roman"/>
                <w:sz w:val="24"/>
                <w:szCs w:val="24"/>
              </w:rPr>
            </w:pPr>
            <w:r w:rsidRPr="002959DB">
              <w:rPr>
                <w:rFonts w:ascii="Times New Roman" w:hAnsi="Times New Roman" w:cs="Times New Roman"/>
                <w:sz w:val="24"/>
                <w:szCs w:val="24"/>
              </w:rPr>
              <w:t xml:space="preserve">The company has the right to use water safely and not to spoil it with chemicals. </w:t>
            </w:r>
            <w:r w:rsidRPr="002959DB">
              <w:rPr>
                <w:rFonts w:ascii="Times New Roman" w:hAnsi="Times New Roman" w:cs="Times New Roman"/>
                <w:b/>
                <w:i/>
                <w:sz w:val="24"/>
                <w:szCs w:val="24"/>
              </w:rPr>
              <w:t>Section 19.5</w:t>
            </w:r>
          </w:p>
        </w:tc>
        <w:tc>
          <w:tcPr>
            <w:tcW w:w="933" w:type="pct"/>
            <w:tcMar>
              <w:top w:w="0" w:type="dxa"/>
              <w:left w:w="0" w:type="dxa"/>
              <w:bottom w:w="0" w:type="dxa"/>
              <w:right w:w="0" w:type="dxa"/>
            </w:tcMar>
          </w:tcPr>
          <w:p w14:paraId="40EA6525" w14:textId="69027C15" w:rsidR="00304CD2" w:rsidRPr="002959DB" w:rsidRDefault="00304CD2"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sz w:val="24"/>
                <w:szCs w:val="24"/>
              </w:rPr>
              <w:t>For the time the company is working</w:t>
            </w:r>
          </w:p>
        </w:tc>
      </w:tr>
      <w:tr w:rsidR="00304CD2" w:rsidRPr="002959DB" w14:paraId="2F22AE2C" w14:textId="77777777" w:rsidTr="0071713B">
        <w:trPr>
          <w:trHeight w:val="983"/>
        </w:trPr>
        <w:tc>
          <w:tcPr>
            <w:tcW w:w="930" w:type="pct"/>
            <w:tcMar>
              <w:top w:w="0" w:type="dxa"/>
              <w:left w:w="0" w:type="dxa"/>
              <w:bottom w:w="0" w:type="dxa"/>
              <w:right w:w="0" w:type="dxa"/>
            </w:tcMar>
          </w:tcPr>
          <w:p w14:paraId="3852A26C" w14:textId="60808BCC" w:rsidR="00304CD2" w:rsidRPr="002959DB" w:rsidRDefault="00304CD2"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Land Acquisition and Land Outside Concession Area/Resettlement</w:t>
            </w:r>
          </w:p>
        </w:tc>
        <w:tc>
          <w:tcPr>
            <w:tcW w:w="3137" w:type="pct"/>
            <w:gridSpan w:val="2"/>
            <w:tcMar>
              <w:top w:w="0" w:type="dxa"/>
              <w:left w:w="0" w:type="dxa"/>
              <w:bottom w:w="0" w:type="dxa"/>
              <w:right w:w="0" w:type="dxa"/>
            </w:tcMar>
          </w:tcPr>
          <w:p w14:paraId="3E800BB1" w14:textId="3FE13B37" w:rsidR="00304CD2" w:rsidRPr="002959DB" w:rsidRDefault="00304CD2" w:rsidP="0031308D">
            <w:pPr>
              <w:spacing w:after="0" w:line="276" w:lineRule="auto"/>
              <w:ind w:left="180" w:right="140"/>
              <w:jc w:val="both"/>
              <w:rPr>
                <w:rFonts w:ascii="Times New Roman" w:hAnsi="Times New Roman" w:cs="Times New Roman"/>
                <w:sz w:val="24"/>
                <w:szCs w:val="24"/>
              </w:rPr>
            </w:pPr>
            <w:r w:rsidRPr="002959DB">
              <w:rPr>
                <w:rFonts w:ascii="Times New Roman" w:hAnsi="Times New Roman" w:cs="Times New Roman"/>
                <w:sz w:val="24"/>
                <w:szCs w:val="24"/>
              </w:rPr>
              <w:t xml:space="preserve">The company is supposed to use land in the concession area after signing the agreement, but it can also use other land belonging to government without paying more money. If the company finds minerals under land that belongs to private people, towns or villages, the company must talk with the people and reach an agreement on how much the company will pay for their land. If the people refuse, and they do not have a good reason, the government will use </w:t>
            </w:r>
            <w:r w:rsidR="000207AC" w:rsidRPr="002959DB">
              <w:rPr>
                <w:rFonts w:ascii="Times New Roman" w:hAnsi="Times New Roman" w:cs="Times New Roman"/>
                <w:sz w:val="24"/>
                <w:szCs w:val="24"/>
              </w:rPr>
              <w:t>power.</w:t>
            </w:r>
          </w:p>
          <w:p w14:paraId="552DC8C6" w14:textId="514D656F" w:rsidR="00304CD2" w:rsidRPr="002959DB" w:rsidRDefault="00304CD2" w:rsidP="0031308D">
            <w:pPr>
              <w:spacing w:before="240" w:after="240" w:line="269" w:lineRule="auto"/>
              <w:ind w:left="180"/>
              <w:jc w:val="both"/>
              <w:rPr>
                <w:rFonts w:ascii="Times New Roman" w:hAnsi="Times New Roman" w:cs="Times New Roman"/>
                <w:sz w:val="24"/>
                <w:szCs w:val="24"/>
              </w:rPr>
            </w:pPr>
            <w:r w:rsidRPr="002959DB">
              <w:rPr>
                <w:rFonts w:ascii="Times New Roman" w:hAnsi="Times New Roman" w:cs="Times New Roman"/>
                <w:sz w:val="24"/>
                <w:szCs w:val="24"/>
              </w:rPr>
              <w:t>called “</w:t>
            </w:r>
            <w:r w:rsidRPr="002959DB">
              <w:rPr>
                <w:rFonts w:ascii="Times New Roman" w:hAnsi="Times New Roman" w:cs="Times New Roman"/>
                <w:i/>
                <w:sz w:val="24"/>
                <w:szCs w:val="24"/>
              </w:rPr>
              <w:t xml:space="preserve">eminent domain” </w:t>
            </w:r>
            <w:r w:rsidRPr="002959DB">
              <w:rPr>
                <w:rFonts w:ascii="Times New Roman" w:hAnsi="Times New Roman" w:cs="Times New Roman"/>
                <w:sz w:val="24"/>
                <w:szCs w:val="24"/>
              </w:rPr>
              <w:t xml:space="preserve">to help the company, but it will make sure that the company pays the people a fair market price for the place. </w:t>
            </w:r>
            <w:r w:rsidRPr="002959DB">
              <w:rPr>
                <w:rFonts w:ascii="Times New Roman" w:hAnsi="Times New Roman" w:cs="Times New Roman"/>
                <w:b/>
                <w:i/>
                <w:sz w:val="24"/>
                <w:szCs w:val="24"/>
              </w:rPr>
              <w:t>Section 7.3a</w:t>
            </w:r>
          </w:p>
        </w:tc>
        <w:tc>
          <w:tcPr>
            <w:tcW w:w="933" w:type="pct"/>
            <w:tcMar>
              <w:top w:w="0" w:type="dxa"/>
              <w:left w:w="0" w:type="dxa"/>
              <w:bottom w:w="0" w:type="dxa"/>
              <w:right w:w="0" w:type="dxa"/>
            </w:tcMar>
          </w:tcPr>
          <w:p w14:paraId="587C2EF7" w14:textId="21392EE4" w:rsidR="00304CD2" w:rsidRPr="002959DB" w:rsidRDefault="00304CD2"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sz w:val="24"/>
                <w:szCs w:val="24"/>
              </w:rPr>
              <w:t>For the time the company is working</w:t>
            </w:r>
          </w:p>
        </w:tc>
      </w:tr>
      <w:tr w:rsidR="00304CD2" w:rsidRPr="002959DB" w14:paraId="45F96115" w14:textId="77777777" w:rsidTr="00304CD2">
        <w:trPr>
          <w:trHeight w:val="452"/>
        </w:trPr>
        <w:tc>
          <w:tcPr>
            <w:tcW w:w="5000" w:type="pct"/>
            <w:gridSpan w:val="4"/>
            <w:shd w:val="clear" w:color="auto" w:fill="92D050"/>
            <w:tcMar>
              <w:top w:w="0" w:type="dxa"/>
              <w:left w:w="0" w:type="dxa"/>
              <w:bottom w:w="0" w:type="dxa"/>
              <w:right w:w="0" w:type="dxa"/>
            </w:tcMar>
          </w:tcPr>
          <w:p w14:paraId="5CC9D4E6" w14:textId="11A617B8" w:rsidR="00304CD2" w:rsidRPr="002959DB" w:rsidRDefault="00304CD2" w:rsidP="0071713B">
            <w:pPr>
              <w:spacing w:after="0" w:line="276" w:lineRule="auto"/>
              <w:ind w:left="180" w:right="160"/>
              <w:jc w:val="center"/>
              <w:rPr>
                <w:rFonts w:ascii="Times New Roman" w:hAnsi="Times New Roman" w:cs="Times New Roman"/>
                <w:sz w:val="24"/>
                <w:szCs w:val="24"/>
              </w:rPr>
            </w:pPr>
            <w:r w:rsidRPr="002959DB">
              <w:rPr>
                <w:rFonts w:ascii="Times New Roman" w:hAnsi="Times New Roman" w:cs="Times New Roman"/>
                <w:b/>
                <w:sz w:val="24"/>
                <w:szCs w:val="24"/>
              </w:rPr>
              <w:t>Social &amp; Corporate Commitments/Obligations</w:t>
            </w:r>
          </w:p>
        </w:tc>
      </w:tr>
      <w:tr w:rsidR="00304CD2" w:rsidRPr="002959DB" w14:paraId="25D17970" w14:textId="77777777" w:rsidTr="0071713B">
        <w:trPr>
          <w:trHeight w:val="983"/>
        </w:trPr>
        <w:tc>
          <w:tcPr>
            <w:tcW w:w="930" w:type="pct"/>
            <w:tcMar>
              <w:top w:w="0" w:type="dxa"/>
              <w:left w:w="0" w:type="dxa"/>
              <w:bottom w:w="0" w:type="dxa"/>
              <w:right w:w="0" w:type="dxa"/>
            </w:tcMar>
          </w:tcPr>
          <w:p w14:paraId="7361E6B7" w14:textId="5520B7AD" w:rsidR="00304CD2" w:rsidRPr="002959DB" w:rsidRDefault="00304CD2"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b/>
                <w:sz w:val="24"/>
                <w:szCs w:val="24"/>
              </w:rPr>
              <w:t>Issues</w:t>
            </w:r>
          </w:p>
        </w:tc>
        <w:tc>
          <w:tcPr>
            <w:tcW w:w="3137" w:type="pct"/>
            <w:gridSpan w:val="2"/>
            <w:tcMar>
              <w:top w:w="0" w:type="dxa"/>
              <w:left w:w="0" w:type="dxa"/>
              <w:bottom w:w="0" w:type="dxa"/>
              <w:right w:w="0" w:type="dxa"/>
            </w:tcMar>
          </w:tcPr>
          <w:p w14:paraId="0DDCF4EB" w14:textId="63333E50" w:rsidR="00304CD2" w:rsidRPr="002959DB" w:rsidRDefault="00304CD2" w:rsidP="0031308D">
            <w:pPr>
              <w:spacing w:after="0" w:line="276" w:lineRule="auto"/>
              <w:ind w:left="180" w:right="140"/>
              <w:jc w:val="both"/>
              <w:rPr>
                <w:rFonts w:ascii="Times New Roman" w:hAnsi="Times New Roman" w:cs="Times New Roman"/>
                <w:sz w:val="24"/>
                <w:szCs w:val="24"/>
              </w:rPr>
            </w:pPr>
            <w:r w:rsidRPr="002959DB">
              <w:rPr>
                <w:rFonts w:ascii="Times New Roman" w:hAnsi="Times New Roman" w:cs="Times New Roman"/>
                <w:b/>
                <w:sz w:val="24"/>
                <w:szCs w:val="24"/>
              </w:rPr>
              <w:t>Narratives</w:t>
            </w:r>
          </w:p>
        </w:tc>
        <w:tc>
          <w:tcPr>
            <w:tcW w:w="933" w:type="pct"/>
            <w:tcMar>
              <w:top w:w="0" w:type="dxa"/>
              <w:left w:w="0" w:type="dxa"/>
              <w:bottom w:w="0" w:type="dxa"/>
              <w:right w:w="0" w:type="dxa"/>
            </w:tcMar>
          </w:tcPr>
          <w:p w14:paraId="70AC875A" w14:textId="6F05E548" w:rsidR="00304CD2" w:rsidRPr="002959DB" w:rsidRDefault="000207AC"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b/>
                <w:sz w:val="24"/>
                <w:szCs w:val="24"/>
              </w:rPr>
              <w:t>Timeline</w:t>
            </w:r>
          </w:p>
        </w:tc>
      </w:tr>
      <w:tr w:rsidR="00304CD2" w:rsidRPr="002959DB" w14:paraId="6E8F2F35" w14:textId="77777777" w:rsidTr="0071713B">
        <w:trPr>
          <w:trHeight w:val="983"/>
        </w:trPr>
        <w:tc>
          <w:tcPr>
            <w:tcW w:w="930" w:type="pct"/>
            <w:tcMar>
              <w:top w:w="0" w:type="dxa"/>
              <w:left w:w="0" w:type="dxa"/>
              <w:bottom w:w="0" w:type="dxa"/>
              <w:right w:w="0" w:type="dxa"/>
            </w:tcMar>
          </w:tcPr>
          <w:p w14:paraId="73B34226" w14:textId="4BB4C4AF" w:rsidR="00304CD2" w:rsidRPr="002959DB" w:rsidRDefault="00304CD2" w:rsidP="0031308D">
            <w:pPr>
              <w:spacing w:after="0" w:line="269" w:lineRule="auto"/>
              <w:ind w:left="80"/>
              <w:jc w:val="both"/>
              <w:rPr>
                <w:rFonts w:ascii="Times New Roman" w:hAnsi="Times New Roman" w:cs="Times New Roman"/>
                <w:b/>
                <w:sz w:val="24"/>
                <w:szCs w:val="24"/>
              </w:rPr>
            </w:pPr>
            <w:r w:rsidRPr="002959DB">
              <w:rPr>
                <w:rFonts w:ascii="Times New Roman" w:hAnsi="Times New Roman" w:cs="Times New Roman"/>
                <w:sz w:val="24"/>
                <w:szCs w:val="24"/>
              </w:rPr>
              <w:t>Social Impact &amp; Action Plan</w:t>
            </w:r>
          </w:p>
        </w:tc>
        <w:tc>
          <w:tcPr>
            <w:tcW w:w="3137" w:type="pct"/>
            <w:gridSpan w:val="2"/>
            <w:tcMar>
              <w:top w:w="0" w:type="dxa"/>
              <w:left w:w="0" w:type="dxa"/>
              <w:bottom w:w="0" w:type="dxa"/>
              <w:right w:w="0" w:type="dxa"/>
            </w:tcMar>
          </w:tcPr>
          <w:p w14:paraId="3EFDAB7C" w14:textId="584B58E3" w:rsidR="00304CD2" w:rsidRPr="002959DB" w:rsidRDefault="00304CD2" w:rsidP="0031308D">
            <w:pPr>
              <w:spacing w:after="0" w:line="276" w:lineRule="auto"/>
              <w:ind w:left="180" w:right="140"/>
              <w:jc w:val="both"/>
              <w:rPr>
                <w:rFonts w:ascii="Times New Roman" w:hAnsi="Times New Roman" w:cs="Times New Roman"/>
                <w:b/>
                <w:sz w:val="24"/>
                <w:szCs w:val="24"/>
              </w:rPr>
            </w:pPr>
            <w:r w:rsidRPr="002959DB">
              <w:rPr>
                <w:rFonts w:ascii="Times New Roman" w:hAnsi="Times New Roman" w:cs="Times New Roman"/>
                <w:sz w:val="24"/>
                <w:szCs w:val="24"/>
              </w:rPr>
              <w:t>All concessions are supposed to work with the government to build Liberia and develop programs for the people. In doing their business</w:t>
            </w:r>
            <w:r w:rsidR="0071713B" w:rsidRPr="002959DB">
              <w:rPr>
                <w:rFonts w:ascii="Times New Roman" w:hAnsi="Times New Roman" w:cs="Times New Roman"/>
                <w:sz w:val="24"/>
                <w:szCs w:val="24"/>
              </w:rPr>
              <w:t>,</w:t>
            </w:r>
            <w:r w:rsidRPr="002959DB">
              <w:rPr>
                <w:rFonts w:ascii="Times New Roman" w:hAnsi="Times New Roman" w:cs="Times New Roman"/>
                <w:sz w:val="24"/>
                <w:szCs w:val="24"/>
              </w:rPr>
              <w:t xml:space="preserve"> the company can sometimes cause problems it did not </w:t>
            </w:r>
            <w:r w:rsidRPr="002959DB">
              <w:rPr>
                <w:rFonts w:ascii="Times New Roman" w:hAnsi="Times New Roman" w:cs="Times New Roman"/>
                <w:sz w:val="24"/>
                <w:szCs w:val="24"/>
              </w:rPr>
              <w:lastRenderedPageBreak/>
              <w:t xml:space="preserve">mean to cause. For </w:t>
            </w:r>
            <w:r w:rsidR="000207AC" w:rsidRPr="002959DB">
              <w:rPr>
                <w:rFonts w:ascii="Times New Roman" w:hAnsi="Times New Roman" w:cs="Times New Roman"/>
                <w:sz w:val="24"/>
                <w:szCs w:val="24"/>
              </w:rPr>
              <w:t>example,</w:t>
            </w:r>
            <w:r w:rsidRPr="002959DB">
              <w:rPr>
                <w:rFonts w:ascii="Times New Roman" w:hAnsi="Times New Roman" w:cs="Times New Roman"/>
                <w:sz w:val="24"/>
                <w:szCs w:val="24"/>
              </w:rPr>
              <w:t xml:space="preserve"> people </w:t>
            </w:r>
            <w:r w:rsidR="000207AC" w:rsidRPr="002959DB">
              <w:rPr>
                <w:rFonts w:ascii="Times New Roman" w:hAnsi="Times New Roman" w:cs="Times New Roman"/>
                <w:sz w:val="24"/>
                <w:szCs w:val="24"/>
              </w:rPr>
              <w:t xml:space="preserve">get displaced, </w:t>
            </w:r>
            <w:r w:rsidRPr="002959DB">
              <w:rPr>
                <w:rFonts w:ascii="Times New Roman" w:hAnsi="Times New Roman" w:cs="Times New Roman"/>
                <w:sz w:val="24"/>
                <w:szCs w:val="24"/>
              </w:rPr>
              <w:t xml:space="preserve">and dust or noise can </w:t>
            </w:r>
            <w:r w:rsidR="000207AC" w:rsidRPr="002959DB">
              <w:rPr>
                <w:rFonts w:ascii="Times New Roman" w:hAnsi="Times New Roman" w:cs="Times New Roman"/>
                <w:sz w:val="24"/>
                <w:szCs w:val="24"/>
              </w:rPr>
              <w:t>spoil peace</w:t>
            </w:r>
            <w:r w:rsidRPr="002959DB">
              <w:rPr>
                <w:rFonts w:ascii="Times New Roman" w:hAnsi="Times New Roman" w:cs="Times New Roman"/>
                <w:sz w:val="24"/>
                <w:szCs w:val="24"/>
              </w:rPr>
              <w:t xml:space="preserve"> in the community. To avoid problems like this, the company is supposed to act like the government and hold meetings with the people living in the production areas to know their views. The meetings are supposed to be held in Monrovia, Zwedru, Greenville and all places where the train or heavy machine will make noise and cause problems for the community. The company is supposed to give the government a plan on how it will do this. </w:t>
            </w:r>
            <w:r w:rsidRPr="002959DB">
              <w:rPr>
                <w:rFonts w:ascii="Times New Roman" w:hAnsi="Times New Roman" w:cs="Times New Roman"/>
                <w:b/>
                <w:i/>
                <w:sz w:val="24"/>
                <w:szCs w:val="24"/>
              </w:rPr>
              <w:t>Section 5.6 a, b, c</w:t>
            </w:r>
          </w:p>
        </w:tc>
        <w:tc>
          <w:tcPr>
            <w:tcW w:w="933" w:type="pct"/>
            <w:tcMar>
              <w:top w:w="0" w:type="dxa"/>
              <w:left w:w="0" w:type="dxa"/>
              <w:bottom w:w="0" w:type="dxa"/>
              <w:right w:w="0" w:type="dxa"/>
            </w:tcMar>
          </w:tcPr>
          <w:p w14:paraId="24A87B4E" w14:textId="66806227" w:rsidR="00304CD2" w:rsidRPr="002959DB" w:rsidRDefault="00304CD2" w:rsidP="0031308D">
            <w:pPr>
              <w:spacing w:after="0" w:line="276" w:lineRule="auto"/>
              <w:ind w:left="180" w:right="160"/>
              <w:jc w:val="both"/>
              <w:rPr>
                <w:rFonts w:ascii="Times New Roman" w:hAnsi="Times New Roman" w:cs="Times New Roman"/>
                <w:b/>
                <w:sz w:val="24"/>
                <w:szCs w:val="24"/>
              </w:rPr>
            </w:pPr>
            <w:r w:rsidRPr="002959DB">
              <w:rPr>
                <w:rFonts w:ascii="Times New Roman" w:hAnsi="Times New Roman" w:cs="Times New Roman"/>
                <w:sz w:val="24"/>
                <w:szCs w:val="24"/>
              </w:rPr>
              <w:lastRenderedPageBreak/>
              <w:t xml:space="preserve"> </w:t>
            </w:r>
          </w:p>
        </w:tc>
      </w:tr>
      <w:tr w:rsidR="00304CD2" w:rsidRPr="002959DB" w14:paraId="331BECF9" w14:textId="77777777" w:rsidTr="0071713B">
        <w:trPr>
          <w:trHeight w:val="983"/>
        </w:trPr>
        <w:tc>
          <w:tcPr>
            <w:tcW w:w="930" w:type="pct"/>
            <w:tcMar>
              <w:top w:w="0" w:type="dxa"/>
              <w:left w:w="0" w:type="dxa"/>
              <w:bottom w:w="0" w:type="dxa"/>
              <w:right w:w="0" w:type="dxa"/>
            </w:tcMar>
          </w:tcPr>
          <w:p w14:paraId="74199D3F" w14:textId="66425DB0" w:rsidR="00304CD2" w:rsidRPr="002959DB" w:rsidRDefault="00304CD2" w:rsidP="0031308D">
            <w:pPr>
              <w:spacing w:after="0" w:line="269" w:lineRule="auto"/>
              <w:ind w:left="80"/>
              <w:jc w:val="both"/>
              <w:rPr>
                <w:rFonts w:ascii="Times New Roman" w:hAnsi="Times New Roman" w:cs="Times New Roman"/>
                <w:b/>
                <w:sz w:val="24"/>
                <w:szCs w:val="24"/>
              </w:rPr>
            </w:pPr>
            <w:r w:rsidRPr="002959DB">
              <w:rPr>
                <w:rFonts w:ascii="Times New Roman" w:hAnsi="Times New Roman" w:cs="Times New Roman"/>
                <w:sz w:val="24"/>
                <w:szCs w:val="24"/>
              </w:rPr>
              <w:t>Resettlement Plan</w:t>
            </w:r>
          </w:p>
        </w:tc>
        <w:tc>
          <w:tcPr>
            <w:tcW w:w="3137" w:type="pct"/>
            <w:gridSpan w:val="2"/>
            <w:tcMar>
              <w:top w:w="0" w:type="dxa"/>
              <w:left w:w="0" w:type="dxa"/>
              <w:bottom w:w="0" w:type="dxa"/>
              <w:right w:w="0" w:type="dxa"/>
            </w:tcMar>
          </w:tcPr>
          <w:p w14:paraId="15B27D50" w14:textId="1B111BE1" w:rsidR="00304CD2" w:rsidRPr="002959DB" w:rsidRDefault="00304CD2" w:rsidP="0031308D">
            <w:pPr>
              <w:spacing w:after="0" w:line="276" w:lineRule="auto"/>
              <w:ind w:left="180" w:right="140"/>
              <w:jc w:val="both"/>
              <w:rPr>
                <w:rFonts w:ascii="Times New Roman" w:hAnsi="Times New Roman" w:cs="Times New Roman"/>
                <w:b/>
                <w:sz w:val="24"/>
                <w:szCs w:val="24"/>
              </w:rPr>
            </w:pPr>
            <w:r w:rsidRPr="002959DB">
              <w:rPr>
                <w:rFonts w:ascii="Times New Roman" w:hAnsi="Times New Roman" w:cs="Times New Roman"/>
                <w:sz w:val="24"/>
                <w:szCs w:val="24"/>
              </w:rPr>
              <w:t>Not provided for in the agreement</w:t>
            </w:r>
          </w:p>
        </w:tc>
        <w:tc>
          <w:tcPr>
            <w:tcW w:w="933" w:type="pct"/>
            <w:tcMar>
              <w:top w:w="0" w:type="dxa"/>
              <w:left w:w="0" w:type="dxa"/>
              <w:bottom w:w="0" w:type="dxa"/>
              <w:right w:w="0" w:type="dxa"/>
            </w:tcMar>
          </w:tcPr>
          <w:p w14:paraId="7B7E309D" w14:textId="7A6752A3" w:rsidR="00304CD2" w:rsidRPr="002959DB" w:rsidRDefault="00304CD2" w:rsidP="0031308D">
            <w:pPr>
              <w:spacing w:after="0" w:line="276" w:lineRule="auto"/>
              <w:ind w:left="180" w:right="160"/>
              <w:jc w:val="both"/>
              <w:rPr>
                <w:rFonts w:ascii="Times New Roman" w:hAnsi="Times New Roman" w:cs="Times New Roman"/>
                <w:b/>
                <w:sz w:val="24"/>
                <w:szCs w:val="24"/>
              </w:rPr>
            </w:pPr>
            <w:r w:rsidRPr="002959DB">
              <w:rPr>
                <w:rFonts w:ascii="Times New Roman" w:hAnsi="Times New Roman" w:cs="Times New Roman"/>
                <w:sz w:val="24"/>
                <w:szCs w:val="24"/>
              </w:rPr>
              <w:t xml:space="preserve"> </w:t>
            </w:r>
          </w:p>
        </w:tc>
      </w:tr>
      <w:tr w:rsidR="00304CD2" w:rsidRPr="002959DB" w14:paraId="3FD521D9" w14:textId="77777777" w:rsidTr="0071713B">
        <w:trPr>
          <w:trHeight w:val="983"/>
        </w:trPr>
        <w:tc>
          <w:tcPr>
            <w:tcW w:w="930" w:type="pct"/>
            <w:tcMar>
              <w:top w:w="0" w:type="dxa"/>
              <w:left w:w="0" w:type="dxa"/>
              <w:bottom w:w="0" w:type="dxa"/>
              <w:right w:w="0" w:type="dxa"/>
            </w:tcMar>
          </w:tcPr>
          <w:p w14:paraId="123938E5" w14:textId="6E806B1B" w:rsidR="00304CD2" w:rsidRPr="002959DB" w:rsidRDefault="00304CD2"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Utilities &amp; Amenities/Telephone</w:t>
            </w:r>
          </w:p>
        </w:tc>
        <w:tc>
          <w:tcPr>
            <w:tcW w:w="3137" w:type="pct"/>
            <w:gridSpan w:val="2"/>
            <w:tcMar>
              <w:top w:w="0" w:type="dxa"/>
              <w:left w:w="0" w:type="dxa"/>
              <w:bottom w:w="0" w:type="dxa"/>
              <w:right w:w="0" w:type="dxa"/>
            </w:tcMar>
          </w:tcPr>
          <w:p w14:paraId="4F99CC84" w14:textId="77777777" w:rsidR="00304CD2" w:rsidRPr="002959DB" w:rsidRDefault="00304CD2" w:rsidP="0031308D">
            <w:pPr>
              <w:spacing w:after="0" w:line="276" w:lineRule="auto"/>
              <w:ind w:left="180" w:right="140"/>
              <w:jc w:val="both"/>
              <w:rPr>
                <w:rFonts w:ascii="Times New Roman" w:hAnsi="Times New Roman" w:cs="Times New Roman"/>
                <w:b/>
                <w:i/>
                <w:sz w:val="24"/>
                <w:szCs w:val="24"/>
              </w:rPr>
            </w:pPr>
            <w:r w:rsidRPr="002959DB">
              <w:rPr>
                <w:rFonts w:ascii="Times New Roman" w:hAnsi="Times New Roman" w:cs="Times New Roman"/>
                <w:sz w:val="24"/>
                <w:szCs w:val="24"/>
              </w:rPr>
              <w:t xml:space="preserve">The company is responsible for building all factories, buying equipment, and providing lights for its operation, if these things are not made available by the government. </w:t>
            </w:r>
            <w:r w:rsidRPr="002959DB">
              <w:rPr>
                <w:rFonts w:ascii="Times New Roman" w:hAnsi="Times New Roman" w:cs="Times New Roman"/>
                <w:b/>
                <w:i/>
                <w:sz w:val="24"/>
                <w:szCs w:val="24"/>
              </w:rPr>
              <w:t>Section 104</w:t>
            </w:r>
          </w:p>
          <w:p w14:paraId="3848716C" w14:textId="510C9BCC" w:rsidR="00304CD2" w:rsidRPr="002959DB" w:rsidRDefault="00304CD2" w:rsidP="0031308D">
            <w:pPr>
              <w:spacing w:after="0" w:line="276" w:lineRule="auto"/>
              <w:ind w:left="180" w:right="140"/>
              <w:jc w:val="both"/>
              <w:rPr>
                <w:rFonts w:ascii="Times New Roman" w:hAnsi="Times New Roman" w:cs="Times New Roman"/>
                <w:sz w:val="24"/>
                <w:szCs w:val="24"/>
              </w:rPr>
            </w:pPr>
            <w:r w:rsidRPr="002959DB">
              <w:rPr>
                <w:rFonts w:ascii="Times New Roman" w:hAnsi="Times New Roman" w:cs="Times New Roman"/>
                <w:sz w:val="24"/>
                <w:szCs w:val="24"/>
              </w:rPr>
              <w:t xml:space="preserve">If needed, the company has the right to use government public facilities, such as halls, roads, </w:t>
            </w:r>
            <w:r w:rsidR="00AA2D15" w:rsidRPr="002959DB">
              <w:rPr>
                <w:rFonts w:ascii="Times New Roman" w:hAnsi="Times New Roman" w:cs="Times New Roman"/>
                <w:sz w:val="24"/>
                <w:szCs w:val="24"/>
              </w:rPr>
              <w:t>railroads,</w:t>
            </w:r>
            <w:r w:rsidRPr="002959DB">
              <w:rPr>
                <w:rFonts w:ascii="Times New Roman" w:hAnsi="Times New Roman" w:cs="Times New Roman"/>
                <w:sz w:val="24"/>
                <w:szCs w:val="24"/>
              </w:rPr>
              <w:t xml:space="preserve"> and other means of transportation at a fair cost. </w:t>
            </w:r>
            <w:r w:rsidRPr="002959DB">
              <w:rPr>
                <w:rFonts w:ascii="Times New Roman" w:hAnsi="Times New Roman" w:cs="Times New Roman"/>
                <w:b/>
                <w:i/>
                <w:sz w:val="24"/>
                <w:szCs w:val="24"/>
              </w:rPr>
              <w:t>Section 6.1</w:t>
            </w:r>
          </w:p>
        </w:tc>
        <w:tc>
          <w:tcPr>
            <w:tcW w:w="933" w:type="pct"/>
            <w:tcMar>
              <w:top w:w="0" w:type="dxa"/>
              <w:left w:w="0" w:type="dxa"/>
              <w:bottom w:w="0" w:type="dxa"/>
              <w:right w:w="0" w:type="dxa"/>
            </w:tcMar>
          </w:tcPr>
          <w:p w14:paraId="4E3419F8" w14:textId="0C79EFBC" w:rsidR="00304CD2" w:rsidRPr="002959DB" w:rsidRDefault="00304CD2"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sz w:val="24"/>
                <w:szCs w:val="24"/>
              </w:rPr>
              <w:t>For the time the company is working</w:t>
            </w:r>
          </w:p>
        </w:tc>
      </w:tr>
      <w:tr w:rsidR="00E57A64" w:rsidRPr="002959DB" w14:paraId="76143DDE" w14:textId="77777777" w:rsidTr="0071713B">
        <w:trPr>
          <w:trHeight w:val="983"/>
        </w:trPr>
        <w:tc>
          <w:tcPr>
            <w:tcW w:w="930" w:type="pct"/>
            <w:vMerge w:val="restart"/>
            <w:tcMar>
              <w:top w:w="0" w:type="dxa"/>
              <w:left w:w="0" w:type="dxa"/>
              <w:bottom w:w="0" w:type="dxa"/>
              <w:right w:w="0" w:type="dxa"/>
            </w:tcMar>
          </w:tcPr>
          <w:p w14:paraId="2354E2D6" w14:textId="3A551328" w:rsidR="00E57A64" w:rsidRPr="002959DB" w:rsidRDefault="00E57A64"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Community Programs, Youth Development/ Sports</w:t>
            </w:r>
          </w:p>
        </w:tc>
        <w:tc>
          <w:tcPr>
            <w:tcW w:w="3137" w:type="pct"/>
            <w:gridSpan w:val="2"/>
            <w:tcMar>
              <w:top w:w="0" w:type="dxa"/>
              <w:left w:w="0" w:type="dxa"/>
              <w:bottom w:w="0" w:type="dxa"/>
              <w:right w:w="0" w:type="dxa"/>
            </w:tcMar>
          </w:tcPr>
          <w:p w14:paraId="0A8EF7DF" w14:textId="3447D97D" w:rsidR="00E57A64" w:rsidRPr="002959DB" w:rsidRDefault="00E57A64" w:rsidP="0031308D">
            <w:pPr>
              <w:spacing w:after="0" w:line="276" w:lineRule="auto"/>
              <w:ind w:left="180" w:right="140"/>
              <w:jc w:val="both"/>
              <w:rPr>
                <w:rFonts w:ascii="Times New Roman" w:hAnsi="Times New Roman" w:cs="Times New Roman"/>
                <w:sz w:val="24"/>
                <w:szCs w:val="24"/>
              </w:rPr>
            </w:pPr>
            <w:r w:rsidRPr="002959DB">
              <w:rPr>
                <w:rFonts w:ascii="Times New Roman" w:hAnsi="Times New Roman" w:cs="Times New Roman"/>
                <w:sz w:val="24"/>
                <w:szCs w:val="24"/>
              </w:rPr>
              <w:t xml:space="preserve">The company and government believe that social development in communities is important. The company is supposed to make sure that community programs are put in place for </w:t>
            </w:r>
            <w:r w:rsidR="000207AC" w:rsidRPr="002959DB">
              <w:rPr>
                <w:rFonts w:ascii="Times New Roman" w:hAnsi="Times New Roman" w:cs="Times New Roman"/>
                <w:sz w:val="24"/>
                <w:szCs w:val="24"/>
              </w:rPr>
              <w:t>community</w:t>
            </w:r>
            <w:r w:rsidRPr="002959DB">
              <w:rPr>
                <w:rFonts w:ascii="Times New Roman" w:hAnsi="Times New Roman" w:cs="Times New Roman"/>
                <w:sz w:val="24"/>
                <w:szCs w:val="24"/>
              </w:rPr>
              <w:t xml:space="preserve"> growth and social development. </w:t>
            </w:r>
          </w:p>
        </w:tc>
        <w:tc>
          <w:tcPr>
            <w:tcW w:w="933" w:type="pct"/>
            <w:tcMar>
              <w:top w:w="0" w:type="dxa"/>
              <w:left w:w="0" w:type="dxa"/>
              <w:bottom w:w="0" w:type="dxa"/>
              <w:right w:w="0" w:type="dxa"/>
            </w:tcMar>
          </w:tcPr>
          <w:p w14:paraId="29C7EE78" w14:textId="05DC30EE" w:rsidR="00E57A64" w:rsidRPr="002959DB" w:rsidRDefault="00E57A64"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sz w:val="24"/>
                <w:szCs w:val="24"/>
              </w:rPr>
              <w:t>For the time the company is working</w:t>
            </w:r>
          </w:p>
        </w:tc>
      </w:tr>
      <w:tr w:rsidR="00E57A64" w:rsidRPr="002959DB" w14:paraId="6349C181" w14:textId="77777777" w:rsidTr="0071713B">
        <w:trPr>
          <w:trHeight w:val="983"/>
        </w:trPr>
        <w:tc>
          <w:tcPr>
            <w:tcW w:w="930" w:type="pct"/>
            <w:vMerge/>
            <w:tcMar>
              <w:top w:w="0" w:type="dxa"/>
              <w:left w:w="0" w:type="dxa"/>
              <w:bottom w:w="0" w:type="dxa"/>
              <w:right w:w="0" w:type="dxa"/>
            </w:tcMar>
          </w:tcPr>
          <w:p w14:paraId="35D72982" w14:textId="77777777" w:rsidR="00E57A64" w:rsidRPr="002959DB" w:rsidRDefault="00E57A64" w:rsidP="0031308D">
            <w:pPr>
              <w:spacing w:after="0" w:line="269" w:lineRule="auto"/>
              <w:ind w:left="80"/>
              <w:jc w:val="both"/>
              <w:rPr>
                <w:rFonts w:ascii="Times New Roman" w:hAnsi="Times New Roman" w:cs="Times New Roman"/>
                <w:sz w:val="24"/>
                <w:szCs w:val="24"/>
              </w:rPr>
            </w:pPr>
          </w:p>
        </w:tc>
        <w:tc>
          <w:tcPr>
            <w:tcW w:w="3137" w:type="pct"/>
            <w:gridSpan w:val="2"/>
            <w:tcMar>
              <w:top w:w="0" w:type="dxa"/>
              <w:left w:w="0" w:type="dxa"/>
              <w:bottom w:w="0" w:type="dxa"/>
              <w:right w:w="0" w:type="dxa"/>
            </w:tcMar>
          </w:tcPr>
          <w:p w14:paraId="1A603C9E" w14:textId="7F84CA99" w:rsidR="00E57A64" w:rsidRPr="002959DB" w:rsidRDefault="00E57A64" w:rsidP="0031308D">
            <w:pPr>
              <w:spacing w:after="0" w:line="276" w:lineRule="auto"/>
              <w:ind w:left="180" w:right="140"/>
              <w:jc w:val="both"/>
              <w:rPr>
                <w:rFonts w:ascii="Times New Roman" w:hAnsi="Times New Roman" w:cs="Times New Roman"/>
                <w:sz w:val="24"/>
                <w:szCs w:val="24"/>
              </w:rPr>
            </w:pPr>
            <w:r w:rsidRPr="002959DB">
              <w:rPr>
                <w:rFonts w:ascii="Times New Roman" w:hAnsi="Times New Roman" w:cs="Times New Roman"/>
                <w:sz w:val="24"/>
                <w:szCs w:val="24"/>
              </w:rPr>
              <w:t>To make this happen the company is supposed to make payments for community social development like this (Section 8.2a):</w:t>
            </w:r>
          </w:p>
        </w:tc>
        <w:tc>
          <w:tcPr>
            <w:tcW w:w="933" w:type="pct"/>
            <w:tcMar>
              <w:top w:w="0" w:type="dxa"/>
              <w:left w:w="0" w:type="dxa"/>
              <w:bottom w:w="0" w:type="dxa"/>
              <w:right w:w="0" w:type="dxa"/>
            </w:tcMar>
          </w:tcPr>
          <w:p w14:paraId="79022B73" w14:textId="245D3BB5" w:rsidR="00E57A64" w:rsidRPr="002959DB" w:rsidRDefault="00E57A64"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sz w:val="24"/>
                <w:szCs w:val="24"/>
              </w:rPr>
              <w:t xml:space="preserve"> </w:t>
            </w:r>
          </w:p>
        </w:tc>
      </w:tr>
      <w:tr w:rsidR="00E57A64" w:rsidRPr="002959DB" w14:paraId="1D6278A9" w14:textId="77777777" w:rsidTr="0071713B">
        <w:trPr>
          <w:trHeight w:val="479"/>
        </w:trPr>
        <w:tc>
          <w:tcPr>
            <w:tcW w:w="930" w:type="pct"/>
            <w:vMerge/>
            <w:tcMar>
              <w:top w:w="0" w:type="dxa"/>
              <w:left w:w="0" w:type="dxa"/>
              <w:bottom w:w="0" w:type="dxa"/>
              <w:right w:w="0" w:type="dxa"/>
            </w:tcMar>
          </w:tcPr>
          <w:p w14:paraId="24272A1C" w14:textId="77777777" w:rsidR="00E57A64" w:rsidRPr="002959DB" w:rsidRDefault="00E57A64" w:rsidP="0031308D">
            <w:pPr>
              <w:spacing w:after="0" w:line="269" w:lineRule="auto"/>
              <w:ind w:left="80"/>
              <w:jc w:val="both"/>
              <w:rPr>
                <w:rFonts w:ascii="Times New Roman" w:hAnsi="Times New Roman" w:cs="Times New Roman"/>
                <w:sz w:val="24"/>
                <w:szCs w:val="24"/>
              </w:rPr>
            </w:pPr>
          </w:p>
        </w:tc>
        <w:tc>
          <w:tcPr>
            <w:tcW w:w="3137" w:type="pct"/>
            <w:gridSpan w:val="2"/>
            <w:tcMar>
              <w:top w:w="0" w:type="dxa"/>
              <w:left w:w="0" w:type="dxa"/>
              <w:bottom w:w="0" w:type="dxa"/>
              <w:right w:w="0" w:type="dxa"/>
            </w:tcMar>
          </w:tcPr>
          <w:p w14:paraId="0D873A88" w14:textId="65BBA4F0" w:rsidR="00E57A64" w:rsidRPr="002959DB" w:rsidRDefault="00E57A64" w:rsidP="0031308D">
            <w:pPr>
              <w:spacing w:after="0" w:line="276" w:lineRule="auto"/>
              <w:ind w:left="180" w:right="140"/>
              <w:jc w:val="both"/>
              <w:rPr>
                <w:rFonts w:ascii="Times New Roman" w:hAnsi="Times New Roman" w:cs="Times New Roman"/>
                <w:sz w:val="24"/>
                <w:szCs w:val="24"/>
              </w:rPr>
            </w:pPr>
            <w:r w:rsidRPr="002959DB">
              <w:rPr>
                <w:rFonts w:ascii="Times New Roman" w:hAnsi="Times New Roman" w:cs="Times New Roman"/>
                <w:sz w:val="24"/>
                <w:szCs w:val="24"/>
              </w:rPr>
              <w:t>·</w:t>
            </w:r>
            <w:r w:rsidRPr="002959DB">
              <w:rPr>
                <w:rFonts w:ascii="Times New Roman" w:eastAsia="Times New Roman" w:hAnsi="Times New Roman" w:cs="Times New Roman"/>
                <w:sz w:val="24"/>
                <w:szCs w:val="24"/>
              </w:rPr>
              <w:t xml:space="preserve">         </w:t>
            </w:r>
            <w:r w:rsidRPr="002959DB">
              <w:rPr>
                <w:rFonts w:ascii="Times New Roman" w:hAnsi="Times New Roman" w:cs="Times New Roman"/>
                <w:sz w:val="24"/>
                <w:szCs w:val="24"/>
              </w:rPr>
              <w:t>US $500,000</w:t>
            </w:r>
          </w:p>
        </w:tc>
        <w:tc>
          <w:tcPr>
            <w:tcW w:w="933" w:type="pct"/>
            <w:tcMar>
              <w:top w:w="0" w:type="dxa"/>
              <w:left w:w="0" w:type="dxa"/>
              <w:bottom w:w="0" w:type="dxa"/>
              <w:right w:w="0" w:type="dxa"/>
            </w:tcMar>
          </w:tcPr>
          <w:p w14:paraId="17DD3C64" w14:textId="6AB37835" w:rsidR="00E57A64" w:rsidRPr="002959DB" w:rsidRDefault="00E57A64"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sz w:val="24"/>
                <w:szCs w:val="24"/>
              </w:rPr>
              <w:t>The day the contract is signed</w:t>
            </w:r>
          </w:p>
        </w:tc>
      </w:tr>
      <w:tr w:rsidR="00E57A64" w:rsidRPr="002959DB" w14:paraId="7A128E52" w14:textId="77777777" w:rsidTr="0071713B">
        <w:trPr>
          <w:trHeight w:val="308"/>
        </w:trPr>
        <w:tc>
          <w:tcPr>
            <w:tcW w:w="930" w:type="pct"/>
            <w:vMerge/>
            <w:tcMar>
              <w:top w:w="0" w:type="dxa"/>
              <w:left w:w="0" w:type="dxa"/>
              <w:bottom w:w="0" w:type="dxa"/>
              <w:right w:w="0" w:type="dxa"/>
            </w:tcMar>
          </w:tcPr>
          <w:p w14:paraId="57A70FE1" w14:textId="77777777" w:rsidR="00E57A64" w:rsidRPr="002959DB" w:rsidRDefault="00E57A64" w:rsidP="0031308D">
            <w:pPr>
              <w:spacing w:after="0" w:line="269" w:lineRule="auto"/>
              <w:ind w:left="80"/>
              <w:jc w:val="both"/>
              <w:rPr>
                <w:rFonts w:ascii="Times New Roman" w:hAnsi="Times New Roman" w:cs="Times New Roman"/>
                <w:sz w:val="24"/>
                <w:szCs w:val="24"/>
              </w:rPr>
            </w:pPr>
          </w:p>
        </w:tc>
        <w:tc>
          <w:tcPr>
            <w:tcW w:w="3137" w:type="pct"/>
            <w:gridSpan w:val="2"/>
            <w:tcMar>
              <w:top w:w="0" w:type="dxa"/>
              <w:left w:w="0" w:type="dxa"/>
              <w:bottom w:w="0" w:type="dxa"/>
              <w:right w:w="0" w:type="dxa"/>
            </w:tcMar>
          </w:tcPr>
          <w:p w14:paraId="3F1900FB" w14:textId="34EAE8C2" w:rsidR="00E57A64" w:rsidRPr="002959DB" w:rsidRDefault="00E57A64" w:rsidP="0031308D">
            <w:pPr>
              <w:spacing w:after="0" w:line="276" w:lineRule="auto"/>
              <w:ind w:left="180" w:right="140"/>
              <w:jc w:val="both"/>
              <w:rPr>
                <w:rFonts w:ascii="Times New Roman" w:hAnsi="Times New Roman" w:cs="Times New Roman"/>
                <w:sz w:val="24"/>
                <w:szCs w:val="24"/>
              </w:rPr>
            </w:pPr>
            <w:r w:rsidRPr="002959DB">
              <w:rPr>
                <w:rFonts w:ascii="Times New Roman" w:hAnsi="Times New Roman" w:cs="Times New Roman"/>
                <w:sz w:val="24"/>
                <w:szCs w:val="24"/>
              </w:rPr>
              <w:t>·</w:t>
            </w:r>
            <w:r w:rsidRPr="002959DB">
              <w:rPr>
                <w:rFonts w:ascii="Times New Roman" w:eastAsia="Times New Roman" w:hAnsi="Times New Roman" w:cs="Times New Roman"/>
                <w:sz w:val="24"/>
                <w:szCs w:val="24"/>
              </w:rPr>
              <w:t xml:space="preserve">         </w:t>
            </w:r>
            <w:r w:rsidRPr="002959DB">
              <w:rPr>
                <w:rFonts w:ascii="Times New Roman" w:hAnsi="Times New Roman" w:cs="Times New Roman"/>
                <w:sz w:val="24"/>
                <w:szCs w:val="24"/>
              </w:rPr>
              <w:t>US $500,000</w:t>
            </w:r>
          </w:p>
        </w:tc>
        <w:tc>
          <w:tcPr>
            <w:tcW w:w="933" w:type="pct"/>
            <w:tcMar>
              <w:top w:w="0" w:type="dxa"/>
              <w:left w:w="0" w:type="dxa"/>
              <w:bottom w:w="0" w:type="dxa"/>
              <w:right w:w="0" w:type="dxa"/>
            </w:tcMar>
          </w:tcPr>
          <w:p w14:paraId="3D4779A5" w14:textId="32F035D1" w:rsidR="00E57A64" w:rsidRPr="002959DB" w:rsidRDefault="00E57A64"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sz w:val="24"/>
                <w:szCs w:val="24"/>
              </w:rPr>
              <w:t>2011</w:t>
            </w:r>
          </w:p>
        </w:tc>
      </w:tr>
      <w:tr w:rsidR="00E57A64" w:rsidRPr="002959DB" w14:paraId="2682F984" w14:textId="77777777" w:rsidTr="0071713B">
        <w:trPr>
          <w:trHeight w:val="254"/>
        </w:trPr>
        <w:tc>
          <w:tcPr>
            <w:tcW w:w="930" w:type="pct"/>
            <w:vMerge/>
            <w:tcMar>
              <w:top w:w="0" w:type="dxa"/>
              <w:left w:w="0" w:type="dxa"/>
              <w:bottom w:w="0" w:type="dxa"/>
              <w:right w:w="0" w:type="dxa"/>
            </w:tcMar>
          </w:tcPr>
          <w:p w14:paraId="2AAC6F35" w14:textId="77777777" w:rsidR="00E57A64" w:rsidRPr="002959DB" w:rsidRDefault="00E57A64" w:rsidP="0031308D">
            <w:pPr>
              <w:spacing w:after="0" w:line="269" w:lineRule="auto"/>
              <w:ind w:left="80"/>
              <w:jc w:val="both"/>
              <w:rPr>
                <w:rFonts w:ascii="Times New Roman" w:hAnsi="Times New Roman" w:cs="Times New Roman"/>
                <w:sz w:val="24"/>
                <w:szCs w:val="24"/>
              </w:rPr>
            </w:pPr>
          </w:p>
        </w:tc>
        <w:tc>
          <w:tcPr>
            <w:tcW w:w="3137" w:type="pct"/>
            <w:gridSpan w:val="2"/>
            <w:tcMar>
              <w:top w:w="0" w:type="dxa"/>
              <w:left w:w="0" w:type="dxa"/>
              <w:bottom w:w="0" w:type="dxa"/>
              <w:right w:w="0" w:type="dxa"/>
            </w:tcMar>
          </w:tcPr>
          <w:p w14:paraId="34331A1F" w14:textId="3C64FA96" w:rsidR="00E57A64" w:rsidRPr="002959DB" w:rsidRDefault="00E57A64" w:rsidP="0031308D">
            <w:pPr>
              <w:spacing w:after="0" w:line="276" w:lineRule="auto"/>
              <w:ind w:left="180" w:right="140"/>
              <w:jc w:val="both"/>
              <w:rPr>
                <w:rFonts w:ascii="Times New Roman" w:hAnsi="Times New Roman" w:cs="Times New Roman"/>
                <w:sz w:val="24"/>
                <w:szCs w:val="24"/>
              </w:rPr>
            </w:pPr>
            <w:r w:rsidRPr="002959DB">
              <w:rPr>
                <w:rFonts w:ascii="Times New Roman" w:hAnsi="Times New Roman" w:cs="Times New Roman"/>
                <w:sz w:val="24"/>
                <w:szCs w:val="24"/>
              </w:rPr>
              <w:t>·</w:t>
            </w:r>
            <w:r w:rsidRPr="002959DB">
              <w:rPr>
                <w:rFonts w:ascii="Times New Roman" w:eastAsia="Times New Roman" w:hAnsi="Times New Roman" w:cs="Times New Roman"/>
                <w:sz w:val="24"/>
                <w:szCs w:val="24"/>
              </w:rPr>
              <w:t xml:space="preserve">         </w:t>
            </w:r>
            <w:r w:rsidRPr="002959DB">
              <w:rPr>
                <w:rFonts w:ascii="Times New Roman" w:hAnsi="Times New Roman" w:cs="Times New Roman"/>
                <w:sz w:val="24"/>
                <w:szCs w:val="24"/>
              </w:rPr>
              <w:t>US $1.25 Million</w:t>
            </w:r>
          </w:p>
        </w:tc>
        <w:tc>
          <w:tcPr>
            <w:tcW w:w="933" w:type="pct"/>
            <w:tcMar>
              <w:top w:w="0" w:type="dxa"/>
              <w:left w:w="0" w:type="dxa"/>
              <w:bottom w:w="0" w:type="dxa"/>
              <w:right w:w="0" w:type="dxa"/>
            </w:tcMar>
          </w:tcPr>
          <w:p w14:paraId="277DF73F" w14:textId="08EE1C5F" w:rsidR="00E57A64" w:rsidRPr="002959DB" w:rsidRDefault="00E57A64"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sz w:val="24"/>
                <w:szCs w:val="24"/>
              </w:rPr>
              <w:t>2012</w:t>
            </w:r>
          </w:p>
        </w:tc>
      </w:tr>
      <w:tr w:rsidR="00E57A64" w:rsidRPr="002959DB" w14:paraId="38358A63" w14:textId="77777777" w:rsidTr="0071713B">
        <w:trPr>
          <w:trHeight w:val="290"/>
        </w:trPr>
        <w:tc>
          <w:tcPr>
            <w:tcW w:w="930" w:type="pct"/>
            <w:vMerge/>
            <w:tcMar>
              <w:top w:w="0" w:type="dxa"/>
              <w:left w:w="0" w:type="dxa"/>
              <w:bottom w:w="0" w:type="dxa"/>
              <w:right w:w="0" w:type="dxa"/>
            </w:tcMar>
          </w:tcPr>
          <w:p w14:paraId="37BDE904" w14:textId="77777777" w:rsidR="00E57A64" w:rsidRPr="002959DB" w:rsidRDefault="00E57A64" w:rsidP="0031308D">
            <w:pPr>
              <w:spacing w:after="0" w:line="269" w:lineRule="auto"/>
              <w:ind w:left="80"/>
              <w:jc w:val="both"/>
              <w:rPr>
                <w:rFonts w:ascii="Times New Roman" w:hAnsi="Times New Roman" w:cs="Times New Roman"/>
                <w:sz w:val="24"/>
                <w:szCs w:val="24"/>
              </w:rPr>
            </w:pPr>
          </w:p>
        </w:tc>
        <w:tc>
          <w:tcPr>
            <w:tcW w:w="3137" w:type="pct"/>
            <w:gridSpan w:val="2"/>
            <w:tcMar>
              <w:top w:w="0" w:type="dxa"/>
              <w:left w:w="0" w:type="dxa"/>
              <w:bottom w:w="0" w:type="dxa"/>
              <w:right w:w="0" w:type="dxa"/>
            </w:tcMar>
          </w:tcPr>
          <w:p w14:paraId="0BA11B4B" w14:textId="790AD52C" w:rsidR="00E57A64" w:rsidRPr="002959DB" w:rsidRDefault="00E57A64" w:rsidP="0031308D">
            <w:pPr>
              <w:spacing w:after="0" w:line="276" w:lineRule="auto"/>
              <w:ind w:left="180" w:right="140"/>
              <w:jc w:val="both"/>
              <w:rPr>
                <w:rFonts w:ascii="Times New Roman" w:hAnsi="Times New Roman" w:cs="Times New Roman"/>
                <w:sz w:val="24"/>
                <w:szCs w:val="24"/>
              </w:rPr>
            </w:pPr>
            <w:r w:rsidRPr="002959DB">
              <w:rPr>
                <w:rFonts w:ascii="Times New Roman" w:hAnsi="Times New Roman" w:cs="Times New Roman"/>
                <w:sz w:val="24"/>
                <w:szCs w:val="24"/>
              </w:rPr>
              <w:t>·</w:t>
            </w:r>
            <w:r w:rsidRPr="002959DB">
              <w:rPr>
                <w:rFonts w:ascii="Times New Roman" w:eastAsia="Times New Roman" w:hAnsi="Times New Roman" w:cs="Times New Roman"/>
                <w:sz w:val="24"/>
                <w:szCs w:val="24"/>
              </w:rPr>
              <w:t xml:space="preserve">         </w:t>
            </w:r>
            <w:r w:rsidRPr="002959DB">
              <w:rPr>
                <w:rFonts w:ascii="Times New Roman" w:hAnsi="Times New Roman" w:cs="Times New Roman"/>
                <w:sz w:val="24"/>
                <w:szCs w:val="24"/>
              </w:rPr>
              <w:t>US $1.5 Million</w:t>
            </w:r>
          </w:p>
        </w:tc>
        <w:tc>
          <w:tcPr>
            <w:tcW w:w="933" w:type="pct"/>
            <w:tcMar>
              <w:top w:w="0" w:type="dxa"/>
              <w:left w:w="0" w:type="dxa"/>
              <w:bottom w:w="0" w:type="dxa"/>
              <w:right w:w="0" w:type="dxa"/>
            </w:tcMar>
          </w:tcPr>
          <w:p w14:paraId="3EA0C1BF" w14:textId="2FA0F7B0" w:rsidR="00E57A64" w:rsidRPr="002959DB" w:rsidRDefault="00E57A64"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sz w:val="24"/>
                <w:szCs w:val="24"/>
              </w:rPr>
              <w:t>2013</w:t>
            </w:r>
          </w:p>
        </w:tc>
      </w:tr>
      <w:tr w:rsidR="00E57A64" w:rsidRPr="002959DB" w14:paraId="54E5AC09" w14:textId="77777777" w:rsidTr="0071713B">
        <w:trPr>
          <w:trHeight w:val="254"/>
        </w:trPr>
        <w:tc>
          <w:tcPr>
            <w:tcW w:w="930" w:type="pct"/>
            <w:vMerge/>
            <w:tcMar>
              <w:top w:w="0" w:type="dxa"/>
              <w:left w:w="0" w:type="dxa"/>
              <w:bottom w:w="0" w:type="dxa"/>
              <w:right w:w="0" w:type="dxa"/>
            </w:tcMar>
          </w:tcPr>
          <w:p w14:paraId="03BD8BB6" w14:textId="77777777" w:rsidR="00E57A64" w:rsidRPr="002959DB" w:rsidRDefault="00E57A64" w:rsidP="0031308D">
            <w:pPr>
              <w:spacing w:after="0" w:line="269" w:lineRule="auto"/>
              <w:ind w:left="80"/>
              <w:jc w:val="both"/>
              <w:rPr>
                <w:rFonts w:ascii="Times New Roman" w:hAnsi="Times New Roman" w:cs="Times New Roman"/>
                <w:sz w:val="24"/>
                <w:szCs w:val="24"/>
              </w:rPr>
            </w:pPr>
          </w:p>
        </w:tc>
        <w:tc>
          <w:tcPr>
            <w:tcW w:w="3137" w:type="pct"/>
            <w:gridSpan w:val="2"/>
            <w:tcMar>
              <w:top w:w="0" w:type="dxa"/>
              <w:left w:w="0" w:type="dxa"/>
              <w:bottom w:w="0" w:type="dxa"/>
              <w:right w:w="0" w:type="dxa"/>
            </w:tcMar>
          </w:tcPr>
          <w:p w14:paraId="19A583AF" w14:textId="0A05B4A8" w:rsidR="00E57A64" w:rsidRPr="002959DB" w:rsidRDefault="00E57A64" w:rsidP="0031308D">
            <w:pPr>
              <w:spacing w:after="0" w:line="276" w:lineRule="auto"/>
              <w:ind w:left="180" w:right="140"/>
              <w:jc w:val="both"/>
              <w:rPr>
                <w:rFonts w:ascii="Times New Roman" w:hAnsi="Times New Roman" w:cs="Times New Roman"/>
                <w:sz w:val="24"/>
                <w:szCs w:val="24"/>
              </w:rPr>
            </w:pPr>
            <w:r w:rsidRPr="002959DB">
              <w:rPr>
                <w:rFonts w:ascii="Times New Roman" w:hAnsi="Times New Roman" w:cs="Times New Roman"/>
                <w:sz w:val="24"/>
                <w:szCs w:val="24"/>
              </w:rPr>
              <w:t>·</w:t>
            </w:r>
            <w:r w:rsidRPr="002959DB">
              <w:rPr>
                <w:rFonts w:ascii="Times New Roman" w:eastAsia="Times New Roman" w:hAnsi="Times New Roman" w:cs="Times New Roman"/>
                <w:sz w:val="24"/>
                <w:szCs w:val="24"/>
              </w:rPr>
              <w:t xml:space="preserve">         </w:t>
            </w:r>
            <w:r w:rsidRPr="002959DB">
              <w:rPr>
                <w:rFonts w:ascii="Times New Roman" w:hAnsi="Times New Roman" w:cs="Times New Roman"/>
                <w:sz w:val="24"/>
                <w:szCs w:val="24"/>
              </w:rPr>
              <w:t>US $3 Million</w:t>
            </w:r>
          </w:p>
        </w:tc>
        <w:tc>
          <w:tcPr>
            <w:tcW w:w="933" w:type="pct"/>
            <w:tcMar>
              <w:top w:w="0" w:type="dxa"/>
              <w:left w:w="0" w:type="dxa"/>
              <w:bottom w:w="0" w:type="dxa"/>
              <w:right w:w="0" w:type="dxa"/>
            </w:tcMar>
          </w:tcPr>
          <w:p w14:paraId="7DB99DBF" w14:textId="17F04D47" w:rsidR="00E57A64" w:rsidRPr="002959DB" w:rsidRDefault="00E57A64"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sz w:val="24"/>
                <w:szCs w:val="24"/>
              </w:rPr>
              <w:t>2014 to 2017</w:t>
            </w:r>
          </w:p>
        </w:tc>
      </w:tr>
      <w:tr w:rsidR="00E57A64" w:rsidRPr="002959DB" w14:paraId="2FD7003A" w14:textId="77777777" w:rsidTr="0071713B">
        <w:trPr>
          <w:trHeight w:val="254"/>
        </w:trPr>
        <w:tc>
          <w:tcPr>
            <w:tcW w:w="930" w:type="pct"/>
            <w:tcMar>
              <w:top w:w="0" w:type="dxa"/>
              <w:left w:w="0" w:type="dxa"/>
              <w:bottom w:w="0" w:type="dxa"/>
              <w:right w:w="0" w:type="dxa"/>
            </w:tcMar>
          </w:tcPr>
          <w:p w14:paraId="40882ED1" w14:textId="77777777" w:rsidR="00E57A64" w:rsidRPr="002959DB" w:rsidRDefault="00E57A64" w:rsidP="0031308D">
            <w:pPr>
              <w:spacing w:after="0" w:line="269" w:lineRule="auto"/>
              <w:ind w:left="80"/>
              <w:jc w:val="both"/>
              <w:rPr>
                <w:rFonts w:ascii="Times New Roman" w:hAnsi="Times New Roman" w:cs="Times New Roman"/>
                <w:sz w:val="24"/>
                <w:szCs w:val="24"/>
              </w:rPr>
            </w:pPr>
          </w:p>
        </w:tc>
        <w:tc>
          <w:tcPr>
            <w:tcW w:w="3137" w:type="pct"/>
            <w:gridSpan w:val="2"/>
            <w:tcMar>
              <w:top w:w="0" w:type="dxa"/>
              <w:left w:w="0" w:type="dxa"/>
              <w:bottom w:w="0" w:type="dxa"/>
              <w:right w:w="0" w:type="dxa"/>
            </w:tcMar>
          </w:tcPr>
          <w:p w14:paraId="4378F087" w14:textId="4C8DE53F" w:rsidR="00E57A64" w:rsidRPr="002959DB" w:rsidRDefault="00E57A64" w:rsidP="0031308D">
            <w:pPr>
              <w:spacing w:after="0" w:line="276" w:lineRule="auto"/>
              <w:ind w:left="180" w:right="140"/>
              <w:jc w:val="both"/>
              <w:rPr>
                <w:rFonts w:ascii="Times New Roman" w:hAnsi="Times New Roman" w:cs="Times New Roman"/>
                <w:sz w:val="24"/>
                <w:szCs w:val="24"/>
              </w:rPr>
            </w:pPr>
            <w:r w:rsidRPr="002959DB">
              <w:rPr>
                <w:rFonts w:ascii="Times New Roman" w:hAnsi="Times New Roman" w:cs="Times New Roman"/>
                <w:sz w:val="24"/>
                <w:szCs w:val="24"/>
              </w:rPr>
              <w:t>·</w:t>
            </w:r>
            <w:r w:rsidRPr="002959DB">
              <w:rPr>
                <w:rFonts w:ascii="Times New Roman" w:eastAsia="Times New Roman" w:hAnsi="Times New Roman" w:cs="Times New Roman"/>
                <w:sz w:val="24"/>
                <w:szCs w:val="24"/>
              </w:rPr>
              <w:t xml:space="preserve">         </w:t>
            </w:r>
            <w:r w:rsidRPr="002959DB">
              <w:rPr>
                <w:rFonts w:ascii="Times New Roman" w:hAnsi="Times New Roman" w:cs="Times New Roman"/>
                <w:sz w:val="24"/>
                <w:szCs w:val="24"/>
              </w:rPr>
              <w:t xml:space="preserve">US $3 Million or 5% of the income that was taxed in the year before, whichever is bigger. </w:t>
            </w:r>
            <w:r w:rsidRPr="002959DB">
              <w:rPr>
                <w:rFonts w:ascii="Times New Roman" w:hAnsi="Times New Roman" w:cs="Times New Roman"/>
                <w:b/>
                <w:i/>
                <w:sz w:val="24"/>
                <w:szCs w:val="24"/>
              </w:rPr>
              <w:t>Section 8.1</w:t>
            </w:r>
          </w:p>
        </w:tc>
        <w:tc>
          <w:tcPr>
            <w:tcW w:w="933" w:type="pct"/>
            <w:tcMar>
              <w:top w:w="0" w:type="dxa"/>
              <w:left w:w="0" w:type="dxa"/>
              <w:bottom w:w="0" w:type="dxa"/>
              <w:right w:w="0" w:type="dxa"/>
            </w:tcMar>
          </w:tcPr>
          <w:p w14:paraId="11B03467" w14:textId="7AA09101" w:rsidR="00E57A64" w:rsidRPr="002959DB" w:rsidRDefault="00E57A64"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sz w:val="24"/>
                <w:szCs w:val="24"/>
              </w:rPr>
              <w:t>2018 to the end of the agreement every year</w:t>
            </w:r>
          </w:p>
        </w:tc>
      </w:tr>
      <w:tr w:rsidR="00E57A64" w:rsidRPr="002959DB" w14:paraId="2C0D9B3D" w14:textId="77777777" w:rsidTr="0071713B">
        <w:trPr>
          <w:trHeight w:val="254"/>
        </w:trPr>
        <w:tc>
          <w:tcPr>
            <w:tcW w:w="930" w:type="pct"/>
            <w:tcMar>
              <w:top w:w="0" w:type="dxa"/>
              <w:left w:w="0" w:type="dxa"/>
              <w:bottom w:w="0" w:type="dxa"/>
              <w:right w:w="0" w:type="dxa"/>
            </w:tcMar>
          </w:tcPr>
          <w:p w14:paraId="2BDC32E4" w14:textId="77777777" w:rsidR="00E57A64" w:rsidRPr="002959DB" w:rsidRDefault="00E57A64" w:rsidP="0031308D">
            <w:pPr>
              <w:spacing w:after="0" w:line="269" w:lineRule="auto"/>
              <w:ind w:left="80"/>
              <w:jc w:val="both"/>
              <w:rPr>
                <w:rFonts w:ascii="Times New Roman" w:hAnsi="Times New Roman" w:cs="Times New Roman"/>
                <w:sz w:val="24"/>
                <w:szCs w:val="24"/>
              </w:rPr>
            </w:pPr>
          </w:p>
        </w:tc>
        <w:tc>
          <w:tcPr>
            <w:tcW w:w="3137" w:type="pct"/>
            <w:gridSpan w:val="2"/>
            <w:tcMar>
              <w:top w:w="0" w:type="dxa"/>
              <w:left w:w="0" w:type="dxa"/>
              <w:bottom w:w="0" w:type="dxa"/>
              <w:right w:w="0" w:type="dxa"/>
            </w:tcMar>
          </w:tcPr>
          <w:p w14:paraId="39992035" w14:textId="7CE7C6F9" w:rsidR="00E57A64" w:rsidRPr="002959DB" w:rsidRDefault="00E57A64" w:rsidP="0031308D">
            <w:pPr>
              <w:spacing w:after="0" w:line="276" w:lineRule="auto"/>
              <w:ind w:left="180" w:right="140"/>
              <w:jc w:val="both"/>
              <w:rPr>
                <w:rFonts w:ascii="Times New Roman" w:hAnsi="Times New Roman" w:cs="Times New Roman"/>
                <w:sz w:val="24"/>
                <w:szCs w:val="24"/>
              </w:rPr>
            </w:pPr>
            <w:r w:rsidRPr="002959DB">
              <w:rPr>
                <w:rFonts w:ascii="Times New Roman" w:hAnsi="Times New Roman" w:cs="Times New Roman"/>
                <w:sz w:val="24"/>
                <w:szCs w:val="24"/>
              </w:rPr>
              <w:t xml:space="preserve">Government can decide how the money will be spent in the best interest of the community. The community can be audited for this money the same way the GAC can audit the Ministers of government. </w:t>
            </w:r>
            <w:r w:rsidRPr="002959DB">
              <w:rPr>
                <w:rFonts w:ascii="Times New Roman" w:hAnsi="Times New Roman" w:cs="Times New Roman"/>
                <w:b/>
                <w:i/>
                <w:sz w:val="24"/>
                <w:szCs w:val="24"/>
              </w:rPr>
              <w:t>Section 8.2c</w:t>
            </w:r>
          </w:p>
        </w:tc>
        <w:tc>
          <w:tcPr>
            <w:tcW w:w="933" w:type="pct"/>
            <w:tcMar>
              <w:top w:w="0" w:type="dxa"/>
              <w:left w:w="0" w:type="dxa"/>
              <w:bottom w:w="0" w:type="dxa"/>
              <w:right w:w="0" w:type="dxa"/>
            </w:tcMar>
          </w:tcPr>
          <w:p w14:paraId="427560C1" w14:textId="62C94926" w:rsidR="00E57A64" w:rsidRPr="002959DB" w:rsidRDefault="00E57A64"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sz w:val="24"/>
                <w:szCs w:val="24"/>
              </w:rPr>
              <w:t>For the time the company is working in Liberia</w:t>
            </w:r>
          </w:p>
        </w:tc>
      </w:tr>
      <w:tr w:rsidR="00E57A64" w:rsidRPr="002959DB" w14:paraId="7BEFC9A8" w14:textId="77777777" w:rsidTr="0071713B">
        <w:trPr>
          <w:trHeight w:val="254"/>
        </w:trPr>
        <w:tc>
          <w:tcPr>
            <w:tcW w:w="930" w:type="pct"/>
            <w:tcMar>
              <w:top w:w="0" w:type="dxa"/>
              <w:left w:w="0" w:type="dxa"/>
              <w:bottom w:w="0" w:type="dxa"/>
              <w:right w:w="0" w:type="dxa"/>
            </w:tcMar>
          </w:tcPr>
          <w:p w14:paraId="63B88D88" w14:textId="2DB2753C" w:rsidR="00E57A64" w:rsidRPr="002959DB" w:rsidRDefault="00E57A64"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lastRenderedPageBreak/>
              <w:t>Access to Information</w:t>
            </w:r>
          </w:p>
        </w:tc>
        <w:tc>
          <w:tcPr>
            <w:tcW w:w="3137" w:type="pct"/>
            <w:gridSpan w:val="2"/>
            <w:tcMar>
              <w:top w:w="0" w:type="dxa"/>
              <w:left w:w="0" w:type="dxa"/>
              <w:bottom w:w="0" w:type="dxa"/>
              <w:right w:w="0" w:type="dxa"/>
            </w:tcMar>
          </w:tcPr>
          <w:p w14:paraId="3248593D" w14:textId="77777777" w:rsidR="00E57A64" w:rsidRPr="002959DB" w:rsidRDefault="00E57A64" w:rsidP="0031308D">
            <w:pPr>
              <w:spacing w:after="0" w:line="276" w:lineRule="auto"/>
              <w:ind w:left="180" w:right="140"/>
              <w:jc w:val="both"/>
              <w:rPr>
                <w:rFonts w:ascii="Times New Roman" w:hAnsi="Times New Roman" w:cs="Times New Roman"/>
                <w:b/>
                <w:i/>
                <w:sz w:val="24"/>
                <w:szCs w:val="24"/>
              </w:rPr>
            </w:pPr>
            <w:r w:rsidRPr="002959DB">
              <w:rPr>
                <w:rFonts w:ascii="Times New Roman" w:hAnsi="Times New Roman" w:cs="Times New Roman"/>
                <w:sz w:val="24"/>
                <w:szCs w:val="24"/>
              </w:rPr>
              <w:t xml:space="preserve">The government will provide information the company needs to operate. </w:t>
            </w:r>
            <w:r w:rsidRPr="002959DB">
              <w:rPr>
                <w:rFonts w:ascii="Times New Roman" w:hAnsi="Times New Roman" w:cs="Times New Roman"/>
                <w:b/>
                <w:i/>
                <w:sz w:val="24"/>
                <w:szCs w:val="24"/>
              </w:rPr>
              <w:t>Section 18.1</w:t>
            </w:r>
          </w:p>
          <w:p w14:paraId="1C9435DB" w14:textId="77777777" w:rsidR="00E57A64" w:rsidRPr="002959DB" w:rsidRDefault="00E57A64" w:rsidP="0031308D">
            <w:pPr>
              <w:spacing w:before="120" w:after="0" w:line="276" w:lineRule="auto"/>
              <w:ind w:left="180" w:right="160"/>
              <w:jc w:val="both"/>
              <w:rPr>
                <w:rFonts w:ascii="Times New Roman" w:hAnsi="Times New Roman" w:cs="Times New Roman"/>
                <w:b/>
                <w:i/>
                <w:sz w:val="24"/>
                <w:szCs w:val="24"/>
              </w:rPr>
            </w:pPr>
            <w:r w:rsidRPr="002959DB">
              <w:rPr>
                <w:rFonts w:ascii="Times New Roman" w:hAnsi="Times New Roman" w:cs="Times New Roman"/>
                <w:sz w:val="24"/>
                <w:szCs w:val="24"/>
              </w:rPr>
              <w:t xml:space="preserve">The government will give employees any information they are entitled to receive. </w:t>
            </w:r>
            <w:r w:rsidRPr="002959DB">
              <w:rPr>
                <w:rFonts w:ascii="Times New Roman" w:hAnsi="Times New Roman" w:cs="Times New Roman"/>
                <w:b/>
                <w:i/>
                <w:sz w:val="24"/>
                <w:szCs w:val="24"/>
              </w:rPr>
              <w:t>Section 18.2</w:t>
            </w:r>
          </w:p>
          <w:p w14:paraId="3A1A81BC" w14:textId="4F55B07D" w:rsidR="00E57A64" w:rsidRPr="002959DB" w:rsidRDefault="00E57A64" w:rsidP="0031308D">
            <w:pPr>
              <w:spacing w:after="0" w:line="276" w:lineRule="auto"/>
              <w:ind w:left="180" w:right="140"/>
              <w:jc w:val="both"/>
              <w:rPr>
                <w:rFonts w:ascii="Times New Roman" w:hAnsi="Times New Roman" w:cs="Times New Roman"/>
                <w:sz w:val="24"/>
                <w:szCs w:val="24"/>
              </w:rPr>
            </w:pPr>
            <w:r w:rsidRPr="002959DB">
              <w:rPr>
                <w:rFonts w:ascii="Times New Roman" w:hAnsi="Times New Roman" w:cs="Times New Roman"/>
                <w:sz w:val="24"/>
                <w:szCs w:val="24"/>
              </w:rPr>
              <w:t xml:space="preserve">The company is supposed to keep records of all its operations - maps, geological, </w:t>
            </w:r>
            <w:r w:rsidR="00AA2D15" w:rsidRPr="002959DB">
              <w:rPr>
                <w:rFonts w:ascii="Times New Roman" w:hAnsi="Times New Roman" w:cs="Times New Roman"/>
                <w:sz w:val="24"/>
                <w:szCs w:val="24"/>
              </w:rPr>
              <w:t>mining,</w:t>
            </w:r>
            <w:r w:rsidRPr="002959DB">
              <w:rPr>
                <w:rFonts w:ascii="Times New Roman" w:hAnsi="Times New Roman" w:cs="Times New Roman"/>
                <w:sz w:val="24"/>
                <w:szCs w:val="24"/>
              </w:rPr>
              <w:t xml:space="preserve"> and mineral analysis, and records of everything that it finds in the field, production records, and marketing and financial reports. These are supposed to be provided whenever the community needs it. </w:t>
            </w:r>
            <w:r w:rsidRPr="002959DB">
              <w:rPr>
                <w:rFonts w:ascii="Times New Roman" w:hAnsi="Times New Roman" w:cs="Times New Roman"/>
                <w:b/>
                <w:i/>
                <w:sz w:val="24"/>
                <w:szCs w:val="24"/>
              </w:rPr>
              <w:t>Section 19.1, 2&amp;3.</w:t>
            </w:r>
          </w:p>
        </w:tc>
        <w:tc>
          <w:tcPr>
            <w:tcW w:w="933" w:type="pct"/>
            <w:tcMar>
              <w:top w:w="0" w:type="dxa"/>
              <w:left w:w="0" w:type="dxa"/>
              <w:bottom w:w="0" w:type="dxa"/>
              <w:right w:w="0" w:type="dxa"/>
            </w:tcMar>
          </w:tcPr>
          <w:p w14:paraId="25EFCF48" w14:textId="2391D068" w:rsidR="00E57A64" w:rsidRPr="002959DB" w:rsidRDefault="00E57A64"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sz w:val="24"/>
                <w:szCs w:val="24"/>
              </w:rPr>
              <w:t>For the time the company is working in Liberia</w:t>
            </w:r>
          </w:p>
        </w:tc>
      </w:tr>
      <w:tr w:rsidR="00E57A64" w:rsidRPr="002959DB" w14:paraId="0B2176F3" w14:textId="77777777" w:rsidTr="0071713B">
        <w:trPr>
          <w:trHeight w:val="254"/>
        </w:trPr>
        <w:tc>
          <w:tcPr>
            <w:tcW w:w="930" w:type="pct"/>
            <w:tcMar>
              <w:top w:w="0" w:type="dxa"/>
              <w:left w:w="0" w:type="dxa"/>
              <w:bottom w:w="0" w:type="dxa"/>
              <w:right w:w="0" w:type="dxa"/>
            </w:tcMar>
          </w:tcPr>
          <w:p w14:paraId="1237273D" w14:textId="1DDCEDD2" w:rsidR="00E57A64" w:rsidRPr="002959DB" w:rsidRDefault="00E57A64"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Roads, Railroads, Ports &amp; Mail</w:t>
            </w:r>
          </w:p>
        </w:tc>
        <w:tc>
          <w:tcPr>
            <w:tcW w:w="3137" w:type="pct"/>
            <w:gridSpan w:val="2"/>
            <w:tcMar>
              <w:top w:w="0" w:type="dxa"/>
              <w:left w:w="0" w:type="dxa"/>
              <w:bottom w:w="0" w:type="dxa"/>
              <w:right w:w="0" w:type="dxa"/>
            </w:tcMar>
          </w:tcPr>
          <w:p w14:paraId="68E91930" w14:textId="0A37C278" w:rsidR="00E57A64" w:rsidRPr="002959DB" w:rsidRDefault="00E57A64" w:rsidP="0031308D">
            <w:pPr>
              <w:spacing w:after="0" w:line="276" w:lineRule="auto"/>
              <w:ind w:left="180" w:right="140"/>
              <w:jc w:val="both"/>
              <w:rPr>
                <w:rFonts w:ascii="Times New Roman" w:hAnsi="Times New Roman" w:cs="Times New Roman"/>
                <w:sz w:val="24"/>
                <w:szCs w:val="24"/>
              </w:rPr>
            </w:pPr>
            <w:r w:rsidRPr="002959DB">
              <w:rPr>
                <w:rFonts w:ascii="Times New Roman" w:hAnsi="Times New Roman" w:cs="Times New Roman"/>
                <w:sz w:val="24"/>
                <w:szCs w:val="24"/>
              </w:rPr>
              <w:t xml:space="preserve">The company is supposed to build factories, roads, railroads or renovate them for its business. If the government has these facilities available, the company and government can agree on how to use the company can use them, </w:t>
            </w:r>
            <w:r w:rsidR="00EE02B5" w:rsidRPr="002959DB">
              <w:rPr>
                <w:rFonts w:ascii="Times New Roman" w:hAnsi="Times New Roman" w:cs="Times New Roman"/>
                <w:sz w:val="24"/>
                <w:szCs w:val="24"/>
              </w:rPr>
              <w:t>if</w:t>
            </w:r>
            <w:r w:rsidRPr="002959DB">
              <w:rPr>
                <w:rFonts w:ascii="Times New Roman" w:hAnsi="Times New Roman" w:cs="Times New Roman"/>
                <w:sz w:val="24"/>
                <w:szCs w:val="24"/>
              </w:rPr>
              <w:t xml:space="preserve"> all of these are in the development plan that the company gave the government. </w:t>
            </w:r>
            <w:r w:rsidRPr="002959DB">
              <w:rPr>
                <w:rFonts w:ascii="Times New Roman" w:hAnsi="Times New Roman" w:cs="Times New Roman"/>
                <w:b/>
                <w:i/>
                <w:sz w:val="24"/>
                <w:szCs w:val="24"/>
              </w:rPr>
              <w:t>Section 6</w:t>
            </w:r>
          </w:p>
        </w:tc>
        <w:tc>
          <w:tcPr>
            <w:tcW w:w="933" w:type="pct"/>
            <w:tcMar>
              <w:top w:w="0" w:type="dxa"/>
              <w:left w:w="0" w:type="dxa"/>
              <w:bottom w:w="0" w:type="dxa"/>
              <w:right w:w="0" w:type="dxa"/>
            </w:tcMar>
          </w:tcPr>
          <w:p w14:paraId="517831F5" w14:textId="6909C4BE" w:rsidR="00E57A64" w:rsidRPr="002959DB" w:rsidRDefault="00E57A64"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sz w:val="24"/>
                <w:szCs w:val="24"/>
              </w:rPr>
              <w:t>For the time the company is working in Liberia</w:t>
            </w:r>
          </w:p>
        </w:tc>
      </w:tr>
      <w:tr w:rsidR="00E57A64" w:rsidRPr="002959DB" w14:paraId="05D8497E" w14:textId="77777777" w:rsidTr="00E57A64">
        <w:trPr>
          <w:trHeight w:val="254"/>
        </w:trPr>
        <w:tc>
          <w:tcPr>
            <w:tcW w:w="5000" w:type="pct"/>
            <w:gridSpan w:val="4"/>
            <w:shd w:val="clear" w:color="auto" w:fill="92D050"/>
            <w:tcMar>
              <w:top w:w="0" w:type="dxa"/>
              <w:left w:w="0" w:type="dxa"/>
              <w:bottom w:w="0" w:type="dxa"/>
              <w:right w:w="0" w:type="dxa"/>
            </w:tcMar>
          </w:tcPr>
          <w:p w14:paraId="5C09FA68" w14:textId="20CC5226" w:rsidR="00E57A64" w:rsidRPr="002959DB" w:rsidRDefault="00E57A64" w:rsidP="0071713B">
            <w:pPr>
              <w:spacing w:after="0" w:line="276" w:lineRule="auto"/>
              <w:ind w:left="180" w:right="160"/>
              <w:jc w:val="center"/>
              <w:rPr>
                <w:rFonts w:ascii="Times New Roman" w:hAnsi="Times New Roman" w:cs="Times New Roman"/>
                <w:sz w:val="24"/>
                <w:szCs w:val="24"/>
              </w:rPr>
            </w:pPr>
            <w:r w:rsidRPr="002959DB">
              <w:rPr>
                <w:rFonts w:ascii="Times New Roman" w:hAnsi="Times New Roman" w:cs="Times New Roman"/>
                <w:b/>
                <w:sz w:val="24"/>
                <w:szCs w:val="24"/>
              </w:rPr>
              <w:t>Environmental Controls</w:t>
            </w:r>
          </w:p>
        </w:tc>
      </w:tr>
      <w:tr w:rsidR="00E57A64" w:rsidRPr="002959DB" w14:paraId="20DB8D60" w14:textId="77777777" w:rsidTr="0071713B">
        <w:trPr>
          <w:trHeight w:val="254"/>
        </w:trPr>
        <w:tc>
          <w:tcPr>
            <w:tcW w:w="930" w:type="pct"/>
            <w:tcMar>
              <w:top w:w="0" w:type="dxa"/>
              <w:left w:w="0" w:type="dxa"/>
              <w:bottom w:w="0" w:type="dxa"/>
              <w:right w:w="0" w:type="dxa"/>
            </w:tcMar>
          </w:tcPr>
          <w:p w14:paraId="0BA13041" w14:textId="5767DD4C" w:rsidR="00E57A64" w:rsidRPr="002959DB" w:rsidRDefault="00E57A64"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b/>
                <w:sz w:val="24"/>
                <w:szCs w:val="24"/>
              </w:rPr>
              <w:t>Issues</w:t>
            </w:r>
          </w:p>
        </w:tc>
        <w:tc>
          <w:tcPr>
            <w:tcW w:w="3137" w:type="pct"/>
            <w:gridSpan w:val="2"/>
            <w:tcMar>
              <w:top w:w="0" w:type="dxa"/>
              <w:left w:w="0" w:type="dxa"/>
              <w:bottom w:w="0" w:type="dxa"/>
              <w:right w:w="0" w:type="dxa"/>
            </w:tcMar>
          </w:tcPr>
          <w:p w14:paraId="41C4EA61" w14:textId="46A194C3" w:rsidR="00E57A64" w:rsidRPr="002959DB" w:rsidRDefault="00E57A64" w:rsidP="0031308D">
            <w:pPr>
              <w:spacing w:after="0" w:line="276" w:lineRule="auto"/>
              <w:ind w:left="180" w:right="140"/>
              <w:jc w:val="both"/>
              <w:rPr>
                <w:rFonts w:ascii="Times New Roman" w:hAnsi="Times New Roman" w:cs="Times New Roman"/>
                <w:sz w:val="24"/>
                <w:szCs w:val="24"/>
              </w:rPr>
            </w:pPr>
            <w:r w:rsidRPr="002959DB">
              <w:rPr>
                <w:rFonts w:ascii="Times New Roman" w:hAnsi="Times New Roman" w:cs="Times New Roman"/>
                <w:b/>
                <w:sz w:val="24"/>
                <w:szCs w:val="24"/>
              </w:rPr>
              <w:t>Narratives</w:t>
            </w:r>
          </w:p>
        </w:tc>
        <w:tc>
          <w:tcPr>
            <w:tcW w:w="933" w:type="pct"/>
            <w:tcMar>
              <w:top w:w="0" w:type="dxa"/>
              <w:left w:w="0" w:type="dxa"/>
              <w:bottom w:w="0" w:type="dxa"/>
              <w:right w:w="0" w:type="dxa"/>
            </w:tcMar>
          </w:tcPr>
          <w:p w14:paraId="3A6070FE" w14:textId="252940F7" w:rsidR="00E57A64" w:rsidRPr="002959DB" w:rsidRDefault="000207AC" w:rsidP="0031308D">
            <w:pPr>
              <w:spacing w:after="0" w:line="276" w:lineRule="auto"/>
              <w:ind w:left="180" w:right="160"/>
              <w:jc w:val="both"/>
              <w:rPr>
                <w:rFonts w:ascii="Times New Roman" w:hAnsi="Times New Roman" w:cs="Times New Roman"/>
                <w:sz w:val="24"/>
                <w:szCs w:val="24"/>
              </w:rPr>
            </w:pPr>
            <w:r w:rsidRPr="002959DB">
              <w:rPr>
                <w:rFonts w:ascii="Times New Roman" w:hAnsi="Times New Roman" w:cs="Times New Roman"/>
                <w:b/>
                <w:sz w:val="24"/>
                <w:szCs w:val="24"/>
              </w:rPr>
              <w:t>Timeline</w:t>
            </w:r>
          </w:p>
        </w:tc>
      </w:tr>
      <w:tr w:rsidR="00E57A64" w:rsidRPr="002959DB" w14:paraId="7F2B0D78" w14:textId="77777777" w:rsidTr="0071713B">
        <w:trPr>
          <w:trHeight w:val="254"/>
        </w:trPr>
        <w:tc>
          <w:tcPr>
            <w:tcW w:w="930" w:type="pct"/>
            <w:tcMar>
              <w:top w:w="0" w:type="dxa"/>
              <w:left w:w="0" w:type="dxa"/>
              <w:bottom w:w="0" w:type="dxa"/>
              <w:right w:w="0" w:type="dxa"/>
            </w:tcMar>
          </w:tcPr>
          <w:p w14:paraId="6BFA12E1" w14:textId="4101BCF3" w:rsidR="00E57A64" w:rsidRPr="002959DB" w:rsidRDefault="00E57A64" w:rsidP="0031308D">
            <w:pPr>
              <w:spacing w:after="0" w:line="269" w:lineRule="auto"/>
              <w:ind w:left="80"/>
              <w:jc w:val="both"/>
              <w:rPr>
                <w:rFonts w:ascii="Times New Roman" w:hAnsi="Times New Roman" w:cs="Times New Roman"/>
                <w:b/>
                <w:sz w:val="24"/>
                <w:szCs w:val="24"/>
              </w:rPr>
            </w:pPr>
            <w:r w:rsidRPr="002959DB">
              <w:rPr>
                <w:rFonts w:ascii="Times New Roman" w:hAnsi="Times New Roman" w:cs="Times New Roman"/>
                <w:sz w:val="24"/>
                <w:szCs w:val="24"/>
              </w:rPr>
              <w:t>Pollution Measures</w:t>
            </w:r>
          </w:p>
        </w:tc>
        <w:tc>
          <w:tcPr>
            <w:tcW w:w="3137" w:type="pct"/>
            <w:gridSpan w:val="2"/>
            <w:vMerge w:val="restart"/>
            <w:tcMar>
              <w:top w:w="0" w:type="dxa"/>
              <w:left w:w="0" w:type="dxa"/>
              <w:bottom w:w="0" w:type="dxa"/>
              <w:right w:w="0" w:type="dxa"/>
            </w:tcMar>
          </w:tcPr>
          <w:p w14:paraId="73B33340" w14:textId="243E88B3" w:rsidR="00E57A64" w:rsidRPr="002959DB" w:rsidRDefault="00E57A64" w:rsidP="0031308D">
            <w:pPr>
              <w:spacing w:after="0" w:line="276" w:lineRule="auto"/>
              <w:ind w:left="180" w:right="140"/>
              <w:jc w:val="both"/>
              <w:rPr>
                <w:rFonts w:ascii="Times New Roman" w:hAnsi="Times New Roman" w:cs="Times New Roman"/>
                <w:b/>
                <w:sz w:val="24"/>
                <w:szCs w:val="24"/>
              </w:rPr>
            </w:pPr>
            <w:r w:rsidRPr="002959DB">
              <w:rPr>
                <w:rFonts w:ascii="Times New Roman" w:hAnsi="Times New Roman" w:cs="Times New Roman"/>
                <w:sz w:val="24"/>
                <w:szCs w:val="24"/>
              </w:rPr>
              <w:t xml:space="preserve">The company is to show the government plans and make reports on how it will manage the environment and natural resources of the area and how it will solve problems if something happens. Some of these problems could be pollution of the air from the big machines and equipment; or pollution of water from wasting chemicals, on purpose or by mistake, or washing heavy equipment in creeks or rivers, etc. </w:t>
            </w:r>
            <w:r w:rsidRPr="002959DB">
              <w:rPr>
                <w:rFonts w:ascii="Times New Roman" w:hAnsi="Times New Roman" w:cs="Times New Roman"/>
                <w:b/>
                <w:i/>
                <w:sz w:val="24"/>
                <w:szCs w:val="24"/>
              </w:rPr>
              <w:t>Section 13</w:t>
            </w:r>
          </w:p>
        </w:tc>
        <w:tc>
          <w:tcPr>
            <w:tcW w:w="933" w:type="pct"/>
            <w:vMerge w:val="restart"/>
            <w:tcMar>
              <w:top w:w="0" w:type="dxa"/>
              <w:left w:w="0" w:type="dxa"/>
              <w:bottom w:w="0" w:type="dxa"/>
              <w:right w:w="0" w:type="dxa"/>
            </w:tcMar>
          </w:tcPr>
          <w:p w14:paraId="3CC225A5" w14:textId="1307F8D9" w:rsidR="00E57A64" w:rsidRPr="002959DB" w:rsidRDefault="00E57A64" w:rsidP="0031308D">
            <w:pPr>
              <w:spacing w:after="0" w:line="276" w:lineRule="auto"/>
              <w:ind w:left="180" w:right="160"/>
              <w:jc w:val="both"/>
              <w:rPr>
                <w:rFonts w:ascii="Times New Roman" w:hAnsi="Times New Roman" w:cs="Times New Roman"/>
                <w:b/>
                <w:sz w:val="24"/>
                <w:szCs w:val="24"/>
              </w:rPr>
            </w:pPr>
            <w:r w:rsidRPr="002959DB">
              <w:rPr>
                <w:rFonts w:ascii="Times New Roman" w:hAnsi="Times New Roman" w:cs="Times New Roman"/>
                <w:sz w:val="24"/>
                <w:szCs w:val="24"/>
              </w:rPr>
              <w:t>For the time the company is working in Liberia</w:t>
            </w:r>
          </w:p>
        </w:tc>
      </w:tr>
      <w:tr w:rsidR="00E57A64" w:rsidRPr="002959DB" w14:paraId="0ED82AB5" w14:textId="77777777" w:rsidTr="0071713B">
        <w:trPr>
          <w:trHeight w:val="254"/>
        </w:trPr>
        <w:tc>
          <w:tcPr>
            <w:tcW w:w="930" w:type="pct"/>
            <w:tcMar>
              <w:top w:w="0" w:type="dxa"/>
              <w:left w:w="0" w:type="dxa"/>
              <w:bottom w:w="0" w:type="dxa"/>
              <w:right w:w="0" w:type="dxa"/>
            </w:tcMar>
          </w:tcPr>
          <w:p w14:paraId="5BCE1890" w14:textId="7ABA871F" w:rsidR="00E57A64" w:rsidRPr="002959DB" w:rsidRDefault="00E57A64" w:rsidP="0031308D">
            <w:pPr>
              <w:spacing w:after="0" w:line="269" w:lineRule="auto"/>
              <w:ind w:left="80"/>
              <w:jc w:val="both"/>
              <w:rPr>
                <w:rFonts w:ascii="Times New Roman" w:hAnsi="Times New Roman" w:cs="Times New Roman"/>
                <w:b/>
                <w:sz w:val="24"/>
                <w:szCs w:val="24"/>
              </w:rPr>
            </w:pPr>
            <w:r w:rsidRPr="002959DB">
              <w:rPr>
                <w:rFonts w:ascii="Times New Roman" w:hAnsi="Times New Roman" w:cs="Times New Roman"/>
                <w:sz w:val="24"/>
                <w:szCs w:val="24"/>
              </w:rPr>
              <w:t>Wetlands Management</w:t>
            </w:r>
          </w:p>
        </w:tc>
        <w:tc>
          <w:tcPr>
            <w:tcW w:w="3137" w:type="pct"/>
            <w:gridSpan w:val="2"/>
            <w:vMerge/>
            <w:tcMar>
              <w:top w:w="0" w:type="dxa"/>
              <w:left w:w="0" w:type="dxa"/>
              <w:bottom w:w="0" w:type="dxa"/>
              <w:right w:w="0" w:type="dxa"/>
            </w:tcMar>
          </w:tcPr>
          <w:p w14:paraId="0C9133B8" w14:textId="77777777" w:rsidR="00E57A64" w:rsidRPr="002959DB" w:rsidRDefault="00E57A64" w:rsidP="0031308D">
            <w:pPr>
              <w:spacing w:after="0" w:line="276" w:lineRule="auto"/>
              <w:ind w:left="180" w:right="140"/>
              <w:jc w:val="both"/>
              <w:rPr>
                <w:rFonts w:ascii="Times New Roman" w:hAnsi="Times New Roman" w:cs="Times New Roman"/>
                <w:b/>
                <w:sz w:val="24"/>
                <w:szCs w:val="24"/>
              </w:rPr>
            </w:pPr>
          </w:p>
        </w:tc>
        <w:tc>
          <w:tcPr>
            <w:tcW w:w="933" w:type="pct"/>
            <w:vMerge/>
            <w:tcMar>
              <w:top w:w="0" w:type="dxa"/>
              <w:left w:w="0" w:type="dxa"/>
              <w:bottom w:w="0" w:type="dxa"/>
              <w:right w:w="0" w:type="dxa"/>
            </w:tcMar>
          </w:tcPr>
          <w:p w14:paraId="3979C06F" w14:textId="77777777" w:rsidR="00E57A64" w:rsidRPr="002959DB" w:rsidRDefault="00E57A64" w:rsidP="0031308D">
            <w:pPr>
              <w:spacing w:after="0" w:line="276" w:lineRule="auto"/>
              <w:ind w:left="180" w:right="160"/>
              <w:jc w:val="both"/>
              <w:rPr>
                <w:rFonts w:ascii="Times New Roman" w:hAnsi="Times New Roman" w:cs="Times New Roman"/>
                <w:b/>
                <w:sz w:val="24"/>
                <w:szCs w:val="24"/>
              </w:rPr>
            </w:pPr>
          </w:p>
        </w:tc>
      </w:tr>
      <w:tr w:rsidR="00E57A64" w:rsidRPr="002959DB" w14:paraId="3C2AB8E8" w14:textId="77777777" w:rsidTr="0071713B">
        <w:trPr>
          <w:trHeight w:val="254"/>
        </w:trPr>
        <w:tc>
          <w:tcPr>
            <w:tcW w:w="930" w:type="pct"/>
            <w:tcMar>
              <w:top w:w="0" w:type="dxa"/>
              <w:left w:w="0" w:type="dxa"/>
              <w:bottom w:w="0" w:type="dxa"/>
              <w:right w:w="0" w:type="dxa"/>
            </w:tcMar>
          </w:tcPr>
          <w:p w14:paraId="0687E8B2" w14:textId="4E047FDC" w:rsidR="00E57A64" w:rsidRPr="002959DB" w:rsidRDefault="00E57A64"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Waterfront Control Measures</w:t>
            </w:r>
          </w:p>
        </w:tc>
        <w:tc>
          <w:tcPr>
            <w:tcW w:w="3137" w:type="pct"/>
            <w:gridSpan w:val="2"/>
            <w:vMerge/>
            <w:tcMar>
              <w:top w:w="0" w:type="dxa"/>
              <w:left w:w="0" w:type="dxa"/>
              <w:bottom w:w="0" w:type="dxa"/>
              <w:right w:w="0" w:type="dxa"/>
            </w:tcMar>
          </w:tcPr>
          <w:p w14:paraId="26F6AC6A" w14:textId="77777777" w:rsidR="00E57A64" w:rsidRPr="002959DB" w:rsidRDefault="00E57A64" w:rsidP="0031308D">
            <w:pPr>
              <w:spacing w:after="0" w:line="276" w:lineRule="auto"/>
              <w:ind w:left="180" w:right="140"/>
              <w:jc w:val="both"/>
              <w:rPr>
                <w:rFonts w:ascii="Times New Roman" w:hAnsi="Times New Roman" w:cs="Times New Roman"/>
                <w:b/>
                <w:sz w:val="24"/>
                <w:szCs w:val="24"/>
              </w:rPr>
            </w:pPr>
          </w:p>
        </w:tc>
        <w:tc>
          <w:tcPr>
            <w:tcW w:w="933" w:type="pct"/>
            <w:vMerge/>
            <w:tcMar>
              <w:top w:w="0" w:type="dxa"/>
              <w:left w:w="0" w:type="dxa"/>
              <w:bottom w:w="0" w:type="dxa"/>
              <w:right w:w="0" w:type="dxa"/>
            </w:tcMar>
          </w:tcPr>
          <w:p w14:paraId="60411760" w14:textId="77777777" w:rsidR="00E57A64" w:rsidRPr="002959DB" w:rsidRDefault="00E57A64" w:rsidP="0031308D">
            <w:pPr>
              <w:spacing w:after="0" w:line="276" w:lineRule="auto"/>
              <w:ind w:left="180" w:right="160"/>
              <w:jc w:val="both"/>
              <w:rPr>
                <w:rFonts w:ascii="Times New Roman" w:hAnsi="Times New Roman" w:cs="Times New Roman"/>
                <w:b/>
                <w:sz w:val="24"/>
                <w:szCs w:val="24"/>
              </w:rPr>
            </w:pPr>
          </w:p>
        </w:tc>
      </w:tr>
      <w:tr w:rsidR="00E57A64" w:rsidRPr="002959DB" w14:paraId="45373EF4" w14:textId="77777777" w:rsidTr="0071713B">
        <w:trPr>
          <w:trHeight w:val="254"/>
        </w:trPr>
        <w:tc>
          <w:tcPr>
            <w:tcW w:w="930" w:type="pct"/>
            <w:tcMar>
              <w:top w:w="0" w:type="dxa"/>
              <w:left w:w="0" w:type="dxa"/>
              <w:bottom w:w="0" w:type="dxa"/>
              <w:right w:w="0" w:type="dxa"/>
            </w:tcMar>
          </w:tcPr>
          <w:p w14:paraId="368C94FA" w14:textId="7376E7C9" w:rsidR="00E57A64" w:rsidRPr="002959DB" w:rsidRDefault="00E57A64"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Parks and Forest Reservations</w:t>
            </w:r>
          </w:p>
        </w:tc>
        <w:tc>
          <w:tcPr>
            <w:tcW w:w="3137" w:type="pct"/>
            <w:gridSpan w:val="2"/>
            <w:vMerge/>
            <w:tcMar>
              <w:top w:w="0" w:type="dxa"/>
              <w:left w:w="0" w:type="dxa"/>
              <w:bottom w:w="0" w:type="dxa"/>
              <w:right w:w="0" w:type="dxa"/>
            </w:tcMar>
          </w:tcPr>
          <w:p w14:paraId="4A3C0D8A" w14:textId="77777777" w:rsidR="00E57A64" w:rsidRPr="002959DB" w:rsidRDefault="00E57A64" w:rsidP="0031308D">
            <w:pPr>
              <w:spacing w:after="0" w:line="276" w:lineRule="auto"/>
              <w:ind w:left="180" w:right="140"/>
              <w:jc w:val="both"/>
              <w:rPr>
                <w:rFonts w:ascii="Times New Roman" w:hAnsi="Times New Roman" w:cs="Times New Roman"/>
                <w:b/>
                <w:sz w:val="24"/>
                <w:szCs w:val="24"/>
              </w:rPr>
            </w:pPr>
          </w:p>
        </w:tc>
        <w:tc>
          <w:tcPr>
            <w:tcW w:w="933" w:type="pct"/>
            <w:vMerge/>
            <w:tcMar>
              <w:top w:w="0" w:type="dxa"/>
              <w:left w:w="0" w:type="dxa"/>
              <w:bottom w:w="0" w:type="dxa"/>
              <w:right w:w="0" w:type="dxa"/>
            </w:tcMar>
          </w:tcPr>
          <w:p w14:paraId="7CE05559" w14:textId="77777777" w:rsidR="00E57A64" w:rsidRPr="002959DB" w:rsidRDefault="00E57A64" w:rsidP="0031308D">
            <w:pPr>
              <w:spacing w:after="0" w:line="276" w:lineRule="auto"/>
              <w:ind w:left="180" w:right="160"/>
              <w:jc w:val="both"/>
              <w:rPr>
                <w:rFonts w:ascii="Times New Roman" w:hAnsi="Times New Roman" w:cs="Times New Roman"/>
                <w:b/>
                <w:sz w:val="24"/>
                <w:szCs w:val="24"/>
              </w:rPr>
            </w:pPr>
          </w:p>
        </w:tc>
      </w:tr>
      <w:tr w:rsidR="00E57A64" w:rsidRPr="002959DB" w14:paraId="736350FD" w14:textId="77777777" w:rsidTr="0071713B">
        <w:trPr>
          <w:trHeight w:val="254"/>
        </w:trPr>
        <w:tc>
          <w:tcPr>
            <w:tcW w:w="930" w:type="pct"/>
            <w:tcMar>
              <w:top w:w="0" w:type="dxa"/>
              <w:left w:w="0" w:type="dxa"/>
              <w:bottom w:w="0" w:type="dxa"/>
              <w:right w:w="0" w:type="dxa"/>
            </w:tcMar>
          </w:tcPr>
          <w:p w14:paraId="6FBB5D17" w14:textId="4426FAA3" w:rsidR="00E57A64" w:rsidRPr="002959DB" w:rsidRDefault="00E57A64"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Protection of Wildlife</w:t>
            </w:r>
          </w:p>
        </w:tc>
        <w:tc>
          <w:tcPr>
            <w:tcW w:w="3137" w:type="pct"/>
            <w:gridSpan w:val="2"/>
            <w:vMerge/>
            <w:tcMar>
              <w:top w:w="0" w:type="dxa"/>
              <w:left w:w="0" w:type="dxa"/>
              <w:bottom w:w="0" w:type="dxa"/>
              <w:right w:w="0" w:type="dxa"/>
            </w:tcMar>
          </w:tcPr>
          <w:p w14:paraId="01EF3A37" w14:textId="77777777" w:rsidR="00E57A64" w:rsidRPr="002959DB" w:rsidRDefault="00E57A64" w:rsidP="0031308D">
            <w:pPr>
              <w:spacing w:after="0" w:line="276" w:lineRule="auto"/>
              <w:ind w:left="180" w:right="140"/>
              <w:jc w:val="both"/>
              <w:rPr>
                <w:rFonts w:ascii="Times New Roman" w:hAnsi="Times New Roman" w:cs="Times New Roman"/>
                <w:b/>
                <w:sz w:val="24"/>
                <w:szCs w:val="24"/>
              </w:rPr>
            </w:pPr>
          </w:p>
        </w:tc>
        <w:tc>
          <w:tcPr>
            <w:tcW w:w="933" w:type="pct"/>
            <w:vMerge/>
            <w:tcMar>
              <w:top w:w="0" w:type="dxa"/>
              <w:left w:w="0" w:type="dxa"/>
              <w:bottom w:w="0" w:type="dxa"/>
              <w:right w:w="0" w:type="dxa"/>
            </w:tcMar>
          </w:tcPr>
          <w:p w14:paraId="5198F106" w14:textId="77777777" w:rsidR="00E57A64" w:rsidRPr="002959DB" w:rsidRDefault="00E57A64" w:rsidP="0031308D">
            <w:pPr>
              <w:spacing w:after="0" w:line="276" w:lineRule="auto"/>
              <w:ind w:left="180" w:right="160"/>
              <w:jc w:val="both"/>
              <w:rPr>
                <w:rFonts w:ascii="Times New Roman" w:hAnsi="Times New Roman" w:cs="Times New Roman"/>
                <w:b/>
                <w:sz w:val="24"/>
                <w:szCs w:val="24"/>
              </w:rPr>
            </w:pPr>
          </w:p>
        </w:tc>
      </w:tr>
    </w:tbl>
    <w:p w14:paraId="77EC3442" w14:textId="469481BA" w:rsidR="00026F3A" w:rsidRPr="002959DB" w:rsidRDefault="00026F3A" w:rsidP="0031308D">
      <w:pPr>
        <w:spacing w:line="276" w:lineRule="auto"/>
        <w:jc w:val="both"/>
        <w:rPr>
          <w:rFonts w:ascii="Times New Roman" w:hAnsi="Times New Roman" w:cs="Times New Roman"/>
          <w:sz w:val="24"/>
          <w:szCs w:val="24"/>
        </w:rPr>
      </w:pPr>
    </w:p>
    <w:p w14:paraId="4A4197FC" w14:textId="314AB2F4" w:rsidR="00790255" w:rsidRPr="002959DB" w:rsidRDefault="00790255" w:rsidP="0031308D">
      <w:pPr>
        <w:spacing w:line="276" w:lineRule="auto"/>
        <w:jc w:val="both"/>
        <w:rPr>
          <w:rFonts w:ascii="Times New Roman" w:hAnsi="Times New Roman" w:cs="Times New Roman"/>
          <w:sz w:val="24"/>
          <w:szCs w:val="24"/>
        </w:rPr>
      </w:pPr>
    </w:p>
    <w:p w14:paraId="3D34BB87" w14:textId="43106E77" w:rsidR="00E539FD" w:rsidRPr="002959DB" w:rsidRDefault="00E539FD" w:rsidP="0071713B">
      <w:pPr>
        <w:pStyle w:val="Heading1"/>
        <w:jc w:val="center"/>
        <w:rPr>
          <w:color w:val="000000"/>
          <w:sz w:val="24"/>
          <w:szCs w:val="24"/>
        </w:rPr>
      </w:pPr>
      <w:bookmarkStart w:id="44" w:name="_Toc205915039"/>
      <w:r w:rsidRPr="002959DB">
        <w:rPr>
          <w:noProof/>
          <w:sz w:val="24"/>
          <w:szCs w:val="24"/>
          <w:lang w:val="en-US"/>
        </w:rPr>
        <w:drawing>
          <wp:anchor distT="0" distB="0" distL="0" distR="0" simplePos="0" relativeHeight="251675648" behindDoc="0" locked="0" layoutInCell="1" hidden="0" allowOverlap="1" wp14:anchorId="2B0AF280" wp14:editId="4C5F5E79">
            <wp:simplePos x="0" y="0"/>
            <wp:positionH relativeFrom="margin">
              <wp:align>center</wp:align>
            </wp:positionH>
            <wp:positionV relativeFrom="paragraph">
              <wp:posOffset>296564</wp:posOffset>
            </wp:positionV>
            <wp:extent cx="1583303" cy="806100"/>
            <wp:effectExtent l="0" t="0" r="0" b="0"/>
            <wp:wrapTopAndBottom distT="0" distB="0"/>
            <wp:docPr id="5" name="image5.png" descr="A green tree with red and yellow stripes&#10;&#10;AI-generated content may be incorrect."/>
            <wp:cNvGraphicFramePr/>
            <a:graphic xmlns:a="http://schemas.openxmlformats.org/drawingml/2006/main">
              <a:graphicData uri="http://schemas.openxmlformats.org/drawingml/2006/picture">
                <pic:pic xmlns:pic="http://schemas.openxmlformats.org/drawingml/2006/picture">
                  <pic:nvPicPr>
                    <pic:cNvPr id="5" name="image5.png" descr="A green tree with red and yellow stripes&#10;&#10;AI-generated content may be incorrect."/>
                    <pic:cNvPicPr preferRelativeResize="0"/>
                  </pic:nvPicPr>
                  <pic:blipFill>
                    <a:blip r:embed="rId35"/>
                    <a:srcRect/>
                    <a:stretch>
                      <a:fillRect/>
                    </a:stretch>
                  </pic:blipFill>
                  <pic:spPr>
                    <a:xfrm>
                      <a:off x="0" y="0"/>
                      <a:ext cx="1583303" cy="806100"/>
                    </a:xfrm>
                    <a:prstGeom prst="rect">
                      <a:avLst/>
                    </a:prstGeom>
                    <a:ln/>
                  </pic:spPr>
                </pic:pic>
              </a:graphicData>
            </a:graphic>
          </wp:anchor>
        </w:drawing>
      </w:r>
      <w:r w:rsidR="000207AC" w:rsidRPr="002959DB">
        <w:rPr>
          <w:sz w:val="24"/>
          <w:szCs w:val="24"/>
        </w:rPr>
        <w:t>via</w:t>
      </w:r>
      <w:r w:rsidRPr="002959DB">
        <w:rPr>
          <w:sz w:val="24"/>
          <w:szCs w:val="24"/>
        </w:rPr>
        <w:t xml:space="preserve"> GRAND KRU</w:t>
      </w:r>
      <w:bookmarkEnd w:id="44"/>
    </w:p>
    <w:p w14:paraId="15BECFD6" w14:textId="664A71E1" w:rsidR="00E539FD" w:rsidRPr="002959DB" w:rsidRDefault="00E539FD" w:rsidP="0031308D">
      <w:pPr>
        <w:widowControl w:val="0"/>
        <w:pBdr>
          <w:top w:val="nil"/>
          <w:left w:val="nil"/>
          <w:bottom w:val="nil"/>
          <w:right w:val="nil"/>
          <w:between w:val="nil"/>
        </w:pBdr>
        <w:spacing w:before="127" w:after="0" w:line="240" w:lineRule="auto"/>
        <w:jc w:val="both"/>
        <w:rPr>
          <w:rFonts w:ascii="Times New Roman" w:eastAsia="Times New Roman" w:hAnsi="Times New Roman" w:cs="Times New Roman"/>
          <w:color w:val="000000"/>
          <w:sz w:val="24"/>
          <w:szCs w:val="24"/>
        </w:rPr>
      </w:pPr>
    </w:p>
    <w:p w14:paraId="54380D1F" w14:textId="419EFC6B" w:rsidR="00E539FD" w:rsidRPr="002959DB" w:rsidRDefault="00E539FD" w:rsidP="0071713B">
      <w:pPr>
        <w:pStyle w:val="Heading1"/>
        <w:numPr>
          <w:ilvl w:val="4"/>
          <w:numId w:val="28"/>
        </w:numPr>
        <w:ind w:left="-180"/>
        <w:jc w:val="center"/>
        <w:rPr>
          <w:sz w:val="24"/>
          <w:szCs w:val="24"/>
        </w:rPr>
      </w:pPr>
      <w:bookmarkStart w:id="45" w:name="_44c3uex2kbyv"/>
      <w:bookmarkStart w:id="46" w:name="_Toc205915040"/>
      <w:bookmarkEnd w:id="45"/>
      <w:r w:rsidRPr="002959DB">
        <w:rPr>
          <w:sz w:val="24"/>
          <w:szCs w:val="24"/>
        </w:rPr>
        <w:t>ATLANTIC RESOURCES LTD.</w:t>
      </w:r>
      <w:bookmarkEnd w:id="46"/>
    </w:p>
    <w:tbl>
      <w:tblPr>
        <w:tblW w:w="10440"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1"/>
        <w:gridCol w:w="283"/>
        <w:gridCol w:w="6097"/>
        <w:gridCol w:w="1689"/>
      </w:tblGrid>
      <w:tr w:rsidR="00E539FD" w:rsidRPr="002959DB" w14:paraId="032F345F" w14:textId="77777777" w:rsidTr="004755DA">
        <w:trPr>
          <w:trHeight w:val="664"/>
        </w:trPr>
        <w:tc>
          <w:tcPr>
            <w:tcW w:w="10440" w:type="dxa"/>
            <w:gridSpan w:val="4"/>
            <w:shd w:val="clear" w:color="auto" w:fill="92D050"/>
          </w:tcPr>
          <w:p w14:paraId="03843D45" w14:textId="77777777" w:rsidR="00E539FD" w:rsidRPr="002959DB" w:rsidRDefault="00E539FD" w:rsidP="0031308D">
            <w:pPr>
              <w:widowControl w:val="0"/>
              <w:pBdr>
                <w:top w:val="nil"/>
                <w:left w:val="nil"/>
                <w:bottom w:val="nil"/>
                <w:right w:val="nil"/>
                <w:between w:val="nil"/>
              </w:pBdr>
              <w:spacing w:after="0" w:line="240" w:lineRule="auto"/>
              <w:ind w:left="9"/>
              <w:jc w:val="both"/>
              <w:rPr>
                <w:rFonts w:ascii="Times New Roman" w:eastAsia="Times New Roman" w:hAnsi="Times New Roman" w:cs="Times New Roman"/>
                <w:b/>
                <w:bCs/>
                <w:color w:val="000000"/>
                <w:sz w:val="24"/>
                <w:szCs w:val="24"/>
              </w:rPr>
            </w:pPr>
            <w:r w:rsidRPr="002959DB">
              <w:rPr>
                <w:rFonts w:ascii="Times New Roman" w:eastAsia="Times New Roman" w:hAnsi="Times New Roman" w:cs="Times New Roman"/>
                <w:b/>
                <w:bCs/>
                <w:sz w:val="24"/>
                <w:szCs w:val="24"/>
              </w:rPr>
              <w:t>Company Information</w:t>
            </w:r>
          </w:p>
        </w:tc>
      </w:tr>
      <w:tr w:rsidR="00E539FD" w:rsidRPr="002959DB" w14:paraId="6A365E8C" w14:textId="77777777" w:rsidTr="004755DA">
        <w:trPr>
          <w:trHeight w:val="700"/>
        </w:trPr>
        <w:tc>
          <w:tcPr>
            <w:tcW w:w="2654" w:type="dxa"/>
            <w:gridSpan w:val="2"/>
          </w:tcPr>
          <w:p w14:paraId="44F8CBBF" w14:textId="77777777" w:rsidR="00E539FD" w:rsidRPr="002959DB" w:rsidRDefault="00E539FD"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Name of Company/ Concessionaire</w:t>
            </w:r>
          </w:p>
        </w:tc>
        <w:tc>
          <w:tcPr>
            <w:tcW w:w="7786" w:type="dxa"/>
            <w:gridSpan w:val="2"/>
          </w:tcPr>
          <w:p w14:paraId="17AD30D0" w14:textId="77777777" w:rsidR="00E539FD" w:rsidRPr="002959DB" w:rsidRDefault="00E539FD"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Atlantic Resources Ltd.</w:t>
            </w:r>
          </w:p>
        </w:tc>
      </w:tr>
      <w:tr w:rsidR="00E539FD" w:rsidRPr="002959DB" w14:paraId="1EEF70C5" w14:textId="77777777" w:rsidTr="004755DA">
        <w:trPr>
          <w:trHeight w:val="412"/>
        </w:trPr>
        <w:tc>
          <w:tcPr>
            <w:tcW w:w="2654" w:type="dxa"/>
            <w:gridSpan w:val="2"/>
          </w:tcPr>
          <w:p w14:paraId="42D60989" w14:textId="77777777" w:rsidR="00E539FD" w:rsidRPr="002959DB" w:rsidRDefault="00E539FD"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Type</w:t>
            </w:r>
          </w:p>
        </w:tc>
        <w:tc>
          <w:tcPr>
            <w:tcW w:w="7786" w:type="dxa"/>
            <w:gridSpan w:val="2"/>
          </w:tcPr>
          <w:p w14:paraId="28389D18" w14:textId="77777777" w:rsidR="00E539FD" w:rsidRPr="002959DB" w:rsidRDefault="00E539FD"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Forest Management Contract (FMC)</w:t>
            </w:r>
          </w:p>
        </w:tc>
      </w:tr>
      <w:tr w:rsidR="00E539FD" w:rsidRPr="002959DB" w14:paraId="39524032" w14:textId="77777777" w:rsidTr="004755DA">
        <w:trPr>
          <w:trHeight w:val="410"/>
        </w:trPr>
        <w:tc>
          <w:tcPr>
            <w:tcW w:w="2654" w:type="dxa"/>
            <w:gridSpan w:val="2"/>
          </w:tcPr>
          <w:p w14:paraId="62C6013E" w14:textId="77777777" w:rsidR="00E539FD" w:rsidRPr="002959DB" w:rsidRDefault="00E539FD"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Contract Start Date</w:t>
            </w:r>
          </w:p>
        </w:tc>
        <w:tc>
          <w:tcPr>
            <w:tcW w:w="7786" w:type="dxa"/>
            <w:gridSpan w:val="2"/>
          </w:tcPr>
          <w:p w14:paraId="612A92E5" w14:textId="77777777" w:rsidR="00E539FD" w:rsidRPr="002959DB" w:rsidRDefault="00E539FD"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September 17, 2009</w:t>
            </w:r>
          </w:p>
        </w:tc>
      </w:tr>
      <w:tr w:rsidR="00E539FD" w:rsidRPr="002959DB" w14:paraId="2F3932F8" w14:textId="77777777" w:rsidTr="004755DA">
        <w:trPr>
          <w:trHeight w:val="412"/>
        </w:trPr>
        <w:tc>
          <w:tcPr>
            <w:tcW w:w="2654" w:type="dxa"/>
            <w:gridSpan w:val="2"/>
          </w:tcPr>
          <w:p w14:paraId="23759250" w14:textId="77777777" w:rsidR="00E539FD" w:rsidRPr="002959DB" w:rsidRDefault="00E539FD"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End Date</w:t>
            </w:r>
          </w:p>
        </w:tc>
        <w:tc>
          <w:tcPr>
            <w:tcW w:w="7786" w:type="dxa"/>
            <w:gridSpan w:val="2"/>
          </w:tcPr>
          <w:p w14:paraId="707AB9DC" w14:textId="77777777" w:rsidR="00E539FD" w:rsidRPr="002959DB" w:rsidRDefault="00E539FD"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September 16, 2034</w:t>
            </w:r>
          </w:p>
        </w:tc>
      </w:tr>
      <w:tr w:rsidR="00E539FD" w:rsidRPr="002959DB" w14:paraId="0E72F6EF" w14:textId="77777777" w:rsidTr="004755DA">
        <w:trPr>
          <w:trHeight w:val="410"/>
        </w:trPr>
        <w:tc>
          <w:tcPr>
            <w:tcW w:w="2654" w:type="dxa"/>
            <w:gridSpan w:val="2"/>
          </w:tcPr>
          <w:p w14:paraId="40652C49" w14:textId="77777777" w:rsidR="00E539FD" w:rsidRPr="002959DB" w:rsidRDefault="00E539FD"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Duration/ Period</w:t>
            </w:r>
          </w:p>
        </w:tc>
        <w:tc>
          <w:tcPr>
            <w:tcW w:w="7786" w:type="dxa"/>
            <w:gridSpan w:val="2"/>
          </w:tcPr>
          <w:p w14:paraId="0460BE58" w14:textId="77777777" w:rsidR="00E539FD" w:rsidRPr="002959DB" w:rsidRDefault="00E539FD"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25 Years</w:t>
            </w:r>
          </w:p>
        </w:tc>
      </w:tr>
      <w:tr w:rsidR="00E539FD" w:rsidRPr="002959DB" w14:paraId="776B3F66" w14:textId="77777777" w:rsidTr="004755DA">
        <w:trPr>
          <w:trHeight w:val="703"/>
        </w:trPr>
        <w:tc>
          <w:tcPr>
            <w:tcW w:w="2654" w:type="dxa"/>
            <w:gridSpan w:val="2"/>
          </w:tcPr>
          <w:p w14:paraId="6B77F4CE" w14:textId="77777777" w:rsidR="00E539FD" w:rsidRPr="002959DB" w:rsidRDefault="00E539FD"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Investment Size</w:t>
            </w:r>
          </w:p>
        </w:tc>
        <w:tc>
          <w:tcPr>
            <w:tcW w:w="7786" w:type="dxa"/>
            <w:gridSpan w:val="2"/>
          </w:tcPr>
          <w:p w14:paraId="73F775B3" w14:textId="77777777" w:rsidR="00E539FD" w:rsidRPr="002959DB" w:rsidRDefault="00E539FD"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Not provided for in the agreement</w:t>
            </w:r>
            <w:r w:rsidRPr="002959DB">
              <w:rPr>
                <w:rFonts w:ascii="Times New Roman" w:eastAsia="Times New Roman" w:hAnsi="Times New Roman" w:cs="Times New Roman"/>
                <w:color w:val="000000"/>
                <w:sz w:val="24"/>
                <w:szCs w:val="24"/>
              </w:rPr>
              <w:t xml:space="preserve">, except Performance Bond (US $250,000) </w:t>
            </w:r>
          </w:p>
        </w:tc>
      </w:tr>
      <w:tr w:rsidR="00E539FD" w:rsidRPr="002959DB" w14:paraId="0F1F2A26" w14:textId="77777777" w:rsidTr="004755DA">
        <w:trPr>
          <w:trHeight w:val="703"/>
        </w:trPr>
        <w:tc>
          <w:tcPr>
            <w:tcW w:w="2654" w:type="dxa"/>
            <w:gridSpan w:val="2"/>
          </w:tcPr>
          <w:p w14:paraId="686C1121" w14:textId="77777777" w:rsidR="00E539FD" w:rsidRPr="002959DB" w:rsidRDefault="00E539FD"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 xml:space="preserve">Other Investment Activities </w:t>
            </w:r>
          </w:p>
        </w:tc>
        <w:tc>
          <w:tcPr>
            <w:tcW w:w="7786" w:type="dxa"/>
            <w:gridSpan w:val="2"/>
          </w:tcPr>
          <w:p w14:paraId="14DA208B" w14:textId="0617F511" w:rsidR="00E539FD" w:rsidRPr="002959DB" w:rsidRDefault="00E539FD" w:rsidP="0031308D">
            <w:pPr>
              <w:widowControl w:val="0"/>
              <w:pBdr>
                <w:top w:val="nil"/>
                <w:left w:val="nil"/>
                <w:bottom w:val="nil"/>
                <w:right w:val="nil"/>
                <w:between w:val="nil"/>
              </w:pBdr>
              <w:spacing w:after="0" w:line="276" w:lineRule="auto"/>
              <w:ind w:left="107"/>
              <w:jc w:val="both"/>
              <w:rPr>
                <w:rFonts w:ascii="Times New Roman" w:eastAsia="Arial" w:hAnsi="Times New Roman" w:cs="Times New Roman"/>
                <w:bCs/>
                <w:sz w:val="24"/>
                <w:szCs w:val="24"/>
              </w:rPr>
            </w:pPr>
            <w:r w:rsidRPr="002959DB">
              <w:rPr>
                <w:rFonts w:ascii="Times New Roman" w:eastAsia="Arial" w:hAnsi="Times New Roman" w:cs="Times New Roman"/>
                <w:bCs/>
                <w:sz w:val="24"/>
                <w:szCs w:val="24"/>
                <w:highlight w:val="white"/>
              </w:rPr>
              <w:t xml:space="preserve">The Company will build a sawmill for a minimum value of US$ 2.2 million and </w:t>
            </w:r>
            <w:r w:rsidR="000207AC" w:rsidRPr="002959DB">
              <w:rPr>
                <w:rFonts w:ascii="Times New Roman" w:eastAsia="Arial" w:hAnsi="Times New Roman" w:cs="Times New Roman"/>
                <w:bCs/>
                <w:sz w:val="24"/>
                <w:szCs w:val="24"/>
                <w:highlight w:val="white"/>
              </w:rPr>
              <w:t>Plywood</w:t>
            </w:r>
            <w:r w:rsidRPr="002959DB">
              <w:rPr>
                <w:rFonts w:ascii="Times New Roman" w:eastAsia="Arial" w:hAnsi="Times New Roman" w:cs="Times New Roman"/>
                <w:bCs/>
                <w:sz w:val="24"/>
                <w:szCs w:val="24"/>
                <w:highlight w:val="white"/>
              </w:rPr>
              <w:t xml:space="preserve"> mill/</w:t>
            </w:r>
            <w:r w:rsidR="000207AC" w:rsidRPr="002959DB">
              <w:rPr>
                <w:rFonts w:ascii="Times New Roman" w:eastAsia="Arial" w:hAnsi="Times New Roman" w:cs="Times New Roman"/>
                <w:bCs/>
                <w:sz w:val="24"/>
                <w:szCs w:val="24"/>
                <w:highlight w:val="white"/>
              </w:rPr>
              <w:t>Vineer for</w:t>
            </w:r>
            <w:r w:rsidRPr="002959DB">
              <w:rPr>
                <w:rFonts w:ascii="Times New Roman" w:eastAsia="Arial" w:hAnsi="Times New Roman" w:cs="Times New Roman"/>
                <w:bCs/>
                <w:sz w:val="24"/>
                <w:szCs w:val="24"/>
                <w:highlight w:val="white"/>
              </w:rPr>
              <w:t xml:space="preserve"> 20 million within three years from the contract effective date</w:t>
            </w:r>
            <w:r w:rsidR="00AA2D15" w:rsidRPr="002959DB">
              <w:rPr>
                <w:rFonts w:ascii="Times New Roman" w:eastAsia="Arial" w:hAnsi="Times New Roman" w:cs="Times New Roman"/>
                <w:bCs/>
                <w:sz w:val="24"/>
                <w:szCs w:val="24"/>
                <w:highlight w:val="white"/>
              </w:rPr>
              <w:t xml:space="preserve">. </w:t>
            </w:r>
            <w:r w:rsidRPr="002959DB">
              <w:rPr>
                <w:rFonts w:ascii="Times New Roman" w:eastAsia="Arial" w:hAnsi="Times New Roman" w:cs="Times New Roman"/>
                <w:bCs/>
                <w:sz w:val="24"/>
                <w:szCs w:val="24"/>
                <w:highlight w:val="white"/>
              </w:rPr>
              <w:t xml:space="preserve">Minimum money to be spent on processing activities, US$22,200,000.00. </w:t>
            </w:r>
            <w:r w:rsidR="000207AC" w:rsidRPr="002959DB">
              <w:rPr>
                <w:rFonts w:ascii="Times New Roman" w:eastAsia="Arial" w:hAnsi="Times New Roman" w:cs="Times New Roman"/>
                <w:bCs/>
                <w:sz w:val="24"/>
                <w:szCs w:val="24"/>
                <w:highlight w:val="white"/>
              </w:rPr>
              <w:t xml:space="preserve">See </w:t>
            </w:r>
            <w:r w:rsidR="000207AC" w:rsidRPr="002959DB">
              <w:rPr>
                <w:rFonts w:ascii="Times New Roman" w:eastAsia="Arial" w:hAnsi="Times New Roman" w:cs="Times New Roman"/>
                <w:bCs/>
                <w:sz w:val="24"/>
                <w:szCs w:val="24"/>
              </w:rPr>
              <w:t>A</w:t>
            </w:r>
            <w:r w:rsidRPr="002959DB">
              <w:rPr>
                <w:rFonts w:ascii="Times New Roman" w:eastAsia="Arial" w:hAnsi="Times New Roman" w:cs="Times New Roman"/>
                <w:bCs/>
                <w:sz w:val="24"/>
                <w:szCs w:val="24"/>
              </w:rPr>
              <w:t>-2 (page 15) under processing requirements</w:t>
            </w:r>
            <w:r w:rsidRPr="002959DB">
              <w:rPr>
                <w:rFonts w:ascii="Times New Roman" w:eastAsia="Arial" w:hAnsi="Times New Roman" w:cs="Times New Roman"/>
                <w:bCs/>
                <w:sz w:val="24"/>
                <w:szCs w:val="24"/>
                <w:highlight w:val="white"/>
              </w:rPr>
              <w:t>.</w:t>
            </w:r>
          </w:p>
        </w:tc>
      </w:tr>
      <w:tr w:rsidR="00E539FD" w:rsidRPr="002959DB" w14:paraId="76E3A157" w14:textId="77777777" w:rsidTr="004755DA">
        <w:trPr>
          <w:trHeight w:val="700"/>
        </w:trPr>
        <w:tc>
          <w:tcPr>
            <w:tcW w:w="2654" w:type="dxa"/>
            <w:gridSpan w:val="2"/>
          </w:tcPr>
          <w:p w14:paraId="39A0A961" w14:textId="77777777" w:rsidR="00E539FD" w:rsidRPr="002959DB" w:rsidRDefault="00E539FD"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Location/Affected Area</w:t>
            </w:r>
          </w:p>
        </w:tc>
        <w:tc>
          <w:tcPr>
            <w:tcW w:w="7786" w:type="dxa"/>
            <w:gridSpan w:val="2"/>
          </w:tcPr>
          <w:p w14:paraId="638EC335" w14:textId="1EEC5BB2" w:rsidR="00E539FD" w:rsidRPr="002959DB" w:rsidRDefault="00E539FD"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Area “P</w:t>
            </w:r>
            <w:r w:rsidR="00AA2D15" w:rsidRPr="002959DB">
              <w:rPr>
                <w:rFonts w:ascii="Times New Roman" w:eastAsia="Times New Roman" w:hAnsi="Times New Roman" w:cs="Times New Roman"/>
                <w:color w:val="000000"/>
                <w:sz w:val="24"/>
                <w:szCs w:val="24"/>
              </w:rPr>
              <w:t>,”</w:t>
            </w:r>
            <w:r w:rsidRPr="002959DB">
              <w:rPr>
                <w:rFonts w:ascii="Times New Roman" w:eastAsia="Times New Roman" w:hAnsi="Times New Roman" w:cs="Times New Roman"/>
                <w:color w:val="000000"/>
                <w:sz w:val="24"/>
                <w:szCs w:val="24"/>
              </w:rPr>
              <w:t xml:space="preserve"> Blebo, Tiento, Torpah, Barobo, Gwelokpoken and Nyenawleken Districts, Grand Kru, </w:t>
            </w:r>
            <w:r w:rsidR="009F32A0" w:rsidRPr="002959DB">
              <w:rPr>
                <w:rFonts w:ascii="Times New Roman" w:eastAsia="Times New Roman" w:hAnsi="Times New Roman" w:cs="Times New Roman"/>
                <w:color w:val="000000"/>
                <w:sz w:val="24"/>
                <w:szCs w:val="24"/>
              </w:rPr>
              <w:t>Maryland,</w:t>
            </w:r>
            <w:r w:rsidRPr="002959DB">
              <w:rPr>
                <w:rFonts w:ascii="Times New Roman" w:eastAsia="Times New Roman" w:hAnsi="Times New Roman" w:cs="Times New Roman"/>
                <w:color w:val="000000"/>
                <w:sz w:val="24"/>
                <w:szCs w:val="24"/>
              </w:rPr>
              <w:t xml:space="preserve"> and Rivercess counties</w:t>
            </w:r>
          </w:p>
        </w:tc>
      </w:tr>
      <w:tr w:rsidR="00E539FD" w:rsidRPr="002959DB" w14:paraId="180F040B" w14:textId="77777777" w:rsidTr="004755DA">
        <w:trPr>
          <w:trHeight w:val="412"/>
        </w:trPr>
        <w:tc>
          <w:tcPr>
            <w:tcW w:w="2654" w:type="dxa"/>
            <w:gridSpan w:val="2"/>
          </w:tcPr>
          <w:p w14:paraId="15B185B0" w14:textId="77777777" w:rsidR="00E539FD" w:rsidRPr="002959DB" w:rsidRDefault="00E539FD"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Review Period</w:t>
            </w:r>
          </w:p>
        </w:tc>
        <w:tc>
          <w:tcPr>
            <w:tcW w:w="7786" w:type="dxa"/>
            <w:gridSpan w:val="2"/>
          </w:tcPr>
          <w:p w14:paraId="566266CF" w14:textId="77777777" w:rsidR="00E539FD" w:rsidRPr="002959DB" w:rsidRDefault="00E539FD"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As per each specific plan; usually 5 years.</w:t>
            </w:r>
          </w:p>
        </w:tc>
      </w:tr>
      <w:tr w:rsidR="00E539FD" w:rsidRPr="002959DB" w14:paraId="4369DB0B" w14:textId="77777777" w:rsidTr="004755DA">
        <w:trPr>
          <w:trHeight w:val="700"/>
        </w:trPr>
        <w:tc>
          <w:tcPr>
            <w:tcW w:w="2654" w:type="dxa"/>
            <w:gridSpan w:val="2"/>
          </w:tcPr>
          <w:p w14:paraId="131AE29B" w14:textId="77777777" w:rsidR="00E539FD" w:rsidRPr="002959DB" w:rsidRDefault="00E539FD" w:rsidP="0031308D">
            <w:pPr>
              <w:widowControl w:val="0"/>
              <w:pBdr>
                <w:top w:val="nil"/>
                <w:left w:val="nil"/>
                <w:bottom w:val="nil"/>
                <w:right w:val="nil"/>
                <w:between w:val="nil"/>
              </w:pBdr>
              <w:spacing w:after="0" w:line="276" w:lineRule="auto"/>
              <w:ind w:left="107" w:right="16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Brief Introductory Statement</w:t>
            </w:r>
          </w:p>
        </w:tc>
        <w:tc>
          <w:tcPr>
            <w:tcW w:w="7786" w:type="dxa"/>
            <w:gridSpan w:val="2"/>
          </w:tcPr>
          <w:p w14:paraId="0974082A" w14:textId="77777777" w:rsidR="00E539FD" w:rsidRPr="002959DB" w:rsidRDefault="00E539FD" w:rsidP="0031308D">
            <w:pPr>
              <w:widowControl w:val="0"/>
              <w:pBdr>
                <w:top w:val="nil"/>
                <w:left w:val="nil"/>
                <w:bottom w:val="nil"/>
                <w:right w:val="nil"/>
                <w:between w:val="nil"/>
              </w:pBdr>
              <w:spacing w:after="0" w:line="276" w:lineRule="auto"/>
              <w:ind w:left="107" w:right="131"/>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This is a logging contract signed between the Government of Liberia and the company. It covers 119,344 hectares in the three counties.</w:t>
            </w:r>
          </w:p>
        </w:tc>
      </w:tr>
      <w:tr w:rsidR="00E539FD" w:rsidRPr="002959DB" w14:paraId="12AEFB8B" w14:textId="77777777" w:rsidTr="004755DA">
        <w:trPr>
          <w:trHeight w:val="664"/>
        </w:trPr>
        <w:tc>
          <w:tcPr>
            <w:tcW w:w="10440" w:type="dxa"/>
            <w:gridSpan w:val="4"/>
            <w:shd w:val="clear" w:color="auto" w:fill="92D050"/>
          </w:tcPr>
          <w:p w14:paraId="4F052025" w14:textId="77777777" w:rsidR="00E539FD" w:rsidRPr="002959DB" w:rsidRDefault="00E539FD" w:rsidP="0031308D">
            <w:pPr>
              <w:widowControl w:val="0"/>
              <w:pBdr>
                <w:top w:val="nil"/>
                <w:left w:val="nil"/>
                <w:bottom w:val="nil"/>
                <w:right w:val="nil"/>
                <w:between w:val="nil"/>
              </w:pBdr>
              <w:spacing w:after="0" w:line="240" w:lineRule="auto"/>
              <w:ind w:left="9" w:right="1"/>
              <w:jc w:val="both"/>
              <w:rPr>
                <w:rFonts w:ascii="Times New Roman" w:eastAsia="Times New Roman" w:hAnsi="Times New Roman" w:cs="Times New Roman"/>
                <w:b/>
                <w:bCs/>
                <w:sz w:val="24"/>
                <w:szCs w:val="24"/>
              </w:rPr>
            </w:pPr>
            <w:r w:rsidRPr="002959DB">
              <w:rPr>
                <w:rFonts w:ascii="Times New Roman" w:eastAsia="Times New Roman" w:hAnsi="Times New Roman" w:cs="Times New Roman"/>
                <w:b/>
                <w:bCs/>
                <w:sz w:val="24"/>
                <w:szCs w:val="24"/>
              </w:rPr>
              <w:t>Economic Features</w:t>
            </w:r>
          </w:p>
        </w:tc>
      </w:tr>
      <w:tr w:rsidR="00E539FD" w:rsidRPr="002959DB" w14:paraId="7BAA3882" w14:textId="77777777" w:rsidTr="004755DA">
        <w:trPr>
          <w:trHeight w:val="410"/>
        </w:trPr>
        <w:tc>
          <w:tcPr>
            <w:tcW w:w="2371" w:type="dxa"/>
          </w:tcPr>
          <w:p w14:paraId="5DF4BDA4" w14:textId="77777777" w:rsidR="00E539FD" w:rsidRPr="002959DB" w:rsidRDefault="00E539FD" w:rsidP="0031308D">
            <w:pPr>
              <w:widowControl w:val="0"/>
              <w:pBdr>
                <w:top w:val="nil"/>
                <w:left w:val="nil"/>
                <w:bottom w:val="nil"/>
                <w:right w:val="nil"/>
                <w:between w:val="nil"/>
              </w:pBdr>
              <w:spacing w:after="0" w:line="251" w:lineRule="auto"/>
              <w:ind w:left="11"/>
              <w:jc w:val="both"/>
              <w:rPr>
                <w:rFonts w:ascii="Times New Roman" w:eastAsia="Times New Roman" w:hAnsi="Times New Roman" w:cs="Times New Roman"/>
                <w:b/>
                <w:bCs/>
                <w:color w:val="000000"/>
                <w:sz w:val="24"/>
                <w:szCs w:val="24"/>
              </w:rPr>
            </w:pPr>
            <w:r w:rsidRPr="002959DB">
              <w:rPr>
                <w:rFonts w:ascii="Times New Roman" w:eastAsia="Times New Roman" w:hAnsi="Times New Roman" w:cs="Times New Roman"/>
                <w:b/>
                <w:bCs/>
                <w:color w:val="000000"/>
                <w:sz w:val="24"/>
                <w:szCs w:val="24"/>
              </w:rPr>
              <w:t>Issues</w:t>
            </w:r>
          </w:p>
        </w:tc>
        <w:tc>
          <w:tcPr>
            <w:tcW w:w="6380" w:type="dxa"/>
            <w:gridSpan w:val="2"/>
          </w:tcPr>
          <w:p w14:paraId="111C149F" w14:textId="77777777" w:rsidR="00E539FD" w:rsidRPr="002959DB" w:rsidRDefault="00E539FD" w:rsidP="0031308D">
            <w:pPr>
              <w:widowControl w:val="0"/>
              <w:pBdr>
                <w:top w:val="nil"/>
                <w:left w:val="nil"/>
                <w:bottom w:val="nil"/>
                <w:right w:val="nil"/>
                <w:between w:val="nil"/>
              </w:pBdr>
              <w:spacing w:after="0" w:line="251" w:lineRule="auto"/>
              <w:ind w:left="9" w:right="1"/>
              <w:jc w:val="both"/>
              <w:rPr>
                <w:rFonts w:ascii="Times New Roman" w:eastAsia="Times New Roman" w:hAnsi="Times New Roman" w:cs="Times New Roman"/>
                <w:b/>
                <w:bCs/>
                <w:color w:val="000000"/>
                <w:sz w:val="24"/>
                <w:szCs w:val="24"/>
              </w:rPr>
            </w:pPr>
            <w:r w:rsidRPr="002959DB">
              <w:rPr>
                <w:rFonts w:ascii="Times New Roman" w:eastAsia="Times New Roman" w:hAnsi="Times New Roman" w:cs="Times New Roman"/>
                <w:b/>
                <w:bCs/>
                <w:color w:val="000000"/>
                <w:sz w:val="24"/>
                <w:szCs w:val="24"/>
              </w:rPr>
              <w:t>Narratives</w:t>
            </w:r>
          </w:p>
        </w:tc>
        <w:tc>
          <w:tcPr>
            <w:tcW w:w="1689" w:type="dxa"/>
          </w:tcPr>
          <w:p w14:paraId="7D4FDBA5" w14:textId="655586DA" w:rsidR="00E539FD" w:rsidRPr="002959DB" w:rsidRDefault="000207AC" w:rsidP="0031308D">
            <w:pPr>
              <w:widowControl w:val="0"/>
              <w:pBdr>
                <w:top w:val="nil"/>
                <w:left w:val="nil"/>
                <w:bottom w:val="nil"/>
                <w:right w:val="nil"/>
                <w:between w:val="nil"/>
              </w:pBdr>
              <w:spacing w:after="0" w:line="251" w:lineRule="auto"/>
              <w:ind w:left="365"/>
              <w:jc w:val="both"/>
              <w:rPr>
                <w:rFonts w:ascii="Times New Roman" w:eastAsia="Times New Roman" w:hAnsi="Times New Roman" w:cs="Times New Roman"/>
                <w:b/>
                <w:bCs/>
                <w:color w:val="000000"/>
                <w:sz w:val="24"/>
                <w:szCs w:val="24"/>
              </w:rPr>
            </w:pPr>
            <w:r w:rsidRPr="002959DB">
              <w:rPr>
                <w:rFonts w:ascii="Times New Roman" w:eastAsia="Times New Roman" w:hAnsi="Times New Roman" w:cs="Times New Roman"/>
                <w:b/>
                <w:bCs/>
                <w:color w:val="000000"/>
                <w:sz w:val="24"/>
                <w:szCs w:val="24"/>
              </w:rPr>
              <w:t>Timeline</w:t>
            </w:r>
          </w:p>
        </w:tc>
      </w:tr>
      <w:tr w:rsidR="00E539FD" w:rsidRPr="002959DB" w14:paraId="7AFFDF14" w14:textId="77777777" w:rsidTr="004755DA">
        <w:trPr>
          <w:trHeight w:val="410"/>
        </w:trPr>
        <w:tc>
          <w:tcPr>
            <w:tcW w:w="2371" w:type="dxa"/>
          </w:tcPr>
          <w:p w14:paraId="4C46BEE6" w14:textId="77777777" w:rsidR="00E539FD" w:rsidRPr="002959DB" w:rsidRDefault="00E539FD"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Business Linkages</w:t>
            </w:r>
          </w:p>
        </w:tc>
        <w:tc>
          <w:tcPr>
            <w:tcW w:w="6380" w:type="dxa"/>
            <w:gridSpan w:val="2"/>
          </w:tcPr>
          <w:p w14:paraId="51165824" w14:textId="77777777" w:rsidR="00E539FD" w:rsidRPr="002959DB" w:rsidRDefault="00E539FD"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Not provided for in the agreement</w:t>
            </w:r>
          </w:p>
        </w:tc>
        <w:tc>
          <w:tcPr>
            <w:tcW w:w="1689" w:type="dxa"/>
          </w:tcPr>
          <w:p w14:paraId="61404E11" w14:textId="77777777" w:rsidR="00E539FD" w:rsidRPr="002959DB" w:rsidRDefault="00E539FD"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E539FD" w:rsidRPr="002959DB" w14:paraId="64D49BA8" w14:textId="77777777" w:rsidTr="004755DA">
        <w:trPr>
          <w:trHeight w:val="2137"/>
        </w:trPr>
        <w:tc>
          <w:tcPr>
            <w:tcW w:w="2371" w:type="dxa"/>
          </w:tcPr>
          <w:p w14:paraId="451DFA9A" w14:textId="77777777" w:rsidR="00E539FD" w:rsidRPr="002959DB" w:rsidRDefault="00E539FD" w:rsidP="0031308D">
            <w:pPr>
              <w:widowControl w:val="0"/>
              <w:pBdr>
                <w:top w:val="nil"/>
                <w:left w:val="nil"/>
                <w:bottom w:val="nil"/>
                <w:right w:val="nil"/>
                <w:between w:val="nil"/>
              </w:pBdr>
              <w:spacing w:after="0" w:line="276" w:lineRule="auto"/>
              <w:ind w:left="107" w:right="57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Developmental and Activity Plans</w:t>
            </w:r>
          </w:p>
        </w:tc>
        <w:tc>
          <w:tcPr>
            <w:tcW w:w="6380" w:type="dxa"/>
            <w:gridSpan w:val="2"/>
          </w:tcPr>
          <w:p w14:paraId="2A23B4FF" w14:textId="73BD26D5" w:rsidR="00E539FD" w:rsidRPr="002959DB" w:rsidRDefault="00E539FD" w:rsidP="0031308D">
            <w:pPr>
              <w:widowControl w:val="0"/>
              <w:pBdr>
                <w:top w:val="nil"/>
                <w:left w:val="nil"/>
                <w:bottom w:val="nil"/>
                <w:right w:val="nil"/>
                <w:between w:val="nil"/>
              </w:pBdr>
              <w:spacing w:after="0" w:line="276" w:lineRule="auto"/>
              <w:ind w:left="107" w:right="14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Before starting work, the company is supposed to prepare a Forest Management Plan that will explain how it will take care of the place without problems. The plan must follow the Liberia Code of Forest Harvesting </w:t>
            </w:r>
            <w:r w:rsidR="000207AC" w:rsidRPr="002959DB">
              <w:rPr>
                <w:rFonts w:ascii="Times New Roman" w:eastAsia="Times New Roman" w:hAnsi="Times New Roman" w:cs="Times New Roman"/>
                <w:color w:val="000000"/>
                <w:sz w:val="24"/>
                <w:szCs w:val="24"/>
              </w:rPr>
              <w:t>Practice,</w:t>
            </w:r>
            <w:r w:rsidRPr="002959DB">
              <w:rPr>
                <w:rFonts w:ascii="Times New Roman" w:eastAsia="Times New Roman" w:hAnsi="Times New Roman" w:cs="Times New Roman"/>
                <w:color w:val="000000"/>
                <w:sz w:val="24"/>
                <w:szCs w:val="24"/>
              </w:rPr>
              <w:t xml:space="preserve"> and it must also include/reference:</w:t>
            </w:r>
          </w:p>
          <w:p w14:paraId="36E36651" w14:textId="77777777" w:rsidR="00E539FD" w:rsidRPr="002959DB" w:rsidRDefault="00E539FD" w:rsidP="0031308D">
            <w:pPr>
              <w:widowControl w:val="0"/>
              <w:numPr>
                <w:ilvl w:val="0"/>
                <w:numId w:val="37"/>
              </w:numPr>
              <w:pBdr>
                <w:top w:val="nil"/>
                <w:left w:val="nil"/>
                <w:bottom w:val="nil"/>
                <w:right w:val="nil"/>
                <w:between w:val="nil"/>
              </w:pBdr>
              <w:tabs>
                <w:tab w:val="left" w:pos="828"/>
              </w:tabs>
              <w:spacing w:after="0" w:line="240" w:lineRule="auto"/>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Strategic Forest Management Plan</w:t>
            </w:r>
          </w:p>
          <w:p w14:paraId="50F35AF0" w14:textId="77777777" w:rsidR="004755DA" w:rsidRPr="002959DB" w:rsidRDefault="00E539FD" w:rsidP="0031308D">
            <w:pPr>
              <w:widowControl w:val="0"/>
              <w:numPr>
                <w:ilvl w:val="0"/>
                <w:numId w:val="36"/>
              </w:numPr>
              <w:pBdr>
                <w:top w:val="nil"/>
                <w:left w:val="nil"/>
                <w:bottom w:val="nil"/>
                <w:right w:val="nil"/>
                <w:between w:val="nil"/>
              </w:pBdr>
              <w:tabs>
                <w:tab w:val="left" w:pos="828"/>
              </w:tabs>
              <w:spacing w:after="0" w:line="261" w:lineRule="auto"/>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A Five-Year Forest Management Plan</w:t>
            </w:r>
          </w:p>
          <w:p w14:paraId="17544484" w14:textId="7915B5FB" w:rsidR="004755DA" w:rsidRPr="002959DB" w:rsidRDefault="004755DA" w:rsidP="0031308D">
            <w:pPr>
              <w:widowControl w:val="0"/>
              <w:numPr>
                <w:ilvl w:val="0"/>
                <w:numId w:val="36"/>
              </w:numPr>
              <w:pBdr>
                <w:top w:val="nil"/>
                <w:left w:val="nil"/>
                <w:bottom w:val="nil"/>
                <w:right w:val="nil"/>
                <w:between w:val="nil"/>
              </w:pBdr>
              <w:tabs>
                <w:tab w:val="left" w:pos="828"/>
              </w:tabs>
              <w:spacing w:after="0" w:line="261" w:lineRule="auto"/>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Copy of the Environmental Impact Study (approved by EPA)</w:t>
            </w:r>
          </w:p>
          <w:p w14:paraId="16D5460F" w14:textId="77777777" w:rsidR="004755DA" w:rsidRPr="002959DB" w:rsidRDefault="004755DA" w:rsidP="0031308D">
            <w:pPr>
              <w:widowControl w:val="0"/>
              <w:numPr>
                <w:ilvl w:val="0"/>
                <w:numId w:val="36"/>
              </w:numPr>
              <w:pBdr>
                <w:top w:val="nil"/>
                <w:left w:val="nil"/>
                <w:bottom w:val="nil"/>
                <w:right w:val="nil"/>
                <w:between w:val="nil"/>
              </w:pBdr>
              <w:tabs>
                <w:tab w:val="left" w:pos="828"/>
              </w:tabs>
              <w:spacing w:before="157" w:after="0" w:line="240" w:lineRule="auto"/>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Initial Social Agreement</w:t>
            </w:r>
          </w:p>
          <w:p w14:paraId="0EED7994" w14:textId="77777777" w:rsidR="004755DA" w:rsidRPr="002959DB" w:rsidRDefault="004755DA" w:rsidP="0031308D">
            <w:pPr>
              <w:widowControl w:val="0"/>
              <w:numPr>
                <w:ilvl w:val="0"/>
                <w:numId w:val="36"/>
              </w:numPr>
              <w:pBdr>
                <w:top w:val="nil"/>
                <w:left w:val="nil"/>
                <w:bottom w:val="nil"/>
                <w:right w:val="nil"/>
                <w:between w:val="nil"/>
              </w:pBdr>
              <w:tabs>
                <w:tab w:val="left" w:pos="828"/>
              </w:tabs>
              <w:spacing w:before="158" w:after="0" w:line="240" w:lineRule="auto"/>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A Business Plan</w:t>
            </w:r>
          </w:p>
          <w:p w14:paraId="4CD8F66F" w14:textId="475DEB39" w:rsidR="00E539FD" w:rsidRPr="002959DB" w:rsidRDefault="004755DA" w:rsidP="0031308D">
            <w:pPr>
              <w:widowControl w:val="0"/>
              <w:numPr>
                <w:ilvl w:val="0"/>
                <w:numId w:val="37"/>
              </w:numPr>
              <w:pBdr>
                <w:top w:val="nil"/>
                <w:left w:val="nil"/>
                <w:bottom w:val="nil"/>
                <w:right w:val="nil"/>
                <w:between w:val="nil"/>
              </w:pBdr>
              <w:tabs>
                <w:tab w:val="left" w:pos="828"/>
              </w:tabs>
              <w:spacing w:after="0" w:line="240" w:lineRule="auto"/>
              <w:jc w:val="both"/>
              <w:rPr>
                <w:rFonts w:ascii="Times New Roman" w:hAnsi="Times New Roman" w:cs="Times New Roman"/>
                <w:sz w:val="24"/>
                <w:szCs w:val="24"/>
              </w:rPr>
            </w:pPr>
            <w:r w:rsidRPr="002959DB">
              <w:rPr>
                <w:rFonts w:ascii="Times New Roman" w:eastAsia="Times New Roman" w:hAnsi="Times New Roman" w:cs="Times New Roman"/>
                <w:i/>
                <w:color w:val="000000"/>
                <w:sz w:val="24"/>
                <w:szCs w:val="24"/>
              </w:rPr>
              <w:t>Section B3.11-13</w:t>
            </w:r>
          </w:p>
        </w:tc>
        <w:tc>
          <w:tcPr>
            <w:tcW w:w="1689" w:type="dxa"/>
          </w:tcPr>
          <w:p w14:paraId="3A72E554" w14:textId="77777777" w:rsidR="00E539FD" w:rsidRPr="002959DB" w:rsidRDefault="00E539FD" w:rsidP="0031308D">
            <w:pPr>
              <w:widowControl w:val="0"/>
              <w:pBdr>
                <w:top w:val="nil"/>
                <w:left w:val="nil"/>
                <w:bottom w:val="nil"/>
                <w:right w:val="nil"/>
                <w:between w:val="nil"/>
              </w:pBdr>
              <w:spacing w:after="0" w:line="276" w:lineRule="auto"/>
              <w:ind w:left="108" w:right="6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90 days before the 1</w:t>
            </w:r>
            <w:r w:rsidRPr="002959DB">
              <w:rPr>
                <w:rFonts w:ascii="Times New Roman" w:eastAsia="Times New Roman" w:hAnsi="Times New Roman" w:cs="Times New Roman"/>
                <w:color w:val="000000"/>
                <w:sz w:val="24"/>
                <w:szCs w:val="24"/>
                <w:vertAlign w:val="superscript"/>
              </w:rPr>
              <w:t>st</w:t>
            </w:r>
            <w:r w:rsidRPr="002959DB">
              <w:rPr>
                <w:rFonts w:ascii="Times New Roman" w:eastAsia="Times New Roman" w:hAnsi="Times New Roman" w:cs="Times New Roman"/>
                <w:color w:val="000000"/>
                <w:sz w:val="24"/>
                <w:szCs w:val="24"/>
              </w:rPr>
              <w:t xml:space="preserve"> year of work starts</w:t>
            </w:r>
          </w:p>
        </w:tc>
      </w:tr>
      <w:tr w:rsidR="004755DA" w:rsidRPr="002959DB" w14:paraId="22CB2639" w14:textId="77777777" w:rsidTr="004755DA">
        <w:trPr>
          <w:trHeight w:val="951"/>
        </w:trPr>
        <w:tc>
          <w:tcPr>
            <w:tcW w:w="2371" w:type="dxa"/>
          </w:tcPr>
          <w:p w14:paraId="3A43CFC0" w14:textId="77777777" w:rsidR="004755DA" w:rsidRPr="002959DB" w:rsidRDefault="004755DA" w:rsidP="0031308D">
            <w:pPr>
              <w:widowControl w:val="0"/>
              <w:pBdr>
                <w:top w:val="nil"/>
                <w:left w:val="nil"/>
                <w:bottom w:val="nil"/>
                <w:right w:val="nil"/>
                <w:between w:val="nil"/>
              </w:pBdr>
              <w:spacing w:after="0" w:line="276" w:lineRule="auto"/>
              <w:ind w:left="107" w:right="570"/>
              <w:jc w:val="both"/>
              <w:rPr>
                <w:rFonts w:ascii="Times New Roman" w:eastAsia="Times New Roman" w:hAnsi="Times New Roman" w:cs="Times New Roman"/>
                <w:color w:val="000000"/>
                <w:sz w:val="24"/>
                <w:szCs w:val="24"/>
              </w:rPr>
            </w:pPr>
          </w:p>
        </w:tc>
        <w:tc>
          <w:tcPr>
            <w:tcW w:w="6380" w:type="dxa"/>
            <w:gridSpan w:val="2"/>
          </w:tcPr>
          <w:p w14:paraId="5685DC54" w14:textId="687FB243" w:rsidR="004755DA" w:rsidRPr="002959DB" w:rsidRDefault="004755DA" w:rsidP="0031308D">
            <w:pPr>
              <w:widowControl w:val="0"/>
              <w:pBdr>
                <w:top w:val="nil"/>
                <w:left w:val="nil"/>
                <w:bottom w:val="nil"/>
                <w:right w:val="nil"/>
                <w:between w:val="nil"/>
              </w:pBdr>
              <w:spacing w:after="0" w:line="276" w:lineRule="auto"/>
              <w:ind w:left="107" w:right="14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Every year, the company </w:t>
            </w:r>
            <w:r w:rsidR="000207AC" w:rsidRPr="002959DB">
              <w:rPr>
                <w:rFonts w:ascii="Times New Roman" w:eastAsia="Times New Roman" w:hAnsi="Times New Roman" w:cs="Times New Roman"/>
                <w:color w:val="000000"/>
                <w:sz w:val="24"/>
                <w:szCs w:val="24"/>
              </w:rPr>
              <w:t>is supposed</w:t>
            </w:r>
            <w:r w:rsidRPr="002959DB">
              <w:rPr>
                <w:rFonts w:ascii="Times New Roman" w:eastAsia="Times New Roman" w:hAnsi="Times New Roman" w:cs="Times New Roman"/>
                <w:color w:val="000000"/>
                <w:sz w:val="24"/>
                <w:szCs w:val="24"/>
              </w:rPr>
              <w:t xml:space="preserve"> to prepare and give the government a work plan to show how they will operate for that year. </w:t>
            </w:r>
            <w:r w:rsidRPr="002959DB">
              <w:rPr>
                <w:rFonts w:ascii="Times New Roman" w:eastAsia="Times New Roman" w:hAnsi="Times New Roman" w:cs="Times New Roman"/>
                <w:i/>
                <w:color w:val="000000"/>
                <w:sz w:val="24"/>
                <w:szCs w:val="24"/>
              </w:rPr>
              <w:t>Section B3.14</w:t>
            </w:r>
          </w:p>
        </w:tc>
        <w:tc>
          <w:tcPr>
            <w:tcW w:w="1689" w:type="dxa"/>
          </w:tcPr>
          <w:p w14:paraId="68626BB6" w14:textId="7007DB68" w:rsidR="004755DA" w:rsidRPr="002959DB" w:rsidRDefault="004755DA" w:rsidP="0031308D">
            <w:pPr>
              <w:widowControl w:val="0"/>
              <w:pBdr>
                <w:top w:val="nil"/>
                <w:left w:val="nil"/>
                <w:bottom w:val="nil"/>
                <w:right w:val="nil"/>
                <w:between w:val="nil"/>
              </w:pBdr>
              <w:spacing w:after="0" w:line="276" w:lineRule="auto"/>
              <w:ind w:left="108" w:right="6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90 days before the 1</w:t>
            </w:r>
            <w:r w:rsidRPr="002959DB">
              <w:rPr>
                <w:rFonts w:ascii="Times New Roman" w:eastAsia="Times New Roman" w:hAnsi="Times New Roman" w:cs="Times New Roman"/>
                <w:color w:val="000000"/>
                <w:sz w:val="24"/>
                <w:szCs w:val="24"/>
                <w:vertAlign w:val="superscript"/>
              </w:rPr>
              <w:t>st</w:t>
            </w:r>
            <w:r w:rsidRPr="002959DB">
              <w:rPr>
                <w:rFonts w:ascii="Times New Roman" w:eastAsia="Times New Roman" w:hAnsi="Times New Roman" w:cs="Times New Roman"/>
                <w:color w:val="000000"/>
                <w:sz w:val="24"/>
                <w:szCs w:val="24"/>
              </w:rPr>
              <w:t xml:space="preserve"> year of work starts</w:t>
            </w:r>
          </w:p>
        </w:tc>
      </w:tr>
      <w:tr w:rsidR="004755DA" w:rsidRPr="002959DB" w14:paraId="331DEB0D" w14:textId="77777777" w:rsidTr="004755DA">
        <w:trPr>
          <w:trHeight w:val="1527"/>
        </w:trPr>
        <w:tc>
          <w:tcPr>
            <w:tcW w:w="2371" w:type="dxa"/>
          </w:tcPr>
          <w:p w14:paraId="62AC63EC" w14:textId="63864D61" w:rsidR="004755DA" w:rsidRPr="002959DB" w:rsidRDefault="004755DA" w:rsidP="0031308D">
            <w:pPr>
              <w:widowControl w:val="0"/>
              <w:pBdr>
                <w:top w:val="nil"/>
                <w:left w:val="nil"/>
                <w:bottom w:val="nil"/>
                <w:right w:val="nil"/>
                <w:between w:val="nil"/>
              </w:pBdr>
              <w:spacing w:after="0" w:line="276" w:lineRule="auto"/>
              <w:ind w:left="107" w:right="57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Local Employment</w:t>
            </w:r>
          </w:p>
        </w:tc>
        <w:tc>
          <w:tcPr>
            <w:tcW w:w="6380" w:type="dxa"/>
            <w:gridSpan w:val="2"/>
          </w:tcPr>
          <w:p w14:paraId="0A82408F" w14:textId="32535CC1" w:rsidR="004755DA" w:rsidRPr="002959DB" w:rsidRDefault="004755DA" w:rsidP="0031308D">
            <w:pPr>
              <w:widowControl w:val="0"/>
              <w:pBdr>
                <w:top w:val="nil"/>
                <w:left w:val="nil"/>
                <w:bottom w:val="nil"/>
                <w:right w:val="nil"/>
                <w:between w:val="nil"/>
              </w:pBdr>
              <w:spacing w:after="0" w:line="276" w:lineRule="auto"/>
              <w:ind w:left="107" w:right="14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must first consider qualified Liberians living in and around the contract area when looking for people to employ. The company is not supposed to bring foreigners to Liberia or people from outside the area to do small jobs that people do not have to go to school to learn. </w:t>
            </w:r>
            <w:r w:rsidRPr="002959DB">
              <w:rPr>
                <w:rFonts w:ascii="Times New Roman" w:eastAsia="Times New Roman" w:hAnsi="Times New Roman" w:cs="Times New Roman"/>
                <w:i/>
                <w:color w:val="000000"/>
                <w:sz w:val="24"/>
                <w:szCs w:val="24"/>
              </w:rPr>
              <w:t>Section B3.23</w:t>
            </w:r>
          </w:p>
        </w:tc>
        <w:tc>
          <w:tcPr>
            <w:tcW w:w="1689" w:type="dxa"/>
          </w:tcPr>
          <w:p w14:paraId="41F37009" w14:textId="431A1BC6" w:rsidR="004755DA" w:rsidRPr="002959DB" w:rsidRDefault="004755DA" w:rsidP="0031308D">
            <w:pPr>
              <w:widowControl w:val="0"/>
              <w:pBdr>
                <w:top w:val="nil"/>
                <w:left w:val="nil"/>
                <w:bottom w:val="nil"/>
                <w:right w:val="nil"/>
                <w:between w:val="nil"/>
              </w:pBdr>
              <w:spacing w:after="0" w:line="276" w:lineRule="auto"/>
              <w:ind w:left="108" w:right="6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Throughout the contract period</w:t>
            </w:r>
          </w:p>
        </w:tc>
      </w:tr>
      <w:tr w:rsidR="004755DA" w:rsidRPr="002959DB" w14:paraId="3460A142" w14:textId="77777777" w:rsidTr="004755DA">
        <w:trPr>
          <w:trHeight w:val="2137"/>
        </w:trPr>
        <w:tc>
          <w:tcPr>
            <w:tcW w:w="2371" w:type="dxa"/>
          </w:tcPr>
          <w:p w14:paraId="61573DAD" w14:textId="7A173A96" w:rsidR="004755DA" w:rsidRPr="002959DB" w:rsidRDefault="004755DA" w:rsidP="0031308D">
            <w:pPr>
              <w:widowControl w:val="0"/>
              <w:pBdr>
                <w:top w:val="nil"/>
                <w:left w:val="nil"/>
                <w:bottom w:val="nil"/>
                <w:right w:val="nil"/>
                <w:between w:val="nil"/>
              </w:pBdr>
              <w:spacing w:after="0" w:line="276" w:lineRule="auto"/>
              <w:ind w:left="107" w:right="57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Buying Local Goods &amp; Services</w:t>
            </w:r>
          </w:p>
        </w:tc>
        <w:tc>
          <w:tcPr>
            <w:tcW w:w="6380" w:type="dxa"/>
            <w:gridSpan w:val="2"/>
          </w:tcPr>
          <w:p w14:paraId="6AE60796" w14:textId="682F95FC" w:rsidR="004755DA" w:rsidRPr="002959DB" w:rsidRDefault="004755DA" w:rsidP="0031308D">
            <w:pPr>
              <w:widowControl w:val="0"/>
              <w:pBdr>
                <w:top w:val="nil"/>
                <w:left w:val="nil"/>
                <w:bottom w:val="nil"/>
                <w:right w:val="nil"/>
                <w:between w:val="nil"/>
              </w:pBdr>
              <w:spacing w:after="0" w:line="276" w:lineRule="auto"/>
              <w:ind w:left="107" w:right="14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Not provided for in the agreement</w:t>
            </w:r>
          </w:p>
        </w:tc>
        <w:tc>
          <w:tcPr>
            <w:tcW w:w="1689" w:type="dxa"/>
          </w:tcPr>
          <w:p w14:paraId="15BDFB5B" w14:textId="77777777" w:rsidR="004755DA" w:rsidRPr="002959DB" w:rsidRDefault="004755DA" w:rsidP="0031308D">
            <w:pPr>
              <w:widowControl w:val="0"/>
              <w:pBdr>
                <w:top w:val="nil"/>
                <w:left w:val="nil"/>
                <w:bottom w:val="nil"/>
                <w:right w:val="nil"/>
                <w:between w:val="nil"/>
              </w:pBdr>
              <w:spacing w:after="0" w:line="276" w:lineRule="auto"/>
              <w:ind w:left="108" w:right="67"/>
              <w:jc w:val="both"/>
              <w:rPr>
                <w:rFonts w:ascii="Times New Roman" w:eastAsia="Times New Roman" w:hAnsi="Times New Roman" w:cs="Times New Roman"/>
                <w:sz w:val="24"/>
                <w:szCs w:val="24"/>
              </w:rPr>
            </w:pPr>
          </w:p>
        </w:tc>
      </w:tr>
      <w:tr w:rsidR="004755DA" w:rsidRPr="002959DB" w14:paraId="43EE28A0" w14:textId="77777777" w:rsidTr="004755DA">
        <w:trPr>
          <w:trHeight w:val="1608"/>
        </w:trPr>
        <w:tc>
          <w:tcPr>
            <w:tcW w:w="2371" w:type="dxa"/>
          </w:tcPr>
          <w:p w14:paraId="29366BFA" w14:textId="22996C3A" w:rsidR="004755DA" w:rsidRPr="002959DB" w:rsidRDefault="004755DA" w:rsidP="0031308D">
            <w:pPr>
              <w:widowControl w:val="0"/>
              <w:pBdr>
                <w:top w:val="nil"/>
                <w:left w:val="nil"/>
                <w:bottom w:val="nil"/>
                <w:right w:val="nil"/>
                <w:between w:val="nil"/>
              </w:pBdr>
              <w:spacing w:after="0" w:line="276" w:lineRule="auto"/>
              <w:ind w:left="107" w:right="57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Land Rental Bid &amp; Performance Bond</w:t>
            </w:r>
          </w:p>
        </w:tc>
        <w:tc>
          <w:tcPr>
            <w:tcW w:w="6380" w:type="dxa"/>
            <w:gridSpan w:val="2"/>
          </w:tcPr>
          <w:p w14:paraId="72D9A856" w14:textId="77777777" w:rsidR="004755DA" w:rsidRPr="002959DB" w:rsidRDefault="004755DA" w:rsidP="0031308D">
            <w:pPr>
              <w:widowControl w:val="0"/>
              <w:pBdr>
                <w:top w:val="nil"/>
                <w:left w:val="nil"/>
                <w:bottom w:val="nil"/>
                <w:right w:val="nil"/>
                <w:between w:val="nil"/>
              </w:pBdr>
              <w:spacing w:after="0" w:line="278" w:lineRule="auto"/>
              <w:ind w:left="107"/>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 xml:space="preserve">The company is supposed to pay the GoL US $8.90 per hectare every year as rent for the land it will use to operate. </w:t>
            </w:r>
            <w:r w:rsidRPr="002959DB">
              <w:rPr>
                <w:rFonts w:ascii="Times New Roman" w:eastAsia="Times New Roman" w:hAnsi="Times New Roman" w:cs="Times New Roman"/>
                <w:i/>
                <w:color w:val="000000"/>
                <w:sz w:val="24"/>
                <w:szCs w:val="24"/>
              </w:rPr>
              <w:t>Section A4 &amp; B7.13</w:t>
            </w:r>
          </w:p>
          <w:p w14:paraId="27D92D90" w14:textId="231BDF15" w:rsidR="004755DA" w:rsidRPr="002959DB" w:rsidRDefault="004755DA" w:rsidP="0031308D">
            <w:pPr>
              <w:widowControl w:val="0"/>
              <w:pBdr>
                <w:top w:val="nil"/>
                <w:left w:val="nil"/>
                <w:bottom w:val="nil"/>
                <w:right w:val="nil"/>
                <w:between w:val="nil"/>
              </w:pBdr>
              <w:spacing w:after="0" w:line="276" w:lineRule="auto"/>
              <w:ind w:left="107" w:right="145"/>
              <w:jc w:val="both"/>
              <w:rPr>
                <w:rFonts w:ascii="Times New Roman" w:eastAsia="Times New Roman" w:hAnsi="Times New Roman" w:cs="Times New Roman"/>
                <w:sz w:val="24"/>
                <w:szCs w:val="24"/>
              </w:rPr>
            </w:pPr>
            <w:r w:rsidRPr="002959DB">
              <w:rPr>
                <w:rFonts w:ascii="Times New Roman" w:eastAsia="Times New Roman" w:hAnsi="Times New Roman" w:cs="Times New Roman"/>
                <w:color w:val="000000"/>
                <w:sz w:val="24"/>
                <w:szCs w:val="24"/>
              </w:rPr>
              <w:t xml:space="preserve">As stated in Regulation 107-07, Section 61, the company must give the government a US $250,000 performance bond before the company starts work. </w:t>
            </w:r>
            <w:r w:rsidRPr="002959DB">
              <w:rPr>
                <w:rFonts w:ascii="Times New Roman" w:eastAsia="Times New Roman" w:hAnsi="Times New Roman" w:cs="Times New Roman"/>
                <w:i/>
                <w:color w:val="000000"/>
                <w:sz w:val="24"/>
                <w:szCs w:val="24"/>
              </w:rPr>
              <w:t>Section A3 &amp; B3.15</w:t>
            </w:r>
          </w:p>
        </w:tc>
        <w:tc>
          <w:tcPr>
            <w:tcW w:w="1689" w:type="dxa"/>
          </w:tcPr>
          <w:p w14:paraId="7F49FB92" w14:textId="77777777" w:rsidR="004755DA" w:rsidRPr="002959DB" w:rsidRDefault="004755DA" w:rsidP="0031308D">
            <w:pPr>
              <w:widowControl w:val="0"/>
              <w:pBdr>
                <w:top w:val="nil"/>
                <w:left w:val="nil"/>
                <w:bottom w:val="nil"/>
                <w:right w:val="nil"/>
                <w:between w:val="nil"/>
              </w:pBdr>
              <w:spacing w:after="0" w:line="278"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As stated in Regulation 107-</w:t>
            </w:r>
          </w:p>
          <w:p w14:paraId="51B5BBB0" w14:textId="5445132A" w:rsidR="004755DA" w:rsidRPr="002959DB" w:rsidRDefault="004755DA" w:rsidP="0031308D">
            <w:pPr>
              <w:widowControl w:val="0"/>
              <w:pBdr>
                <w:top w:val="nil"/>
                <w:left w:val="nil"/>
                <w:bottom w:val="nil"/>
                <w:right w:val="nil"/>
                <w:between w:val="nil"/>
              </w:pBdr>
              <w:spacing w:after="0" w:line="276" w:lineRule="auto"/>
              <w:ind w:left="108" w:right="67"/>
              <w:jc w:val="both"/>
              <w:rPr>
                <w:rFonts w:ascii="Times New Roman" w:eastAsia="Times New Roman" w:hAnsi="Times New Roman" w:cs="Times New Roman"/>
                <w:sz w:val="24"/>
                <w:szCs w:val="24"/>
              </w:rPr>
            </w:pPr>
            <w:r w:rsidRPr="002959DB">
              <w:rPr>
                <w:rFonts w:ascii="Times New Roman" w:eastAsia="Times New Roman" w:hAnsi="Times New Roman" w:cs="Times New Roman"/>
                <w:color w:val="000000"/>
                <w:sz w:val="24"/>
                <w:szCs w:val="24"/>
              </w:rPr>
              <w:t>07.</w:t>
            </w:r>
          </w:p>
        </w:tc>
      </w:tr>
      <w:tr w:rsidR="004755DA" w:rsidRPr="002959DB" w14:paraId="136C2B8B" w14:textId="77777777" w:rsidTr="004755DA">
        <w:trPr>
          <w:trHeight w:val="1788"/>
        </w:trPr>
        <w:tc>
          <w:tcPr>
            <w:tcW w:w="2371" w:type="dxa"/>
          </w:tcPr>
          <w:p w14:paraId="361EB2DB" w14:textId="37CF2D31" w:rsidR="004755DA" w:rsidRPr="002959DB" w:rsidRDefault="004755DA" w:rsidP="0031308D">
            <w:pPr>
              <w:widowControl w:val="0"/>
              <w:pBdr>
                <w:top w:val="nil"/>
                <w:left w:val="nil"/>
                <w:bottom w:val="nil"/>
                <w:right w:val="nil"/>
                <w:between w:val="nil"/>
              </w:pBdr>
              <w:spacing w:after="0" w:line="276" w:lineRule="auto"/>
              <w:ind w:left="107" w:right="57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Social Protection (Life &amp; Property)</w:t>
            </w:r>
          </w:p>
        </w:tc>
        <w:tc>
          <w:tcPr>
            <w:tcW w:w="6380" w:type="dxa"/>
            <w:gridSpan w:val="2"/>
          </w:tcPr>
          <w:p w14:paraId="22058566" w14:textId="3FABB528" w:rsidR="004755DA" w:rsidRPr="002959DB" w:rsidRDefault="004755DA" w:rsidP="0031308D">
            <w:pPr>
              <w:widowControl w:val="0"/>
              <w:pBdr>
                <w:top w:val="nil"/>
                <w:left w:val="nil"/>
                <w:bottom w:val="nil"/>
                <w:right w:val="nil"/>
                <w:between w:val="nil"/>
              </w:pBdr>
              <w:spacing w:after="0" w:line="276" w:lineRule="auto"/>
              <w:ind w:left="107" w:right="13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company’s security will not carry guns, </w:t>
            </w:r>
            <w:r w:rsidR="009F32A0" w:rsidRPr="002959DB">
              <w:rPr>
                <w:rFonts w:ascii="Times New Roman" w:eastAsia="Times New Roman" w:hAnsi="Times New Roman" w:cs="Times New Roman"/>
                <w:color w:val="000000"/>
                <w:sz w:val="24"/>
                <w:szCs w:val="24"/>
              </w:rPr>
              <w:t>cutlasses,</w:t>
            </w:r>
            <w:r w:rsidRPr="002959DB">
              <w:rPr>
                <w:rFonts w:ascii="Times New Roman" w:eastAsia="Times New Roman" w:hAnsi="Times New Roman" w:cs="Times New Roman"/>
                <w:color w:val="000000"/>
                <w:sz w:val="24"/>
                <w:szCs w:val="24"/>
              </w:rPr>
              <w:t xml:space="preserve"> or any </w:t>
            </w:r>
            <w:r w:rsidR="000207AC" w:rsidRPr="002959DB">
              <w:rPr>
                <w:rFonts w:ascii="Times New Roman" w:eastAsia="Times New Roman" w:hAnsi="Times New Roman" w:cs="Times New Roman"/>
                <w:color w:val="000000"/>
                <w:sz w:val="24"/>
                <w:szCs w:val="24"/>
              </w:rPr>
              <w:t>weapons</w:t>
            </w:r>
            <w:r w:rsidRPr="002959DB">
              <w:rPr>
                <w:rFonts w:ascii="Times New Roman" w:eastAsia="Times New Roman" w:hAnsi="Times New Roman" w:cs="Times New Roman"/>
                <w:color w:val="000000"/>
                <w:sz w:val="24"/>
                <w:szCs w:val="24"/>
              </w:rPr>
              <w:t>. The security will only use force to protect themselves if they are attacked.</w:t>
            </w:r>
          </w:p>
          <w:p w14:paraId="52C03A46" w14:textId="48DB504D" w:rsidR="004755DA" w:rsidRPr="002959DB" w:rsidRDefault="004755DA" w:rsidP="0031308D">
            <w:pPr>
              <w:widowControl w:val="0"/>
              <w:pBdr>
                <w:top w:val="nil"/>
                <w:left w:val="nil"/>
                <w:bottom w:val="nil"/>
                <w:right w:val="nil"/>
                <w:between w:val="nil"/>
              </w:pBdr>
              <w:spacing w:after="0" w:line="278"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is not supposed to do any ‘blasting’ near where people live - the villages and towns (within 750 meters) without permission from the government. </w:t>
            </w:r>
            <w:r w:rsidRPr="002959DB">
              <w:rPr>
                <w:rFonts w:ascii="Times New Roman" w:eastAsia="Times New Roman" w:hAnsi="Times New Roman" w:cs="Times New Roman"/>
                <w:i/>
                <w:color w:val="000000"/>
                <w:sz w:val="24"/>
                <w:szCs w:val="24"/>
              </w:rPr>
              <w:t>Section B6.31</w:t>
            </w:r>
          </w:p>
        </w:tc>
        <w:tc>
          <w:tcPr>
            <w:tcW w:w="1689" w:type="dxa"/>
          </w:tcPr>
          <w:p w14:paraId="33886A8B" w14:textId="20A4874C" w:rsidR="004755DA" w:rsidRPr="002959DB" w:rsidRDefault="004755DA" w:rsidP="0031308D">
            <w:pPr>
              <w:widowControl w:val="0"/>
              <w:pBdr>
                <w:top w:val="nil"/>
                <w:left w:val="nil"/>
                <w:bottom w:val="nil"/>
                <w:right w:val="nil"/>
                <w:between w:val="nil"/>
              </w:pBdr>
              <w:spacing w:after="0" w:line="278"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Throughout the contract period</w:t>
            </w:r>
          </w:p>
        </w:tc>
      </w:tr>
      <w:tr w:rsidR="004755DA" w:rsidRPr="002959DB" w14:paraId="3E88F5C6" w14:textId="77777777" w:rsidTr="004755DA">
        <w:trPr>
          <w:trHeight w:val="438"/>
        </w:trPr>
        <w:tc>
          <w:tcPr>
            <w:tcW w:w="2371" w:type="dxa"/>
          </w:tcPr>
          <w:p w14:paraId="0E8A4774" w14:textId="27497A1C" w:rsidR="004755DA" w:rsidRPr="002959DB" w:rsidRDefault="004755DA" w:rsidP="0031308D">
            <w:pPr>
              <w:widowControl w:val="0"/>
              <w:pBdr>
                <w:top w:val="nil"/>
                <w:left w:val="nil"/>
                <w:bottom w:val="nil"/>
                <w:right w:val="nil"/>
                <w:between w:val="nil"/>
              </w:pBdr>
              <w:spacing w:after="0" w:line="276" w:lineRule="auto"/>
              <w:ind w:left="107" w:right="57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Minimum Wage</w:t>
            </w:r>
          </w:p>
        </w:tc>
        <w:tc>
          <w:tcPr>
            <w:tcW w:w="6380" w:type="dxa"/>
            <w:gridSpan w:val="2"/>
          </w:tcPr>
          <w:p w14:paraId="69E3E03E" w14:textId="48DE3B18" w:rsidR="004755DA" w:rsidRPr="002959DB" w:rsidRDefault="004755DA" w:rsidP="0031308D">
            <w:pPr>
              <w:widowControl w:val="0"/>
              <w:pBdr>
                <w:top w:val="nil"/>
                <w:left w:val="nil"/>
                <w:bottom w:val="nil"/>
                <w:right w:val="nil"/>
                <w:between w:val="nil"/>
              </w:pBdr>
              <w:spacing w:after="0" w:line="276" w:lineRule="auto"/>
              <w:ind w:left="107" w:right="13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Not provided for in the agreement</w:t>
            </w:r>
          </w:p>
        </w:tc>
        <w:tc>
          <w:tcPr>
            <w:tcW w:w="1689" w:type="dxa"/>
          </w:tcPr>
          <w:p w14:paraId="661E96B8" w14:textId="77777777" w:rsidR="004755DA" w:rsidRPr="002959DB" w:rsidRDefault="004755DA" w:rsidP="0031308D">
            <w:pPr>
              <w:widowControl w:val="0"/>
              <w:pBdr>
                <w:top w:val="nil"/>
                <w:left w:val="nil"/>
                <w:bottom w:val="nil"/>
                <w:right w:val="nil"/>
                <w:between w:val="nil"/>
              </w:pBdr>
              <w:spacing w:after="0" w:line="278" w:lineRule="auto"/>
              <w:ind w:left="107"/>
              <w:jc w:val="both"/>
              <w:rPr>
                <w:rFonts w:ascii="Times New Roman" w:eastAsia="Times New Roman" w:hAnsi="Times New Roman" w:cs="Times New Roman"/>
                <w:sz w:val="24"/>
                <w:szCs w:val="24"/>
              </w:rPr>
            </w:pPr>
          </w:p>
        </w:tc>
      </w:tr>
      <w:tr w:rsidR="004755DA" w:rsidRPr="002959DB" w14:paraId="4D280A8F" w14:textId="77777777" w:rsidTr="004755DA">
        <w:trPr>
          <w:trHeight w:val="528"/>
        </w:trPr>
        <w:tc>
          <w:tcPr>
            <w:tcW w:w="2371" w:type="dxa"/>
          </w:tcPr>
          <w:p w14:paraId="0ECA3A33" w14:textId="1429FE66" w:rsidR="004755DA" w:rsidRPr="002959DB" w:rsidRDefault="004755DA" w:rsidP="0031308D">
            <w:pPr>
              <w:widowControl w:val="0"/>
              <w:pBdr>
                <w:top w:val="nil"/>
                <w:left w:val="nil"/>
                <w:bottom w:val="nil"/>
                <w:right w:val="nil"/>
                <w:between w:val="nil"/>
              </w:pBdr>
              <w:spacing w:after="0" w:line="276" w:lineRule="auto"/>
              <w:ind w:left="107" w:right="57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Liberian Equity Participation</w:t>
            </w:r>
          </w:p>
        </w:tc>
        <w:tc>
          <w:tcPr>
            <w:tcW w:w="6380" w:type="dxa"/>
            <w:gridSpan w:val="2"/>
          </w:tcPr>
          <w:p w14:paraId="7F276761" w14:textId="2A11387E" w:rsidR="004755DA" w:rsidRPr="002959DB" w:rsidRDefault="004755DA" w:rsidP="0031308D">
            <w:pPr>
              <w:widowControl w:val="0"/>
              <w:pBdr>
                <w:top w:val="nil"/>
                <w:left w:val="nil"/>
                <w:bottom w:val="nil"/>
                <w:right w:val="nil"/>
                <w:between w:val="nil"/>
              </w:pBdr>
              <w:spacing w:after="0" w:line="276" w:lineRule="auto"/>
              <w:ind w:left="107" w:right="132"/>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Not provided for in the agreement</w:t>
            </w:r>
          </w:p>
        </w:tc>
        <w:tc>
          <w:tcPr>
            <w:tcW w:w="1689" w:type="dxa"/>
          </w:tcPr>
          <w:p w14:paraId="25B5DE90" w14:textId="77777777" w:rsidR="004755DA" w:rsidRPr="002959DB" w:rsidRDefault="004755DA" w:rsidP="0031308D">
            <w:pPr>
              <w:widowControl w:val="0"/>
              <w:pBdr>
                <w:top w:val="nil"/>
                <w:left w:val="nil"/>
                <w:bottom w:val="nil"/>
                <w:right w:val="nil"/>
                <w:between w:val="nil"/>
              </w:pBdr>
              <w:spacing w:after="0" w:line="278" w:lineRule="auto"/>
              <w:ind w:left="107"/>
              <w:jc w:val="both"/>
              <w:rPr>
                <w:rFonts w:ascii="Times New Roman" w:eastAsia="Times New Roman" w:hAnsi="Times New Roman" w:cs="Times New Roman"/>
                <w:sz w:val="24"/>
                <w:szCs w:val="24"/>
              </w:rPr>
            </w:pPr>
          </w:p>
        </w:tc>
      </w:tr>
      <w:tr w:rsidR="004755DA" w:rsidRPr="002959DB" w14:paraId="694EEE3C" w14:textId="77777777" w:rsidTr="004755DA">
        <w:trPr>
          <w:trHeight w:val="1293"/>
        </w:trPr>
        <w:tc>
          <w:tcPr>
            <w:tcW w:w="2371" w:type="dxa"/>
          </w:tcPr>
          <w:p w14:paraId="47027C27" w14:textId="141655F5" w:rsidR="004755DA" w:rsidRPr="002959DB" w:rsidRDefault="004755DA" w:rsidP="0031308D">
            <w:pPr>
              <w:widowControl w:val="0"/>
              <w:pBdr>
                <w:top w:val="nil"/>
                <w:left w:val="nil"/>
                <w:bottom w:val="nil"/>
                <w:right w:val="nil"/>
                <w:between w:val="nil"/>
              </w:pBdr>
              <w:spacing w:after="0" w:line="276" w:lineRule="auto"/>
              <w:ind w:left="107" w:right="57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Farm Development and Research Fund</w:t>
            </w:r>
          </w:p>
        </w:tc>
        <w:tc>
          <w:tcPr>
            <w:tcW w:w="6380" w:type="dxa"/>
            <w:gridSpan w:val="2"/>
          </w:tcPr>
          <w:p w14:paraId="4561D157" w14:textId="37EC4988" w:rsidR="004755DA" w:rsidRPr="002959DB" w:rsidRDefault="004755DA" w:rsidP="0031308D">
            <w:pPr>
              <w:widowControl w:val="0"/>
              <w:pBdr>
                <w:top w:val="nil"/>
                <w:left w:val="nil"/>
                <w:bottom w:val="nil"/>
                <w:right w:val="nil"/>
                <w:between w:val="nil"/>
              </w:pBdr>
              <w:spacing w:after="0" w:line="276" w:lineRule="auto"/>
              <w:ind w:left="107" w:right="132"/>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Not provided for in the agreement</w:t>
            </w:r>
          </w:p>
        </w:tc>
        <w:tc>
          <w:tcPr>
            <w:tcW w:w="1689" w:type="dxa"/>
          </w:tcPr>
          <w:p w14:paraId="54A8C308" w14:textId="77777777" w:rsidR="004755DA" w:rsidRPr="002959DB" w:rsidRDefault="004755DA" w:rsidP="0031308D">
            <w:pPr>
              <w:widowControl w:val="0"/>
              <w:pBdr>
                <w:top w:val="nil"/>
                <w:left w:val="nil"/>
                <w:bottom w:val="nil"/>
                <w:right w:val="nil"/>
                <w:between w:val="nil"/>
              </w:pBdr>
              <w:spacing w:after="0" w:line="278" w:lineRule="auto"/>
              <w:ind w:left="107"/>
              <w:jc w:val="both"/>
              <w:rPr>
                <w:rFonts w:ascii="Times New Roman" w:eastAsia="Times New Roman" w:hAnsi="Times New Roman" w:cs="Times New Roman"/>
                <w:sz w:val="24"/>
                <w:szCs w:val="24"/>
              </w:rPr>
            </w:pPr>
          </w:p>
        </w:tc>
      </w:tr>
      <w:tr w:rsidR="004755DA" w:rsidRPr="002959DB" w14:paraId="33269ADD" w14:textId="77777777" w:rsidTr="004755DA">
        <w:trPr>
          <w:trHeight w:val="1518"/>
        </w:trPr>
        <w:tc>
          <w:tcPr>
            <w:tcW w:w="2371" w:type="dxa"/>
          </w:tcPr>
          <w:p w14:paraId="63296B64" w14:textId="6B0FF0F1" w:rsidR="004755DA" w:rsidRPr="002959DB" w:rsidRDefault="004755DA" w:rsidP="0031308D">
            <w:pPr>
              <w:widowControl w:val="0"/>
              <w:pBdr>
                <w:top w:val="nil"/>
                <w:left w:val="nil"/>
                <w:bottom w:val="nil"/>
                <w:right w:val="nil"/>
                <w:between w:val="nil"/>
              </w:pBdr>
              <w:spacing w:after="0" w:line="276" w:lineRule="auto"/>
              <w:ind w:left="107" w:right="57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Land Access/Use: Public and Private Lands</w:t>
            </w:r>
          </w:p>
        </w:tc>
        <w:tc>
          <w:tcPr>
            <w:tcW w:w="6380" w:type="dxa"/>
            <w:gridSpan w:val="2"/>
          </w:tcPr>
          <w:p w14:paraId="5D9B3387" w14:textId="77777777" w:rsidR="004755DA" w:rsidRPr="002959DB" w:rsidRDefault="004755DA" w:rsidP="0031308D">
            <w:pPr>
              <w:widowControl w:val="0"/>
              <w:pBdr>
                <w:top w:val="nil"/>
                <w:left w:val="nil"/>
                <w:bottom w:val="nil"/>
                <w:right w:val="nil"/>
                <w:between w:val="nil"/>
              </w:pBdr>
              <w:spacing w:after="0" w:line="251" w:lineRule="auto"/>
              <w:ind w:left="107"/>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i/>
                <w:color w:val="000000"/>
                <w:sz w:val="24"/>
                <w:szCs w:val="24"/>
              </w:rPr>
              <w:t>Use of Public Land Outside Concession Area:</w:t>
            </w:r>
          </w:p>
          <w:p w14:paraId="4709C833" w14:textId="2614A420" w:rsidR="004755DA" w:rsidRPr="002959DB" w:rsidRDefault="004755DA" w:rsidP="0031308D">
            <w:pPr>
              <w:widowControl w:val="0"/>
              <w:pBdr>
                <w:top w:val="nil"/>
                <w:left w:val="nil"/>
                <w:bottom w:val="nil"/>
                <w:right w:val="nil"/>
                <w:between w:val="nil"/>
              </w:pBdr>
              <w:spacing w:after="0" w:line="276" w:lineRule="auto"/>
              <w:ind w:left="107" w:right="132"/>
              <w:jc w:val="both"/>
              <w:rPr>
                <w:rFonts w:ascii="Times New Roman" w:eastAsia="Times New Roman" w:hAnsi="Times New Roman" w:cs="Times New Roman"/>
                <w:sz w:val="24"/>
                <w:szCs w:val="24"/>
              </w:rPr>
            </w:pPr>
            <w:r w:rsidRPr="002959DB">
              <w:rPr>
                <w:rFonts w:ascii="Times New Roman" w:eastAsia="Times New Roman" w:hAnsi="Times New Roman" w:cs="Times New Roman"/>
                <w:color w:val="000000"/>
                <w:sz w:val="24"/>
                <w:szCs w:val="24"/>
              </w:rPr>
              <w:t xml:space="preserve">The company can only use land in the concession area. If the company wants to use public land outside the concession area, first it must talk to the people in the affected communities, and then it must get permission from the government. </w:t>
            </w:r>
            <w:r w:rsidRPr="002959DB">
              <w:rPr>
                <w:rFonts w:ascii="Times New Roman" w:eastAsia="Times New Roman" w:hAnsi="Times New Roman" w:cs="Times New Roman"/>
                <w:i/>
                <w:color w:val="000000"/>
                <w:sz w:val="24"/>
                <w:szCs w:val="24"/>
              </w:rPr>
              <w:t>Section B4.12</w:t>
            </w:r>
          </w:p>
        </w:tc>
        <w:tc>
          <w:tcPr>
            <w:tcW w:w="1689" w:type="dxa"/>
          </w:tcPr>
          <w:p w14:paraId="5D522371" w14:textId="00E9308D" w:rsidR="004755DA" w:rsidRPr="002959DB" w:rsidRDefault="004755DA" w:rsidP="0031308D">
            <w:pPr>
              <w:widowControl w:val="0"/>
              <w:pBdr>
                <w:top w:val="nil"/>
                <w:left w:val="nil"/>
                <w:bottom w:val="nil"/>
                <w:right w:val="nil"/>
                <w:between w:val="nil"/>
              </w:pBdr>
              <w:spacing w:after="0" w:line="278" w:lineRule="auto"/>
              <w:ind w:left="107"/>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p>
        </w:tc>
      </w:tr>
      <w:tr w:rsidR="004755DA" w:rsidRPr="002959DB" w14:paraId="7C989367" w14:textId="77777777" w:rsidTr="004755DA">
        <w:trPr>
          <w:trHeight w:val="1149"/>
        </w:trPr>
        <w:tc>
          <w:tcPr>
            <w:tcW w:w="2371" w:type="dxa"/>
          </w:tcPr>
          <w:p w14:paraId="34303917" w14:textId="77777777" w:rsidR="004755DA" w:rsidRPr="002959DB" w:rsidRDefault="004755DA" w:rsidP="0031308D">
            <w:pPr>
              <w:widowControl w:val="0"/>
              <w:pBdr>
                <w:top w:val="nil"/>
                <w:left w:val="nil"/>
                <w:bottom w:val="nil"/>
                <w:right w:val="nil"/>
                <w:between w:val="nil"/>
              </w:pBdr>
              <w:spacing w:after="0" w:line="276" w:lineRule="auto"/>
              <w:ind w:left="107" w:right="570"/>
              <w:jc w:val="both"/>
              <w:rPr>
                <w:rFonts w:ascii="Times New Roman" w:eastAsia="Times New Roman" w:hAnsi="Times New Roman" w:cs="Times New Roman"/>
                <w:color w:val="000000"/>
                <w:sz w:val="24"/>
                <w:szCs w:val="24"/>
              </w:rPr>
            </w:pPr>
          </w:p>
        </w:tc>
        <w:tc>
          <w:tcPr>
            <w:tcW w:w="6380" w:type="dxa"/>
            <w:gridSpan w:val="2"/>
          </w:tcPr>
          <w:p w14:paraId="045BC4A4" w14:textId="77777777" w:rsidR="004755DA" w:rsidRPr="002959DB" w:rsidRDefault="004755DA" w:rsidP="0031308D">
            <w:pPr>
              <w:widowControl w:val="0"/>
              <w:pBdr>
                <w:top w:val="nil"/>
                <w:left w:val="nil"/>
                <w:bottom w:val="nil"/>
                <w:right w:val="nil"/>
                <w:between w:val="nil"/>
              </w:pBdr>
              <w:spacing w:after="0" w:line="251" w:lineRule="auto"/>
              <w:ind w:left="107"/>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i/>
                <w:color w:val="000000"/>
                <w:sz w:val="24"/>
                <w:szCs w:val="24"/>
              </w:rPr>
              <w:t>Use of Private Land:</w:t>
            </w:r>
          </w:p>
          <w:p w14:paraId="40EB1A2C" w14:textId="2BD90021" w:rsidR="004755DA" w:rsidRPr="002959DB" w:rsidRDefault="004755DA" w:rsidP="0031308D">
            <w:pPr>
              <w:widowControl w:val="0"/>
              <w:pBdr>
                <w:top w:val="nil"/>
                <w:left w:val="nil"/>
                <w:bottom w:val="nil"/>
                <w:right w:val="nil"/>
                <w:between w:val="nil"/>
              </w:pBdr>
              <w:spacing w:after="0" w:line="276" w:lineRule="auto"/>
              <w:ind w:left="107" w:right="19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If the company wants to use private land, it must get permission from the landowner(s). The company will pay the landowner(s) according to the rules set by the New Forestry Law of Liberia, 2006 (chapter 11) and the Authority Regulation 110-07, of the Rights of Private Land Owners.</w:t>
            </w:r>
          </w:p>
          <w:p w14:paraId="1657F330" w14:textId="77777777" w:rsidR="004755DA" w:rsidRPr="002959DB" w:rsidRDefault="004755DA" w:rsidP="0031308D">
            <w:pPr>
              <w:widowControl w:val="0"/>
              <w:pBdr>
                <w:top w:val="nil"/>
                <w:left w:val="nil"/>
                <w:bottom w:val="nil"/>
                <w:right w:val="nil"/>
                <w:between w:val="nil"/>
              </w:pBdr>
              <w:spacing w:before="115" w:after="0" w:line="276" w:lineRule="auto"/>
              <w:ind w:left="107" w:right="221"/>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If the private landowner refuses to sell the land to the company, then the company can have ‘rights of way.’ This means the company can only pass through the property.</w:t>
            </w:r>
          </w:p>
          <w:p w14:paraId="390AF090" w14:textId="47192CD0" w:rsidR="004755DA" w:rsidRPr="002959DB" w:rsidRDefault="004755DA" w:rsidP="0031308D">
            <w:pPr>
              <w:widowControl w:val="0"/>
              <w:pBdr>
                <w:top w:val="nil"/>
                <w:left w:val="nil"/>
                <w:bottom w:val="nil"/>
                <w:right w:val="nil"/>
                <w:between w:val="nil"/>
              </w:pBdr>
              <w:spacing w:after="0" w:line="251" w:lineRule="auto"/>
              <w:ind w:left="107"/>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 xml:space="preserve">With or without permission, the company or its workers should not get in the way of other companies that already own or are working in the area. </w:t>
            </w:r>
            <w:r w:rsidRPr="002959DB">
              <w:rPr>
                <w:rFonts w:ascii="Times New Roman" w:eastAsia="Times New Roman" w:hAnsi="Times New Roman" w:cs="Times New Roman"/>
                <w:i/>
                <w:color w:val="000000"/>
                <w:sz w:val="24"/>
                <w:szCs w:val="24"/>
              </w:rPr>
              <w:t>Section B4.13</w:t>
            </w:r>
          </w:p>
        </w:tc>
        <w:tc>
          <w:tcPr>
            <w:tcW w:w="1689" w:type="dxa"/>
          </w:tcPr>
          <w:p w14:paraId="73BB898B" w14:textId="69040CD3" w:rsidR="004755DA" w:rsidRPr="002959DB" w:rsidRDefault="004755DA" w:rsidP="0031308D">
            <w:pPr>
              <w:widowControl w:val="0"/>
              <w:pBdr>
                <w:top w:val="nil"/>
                <w:left w:val="nil"/>
                <w:bottom w:val="nil"/>
                <w:right w:val="nil"/>
                <w:between w:val="nil"/>
              </w:pBdr>
              <w:spacing w:after="0" w:line="278" w:lineRule="auto"/>
              <w:ind w:left="107"/>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p>
        </w:tc>
      </w:tr>
      <w:tr w:rsidR="004755DA" w:rsidRPr="002959DB" w14:paraId="7D2E6BF1" w14:textId="77777777" w:rsidTr="00C633F6">
        <w:trPr>
          <w:trHeight w:val="1149"/>
        </w:trPr>
        <w:tc>
          <w:tcPr>
            <w:tcW w:w="10440" w:type="dxa"/>
            <w:gridSpan w:val="4"/>
            <w:shd w:val="clear" w:color="auto" w:fill="92D050"/>
          </w:tcPr>
          <w:p w14:paraId="674FD86B" w14:textId="764C589F" w:rsidR="004755DA" w:rsidRPr="002959DB" w:rsidRDefault="004755DA" w:rsidP="0031308D">
            <w:pPr>
              <w:widowControl w:val="0"/>
              <w:pBdr>
                <w:top w:val="nil"/>
                <w:left w:val="nil"/>
                <w:bottom w:val="nil"/>
                <w:right w:val="nil"/>
                <w:between w:val="nil"/>
              </w:pBdr>
              <w:spacing w:after="0" w:line="278" w:lineRule="auto"/>
              <w:ind w:left="107"/>
              <w:jc w:val="both"/>
              <w:rPr>
                <w:rFonts w:ascii="Times New Roman" w:eastAsia="Times New Roman" w:hAnsi="Times New Roman" w:cs="Times New Roman"/>
                <w:b/>
                <w:bCs/>
                <w:sz w:val="24"/>
                <w:szCs w:val="24"/>
              </w:rPr>
            </w:pPr>
            <w:r w:rsidRPr="002959DB">
              <w:rPr>
                <w:rFonts w:ascii="Times New Roman" w:eastAsia="Times New Roman" w:hAnsi="Times New Roman" w:cs="Times New Roman"/>
                <w:b/>
                <w:bCs/>
                <w:sz w:val="24"/>
                <w:szCs w:val="24"/>
              </w:rPr>
              <w:t>Social &amp; Corporate Commitments/Obligations (Things that the company is supposed to do)</w:t>
            </w:r>
          </w:p>
        </w:tc>
      </w:tr>
      <w:tr w:rsidR="004755DA" w:rsidRPr="002959DB" w14:paraId="516C802C" w14:textId="77777777" w:rsidTr="004755DA">
        <w:trPr>
          <w:trHeight w:val="357"/>
        </w:trPr>
        <w:tc>
          <w:tcPr>
            <w:tcW w:w="2371" w:type="dxa"/>
          </w:tcPr>
          <w:p w14:paraId="2842FFEE" w14:textId="79048159" w:rsidR="004755DA" w:rsidRPr="002959DB" w:rsidRDefault="004755DA" w:rsidP="0031308D">
            <w:pPr>
              <w:widowControl w:val="0"/>
              <w:pBdr>
                <w:top w:val="nil"/>
                <w:left w:val="nil"/>
                <w:bottom w:val="nil"/>
                <w:right w:val="nil"/>
                <w:between w:val="nil"/>
              </w:pBdr>
              <w:spacing w:after="0" w:line="276" w:lineRule="auto"/>
              <w:ind w:left="107" w:right="57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Issues</w:t>
            </w:r>
          </w:p>
        </w:tc>
        <w:tc>
          <w:tcPr>
            <w:tcW w:w="6380" w:type="dxa"/>
            <w:gridSpan w:val="2"/>
          </w:tcPr>
          <w:p w14:paraId="2D61255A" w14:textId="3CE32CB7" w:rsidR="004755DA" w:rsidRPr="002959DB" w:rsidRDefault="004755DA" w:rsidP="0031308D">
            <w:pPr>
              <w:widowControl w:val="0"/>
              <w:pBdr>
                <w:top w:val="nil"/>
                <w:left w:val="nil"/>
                <w:bottom w:val="nil"/>
                <w:right w:val="nil"/>
                <w:between w:val="nil"/>
              </w:pBdr>
              <w:spacing w:after="0" w:line="251" w:lineRule="auto"/>
              <w:ind w:left="107"/>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Narratives</w:t>
            </w:r>
          </w:p>
        </w:tc>
        <w:tc>
          <w:tcPr>
            <w:tcW w:w="1689" w:type="dxa"/>
          </w:tcPr>
          <w:p w14:paraId="02E2CA03" w14:textId="503E1690" w:rsidR="004755DA" w:rsidRPr="002959DB" w:rsidRDefault="000207AC" w:rsidP="0031308D">
            <w:pPr>
              <w:widowControl w:val="0"/>
              <w:pBdr>
                <w:top w:val="nil"/>
                <w:left w:val="nil"/>
                <w:bottom w:val="nil"/>
                <w:right w:val="nil"/>
                <w:between w:val="nil"/>
              </w:pBdr>
              <w:spacing w:after="0" w:line="278" w:lineRule="auto"/>
              <w:ind w:left="107"/>
              <w:jc w:val="both"/>
              <w:rPr>
                <w:rFonts w:ascii="Times New Roman" w:eastAsia="Times New Roman" w:hAnsi="Times New Roman" w:cs="Times New Roman"/>
                <w:sz w:val="24"/>
                <w:szCs w:val="24"/>
              </w:rPr>
            </w:pPr>
            <w:r w:rsidRPr="002959DB">
              <w:rPr>
                <w:rFonts w:ascii="Times New Roman" w:eastAsia="Times New Roman" w:hAnsi="Times New Roman" w:cs="Times New Roman"/>
                <w:color w:val="000000"/>
                <w:sz w:val="24"/>
                <w:szCs w:val="24"/>
              </w:rPr>
              <w:t>Timeline</w:t>
            </w:r>
          </w:p>
        </w:tc>
      </w:tr>
      <w:tr w:rsidR="004755DA" w:rsidRPr="002959DB" w14:paraId="441805B0" w14:textId="77777777" w:rsidTr="004755DA">
        <w:trPr>
          <w:trHeight w:val="258"/>
        </w:trPr>
        <w:tc>
          <w:tcPr>
            <w:tcW w:w="2371" w:type="dxa"/>
          </w:tcPr>
          <w:p w14:paraId="05DC5223" w14:textId="689EF7D1" w:rsidR="004755DA" w:rsidRPr="002959DB" w:rsidRDefault="004755DA" w:rsidP="0031308D">
            <w:pPr>
              <w:widowControl w:val="0"/>
              <w:pBdr>
                <w:top w:val="nil"/>
                <w:left w:val="nil"/>
                <w:bottom w:val="nil"/>
                <w:right w:val="nil"/>
                <w:between w:val="nil"/>
              </w:pBdr>
              <w:spacing w:after="0" w:line="276" w:lineRule="auto"/>
              <w:ind w:left="107" w:right="57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Social Development &amp; Action Plan</w:t>
            </w:r>
          </w:p>
        </w:tc>
        <w:tc>
          <w:tcPr>
            <w:tcW w:w="6380" w:type="dxa"/>
            <w:gridSpan w:val="2"/>
          </w:tcPr>
          <w:p w14:paraId="359606AF" w14:textId="77777777" w:rsidR="004755DA" w:rsidRPr="002959DB" w:rsidRDefault="004755DA" w:rsidP="0031308D">
            <w:pPr>
              <w:widowControl w:val="0"/>
              <w:pBdr>
                <w:top w:val="nil"/>
                <w:left w:val="nil"/>
                <w:bottom w:val="nil"/>
                <w:right w:val="nil"/>
                <w:between w:val="nil"/>
              </w:pBdr>
              <w:spacing w:after="0" w:line="276" w:lineRule="auto"/>
              <w:ind w:left="107" w:right="94"/>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 xml:space="preserve">The company must have a Social Agreement with affected areas that explains how the communities will benefit from the company’s work (Forestry Regulation 105-07). This agreement can be changed over a specific time. The company cannot start operating until this agreement with the community is made and ready. </w:t>
            </w:r>
            <w:r w:rsidRPr="002959DB">
              <w:rPr>
                <w:rFonts w:ascii="Times New Roman" w:eastAsia="Times New Roman" w:hAnsi="Times New Roman" w:cs="Times New Roman"/>
                <w:i/>
                <w:color w:val="000000"/>
                <w:sz w:val="24"/>
                <w:szCs w:val="24"/>
              </w:rPr>
              <w:t>Section B6.16</w:t>
            </w:r>
          </w:p>
          <w:p w14:paraId="7047B30C" w14:textId="186D36E6" w:rsidR="004755DA" w:rsidRPr="002959DB" w:rsidRDefault="004755DA" w:rsidP="0031308D">
            <w:pPr>
              <w:widowControl w:val="0"/>
              <w:pBdr>
                <w:top w:val="nil"/>
                <w:left w:val="nil"/>
                <w:bottom w:val="nil"/>
                <w:right w:val="nil"/>
                <w:between w:val="nil"/>
              </w:pBdr>
              <w:spacing w:after="0" w:line="251"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Government will put together a group (committee) every 5 years, to look at and report on how the company is relating to the local </w:t>
            </w:r>
            <w:r w:rsidR="000207AC" w:rsidRPr="002959DB">
              <w:rPr>
                <w:rFonts w:ascii="Times New Roman" w:eastAsia="Times New Roman" w:hAnsi="Times New Roman" w:cs="Times New Roman"/>
                <w:color w:val="000000"/>
                <w:sz w:val="24"/>
                <w:szCs w:val="24"/>
              </w:rPr>
              <w:t>communities and</w:t>
            </w:r>
            <w:r w:rsidRPr="002959DB">
              <w:rPr>
                <w:rFonts w:ascii="Times New Roman" w:eastAsia="Times New Roman" w:hAnsi="Times New Roman" w:cs="Times New Roman"/>
                <w:color w:val="000000"/>
                <w:sz w:val="24"/>
                <w:szCs w:val="24"/>
              </w:rPr>
              <w:t xml:space="preserve"> on how it is obeying the Social Agreement. </w:t>
            </w:r>
            <w:r w:rsidRPr="002959DB">
              <w:rPr>
                <w:rFonts w:ascii="Times New Roman" w:eastAsia="Times New Roman" w:hAnsi="Times New Roman" w:cs="Times New Roman"/>
                <w:i/>
                <w:color w:val="000000"/>
                <w:sz w:val="24"/>
                <w:szCs w:val="24"/>
              </w:rPr>
              <w:t>Section B8.</w:t>
            </w:r>
          </w:p>
        </w:tc>
        <w:tc>
          <w:tcPr>
            <w:tcW w:w="1689" w:type="dxa"/>
          </w:tcPr>
          <w:p w14:paraId="09ACC541" w14:textId="154DA631" w:rsidR="004755DA" w:rsidRPr="002959DB" w:rsidRDefault="004755DA" w:rsidP="0031308D">
            <w:pPr>
              <w:widowControl w:val="0"/>
              <w:pBdr>
                <w:top w:val="nil"/>
                <w:left w:val="nil"/>
                <w:bottom w:val="nil"/>
                <w:right w:val="nil"/>
                <w:between w:val="nil"/>
              </w:pBdr>
              <w:spacing w:after="0" w:line="278"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Every 5 years from the date this contract is signed</w:t>
            </w:r>
          </w:p>
        </w:tc>
      </w:tr>
      <w:tr w:rsidR="004755DA" w:rsidRPr="002959DB" w14:paraId="2682A4E8" w14:textId="77777777" w:rsidTr="004755DA">
        <w:trPr>
          <w:trHeight w:val="339"/>
        </w:trPr>
        <w:tc>
          <w:tcPr>
            <w:tcW w:w="2371" w:type="dxa"/>
          </w:tcPr>
          <w:p w14:paraId="17519330" w14:textId="7CFD19D7" w:rsidR="004755DA" w:rsidRPr="002959DB" w:rsidRDefault="004755DA" w:rsidP="0031308D">
            <w:pPr>
              <w:widowControl w:val="0"/>
              <w:pBdr>
                <w:top w:val="nil"/>
                <w:left w:val="nil"/>
                <w:bottom w:val="nil"/>
                <w:right w:val="nil"/>
                <w:between w:val="nil"/>
              </w:pBdr>
              <w:spacing w:after="0" w:line="276" w:lineRule="auto"/>
              <w:ind w:left="107" w:right="57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Resettlement Plan</w:t>
            </w:r>
          </w:p>
        </w:tc>
        <w:tc>
          <w:tcPr>
            <w:tcW w:w="6380" w:type="dxa"/>
            <w:gridSpan w:val="2"/>
          </w:tcPr>
          <w:p w14:paraId="2F8858BA" w14:textId="14D54AD7" w:rsidR="004755DA" w:rsidRPr="002959DB" w:rsidRDefault="004755DA" w:rsidP="0031308D">
            <w:pPr>
              <w:widowControl w:val="0"/>
              <w:pBdr>
                <w:top w:val="nil"/>
                <w:left w:val="nil"/>
                <w:bottom w:val="nil"/>
                <w:right w:val="nil"/>
                <w:between w:val="nil"/>
              </w:pBdr>
              <w:spacing w:after="0" w:line="276" w:lineRule="auto"/>
              <w:ind w:left="107" w:right="9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Not provided for in the agreement</w:t>
            </w:r>
          </w:p>
        </w:tc>
        <w:tc>
          <w:tcPr>
            <w:tcW w:w="1689" w:type="dxa"/>
          </w:tcPr>
          <w:p w14:paraId="1CC0AB91" w14:textId="77777777" w:rsidR="004755DA" w:rsidRPr="002959DB" w:rsidRDefault="004755DA" w:rsidP="0031308D">
            <w:pPr>
              <w:widowControl w:val="0"/>
              <w:pBdr>
                <w:top w:val="nil"/>
                <w:left w:val="nil"/>
                <w:bottom w:val="nil"/>
                <w:right w:val="nil"/>
                <w:between w:val="nil"/>
              </w:pBdr>
              <w:spacing w:after="0" w:line="278" w:lineRule="auto"/>
              <w:ind w:left="107"/>
              <w:jc w:val="both"/>
              <w:rPr>
                <w:rFonts w:ascii="Times New Roman" w:eastAsia="Times New Roman" w:hAnsi="Times New Roman" w:cs="Times New Roman"/>
                <w:color w:val="000000"/>
                <w:sz w:val="24"/>
                <w:szCs w:val="24"/>
              </w:rPr>
            </w:pPr>
          </w:p>
        </w:tc>
      </w:tr>
      <w:tr w:rsidR="004755DA" w:rsidRPr="002959DB" w14:paraId="79EF1BBB" w14:textId="77777777" w:rsidTr="004755DA">
        <w:trPr>
          <w:trHeight w:val="555"/>
        </w:trPr>
        <w:tc>
          <w:tcPr>
            <w:tcW w:w="2371" w:type="dxa"/>
          </w:tcPr>
          <w:p w14:paraId="59D0126C" w14:textId="6507C5A0" w:rsidR="004755DA" w:rsidRPr="002959DB" w:rsidRDefault="004755DA" w:rsidP="0031308D">
            <w:pPr>
              <w:widowControl w:val="0"/>
              <w:pBdr>
                <w:top w:val="nil"/>
                <w:left w:val="nil"/>
                <w:bottom w:val="nil"/>
                <w:right w:val="nil"/>
                <w:between w:val="nil"/>
              </w:pBdr>
              <w:spacing w:after="0" w:line="276" w:lineRule="auto"/>
              <w:ind w:left="107" w:right="57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Employee Housing</w:t>
            </w:r>
          </w:p>
        </w:tc>
        <w:tc>
          <w:tcPr>
            <w:tcW w:w="6380" w:type="dxa"/>
            <w:gridSpan w:val="2"/>
          </w:tcPr>
          <w:p w14:paraId="1E5F99F8" w14:textId="76356C27" w:rsidR="004755DA" w:rsidRPr="002959DB" w:rsidRDefault="004755DA" w:rsidP="0031308D">
            <w:pPr>
              <w:widowControl w:val="0"/>
              <w:pBdr>
                <w:top w:val="nil"/>
                <w:left w:val="nil"/>
                <w:bottom w:val="nil"/>
                <w:right w:val="nil"/>
                <w:between w:val="nil"/>
              </w:pBdr>
              <w:spacing w:after="0" w:line="276" w:lineRule="auto"/>
              <w:ind w:left="107" w:right="94"/>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Not provided for in the agreement</w:t>
            </w:r>
          </w:p>
        </w:tc>
        <w:tc>
          <w:tcPr>
            <w:tcW w:w="1689" w:type="dxa"/>
          </w:tcPr>
          <w:p w14:paraId="54A285AD" w14:textId="77777777" w:rsidR="004755DA" w:rsidRPr="002959DB" w:rsidRDefault="004755DA" w:rsidP="0031308D">
            <w:pPr>
              <w:widowControl w:val="0"/>
              <w:pBdr>
                <w:top w:val="nil"/>
                <w:left w:val="nil"/>
                <w:bottom w:val="nil"/>
                <w:right w:val="nil"/>
                <w:between w:val="nil"/>
              </w:pBdr>
              <w:spacing w:after="0" w:line="278" w:lineRule="auto"/>
              <w:ind w:left="107"/>
              <w:jc w:val="both"/>
              <w:rPr>
                <w:rFonts w:ascii="Times New Roman" w:eastAsia="Times New Roman" w:hAnsi="Times New Roman" w:cs="Times New Roman"/>
                <w:color w:val="000000"/>
                <w:sz w:val="24"/>
                <w:szCs w:val="24"/>
              </w:rPr>
            </w:pPr>
          </w:p>
        </w:tc>
      </w:tr>
      <w:tr w:rsidR="004755DA" w:rsidRPr="002959DB" w14:paraId="4E47E478" w14:textId="77777777" w:rsidTr="004755DA">
        <w:trPr>
          <w:trHeight w:val="501"/>
        </w:trPr>
        <w:tc>
          <w:tcPr>
            <w:tcW w:w="2371" w:type="dxa"/>
          </w:tcPr>
          <w:p w14:paraId="38CB946D" w14:textId="37149B92" w:rsidR="004755DA" w:rsidRPr="002959DB" w:rsidRDefault="004755DA" w:rsidP="0031308D">
            <w:pPr>
              <w:widowControl w:val="0"/>
              <w:pBdr>
                <w:top w:val="nil"/>
                <w:left w:val="nil"/>
                <w:bottom w:val="nil"/>
                <w:right w:val="nil"/>
                <w:between w:val="nil"/>
              </w:pBdr>
              <w:spacing w:after="0" w:line="276" w:lineRule="auto"/>
              <w:ind w:left="107" w:right="57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Utilities &amp; Amenities</w:t>
            </w:r>
          </w:p>
        </w:tc>
        <w:tc>
          <w:tcPr>
            <w:tcW w:w="6380" w:type="dxa"/>
            <w:gridSpan w:val="2"/>
          </w:tcPr>
          <w:p w14:paraId="7509F2FC" w14:textId="2CA110EC" w:rsidR="004755DA" w:rsidRPr="002959DB" w:rsidRDefault="004755DA" w:rsidP="0031308D">
            <w:pPr>
              <w:widowControl w:val="0"/>
              <w:pBdr>
                <w:top w:val="nil"/>
                <w:left w:val="nil"/>
                <w:bottom w:val="nil"/>
                <w:right w:val="nil"/>
                <w:between w:val="nil"/>
              </w:pBdr>
              <w:spacing w:after="0" w:line="276" w:lineRule="auto"/>
              <w:ind w:left="107" w:right="94"/>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Not provided for in the agreement</w:t>
            </w:r>
          </w:p>
        </w:tc>
        <w:tc>
          <w:tcPr>
            <w:tcW w:w="1689" w:type="dxa"/>
          </w:tcPr>
          <w:p w14:paraId="19BBA223" w14:textId="77777777" w:rsidR="004755DA" w:rsidRPr="002959DB" w:rsidRDefault="004755DA" w:rsidP="0031308D">
            <w:pPr>
              <w:widowControl w:val="0"/>
              <w:pBdr>
                <w:top w:val="nil"/>
                <w:left w:val="nil"/>
                <w:bottom w:val="nil"/>
                <w:right w:val="nil"/>
                <w:between w:val="nil"/>
              </w:pBdr>
              <w:spacing w:after="0" w:line="278" w:lineRule="auto"/>
              <w:ind w:left="107"/>
              <w:jc w:val="both"/>
              <w:rPr>
                <w:rFonts w:ascii="Times New Roman" w:eastAsia="Times New Roman" w:hAnsi="Times New Roman" w:cs="Times New Roman"/>
                <w:color w:val="000000"/>
                <w:sz w:val="24"/>
                <w:szCs w:val="24"/>
              </w:rPr>
            </w:pPr>
          </w:p>
        </w:tc>
      </w:tr>
      <w:tr w:rsidR="004755DA" w:rsidRPr="002959DB" w14:paraId="2CBA5487" w14:textId="77777777" w:rsidTr="004755DA">
        <w:trPr>
          <w:trHeight w:val="1149"/>
        </w:trPr>
        <w:tc>
          <w:tcPr>
            <w:tcW w:w="2371" w:type="dxa"/>
          </w:tcPr>
          <w:p w14:paraId="0E75FB14" w14:textId="4DFB30C0" w:rsidR="004755DA" w:rsidRPr="002959DB" w:rsidRDefault="004755DA" w:rsidP="0031308D">
            <w:pPr>
              <w:widowControl w:val="0"/>
              <w:pBdr>
                <w:top w:val="nil"/>
                <w:left w:val="nil"/>
                <w:bottom w:val="nil"/>
                <w:right w:val="nil"/>
                <w:between w:val="nil"/>
              </w:pBdr>
              <w:spacing w:after="0" w:line="276" w:lineRule="auto"/>
              <w:ind w:left="107" w:right="57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Health, Safety, </w:t>
            </w:r>
            <w:r w:rsidR="009F32A0" w:rsidRPr="002959DB">
              <w:rPr>
                <w:rFonts w:ascii="Times New Roman" w:eastAsia="Times New Roman" w:hAnsi="Times New Roman" w:cs="Times New Roman"/>
                <w:color w:val="000000"/>
                <w:sz w:val="24"/>
                <w:szCs w:val="24"/>
              </w:rPr>
              <w:t>Welfare,</w:t>
            </w:r>
            <w:r w:rsidRPr="002959DB">
              <w:rPr>
                <w:rFonts w:ascii="Times New Roman" w:eastAsia="Times New Roman" w:hAnsi="Times New Roman" w:cs="Times New Roman"/>
                <w:color w:val="000000"/>
                <w:sz w:val="24"/>
                <w:szCs w:val="24"/>
              </w:rPr>
              <w:t xml:space="preserve"> and Insurance</w:t>
            </w:r>
          </w:p>
        </w:tc>
        <w:tc>
          <w:tcPr>
            <w:tcW w:w="6380" w:type="dxa"/>
            <w:gridSpan w:val="2"/>
          </w:tcPr>
          <w:p w14:paraId="36618B78" w14:textId="77777777" w:rsidR="004755DA" w:rsidRPr="002959DB" w:rsidRDefault="004755DA" w:rsidP="0031308D">
            <w:pPr>
              <w:widowControl w:val="0"/>
              <w:pBdr>
                <w:top w:val="nil"/>
                <w:left w:val="nil"/>
                <w:bottom w:val="nil"/>
                <w:right w:val="nil"/>
                <w:between w:val="nil"/>
              </w:pBdr>
              <w:spacing w:after="0" w:line="276" w:lineRule="auto"/>
              <w:ind w:left="107" w:right="641"/>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i/>
                <w:color w:val="000000"/>
                <w:sz w:val="24"/>
                <w:szCs w:val="24"/>
              </w:rPr>
              <w:t xml:space="preserve">Safety: </w:t>
            </w:r>
            <w:r w:rsidRPr="002959DB">
              <w:rPr>
                <w:rFonts w:ascii="Times New Roman" w:eastAsia="Times New Roman" w:hAnsi="Times New Roman" w:cs="Times New Roman"/>
                <w:color w:val="000000"/>
                <w:sz w:val="24"/>
                <w:szCs w:val="24"/>
              </w:rPr>
              <w:t xml:space="preserve">The company must follow all Liberian and international safety rules. </w:t>
            </w:r>
            <w:r w:rsidRPr="002959DB">
              <w:rPr>
                <w:rFonts w:ascii="Times New Roman" w:eastAsia="Times New Roman" w:hAnsi="Times New Roman" w:cs="Times New Roman"/>
                <w:i/>
                <w:color w:val="000000"/>
                <w:sz w:val="24"/>
                <w:szCs w:val="24"/>
              </w:rPr>
              <w:t>Section B3. 21</w:t>
            </w:r>
          </w:p>
          <w:p w14:paraId="5F2DE796" w14:textId="5730467F" w:rsidR="004755DA" w:rsidRPr="002959DB" w:rsidRDefault="004755DA" w:rsidP="0031308D">
            <w:pPr>
              <w:widowControl w:val="0"/>
              <w:pBdr>
                <w:top w:val="nil"/>
                <w:left w:val="nil"/>
                <w:bottom w:val="nil"/>
                <w:right w:val="nil"/>
                <w:between w:val="nil"/>
              </w:pBdr>
              <w:spacing w:after="0" w:line="276" w:lineRule="auto"/>
              <w:ind w:left="107" w:right="94"/>
              <w:jc w:val="both"/>
              <w:rPr>
                <w:rFonts w:ascii="Times New Roman" w:eastAsia="Times New Roman" w:hAnsi="Times New Roman" w:cs="Times New Roman"/>
                <w:sz w:val="24"/>
                <w:szCs w:val="24"/>
              </w:rPr>
            </w:pPr>
            <w:r w:rsidRPr="002959DB">
              <w:rPr>
                <w:rFonts w:ascii="Times New Roman" w:eastAsia="Times New Roman" w:hAnsi="Times New Roman" w:cs="Times New Roman"/>
                <w:i/>
                <w:color w:val="000000"/>
                <w:sz w:val="24"/>
                <w:szCs w:val="24"/>
              </w:rPr>
              <w:t xml:space="preserve">Health: </w:t>
            </w:r>
            <w:r w:rsidRPr="002959DB">
              <w:rPr>
                <w:rFonts w:ascii="Times New Roman" w:eastAsia="Times New Roman" w:hAnsi="Times New Roman" w:cs="Times New Roman"/>
                <w:color w:val="000000"/>
                <w:sz w:val="24"/>
                <w:szCs w:val="24"/>
              </w:rPr>
              <w:t xml:space="preserve">The company is to make sure that the health of its workers, and others who are allowed in the company work area, is taken care of in the right way. </w:t>
            </w:r>
            <w:r w:rsidRPr="002959DB">
              <w:rPr>
                <w:rFonts w:ascii="Times New Roman" w:eastAsia="Times New Roman" w:hAnsi="Times New Roman" w:cs="Times New Roman"/>
                <w:i/>
                <w:color w:val="000000"/>
                <w:sz w:val="24"/>
                <w:szCs w:val="24"/>
              </w:rPr>
              <w:t>Section B3. 22</w:t>
            </w:r>
          </w:p>
        </w:tc>
        <w:tc>
          <w:tcPr>
            <w:tcW w:w="1689" w:type="dxa"/>
          </w:tcPr>
          <w:p w14:paraId="7F1A3D9B" w14:textId="720D670D" w:rsidR="004755DA" w:rsidRPr="002959DB" w:rsidRDefault="004755DA" w:rsidP="0031308D">
            <w:pPr>
              <w:widowControl w:val="0"/>
              <w:pBdr>
                <w:top w:val="nil"/>
                <w:left w:val="nil"/>
                <w:bottom w:val="nil"/>
                <w:right w:val="nil"/>
                <w:between w:val="nil"/>
              </w:pBdr>
              <w:spacing w:after="0" w:line="278"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Throughout the contract period</w:t>
            </w:r>
          </w:p>
        </w:tc>
      </w:tr>
      <w:tr w:rsidR="004755DA" w:rsidRPr="002959DB" w14:paraId="3DF71573" w14:textId="77777777" w:rsidTr="004755DA">
        <w:trPr>
          <w:trHeight w:val="1149"/>
        </w:trPr>
        <w:tc>
          <w:tcPr>
            <w:tcW w:w="2371" w:type="dxa"/>
          </w:tcPr>
          <w:p w14:paraId="5AB02161" w14:textId="4AFEA96E" w:rsidR="004755DA" w:rsidRPr="002959DB" w:rsidRDefault="004755DA" w:rsidP="0031308D">
            <w:pPr>
              <w:widowControl w:val="0"/>
              <w:pBdr>
                <w:top w:val="nil"/>
                <w:left w:val="nil"/>
                <w:bottom w:val="nil"/>
                <w:right w:val="nil"/>
                <w:between w:val="nil"/>
              </w:pBdr>
              <w:spacing w:after="0" w:line="276" w:lineRule="auto"/>
              <w:ind w:left="107" w:right="57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Access to Information</w:t>
            </w:r>
          </w:p>
        </w:tc>
        <w:tc>
          <w:tcPr>
            <w:tcW w:w="6380" w:type="dxa"/>
            <w:gridSpan w:val="2"/>
          </w:tcPr>
          <w:p w14:paraId="31FD76C8" w14:textId="26B6B3D5" w:rsidR="004755DA" w:rsidRPr="002959DB" w:rsidRDefault="004755DA" w:rsidP="0031308D">
            <w:pPr>
              <w:widowControl w:val="0"/>
              <w:pBdr>
                <w:top w:val="nil"/>
                <w:left w:val="nil"/>
                <w:bottom w:val="nil"/>
                <w:right w:val="nil"/>
                <w:between w:val="nil"/>
              </w:pBdr>
              <w:spacing w:after="0" w:line="276" w:lineRule="auto"/>
              <w:ind w:left="107" w:right="641"/>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 xml:space="preserve">As stated in Section 18.15 of the National Forestry Law of 2006, everybody should be able to get all documents and information related to this contract they may need </w:t>
            </w:r>
            <w:r w:rsidRPr="002959DB">
              <w:rPr>
                <w:rFonts w:ascii="Times New Roman" w:eastAsia="Times New Roman" w:hAnsi="Times New Roman" w:cs="Times New Roman"/>
                <w:color w:val="000000"/>
                <w:sz w:val="24"/>
                <w:szCs w:val="24"/>
              </w:rPr>
              <w:lastRenderedPageBreak/>
              <w:t xml:space="preserve">but with some limits on special company documents or information. </w:t>
            </w:r>
            <w:r w:rsidRPr="002959DB">
              <w:rPr>
                <w:rFonts w:ascii="Times New Roman" w:eastAsia="Times New Roman" w:hAnsi="Times New Roman" w:cs="Times New Roman"/>
                <w:i/>
                <w:color w:val="000000"/>
                <w:sz w:val="24"/>
                <w:szCs w:val="24"/>
              </w:rPr>
              <w:t>Section B5.55</w:t>
            </w:r>
          </w:p>
        </w:tc>
        <w:tc>
          <w:tcPr>
            <w:tcW w:w="1689" w:type="dxa"/>
          </w:tcPr>
          <w:p w14:paraId="63C2A9C0" w14:textId="4A1DC82C" w:rsidR="004755DA" w:rsidRPr="002959DB" w:rsidRDefault="004755DA" w:rsidP="0031308D">
            <w:pPr>
              <w:widowControl w:val="0"/>
              <w:pBdr>
                <w:top w:val="nil"/>
                <w:left w:val="nil"/>
                <w:bottom w:val="nil"/>
                <w:right w:val="nil"/>
                <w:between w:val="nil"/>
              </w:pBdr>
              <w:spacing w:after="0" w:line="278" w:lineRule="auto"/>
              <w:ind w:left="107"/>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lastRenderedPageBreak/>
              <w:t>Throughout the contract period</w:t>
            </w:r>
          </w:p>
        </w:tc>
      </w:tr>
      <w:tr w:rsidR="004755DA" w:rsidRPr="002959DB" w14:paraId="65B99385" w14:textId="77777777" w:rsidTr="004755DA">
        <w:trPr>
          <w:trHeight w:val="861"/>
        </w:trPr>
        <w:tc>
          <w:tcPr>
            <w:tcW w:w="2371" w:type="dxa"/>
          </w:tcPr>
          <w:p w14:paraId="1CE8025D" w14:textId="1B5D3D78" w:rsidR="004755DA" w:rsidRPr="002959DB" w:rsidRDefault="004755DA" w:rsidP="0031308D">
            <w:pPr>
              <w:widowControl w:val="0"/>
              <w:pBdr>
                <w:top w:val="nil"/>
                <w:left w:val="nil"/>
                <w:bottom w:val="nil"/>
                <w:right w:val="nil"/>
                <w:between w:val="nil"/>
              </w:pBdr>
              <w:spacing w:after="0" w:line="276" w:lineRule="auto"/>
              <w:ind w:left="107" w:right="57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Training/Knowledge Transfer</w:t>
            </w:r>
          </w:p>
        </w:tc>
        <w:tc>
          <w:tcPr>
            <w:tcW w:w="6380" w:type="dxa"/>
            <w:gridSpan w:val="2"/>
          </w:tcPr>
          <w:p w14:paraId="0BAF71CB" w14:textId="630BEA80" w:rsidR="004755DA" w:rsidRPr="002959DB" w:rsidRDefault="004755DA" w:rsidP="0031308D">
            <w:pPr>
              <w:widowControl w:val="0"/>
              <w:pBdr>
                <w:top w:val="nil"/>
                <w:left w:val="nil"/>
                <w:bottom w:val="nil"/>
                <w:right w:val="nil"/>
                <w:between w:val="nil"/>
              </w:pBdr>
              <w:spacing w:after="0" w:line="276" w:lineRule="auto"/>
              <w:ind w:left="107" w:right="641"/>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must obey all the laws and rules in Liberia about hiring and training people. </w:t>
            </w:r>
            <w:r w:rsidRPr="002959DB">
              <w:rPr>
                <w:rFonts w:ascii="Times New Roman" w:eastAsia="Times New Roman" w:hAnsi="Times New Roman" w:cs="Times New Roman"/>
                <w:i/>
                <w:color w:val="000000"/>
                <w:sz w:val="24"/>
                <w:szCs w:val="24"/>
              </w:rPr>
              <w:t>Section B3.23</w:t>
            </w:r>
          </w:p>
        </w:tc>
        <w:tc>
          <w:tcPr>
            <w:tcW w:w="1689" w:type="dxa"/>
          </w:tcPr>
          <w:p w14:paraId="64AD4193" w14:textId="5B301C65" w:rsidR="004755DA" w:rsidRPr="002959DB" w:rsidRDefault="004755DA" w:rsidP="0031308D">
            <w:pPr>
              <w:widowControl w:val="0"/>
              <w:pBdr>
                <w:top w:val="nil"/>
                <w:left w:val="nil"/>
                <w:bottom w:val="nil"/>
                <w:right w:val="nil"/>
                <w:between w:val="nil"/>
              </w:pBdr>
              <w:spacing w:after="0" w:line="278" w:lineRule="auto"/>
              <w:ind w:left="107"/>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r w:rsidRPr="002959DB">
              <w:rPr>
                <w:rFonts w:ascii="Times New Roman" w:eastAsia="Times New Roman" w:hAnsi="Times New Roman" w:cs="Times New Roman"/>
                <w:color w:val="000000"/>
                <w:sz w:val="24"/>
                <w:szCs w:val="24"/>
              </w:rPr>
              <w:t>.</w:t>
            </w:r>
          </w:p>
        </w:tc>
      </w:tr>
      <w:tr w:rsidR="004755DA" w:rsidRPr="002959DB" w14:paraId="3965CC94" w14:textId="77777777" w:rsidTr="004755DA">
        <w:trPr>
          <w:trHeight w:val="861"/>
        </w:trPr>
        <w:tc>
          <w:tcPr>
            <w:tcW w:w="2371" w:type="dxa"/>
          </w:tcPr>
          <w:p w14:paraId="35B691A1" w14:textId="2166250B" w:rsidR="004755DA" w:rsidRPr="002959DB" w:rsidRDefault="004755DA" w:rsidP="0031308D">
            <w:pPr>
              <w:widowControl w:val="0"/>
              <w:pBdr>
                <w:top w:val="nil"/>
                <w:left w:val="nil"/>
                <w:bottom w:val="nil"/>
                <w:right w:val="nil"/>
                <w:between w:val="nil"/>
              </w:pBdr>
              <w:spacing w:after="0" w:line="276" w:lineRule="auto"/>
              <w:ind w:left="107" w:right="57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Infrastructure Development (Roads, Railroads, Communication Lines, Ports, etc.)</w:t>
            </w:r>
          </w:p>
        </w:tc>
        <w:tc>
          <w:tcPr>
            <w:tcW w:w="6380" w:type="dxa"/>
            <w:gridSpan w:val="2"/>
          </w:tcPr>
          <w:p w14:paraId="37FDAAED" w14:textId="66A7CC45" w:rsidR="004755DA" w:rsidRPr="002959DB" w:rsidRDefault="004755DA" w:rsidP="0031308D">
            <w:pPr>
              <w:widowControl w:val="0"/>
              <w:pBdr>
                <w:top w:val="nil"/>
                <w:left w:val="nil"/>
                <w:bottom w:val="nil"/>
                <w:right w:val="nil"/>
                <w:between w:val="nil"/>
              </w:pBdr>
              <w:spacing w:after="0" w:line="276" w:lineRule="auto"/>
              <w:ind w:left="107" w:right="641"/>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must allow the government and everybody to freely use roads or railroads it builds or repairs in the work area. If the company puts telephone lines in the work area, then the government and everybody can use the system for a fair price. If the government wants to build any of these things in the area, the company should not stop the government. </w:t>
            </w:r>
            <w:r w:rsidRPr="002959DB">
              <w:rPr>
                <w:rFonts w:ascii="Times New Roman" w:eastAsia="Times New Roman" w:hAnsi="Times New Roman" w:cs="Times New Roman"/>
                <w:i/>
                <w:color w:val="000000"/>
                <w:sz w:val="24"/>
                <w:szCs w:val="24"/>
              </w:rPr>
              <w:t>Section B4.23</w:t>
            </w:r>
          </w:p>
        </w:tc>
        <w:tc>
          <w:tcPr>
            <w:tcW w:w="1689" w:type="dxa"/>
          </w:tcPr>
          <w:p w14:paraId="19930CFC" w14:textId="4E545286" w:rsidR="004755DA" w:rsidRPr="002959DB" w:rsidRDefault="004755DA" w:rsidP="0031308D">
            <w:pPr>
              <w:widowControl w:val="0"/>
              <w:pBdr>
                <w:top w:val="nil"/>
                <w:left w:val="nil"/>
                <w:bottom w:val="nil"/>
                <w:right w:val="nil"/>
                <w:between w:val="nil"/>
              </w:pBdr>
              <w:spacing w:after="0" w:line="278" w:lineRule="auto"/>
              <w:ind w:left="107"/>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r w:rsidRPr="002959DB">
              <w:rPr>
                <w:rFonts w:ascii="Times New Roman" w:eastAsia="Times New Roman" w:hAnsi="Times New Roman" w:cs="Times New Roman"/>
                <w:color w:val="000000"/>
                <w:sz w:val="24"/>
                <w:szCs w:val="24"/>
              </w:rPr>
              <w:t>.</w:t>
            </w:r>
          </w:p>
        </w:tc>
      </w:tr>
      <w:tr w:rsidR="004755DA" w:rsidRPr="002959DB" w14:paraId="40BA9174" w14:textId="77777777" w:rsidTr="004755DA">
        <w:trPr>
          <w:trHeight w:val="861"/>
        </w:trPr>
        <w:tc>
          <w:tcPr>
            <w:tcW w:w="2371" w:type="dxa"/>
          </w:tcPr>
          <w:p w14:paraId="403788C7" w14:textId="77777777" w:rsidR="004755DA" w:rsidRPr="002959DB" w:rsidRDefault="004755DA" w:rsidP="0031308D">
            <w:pPr>
              <w:widowControl w:val="0"/>
              <w:pBdr>
                <w:top w:val="nil"/>
                <w:left w:val="nil"/>
                <w:bottom w:val="nil"/>
                <w:right w:val="nil"/>
                <w:between w:val="nil"/>
              </w:pBdr>
              <w:spacing w:after="0" w:line="276" w:lineRule="auto"/>
              <w:ind w:left="107" w:right="570"/>
              <w:jc w:val="both"/>
              <w:rPr>
                <w:rFonts w:ascii="Times New Roman" w:eastAsia="Times New Roman" w:hAnsi="Times New Roman" w:cs="Times New Roman"/>
                <w:color w:val="000000"/>
                <w:sz w:val="24"/>
                <w:szCs w:val="24"/>
              </w:rPr>
            </w:pPr>
          </w:p>
        </w:tc>
        <w:tc>
          <w:tcPr>
            <w:tcW w:w="6380" w:type="dxa"/>
            <w:gridSpan w:val="2"/>
          </w:tcPr>
          <w:p w14:paraId="2D8721EC" w14:textId="15861A31" w:rsidR="004755DA" w:rsidRPr="002959DB" w:rsidRDefault="004755DA" w:rsidP="0031308D">
            <w:pPr>
              <w:widowControl w:val="0"/>
              <w:pBdr>
                <w:top w:val="nil"/>
                <w:left w:val="nil"/>
                <w:bottom w:val="nil"/>
                <w:right w:val="nil"/>
                <w:between w:val="nil"/>
              </w:pBdr>
              <w:spacing w:after="0" w:line="276" w:lineRule="auto"/>
              <w:ind w:left="107" w:right="641"/>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can cut any tree it needs to build roads, bridges and </w:t>
            </w:r>
            <w:r w:rsidR="000207AC" w:rsidRPr="002959DB">
              <w:rPr>
                <w:rFonts w:ascii="Times New Roman" w:eastAsia="Times New Roman" w:hAnsi="Times New Roman" w:cs="Times New Roman"/>
                <w:color w:val="000000"/>
                <w:sz w:val="24"/>
                <w:szCs w:val="24"/>
              </w:rPr>
              <w:t>other</w:t>
            </w:r>
            <w:r w:rsidRPr="002959DB">
              <w:rPr>
                <w:rFonts w:ascii="Times New Roman" w:eastAsia="Times New Roman" w:hAnsi="Times New Roman" w:cs="Times New Roman"/>
                <w:color w:val="000000"/>
                <w:sz w:val="24"/>
                <w:szCs w:val="24"/>
              </w:rPr>
              <w:t xml:space="preserve"> things that will make its work easy. The company will not pay any more money to the government for this, but before it starts, the government must agree. Anything it builds must follow all the laws about road construction and repair. </w:t>
            </w:r>
            <w:r w:rsidRPr="002959DB">
              <w:rPr>
                <w:rFonts w:ascii="Times New Roman" w:eastAsia="Times New Roman" w:hAnsi="Times New Roman" w:cs="Times New Roman"/>
                <w:i/>
                <w:color w:val="000000"/>
                <w:sz w:val="24"/>
                <w:szCs w:val="24"/>
              </w:rPr>
              <w:t>Section B6.22 &amp; 25; &amp; B6.5</w:t>
            </w:r>
          </w:p>
        </w:tc>
        <w:tc>
          <w:tcPr>
            <w:tcW w:w="1689" w:type="dxa"/>
          </w:tcPr>
          <w:p w14:paraId="342D163A" w14:textId="2D90385A" w:rsidR="004755DA" w:rsidRPr="002959DB" w:rsidRDefault="004755DA" w:rsidP="0031308D">
            <w:pPr>
              <w:widowControl w:val="0"/>
              <w:pBdr>
                <w:top w:val="nil"/>
                <w:left w:val="nil"/>
                <w:bottom w:val="nil"/>
                <w:right w:val="nil"/>
                <w:between w:val="nil"/>
              </w:pBdr>
              <w:spacing w:after="0" w:line="278" w:lineRule="auto"/>
              <w:ind w:left="107"/>
              <w:jc w:val="both"/>
              <w:rPr>
                <w:rFonts w:ascii="Times New Roman" w:eastAsia="Times New Roman" w:hAnsi="Times New Roman" w:cs="Times New Roman"/>
                <w:sz w:val="24"/>
                <w:szCs w:val="24"/>
              </w:rPr>
            </w:pPr>
            <w:r w:rsidRPr="002959DB">
              <w:rPr>
                <w:rFonts w:ascii="Times New Roman" w:eastAsia="Times New Roman" w:hAnsi="Times New Roman" w:cs="Times New Roman"/>
                <w:color w:val="000000"/>
                <w:sz w:val="24"/>
                <w:szCs w:val="24"/>
              </w:rPr>
              <w:t>3 years after the contract is signed and up the end</w:t>
            </w:r>
          </w:p>
        </w:tc>
      </w:tr>
      <w:tr w:rsidR="004755DA" w:rsidRPr="002959DB" w14:paraId="742194B7" w14:textId="77777777" w:rsidTr="004755DA">
        <w:trPr>
          <w:trHeight w:val="861"/>
        </w:trPr>
        <w:tc>
          <w:tcPr>
            <w:tcW w:w="2371" w:type="dxa"/>
          </w:tcPr>
          <w:p w14:paraId="2992489C" w14:textId="77777777" w:rsidR="004755DA" w:rsidRPr="002959DB" w:rsidRDefault="004755DA" w:rsidP="0031308D">
            <w:pPr>
              <w:widowControl w:val="0"/>
              <w:pBdr>
                <w:top w:val="nil"/>
                <w:left w:val="nil"/>
                <w:bottom w:val="nil"/>
                <w:right w:val="nil"/>
                <w:between w:val="nil"/>
              </w:pBdr>
              <w:spacing w:after="0" w:line="276" w:lineRule="auto"/>
              <w:ind w:left="107" w:right="570"/>
              <w:jc w:val="both"/>
              <w:rPr>
                <w:rFonts w:ascii="Times New Roman" w:eastAsia="Times New Roman" w:hAnsi="Times New Roman" w:cs="Times New Roman"/>
                <w:color w:val="000000"/>
                <w:sz w:val="24"/>
                <w:szCs w:val="24"/>
              </w:rPr>
            </w:pPr>
          </w:p>
        </w:tc>
        <w:tc>
          <w:tcPr>
            <w:tcW w:w="6380" w:type="dxa"/>
            <w:gridSpan w:val="2"/>
          </w:tcPr>
          <w:p w14:paraId="6BF850C0" w14:textId="39ABB0E3" w:rsidR="004755DA" w:rsidRPr="002959DB" w:rsidRDefault="004755DA" w:rsidP="0031308D">
            <w:pPr>
              <w:widowControl w:val="0"/>
              <w:pBdr>
                <w:top w:val="nil"/>
                <w:left w:val="nil"/>
                <w:bottom w:val="nil"/>
                <w:right w:val="nil"/>
                <w:between w:val="nil"/>
              </w:pBdr>
              <w:spacing w:after="0" w:line="276" w:lineRule="auto"/>
              <w:ind w:left="107" w:right="641"/>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Anything the company builds in the contract area must be in line with the </w:t>
            </w:r>
            <w:r w:rsidR="000207AC" w:rsidRPr="002959DB">
              <w:rPr>
                <w:rFonts w:ascii="Times New Roman" w:eastAsia="Times New Roman" w:hAnsi="Times New Roman" w:cs="Times New Roman"/>
                <w:color w:val="000000"/>
                <w:sz w:val="24"/>
                <w:szCs w:val="24"/>
              </w:rPr>
              <w:t>law and</w:t>
            </w:r>
            <w:r w:rsidRPr="002959DB">
              <w:rPr>
                <w:rFonts w:ascii="Times New Roman" w:eastAsia="Times New Roman" w:hAnsi="Times New Roman" w:cs="Times New Roman"/>
                <w:color w:val="000000"/>
                <w:sz w:val="24"/>
                <w:szCs w:val="24"/>
              </w:rPr>
              <w:t xml:space="preserve"> must not put people’s health and safety at risk. For this reason, the company must fix all roads in the area that get spoiled. </w:t>
            </w:r>
            <w:r w:rsidRPr="002959DB">
              <w:rPr>
                <w:rFonts w:ascii="Times New Roman" w:eastAsia="Times New Roman" w:hAnsi="Times New Roman" w:cs="Times New Roman"/>
                <w:i/>
                <w:color w:val="000000"/>
                <w:sz w:val="24"/>
                <w:szCs w:val="24"/>
              </w:rPr>
              <w:t>Section B6.18</w:t>
            </w:r>
          </w:p>
        </w:tc>
        <w:tc>
          <w:tcPr>
            <w:tcW w:w="1689" w:type="dxa"/>
          </w:tcPr>
          <w:p w14:paraId="303ECBEA" w14:textId="77777777" w:rsidR="004755DA" w:rsidRPr="002959DB" w:rsidRDefault="004755DA" w:rsidP="0031308D">
            <w:pPr>
              <w:widowControl w:val="0"/>
              <w:pBdr>
                <w:top w:val="nil"/>
                <w:left w:val="nil"/>
                <w:bottom w:val="nil"/>
                <w:right w:val="nil"/>
                <w:between w:val="nil"/>
              </w:pBdr>
              <w:spacing w:after="0" w:line="278" w:lineRule="auto"/>
              <w:ind w:left="107"/>
              <w:jc w:val="both"/>
              <w:rPr>
                <w:rFonts w:ascii="Times New Roman" w:eastAsia="Times New Roman" w:hAnsi="Times New Roman" w:cs="Times New Roman"/>
                <w:color w:val="000000"/>
                <w:sz w:val="24"/>
                <w:szCs w:val="24"/>
              </w:rPr>
            </w:pPr>
          </w:p>
        </w:tc>
      </w:tr>
      <w:tr w:rsidR="004755DA" w:rsidRPr="002959DB" w14:paraId="5EEDDB2F" w14:textId="77777777" w:rsidTr="004755DA">
        <w:trPr>
          <w:trHeight w:val="393"/>
        </w:trPr>
        <w:tc>
          <w:tcPr>
            <w:tcW w:w="10440" w:type="dxa"/>
            <w:gridSpan w:val="4"/>
            <w:shd w:val="clear" w:color="auto" w:fill="92D050"/>
          </w:tcPr>
          <w:p w14:paraId="309F00C9" w14:textId="7A18F46F" w:rsidR="004755DA" w:rsidRPr="002959DB" w:rsidRDefault="004755DA" w:rsidP="0031308D">
            <w:pPr>
              <w:widowControl w:val="0"/>
              <w:pBdr>
                <w:top w:val="nil"/>
                <w:left w:val="nil"/>
                <w:bottom w:val="nil"/>
                <w:right w:val="nil"/>
                <w:between w:val="nil"/>
              </w:pBdr>
              <w:spacing w:after="0" w:line="278" w:lineRule="auto"/>
              <w:ind w:left="107"/>
              <w:jc w:val="both"/>
              <w:rPr>
                <w:rFonts w:ascii="Times New Roman" w:eastAsia="Times New Roman" w:hAnsi="Times New Roman" w:cs="Times New Roman"/>
                <w:b/>
                <w:bCs/>
                <w:sz w:val="24"/>
                <w:szCs w:val="24"/>
              </w:rPr>
            </w:pPr>
            <w:r w:rsidRPr="002959DB">
              <w:rPr>
                <w:rFonts w:ascii="Times New Roman" w:eastAsia="Times New Roman" w:hAnsi="Times New Roman" w:cs="Times New Roman"/>
                <w:b/>
                <w:bCs/>
                <w:sz w:val="24"/>
                <w:szCs w:val="24"/>
              </w:rPr>
              <w:t>Environmental Controls</w:t>
            </w:r>
          </w:p>
        </w:tc>
      </w:tr>
      <w:tr w:rsidR="004755DA" w:rsidRPr="002959DB" w14:paraId="0F4867CC" w14:textId="77777777" w:rsidTr="004755DA">
        <w:trPr>
          <w:trHeight w:val="861"/>
        </w:trPr>
        <w:tc>
          <w:tcPr>
            <w:tcW w:w="2371" w:type="dxa"/>
          </w:tcPr>
          <w:p w14:paraId="486FD82F" w14:textId="2547CFD9" w:rsidR="004755DA" w:rsidRPr="002959DB" w:rsidRDefault="004755DA" w:rsidP="0031308D">
            <w:pPr>
              <w:widowControl w:val="0"/>
              <w:pBdr>
                <w:top w:val="nil"/>
                <w:left w:val="nil"/>
                <w:bottom w:val="nil"/>
                <w:right w:val="nil"/>
                <w:between w:val="nil"/>
              </w:pBdr>
              <w:spacing w:after="0" w:line="276" w:lineRule="auto"/>
              <w:ind w:left="107" w:right="570"/>
              <w:jc w:val="both"/>
              <w:rPr>
                <w:rFonts w:ascii="Times New Roman" w:eastAsia="Times New Roman" w:hAnsi="Times New Roman" w:cs="Times New Roman"/>
                <w:b/>
                <w:bCs/>
                <w:color w:val="000000"/>
                <w:sz w:val="24"/>
                <w:szCs w:val="24"/>
              </w:rPr>
            </w:pPr>
            <w:r w:rsidRPr="002959DB">
              <w:rPr>
                <w:rFonts w:ascii="Times New Roman" w:eastAsia="Times New Roman" w:hAnsi="Times New Roman" w:cs="Times New Roman"/>
                <w:b/>
                <w:bCs/>
                <w:color w:val="000000"/>
                <w:sz w:val="24"/>
                <w:szCs w:val="24"/>
              </w:rPr>
              <w:t>Issues</w:t>
            </w:r>
          </w:p>
        </w:tc>
        <w:tc>
          <w:tcPr>
            <w:tcW w:w="6380" w:type="dxa"/>
            <w:gridSpan w:val="2"/>
          </w:tcPr>
          <w:p w14:paraId="05C569CE" w14:textId="4EFD8BAD" w:rsidR="004755DA" w:rsidRPr="002959DB" w:rsidRDefault="004755DA" w:rsidP="0031308D">
            <w:pPr>
              <w:widowControl w:val="0"/>
              <w:pBdr>
                <w:top w:val="nil"/>
                <w:left w:val="nil"/>
                <w:bottom w:val="nil"/>
                <w:right w:val="nil"/>
                <w:between w:val="nil"/>
              </w:pBdr>
              <w:spacing w:after="0" w:line="276" w:lineRule="auto"/>
              <w:ind w:left="107" w:right="641"/>
              <w:jc w:val="both"/>
              <w:rPr>
                <w:rFonts w:ascii="Times New Roman" w:eastAsia="Times New Roman" w:hAnsi="Times New Roman" w:cs="Times New Roman"/>
                <w:b/>
                <w:bCs/>
                <w:color w:val="000000"/>
                <w:sz w:val="24"/>
                <w:szCs w:val="24"/>
              </w:rPr>
            </w:pPr>
            <w:r w:rsidRPr="002959DB">
              <w:rPr>
                <w:rFonts w:ascii="Times New Roman" w:eastAsia="Times New Roman" w:hAnsi="Times New Roman" w:cs="Times New Roman"/>
                <w:b/>
                <w:bCs/>
                <w:color w:val="000000"/>
                <w:sz w:val="24"/>
                <w:szCs w:val="24"/>
              </w:rPr>
              <w:t>Narratives</w:t>
            </w:r>
          </w:p>
        </w:tc>
        <w:tc>
          <w:tcPr>
            <w:tcW w:w="1689" w:type="dxa"/>
          </w:tcPr>
          <w:p w14:paraId="0178B871" w14:textId="47240B47" w:rsidR="004755DA" w:rsidRPr="002959DB" w:rsidRDefault="000207AC" w:rsidP="0031308D">
            <w:pPr>
              <w:widowControl w:val="0"/>
              <w:pBdr>
                <w:top w:val="nil"/>
                <w:left w:val="nil"/>
                <w:bottom w:val="nil"/>
                <w:right w:val="nil"/>
                <w:between w:val="nil"/>
              </w:pBdr>
              <w:spacing w:after="0" w:line="278" w:lineRule="auto"/>
              <w:ind w:left="107"/>
              <w:jc w:val="both"/>
              <w:rPr>
                <w:rFonts w:ascii="Times New Roman" w:eastAsia="Times New Roman" w:hAnsi="Times New Roman" w:cs="Times New Roman"/>
                <w:b/>
                <w:bCs/>
                <w:color w:val="000000"/>
                <w:sz w:val="24"/>
                <w:szCs w:val="24"/>
              </w:rPr>
            </w:pPr>
            <w:r w:rsidRPr="002959DB">
              <w:rPr>
                <w:rFonts w:ascii="Times New Roman" w:eastAsia="Times New Roman" w:hAnsi="Times New Roman" w:cs="Times New Roman"/>
                <w:b/>
                <w:bCs/>
                <w:color w:val="000000"/>
                <w:sz w:val="24"/>
                <w:szCs w:val="24"/>
              </w:rPr>
              <w:t>Timeline</w:t>
            </w:r>
          </w:p>
        </w:tc>
      </w:tr>
      <w:tr w:rsidR="004755DA" w:rsidRPr="002959DB" w14:paraId="3296F4AD" w14:textId="77777777" w:rsidTr="004755DA">
        <w:trPr>
          <w:trHeight w:val="861"/>
        </w:trPr>
        <w:tc>
          <w:tcPr>
            <w:tcW w:w="2371" w:type="dxa"/>
          </w:tcPr>
          <w:p w14:paraId="324FA29E" w14:textId="64356FC8" w:rsidR="004755DA" w:rsidRPr="002959DB" w:rsidRDefault="004755DA" w:rsidP="0031308D">
            <w:pPr>
              <w:widowControl w:val="0"/>
              <w:pBdr>
                <w:top w:val="nil"/>
                <w:left w:val="nil"/>
                <w:bottom w:val="nil"/>
                <w:right w:val="nil"/>
                <w:between w:val="nil"/>
              </w:pBdr>
              <w:spacing w:after="0" w:line="276" w:lineRule="auto"/>
              <w:ind w:left="107" w:right="57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Pollution Prevention Measures</w:t>
            </w:r>
          </w:p>
        </w:tc>
        <w:tc>
          <w:tcPr>
            <w:tcW w:w="6380" w:type="dxa"/>
            <w:gridSpan w:val="2"/>
          </w:tcPr>
          <w:p w14:paraId="710E2AD0" w14:textId="361607B5" w:rsidR="004755DA" w:rsidRPr="002959DB" w:rsidRDefault="004755DA" w:rsidP="0031308D">
            <w:pPr>
              <w:widowControl w:val="0"/>
              <w:pBdr>
                <w:top w:val="nil"/>
                <w:left w:val="nil"/>
                <w:bottom w:val="nil"/>
                <w:right w:val="nil"/>
                <w:between w:val="nil"/>
              </w:pBdr>
              <w:spacing w:after="0" w:line="276" w:lineRule="auto"/>
              <w:ind w:left="107" w:right="97"/>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 xml:space="preserve">The company must take care of all the </w:t>
            </w:r>
            <w:r w:rsidR="000207AC" w:rsidRPr="002959DB">
              <w:rPr>
                <w:rFonts w:ascii="Times New Roman" w:eastAsia="Times New Roman" w:hAnsi="Times New Roman" w:cs="Times New Roman"/>
                <w:color w:val="000000"/>
                <w:sz w:val="24"/>
                <w:szCs w:val="24"/>
              </w:rPr>
              <w:t>waste</w:t>
            </w:r>
            <w:r w:rsidRPr="002959DB">
              <w:rPr>
                <w:rFonts w:ascii="Times New Roman" w:eastAsia="Times New Roman" w:hAnsi="Times New Roman" w:cs="Times New Roman"/>
                <w:color w:val="000000"/>
                <w:sz w:val="24"/>
                <w:szCs w:val="24"/>
              </w:rPr>
              <w:t xml:space="preserve"> and make sure it does not pollute the ground, rivers, </w:t>
            </w:r>
            <w:r w:rsidR="009F32A0" w:rsidRPr="002959DB">
              <w:rPr>
                <w:rFonts w:ascii="Times New Roman" w:eastAsia="Times New Roman" w:hAnsi="Times New Roman" w:cs="Times New Roman"/>
                <w:color w:val="000000"/>
                <w:sz w:val="24"/>
                <w:szCs w:val="24"/>
              </w:rPr>
              <w:t>streams,</w:t>
            </w:r>
            <w:r w:rsidRPr="002959DB">
              <w:rPr>
                <w:rFonts w:ascii="Times New Roman" w:eastAsia="Times New Roman" w:hAnsi="Times New Roman" w:cs="Times New Roman"/>
                <w:color w:val="000000"/>
                <w:sz w:val="24"/>
                <w:szCs w:val="24"/>
              </w:rPr>
              <w:t xml:space="preserve"> or the air so that people do not get sick. If the company builds a camp for the workers to live, then the company must also make sure that it takes care of the camp in the same way. </w:t>
            </w:r>
            <w:r w:rsidRPr="002959DB">
              <w:rPr>
                <w:rFonts w:ascii="Times New Roman" w:eastAsia="Times New Roman" w:hAnsi="Times New Roman" w:cs="Times New Roman"/>
                <w:i/>
                <w:color w:val="000000"/>
                <w:sz w:val="24"/>
                <w:szCs w:val="24"/>
              </w:rPr>
              <w:t>Section B6.38</w:t>
            </w:r>
          </w:p>
          <w:p w14:paraId="341E45E4" w14:textId="47444A28" w:rsidR="004755DA" w:rsidRPr="002959DB" w:rsidRDefault="004755DA" w:rsidP="0031308D">
            <w:pPr>
              <w:widowControl w:val="0"/>
              <w:pBdr>
                <w:top w:val="nil"/>
                <w:left w:val="nil"/>
                <w:bottom w:val="nil"/>
                <w:right w:val="nil"/>
                <w:between w:val="nil"/>
              </w:pBdr>
              <w:spacing w:after="0" w:line="276" w:lineRule="auto"/>
              <w:ind w:left="107" w:right="641"/>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The company must take care of the forest and everything in it; it should do all it can to protect the area (environment</w:t>
            </w:r>
            <w:r w:rsidR="000207AC" w:rsidRPr="002959DB">
              <w:rPr>
                <w:rFonts w:ascii="Times New Roman" w:eastAsia="Times New Roman" w:hAnsi="Times New Roman" w:cs="Times New Roman"/>
                <w:color w:val="000000"/>
                <w:sz w:val="24"/>
                <w:szCs w:val="24"/>
              </w:rPr>
              <w:t>) and</w:t>
            </w:r>
            <w:r w:rsidRPr="002959DB">
              <w:rPr>
                <w:rFonts w:ascii="Times New Roman" w:eastAsia="Times New Roman" w:hAnsi="Times New Roman" w:cs="Times New Roman"/>
                <w:color w:val="000000"/>
                <w:sz w:val="24"/>
                <w:szCs w:val="24"/>
              </w:rPr>
              <w:t xml:space="preserve"> not spoil the things (natural resources) it met there. </w:t>
            </w:r>
            <w:r w:rsidRPr="002959DB">
              <w:rPr>
                <w:rFonts w:ascii="Times New Roman" w:eastAsia="Times New Roman" w:hAnsi="Times New Roman" w:cs="Times New Roman"/>
                <w:i/>
                <w:color w:val="000000"/>
                <w:sz w:val="24"/>
                <w:szCs w:val="24"/>
              </w:rPr>
              <w:t>Section B3.3 &amp; B6.3</w:t>
            </w:r>
          </w:p>
        </w:tc>
        <w:tc>
          <w:tcPr>
            <w:tcW w:w="1689" w:type="dxa"/>
          </w:tcPr>
          <w:p w14:paraId="086C020A" w14:textId="15E71EE7" w:rsidR="004755DA" w:rsidRPr="002959DB" w:rsidRDefault="004755DA" w:rsidP="0031308D">
            <w:pPr>
              <w:widowControl w:val="0"/>
              <w:pBdr>
                <w:top w:val="nil"/>
                <w:left w:val="nil"/>
                <w:bottom w:val="nil"/>
                <w:right w:val="nil"/>
                <w:between w:val="nil"/>
              </w:pBdr>
              <w:spacing w:after="0" w:line="278"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Throughout the contract</w:t>
            </w:r>
          </w:p>
        </w:tc>
      </w:tr>
      <w:tr w:rsidR="004755DA" w:rsidRPr="002959DB" w14:paraId="08046E5E" w14:textId="77777777" w:rsidTr="004755DA">
        <w:trPr>
          <w:trHeight w:val="861"/>
        </w:trPr>
        <w:tc>
          <w:tcPr>
            <w:tcW w:w="2371" w:type="dxa"/>
          </w:tcPr>
          <w:p w14:paraId="0D0903FD" w14:textId="2D0ACE29" w:rsidR="004755DA" w:rsidRPr="002959DB" w:rsidRDefault="004755DA" w:rsidP="0031308D">
            <w:pPr>
              <w:widowControl w:val="0"/>
              <w:pBdr>
                <w:top w:val="nil"/>
                <w:left w:val="nil"/>
                <w:bottom w:val="nil"/>
                <w:right w:val="nil"/>
                <w:between w:val="nil"/>
              </w:pBdr>
              <w:spacing w:after="0" w:line="276" w:lineRule="auto"/>
              <w:ind w:left="107" w:right="57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Removal or Decommissioning</w:t>
            </w:r>
          </w:p>
        </w:tc>
        <w:tc>
          <w:tcPr>
            <w:tcW w:w="6380" w:type="dxa"/>
            <w:gridSpan w:val="2"/>
          </w:tcPr>
          <w:p w14:paraId="2DEAAA46" w14:textId="16F50C0E" w:rsidR="004755DA" w:rsidRPr="002959DB" w:rsidRDefault="004755DA" w:rsidP="0031308D">
            <w:pPr>
              <w:widowControl w:val="0"/>
              <w:pBdr>
                <w:top w:val="nil"/>
                <w:left w:val="nil"/>
                <w:bottom w:val="nil"/>
                <w:right w:val="nil"/>
                <w:between w:val="nil"/>
              </w:pBdr>
              <w:spacing w:after="0" w:line="276" w:lineRule="auto"/>
              <w:ind w:left="107" w:right="9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At the end of the contract, the company must turn over </w:t>
            </w:r>
            <w:r w:rsidR="00EE02B5" w:rsidRPr="002959DB">
              <w:rPr>
                <w:rFonts w:ascii="Times New Roman" w:eastAsia="Times New Roman" w:hAnsi="Times New Roman" w:cs="Times New Roman"/>
                <w:color w:val="000000"/>
                <w:sz w:val="24"/>
                <w:szCs w:val="24"/>
              </w:rPr>
              <w:t>all</w:t>
            </w:r>
            <w:r w:rsidRPr="002959DB">
              <w:rPr>
                <w:rFonts w:ascii="Times New Roman" w:eastAsia="Times New Roman" w:hAnsi="Times New Roman" w:cs="Times New Roman"/>
                <w:color w:val="000000"/>
                <w:sz w:val="24"/>
                <w:szCs w:val="24"/>
              </w:rPr>
              <w:t xml:space="preserve"> its machines, plants, etc. to the GoL or remove </w:t>
            </w:r>
            <w:r w:rsidR="00AA2D15" w:rsidRPr="002959DB">
              <w:rPr>
                <w:rFonts w:ascii="Times New Roman" w:eastAsia="Times New Roman" w:hAnsi="Times New Roman" w:cs="Times New Roman"/>
                <w:color w:val="000000"/>
                <w:sz w:val="24"/>
                <w:szCs w:val="24"/>
              </w:rPr>
              <w:t>everything</w:t>
            </w:r>
            <w:r w:rsidRPr="002959DB">
              <w:rPr>
                <w:rFonts w:ascii="Times New Roman" w:eastAsia="Times New Roman" w:hAnsi="Times New Roman" w:cs="Times New Roman"/>
                <w:color w:val="000000"/>
                <w:sz w:val="24"/>
                <w:szCs w:val="24"/>
              </w:rPr>
              <w:t xml:space="preserve"> itself. If old machines and plants are on private land, the company </w:t>
            </w:r>
            <w:r w:rsidRPr="002959DB">
              <w:rPr>
                <w:rFonts w:ascii="Times New Roman" w:eastAsia="Times New Roman" w:hAnsi="Times New Roman" w:cs="Times New Roman"/>
                <w:color w:val="000000"/>
                <w:sz w:val="24"/>
                <w:szCs w:val="24"/>
              </w:rPr>
              <w:lastRenderedPageBreak/>
              <w:t xml:space="preserve">must pay the landowner money for use of their land (Section B4.13). </w:t>
            </w:r>
            <w:r w:rsidRPr="002959DB">
              <w:rPr>
                <w:rFonts w:ascii="Times New Roman" w:eastAsia="Times New Roman" w:hAnsi="Times New Roman" w:cs="Times New Roman"/>
                <w:i/>
                <w:color w:val="000000"/>
                <w:sz w:val="24"/>
                <w:szCs w:val="24"/>
              </w:rPr>
              <w:t>Section B4.24</w:t>
            </w:r>
          </w:p>
        </w:tc>
        <w:tc>
          <w:tcPr>
            <w:tcW w:w="1689" w:type="dxa"/>
          </w:tcPr>
          <w:p w14:paraId="1E92FD19" w14:textId="4C7A6049" w:rsidR="004755DA" w:rsidRPr="002959DB" w:rsidRDefault="004755DA" w:rsidP="0031308D">
            <w:pPr>
              <w:widowControl w:val="0"/>
              <w:pBdr>
                <w:top w:val="nil"/>
                <w:left w:val="nil"/>
                <w:bottom w:val="nil"/>
                <w:right w:val="nil"/>
                <w:between w:val="nil"/>
              </w:pBdr>
              <w:spacing w:after="0" w:line="278"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lastRenderedPageBreak/>
              <w:t>At the end of the contract period</w:t>
            </w:r>
          </w:p>
        </w:tc>
      </w:tr>
      <w:tr w:rsidR="004755DA" w:rsidRPr="002959DB" w14:paraId="0D06D678" w14:textId="77777777" w:rsidTr="004755DA">
        <w:trPr>
          <w:trHeight w:val="861"/>
        </w:trPr>
        <w:tc>
          <w:tcPr>
            <w:tcW w:w="2371" w:type="dxa"/>
          </w:tcPr>
          <w:p w14:paraId="216B5CD7" w14:textId="5A5E64E7" w:rsidR="004755DA" w:rsidRPr="002959DB" w:rsidRDefault="004755DA" w:rsidP="0031308D">
            <w:pPr>
              <w:widowControl w:val="0"/>
              <w:pBdr>
                <w:top w:val="nil"/>
                <w:left w:val="nil"/>
                <w:bottom w:val="nil"/>
                <w:right w:val="nil"/>
                <w:between w:val="nil"/>
              </w:pBdr>
              <w:spacing w:after="0" w:line="276" w:lineRule="auto"/>
              <w:ind w:left="107" w:right="57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Water Resources &amp; Erosion Management</w:t>
            </w:r>
          </w:p>
        </w:tc>
        <w:tc>
          <w:tcPr>
            <w:tcW w:w="6380" w:type="dxa"/>
            <w:gridSpan w:val="2"/>
          </w:tcPr>
          <w:p w14:paraId="7251CB4E" w14:textId="77777777" w:rsidR="004755DA" w:rsidRPr="002959DB" w:rsidRDefault="004755DA"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The company can use water in the area free of charge once it does not stop people, houses, villages, etc., from using it, and once it does not spoil the water or affect the area (environment).</w:t>
            </w:r>
          </w:p>
          <w:p w14:paraId="2ED5679E" w14:textId="46F163ED" w:rsidR="004755DA" w:rsidRPr="002959DB" w:rsidRDefault="004755DA" w:rsidP="0031308D">
            <w:pPr>
              <w:widowControl w:val="0"/>
              <w:pBdr>
                <w:top w:val="nil"/>
                <w:left w:val="nil"/>
                <w:bottom w:val="nil"/>
                <w:right w:val="nil"/>
                <w:between w:val="nil"/>
              </w:pBdr>
              <w:spacing w:after="0" w:line="276" w:lineRule="auto"/>
              <w:ind w:left="107" w:right="9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must obey the laws about erosion and do everything it can to stop soil erosion. </w:t>
            </w:r>
            <w:r w:rsidRPr="002959DB">
              <w:rPr>
                <w:rFonts w:ascii="Times New Roman" w:eastAsia="Times New Roman" w:hAnsi="Times New Roman" w:cs="Times New Roman"/>
                <w:i/>
                <w:color w:val="000000"/>
                <w:sz w:val="24"/>
                <w:szCs w:val="24"/>
              </w:rPr>
              <w:t>Sections B4.3; B6.36 &amp; B6.37</w:t>
            </w:r>
          </w:p>
        </w:tc>
        <w:tc>
          <w:tcPr>
            <w:tcW w:w="1689" w:type="dxa"/>
          </w:tcPr>
          <w:p w14:paraId="4BF4E520" w14:textId="359346DA" w:rsidR="004755DA" w:rsidRPr="002959DB" w:rsidRDefault="004755DA" w:rsidP="0031308D">
            <w:pPr>
              <w:widowControl w:val="0"/>
              <w:pBdr>
                <w:top w:val="nil"/>
                <w:left w:val="nil"/>
                <w:bottom w:val="nil"/>
                <w:right w:val="nil"/>
                <w:between w:val="nil"/>
              </w:pBdr>
              <w:spacing w:after="0" w:line="278" w:lineRule="auto"/>
              <w:ind w:left="107"/>
              <w:jc w:val="both"/>
              <w:rPr>
                <w:rFonts w:ascii="Times New Roman" w:eastAsia="Times New Roman" w:hAnsi="Times New Roman" w:cs="Times New Roman"/>
                <w:sz w:val="24"/>
                <w:szCs w:val="24"/>
              </w:rPr>
            </w:pPr>
            <w:r w:rsidRPr="002959DB">
              <w:rPr>
                <w:rFonts w:ascii="Times New Roman" w:eastAsia="Times New Roman" w:hAnsi="Times New Roman" w:cs="Times New Roman"/>
                <w:color w:val="000000"/>
                <w:sz w:val="24"/>
                <w:szCs w:val="24"/>
              </w:rPr>
              <w:t>Throughout the contract</w:t>
            </w:r>
          </w:p>
        </w:tc>
      </w:tr>
      <w:tr w:rsidR="004755DA" w:rsidRPr="002959DB" w14:paraId="055A0EEC" w14:textId="77777777" w:rsidTr="004755DA">
        <w:trPr>
          <w:trHeight w:val="861"/>
        </w:trPr>
        <w:tc>
          <w:tcPr>
            <w:tcW w:w="2371" w:type="dxa"/>
          </w:tcPr>
          <w:p w14:paraId="5CADED22" w14:textId="6AFB3046" w:rsidR="004755DA" w:rsidRPr="002959DB" w:rsidRDefault="004755DA" w:rsidP="0031308D">
            <w:pPr>
              <w:widowControl w:val="0"/>
              <w:pBdr>
                <w:top w:val="nil"/>
                <w:left w:val="nil"/>
                <w:bottom w:val="nil"/>
                <w:right w:val="nil"/>
                <w:between w:val="nil"/>
              </w:pBdr>
              <w:spacing w:after="0" w:line="276" w:lineRule="auto"/>
              <w:ind w:left="107" w:right="57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Wetlands and Swamps</w:t>
            </w:r>
          </w:p>
        </w:tc>
        <w:tc>
          <w:tcPr>
            <w:tcW w:w="6380" w:type="dxa"/>
            <w:gridSpan w:val="2"/>
          </w:tcPr>
          <w:p w14:paraId="176F1EAD" w14:textId="4177E4A4" w:rsidR="004755DA" w:rsidRPr="002959DB" w:rsidRDefault="004755DA"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Not provided for in the agreement</w:t>
            </w:r>
          </w:p>
        </w:tc>
        <w:tc>
          <w:tcPr>
            <w:tcW w:w="1689" w:type="dxa"/>
          </w:tcPr>
          <w:p w14:paraId="1CF886DA" w14:textId="77777777" w:rsidR="004755DA" w:rsidRPr="002959DB" w:rsidRDefault="004755DA" w:rsidP="0031308D">
            <w:pPr>
              <w:widowControl w:val="0"/>
              <w:pBdr>
                <w:top w:val="nil"/>
                <w:left w:val="nil"/>
                <w:bottom w:val="nil"/>
                <w:right w:val="nil"/>
                <w:between w:val="nil"/>
              </w:pBdr>
              <w:spacing w:after="0" w:line="278" w:lineRule="auto"/>
              <w:ind w:left="107"/>
              <w:jc w:val="both"/>
              <w:rPr>
                <w:rFonts w:ascii="Times New Roman" w:eastAsia="Times New Roman" w:hAnsi="Times New Roman" w:cs="Times New Roman"/>
                <w:color w:val="000000"/>
                <w:sz w:val="24"/>
                <w:szCs w:val="24"/>
              </w:rPr>
            </w:pPr>
          </w:p>
        </w:tc>
      </w:tr>
      <w:tr w:rsidR="004755DA" w:rsidRPr="002959DB" w14:paraId="49DA3AF3" w14:textId="77777777" w:rsidTr="004755DA">
        <w:trPr>
          <w:trHeight w:val="861"/>
        </w:trPr>
        <w:tc>
          <w:tcPr>
            <w:tcW w:w="2371" w:type="dxa"/>
          </w:tcPr>
          <w:p w14:paraId="7100D9E0" w14:textId="54144661" w:rsidR="004755DA" w:rsidRPr="002959DB" w:rsidRDefault="004755DA" w:rsidP="0031308D">
            <w:pPr>
              <w:widowControl w:val="0"/>
              <w:pBdr>
                <w:top w:val="nil"/>
                <w:left w:val="nil"/>
                <w:bottom w:val="nil"/>
                <w:right w:val="nil"/>
                <w:between w:val="nil"/>
              </w:pBdr>
              <w:spacing w:after="0" w:line="276" w:lineRule="auto"/>
              <w:ind w:left="107" w:right="57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Use of Gravel, Sand, Clay, Stone, etc.</w:t>
            </w:r>
          </w:p>
        </w:tc>
        <w:tc>
          <w:tcPr>
            <w:tcW w:w="6380" w:type="dxa"/>
            <w:gridSpan w:val="2"/>
          </w:tcPr>
          <w:p w14:paraId="48B36694" w14:textId="66EFFE7E" w:rsidR="004755DA" w:rsidRPr="002959DB" w:rsidRDefault="004755DA" w:rsidP="0031308D">
            <w:pPr>
              <w:widowControl w:val="0"/>
              <w:pBdr>
                <w:top w:val="nil"/>
                <w:left w:val="nil"/>
                <w:bottom w:val="nil"/>
                <w:right w:val="nil"/>
                <w:between w:val="nil"/>
              </w:pBdr>
              <w:spacing w:after="0" w:line="276" w:lineRule="auto"/>
              <w:ind w:left="107" w:right="9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With permission from the government, and based on the Social Agreement, the company has the right to dig (free of charge) gravel, sand, </w:t>
            </w:r>
            <w:r w:rsidR="009F32A0" w:rsidRPr="002959DB">
              <w:rPr>
                <w:rFonts w:ascii="Times New Roman" w:eastAsia="Times New Roman" w:hAnsi="Times New Roman" w:cs="Times New Roman"/>
                <w:color w:val="000000"/>
                <w:sz w:val="24"/>
                <w:szCs w:val="24"/>
              </w:rPr>
              <w:t>clay,</w:t>
            </w:r>
            <w:r w:rsidRPr="002959DB">
              <w:rPr>
                <w:rFonts w:ascii="Times New Roman" w:eastAsia="Times New Roman" w:hAnsi="Times New Roman" w:cs="Times New Roman"/>
                <w:color w:val="000000"/>
                <w:sz w:val="24"/>
                <w:szCs w:val="24"/>
              </w:rPr>
              <w:t xml:space="preserve"> and stone in the concession area. After taking any/</w:t>
            </w:r>
            <w:r w:rsidR="00EE02B5" w:rsidRPr="002959DB">
              <w:rPr>
                <w:rFonts w:ascii="Times New Roman" w:eastAsia="Times New Roman" w:hAnsi="Times New Roman" w:cs="Times New Roman"/>
                <w:color w:val="000000"/>
                <w:sz w:val="24"/>
                <w:szCs w:val="24"/>
              </w:rPr>
              <w:t>all</w:t>
            </w:r>
            <w:r w:rsidRPr="002959DB">
              <w:rPr>
                <w:rFonts w:ascii="Times New Roman" w:eastAsia="Times New Roman" w:hAnsi="Times New Roman" w:cs="Times New Roman"/>
                <w:color w:val="000000"/>
                <w:sz w:val="24"/>
                <w:szCs w:val="24"/>
              </w:rPr>
              <w:t xml:space="preserve">, the company must fill the </w:t>
            </w:r>
            <w:r w:rsidR="000207AC" w:rsidRPr="002959DB">
              <w:rPr>
                <w:rFonts w:ascii="Times New Roman" w:eastAsia="Times New Roman" w:hAnsi="Times New Roman" w:cs="Times New Roman"/>
                <w:color w:val="000000"/>
                <w:sz w:val="24"/>
                <w:szCs w:val="24"/>
              </w:rPr>
              <w:t>place</w:t>
            </w:r>
            <w:r w:rsidRPr="002959DB">
              <w:rPr>
                <w:rFonts w:ascii="Times New Roman" w:eastAsia="Times New Roman" w:hAnsi="Times New Roman" w:cs="Times New Roman"/>
                <w:color w:val="000000"/>
                <w:sz w:val="24"/>
                <w:szCs w:val="24"/>
              </w:rPr>
              <w:t xml:space="preserve"> so it can look the same</w:t>
            </w:r>
            <w:r w:rsidRPr="002959DB">
              <w:rPr>
                <w:rFonts w:ascii="Times New Roman" w:eastAsia="Times New Roman" w:hAnsi="Times New Roman" w:cs="Times New Roman"/>
                <w:sz w:val="24"/>
                <w:szCs w:val="24"/>
              </w:rPr>
              <w:t xml:space="preserve"> </w:t>
            </w:r>
            <w:r w:rsidR="000207AC" w:rsidRPr="002959DB">
              <w:rPr>
                <w:rFonts w:ascii="Times New Roman" w:eastAsia="Times New Roman" w:hAnsi="Times New Roman" w:cs="Times New Roman"/>
                <w:sz w:val="24"/>
                <w:szCs w:val="24"/>
              </w:rPr>
              <w:t>way</w:t>
            </w:r>
            <w:r w:rsidRPr="002959DB">
              <w:rPr>
                <w:rFonts w:ascii="Times New Roman" w:eastAsia="Times New Roman" w:hAnsi="Times New Roman" w:cs="Times New Roman"/>
                <w:sz w:val="24"/>
                <w:szCs w:val="24"/>
              </w:rPr>
              <w:t xml:space="preserve"> it was before digging and make sure it is safe. </w:t>
            </w:r>
            <w:r w:rsidRPr="002959DB">
              <w:rPr>
                <w:rFonts w:ascii="Times New Roman" w:eastAsia="Times New Roman" w:hAnsi="Times New Roman" w:cs="Times New Roman"/>
                <w:b/>
                <w:i/>
                <w:sz w:val="24"/>
                <w:szCs w:val="24"/>
              </w:rPr>
              <w:t>Section B4.4</w:t>
            </w:r>
          </w:p>
        </w:tc>
        <w:tc>
          <w:tcPr>
            <w:tcW w:w="1689" w:type="dxa"/>
          </w:tcPr>
          <w:p w14:paraId="25730D84" w14:textId="0BFA8F9C" w:rsidR="004755DA" w:rsidRPr="002959DB" w:rsidRDefault="004755DA" w:rsidP="0031308D">
            <w:pPr>
              <w:widowControl w:val="0"/>
              <w:pBdr>
                <w:top w:val="nil"/>
                <w:left w:val="nil"/>
                <w:bottom w:val="nil"/>
                <w:right w:val="nil"/>
                <w:between w:val="nil"/>
              </w:pBdr>
              <w:spacing w:after="0" w:line="278"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Throughout the contract</w:t>
            </w:r>
          </w:p>
        </w:tc>
      </w:tr>
      <w:tr w:rsidR="004755DA" w:rsidRPr="002959DB" w14:paraId="126A13DB" w14:textId="77777777" w:rsidTr="004755DA">
        <w:trPr>
          <w:trHeight w:val="861"/>
        </w:trPr>
        <w:tc>
          <w:tcPr>
            <w:tcW w:w="2371" w:type="dxa"/>
          </w:tcPr>
          <w:p w14:paraId="5052A604" w14:textId="316DED12" w:rsidR="004755DA" w:rsidRPr="002959DB" w:rsidRDefault="004755DA" w:rsidP="0031308D">
            <w:pPr>
              <w:widowControl w:val="0"/>
              <w:pBdr>
                <w:top w:val="nil"/>
                <w:left w:val="nil"/>
                <w:bottom w:val="nil"/>
                <w:right w:val="nil"/>
                <w:between w:val="nil"/>
              </w:pBdr>
              <w:spacing w:after="0" w:line="276" w:lineRule="auto"/>
              <w:ind w:left="107" w:right="57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Parks and Forest Management &amp; Reservations</w:t>
            </w:r>
          </w:p>
        </w:tc>
        <w:tc>
          <w:tcPr>
            <w:tcW w:w="6380" w:type="dxa"/>
            <w:gridSpan w:val="2"/>
          </w:tcPr>
          <w:p w14:paraId="612C8861" w14:textId="0E2A1365" w:rsidR="004755DA" w:rsidRPr="002959DB" w:rsidRDefault="004755DA" w:rsidP="0031308D">
            <w:pPr>
              <w:tabs>
                <w:tab w:val="left" w:pos="4909"/>
              </w:tabs>
              <w:spacing w:after="0" w:line="276" w:lineRule="auto"/>
              <w:ind w:left="220" w:right="100"/>
              <w:jc w:val="both"/>
              <w:rPr>
                <w:rFonts w:ascii="Times New Roman" w:eastAsia="Times New Roman" w:hAnsi="Times New Roman" w:cs="Times New Roman"/>
                <w:b/>
                <w:i/>
                <w:sz w:val="24"/>
                <w:szCs w:val="24"/>
              </w:rPr>
            </w:pPr>
            <w:r w:rsidRPr="002959DB">
              <w:rPr>
                <w:rFonts w:ascii="Times New Roman" w:eastAsia="Times New Roman" w:hAnsi="Times New Roman" w:cs="Times New Roman"/>
                <w:sz w:val="24"/>
                <w:szCs w:val="24"/>
              </w:rPr>
              <w:t xml:space="preserve">The company should not just </w:t>
            </w:r>
            <w:r w:rsidR="003174C3" w:rsidRPr="002959DB">
              <w:rPr>
                <w:rFonts w:ascii="Times New Roman" w:eastAsia="Times New Roman" w:hAnsi="Times New Roman" w:cs="Times New Roman"/>
                <w:sz w:val="24"/>
                <w:szCs w:val="24"/>
              </w:rPr>
              <w:t>cut down</w:t>
            </w:r>
            <w:r w:rsidRPr="002959DB">
              <w:rPr>
                <w:rFonts w:ascii="Times New Roman" w:eastAsia="Times New Roman" w:hAnsi="Times New Roman" w:cs="Times New Roman"/>
                <w:sz w:val="24"/>
                <w:szCs w:val="24"/>
              </w:rPr>
              <w:t xml:space="preserve"> any </w:t>
            </w:r>
            <w:r w:rsidR="000207AC" w:rsidRPr="002959DB">
              <w:rPr>
                <w:rFonts w:ascii="Times New Roman" w:eastAsia="Times New Roman" w:hAnsi="Times New Roman" w:cs="Times New Roman"/>
                <w:sz w:val="24"/>
                <w:szCs w:val="24"/>
              </w:rPr>
              <w:t>trees</w:t>
            </w:r>
            <w:r w:rsidRPr="002959DB">
              <w:rPr>
                <w:rFonts w:ascii="Times New Roman" w:eastAsia="Times New Roman" w:hAnsi="Times New Roman" w:cs="Times New Roman"/>
                <w:sz w:val="24"/>
                <w:szCs w:val="24"/>
              </w:rPr>
              <w:t xml:space="preserve"> in the forest. It must leave some trees, mainly the young ones, and other good things in the forest. </w:t>
            </w:r>
            <w:r w:rsidRPr="002959DB">
              <w:rPr>
                <w:rFonts w:ascii="Times New Roman" w:eastAsia="Times New Roman" w:hAnsi="Times New Roman" w:cs="Times New Roman"/>
                <w:b/>
                <w:i/>
                <w:sz w:val="24"/>
                <w:szCs w:val="24"/>
              </w:rPr>
              <w:t>Section B6.32</w:t>
            </w:r>
          </w:p>
          <w:p w14:paraId="0478DDF7" w14:textId="77777777" w:rsidR="004755DA" w:rsidRPr="002959DB" w:rsidRDefault="004755DA" w:rsidP="0031308D">
            <w:pPr>
              <w:tabs>
                <w:tab w:val="left" w:pos="4909"/>
              </w:tabs>
              <w:spacing w:after="0" w:line="276" w:lineRule="auto"/>
              <w:ind w:left="320" w:right="100"/>
              <w:jc w:val="both"/>
              <w:rPr>
                <w:rFonts w:ascii="Times New Roman" w:eastAsia="Times New Roman" w:hAnsi="Times New Roman" w:cs="Times New Roman"/>
                <w:b/>
                <w:sz w:val="24"/>
                <w:szCs w:val="24"/>
              </w:rPr>
            </w:pPr>
            <w:r w:rsidRPr="002959DB">
              <w:rPr>
                <w:rFonts w:ascii="Times New Roman" w:eastAsia="Times New Roman" w:hAnsi="Times New Roman" w:cs="Times New Roman"/>
                <w:b/>
                <w:sz w:val="24"/>
                <w:szCs w:val="24"/>
              </w:rPr>
              <w:t xml:space="preserve">Reforestation: </w:t>
            </w:r>
          </w:p>
          <w:p w14:paraId="0DB7BBC0" w14:textId="2BE7EF59" w:rsidR="004755DA" w:rsidRPr="002959DB" w:rsidRDefault="004755DA" w:rsidP="0031308D">
            <w:pPr>
              <w:widowControl w:val="0"/>
              <w:pBdr>
                <w:top w:val="nil"/>
                <w:left w:val="nil"/>
                <w:bottom w:val="nil"/>
                <w:right w:val="nil"/>
                <w:between w:val="nil"/>
              </w:pBdr>
              <w:spacing w:after="0" w:line="276" w:lineRule="auto"/>
              <w:ind w:left="107" w:right="98"/>
              <w:jc w:val="both"/>
              <w:rPr>
                <w:rFonts w:ascii="Times New Roman" w:eastAsia="Times New Roman" w:hAnsi="Times New Roman" w:cs="Times New Roman"/>
                <w:color w:val="000000"/>
                <w:sz w:val="24"/>
                <w:szCs w:val="24"/>
              </w:rPr>
            </w:pPr>
            <w:bookmarkStart w:id="47" w:name="_hfhhvmua6nz" w:colFirst="0" w:colLast="0"/>
            <w:bookmarkEnd w:id="47"/>
            <w:r w:rsidRPr="002959DB">
              <w:rPr>
                <w:rFonts w:ascii="Times New Roman" w:eastAsia="Times New Roman" w:hAnsi="Times New Roman" w:cs="Times New Roman"/>
                <w:sz w:val="24"/>
                <w:szCs w:val="24"/>
              </w:rPr>
              <w:t xml:space="preserve">The company must plant trees to replace the trees they cut down so that there will be trees for the future. To do this, it must only use trees in Liberia. </w:t>
            </w:r>
            <w:r w:rsidRPr="002959DB">
              <w:rPr>
                <w:rFonts w:ascii="Times New Roman" w:eastAsia="Times New Roman" w:hAnsi="Times New Roman" w:cs="Times New Roman"/>
                <w:b/>
                <w:i/>
                <w:sz w:val="24"/>
                <w:szCs w:val="24"/>
              </w:rPr>
              <w:t>Section B6.42</w:t>
            </w:r>
          </w:p>
        </w:tc>
        <w:tc>
          <w:tcPr>
            <w:tcW w:w="1689" w:type="dxa"/>
          </w:tcPr>
          <w:p w14:paraId="7BD60005" w14:textId="77777777" w:rsidR="004755DA" w:rsidRPr="002959DB" w:rsidRDefault="004755DA" w:rsidP="0031308D">
            <w:pPr>
              <w:tabs>
                <w:tab w:val="left" w:pos="4909"/>
              </w:tabs>
              <w:spacing w:after="0" w:line="276" w:lineRule="auto"/>
              <w:ind w:left="220" w:righ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Throughout the contract</w:t>
            </w:r>
          </w:p>
          <w:p w14:paraId="5BCBC616" w14:textId="77777777" w:rsidR="004755DA" w:rsidRPr="002959DB" w:rsidRDefault="004755DA" w:rsidP="0031308D">
            <w:pPr>
              <w:tabs>
                <w:tab w:val="left" w:pos="4909"/>
              </w:tabs>
              <w:spacing w:after="0" w:line="276" w:lineRule="auto"/>
              <w:ind w:left="220" w:right="220"/>
              <w:jc w:val="both"/>
              <w:rPr>
                <w:rFonts w:ascii="Times New Roman" w:eastAsia="Times New Roman" w:hAnsi="Times New Roman" w:cs="Times New Roman"/>
                <w:sz w:val="24"/>
                <w:szCs w:val="24"/>
              </w:rPr>
            </w:pPr>
            <w:bookmarkStart w:id="48" w:name="_ipk3sbiod7t1" w:colFirst="0" w:colLast="0"/>
            <w:bookmarkEnd w:id="48"/>
          </w:p>
          <w:p w14:paraId="337B2704" w14:textId="77777777" w:rsidR="004755DA" w:rsidRPr="002959DB" w:rsidRDefault="004755DA" w:rsidP="0031308D">
            <w:pPr>
              <w:tabs>
                <w:tab w:val="left" w:pos="4909"/>
              </w:tabs>
              <w:spacing w:after="0"/>
              <w:ind w:left="8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Within five years of completion of the Harvesting Block</w:t>
            </w:r>
          </w:p>
          <w:p w14:paraId="5CAA757D" w14:textId="77777777" w:rsidR="004755DA" w:rsidRPr="002959DB" w:rsidRDefault="004755DA" w:rsidP="0031308D">
            <w:pPr>
              <w:widowControl w:val="0"/>
              <w:pBdr>
                <w:top w:val="nil"/>
                <w:left w:val="nil"/>
                <w:bottom w:val="nil"/>
                <w:right w:val="nil"/>
                <w:between w:val="nil"/>
              </w:pBdr>
              <w:spacing w:after="0" w:line="278" w:lineRule="auto"/>
              <w:ind w:left="107"/>
              <w:jc w:val="both"/>
              <w:rPr>
                <w:rFonts w:ascii="Times New Roman" w:eastAsia="Times New Roman" w:hAnsi="Times New Roman" w:cs="Times New Roman"/>
                <w:color w:val="000000"/>
                <w:sz w:val="24"/>
                <w:szCs w:val="24"/>
              </w:rPr>
            </w:pPr>
          </w:p>
        </w:tc>
      </w:tr>
      <w:tr w:rsidR="004755DA" w:rsidRPr="002959DB" w14:paraId="1946CF34" w14:textId="77777777" w:rsidTr="004755DA">
        <w:trPr>
          <w:trHeight w:val="861"/>
        </w:trPr>
        <w:tc>
          <w:tcPr>
            <w:tcW w:w="2371" w:type="dxa"/>
          </w:tcPr>
          <w:p w14:paraId="6BC94D23" w14:textId="169482F2" w:rsidR="004755DA" w:rsidRPr="002959DB" w:rsidRDefault="004755DA" w:rsidP="0031308D">
            <w:pPr>
              <w:widowControl w:val="0"/>
              <w:pBdr>
                <w:top w:val="nil"/>
                <w:left w:val="nil"/>
                <w:bottom w:val="nil"/>
                <w:right w:val="nil"/>
                <w:between w:val="nil"/>
              </w:pBdr>
              <w:spacing w:after="0" w:line="276" w:lineRule="auto"/>
              <w:ind w:left="107" w:right="57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Protection of Wildlife Plants, other Animals &amp; Culture</w:t>
            </w:r>
          </w:p>
        </w:tc>
        <w:tc>
          <w:tcPr>
            <w:tcW w:w="6380" w:type="dxa"/>
            <w:gridSpan w:val="2"/>
          </w:tcPr>
          <w:p w14:paraId="5A70441F" w14:textId="07F4363B" w:rsidR="004755DA" w:rsidRPr="002959DB" w:rsidRDefault="004755DA" w:rsidP="0031308D">
            <w:pPr>
              <w:tabs>
                <w:tab w:val="left" w:pos="4909"/>
              </w:tabs>
              <w:spacing w:after="0" w:line="276" w:lineRule="auto"/>
              <w:ind w:left="220" w:right="100"/>
              <w:jc w:val="both"/>
              <w:rPr>
                <w:rFonts w:ascii="Times New Roman" w:eastAsia="Times New Roman" w:hAnsi="Times New Roman" w:cs="Times New Roman"/>
                <w:b/>
                <w:i/>
                <w:sz w:val="24"/>
                <w:szCs w:val="24"/>
              </w:rPr>
            </w:pPr>
            <w:r w:rsidRPr="002959DB">
              <w:rPr>
                <w:rFonts w:ascii="Times New Roman" w:eastAsia="Times New Roman" w:hAnsi="Times New Roman" w:cs="Times New Roman"/>
                <w:sz w:val="24"/>
                <w:szCs w:val="24"/>
              </w:rPr>
              <w:t xml:space="preserve">In the company’s work (Operational) plan, it must state how it will take care of plants, </w:t>
            </w:r>
            <w:r w:rsidR="009F32A0" w:rsidRPr="002959DB">
              <w:rPr>
                <w:rFonts w:ascii="Times New Roman" w:eastAsia="Times New Roman" w:hAnsi="Times New Roman" w:cs="Times New Roman"/>
                <w:sz w:val="24"/>
                <w:szCs w:val="24"/>
              </w:rPr>
              <w:t>animals,</w:t>
            </w:r>
            <w:r w:rsidRPr="002959DB">
              <w:rPr>
                <w:rFonts w:ascii="Times New Roman" w:eastAsia="Times New Roman" w:hAnsi="Times New Roman" w:cs="Times New Roman"/>
                <w:sz w:val="24"/>
                <w:szCs w:val="24"/>
              </w:rPr>
              <w:t xml:space="preserve"> and cultural resources. The company will not use big machines that will spoil things in the area, but if this happens, the company will pay the affected person(s) or government for the damage. </w:t>
            </w:r>
            <w:r w:rsidRPr="002959DB">
              <w:rPr>
                <w:rFonts w:ascii="Times New Roman" w:eastAsia="Times New Roman" w:hAnsi="Times New Roman" w:cs="Times New Roman"/>
                <w:b/>
                <w:i/>
                <w:sz w:val="24"/>
                <w:szCs w:val="24"/>
              </w:rPr>
              <w:t>Section B6.34</w:t>
            </w:r>
          </w:p>
          <w:p w14:paraId="24A13140" w14:textId="1FF23AAC" w:rsidR="004755DA" w:rsidRPr="002959DB" w:rsidRDefault="004755DA" w:rsidP="0031308D">
            <w:pPr>
              <w:widowControl w:val="0"/>
              <w:pBdr>
                <w:top w:val="nil"/>
                <w:left w:val="nil"/>
                <w:bottom w:val="nil"/>
                <w:right w:val="nil"/>
                <w:between w:val="nil"/>
              </w:pBdr>
              <w:spacing w:after="0" w:line="276" w:lineRule="auto"/>
              <w:ind w:left="107" w:right="9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 xml:space="preserve">The company must also obey the laws about wildlife; it must close all roads that were only used for the company’s work when the contract ends. No company worker should hunt in the area, mainly for animals set aside by law. </w:t>
            </w:r>
            <w:r w:rsidRPr="002959DB">
              <w:rPr>
                <w:rFonts w:ascii="Times New Roman" w:eastAsia="Times New Roman" w:hAnsi="Times New Roman" w:cs="Times New Roman"/>
                <w:b/>
                <w:i/>
                <w:sz w:val="24"/>
                <w:szCs w:val="24"/>
              </w:rPr>
              <w:t>Section B6.35</w:t>
            </w:r>
          </w:p>
        </w:tc>
        <w:tc>
          <w:tcPr>
            <w:tcW w:w="1689" w:type="dxa"/>
          </w:tcPr>
          <w:p w14:paraId="56EB3B17" w14:textId="2AC1910F" w:rsidR="004755DA" w:rsidRPr="002959DB" w:rsidRDefault="004755DA" w:rsidP="0031308D">
            <w:pPr>
              <w:widowControl w:val="0"/>
              <w:pBdr>
                <w:top w:val="nil"/>
                <w:left w:val="nil"/>
                <w:bottom w:val="nil"/>
                <w:right w:val="nil"/>
                <w:between w:val="nil"/>
              </w:pBdr>
              <w:spacing w:after="0" w:line="278"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Throughout the contract</w:t>
            </w:r>
          </w:p>
        </w:tc>
      </w:tr>
      <w:tr w:rsidR="004755DA" w:rsidRPr="002959DB" w14:paraId="672B815B" w14:textId="77777777" w:rsidTr="004755DA">
        <w:trPr>
          <w:trHeight w:val="861"/>
        </w:trPr>
        <w:tc>
          <w:tcPr>
            <w:tcW w:w="2371" w:type="dxa"/>
          </w:tcPr>
          <w:p w14:paraId="3420C1A0" w14:textId="0B0E6464" w:rsidR="004755DA" w:rsidRPr="002959DB" w:rsidRDefault="004755DA" w:rsidP="0031308D">
            <w:pPr>
              <w:widowControl w:val="0"/>
              <w:pBdr>
                <w:top w:val="nil"/>
                <w:left w:val="nil"/>
                <w:bottom w:val="nil"/>
                <w:right w:val="nil"/>
                <w:between w:val="nil"/>
              </w:pBdr>
              <w:spacing w:after="0" w:line="276" w:lineRule="auto"/>
              <w:ind w:left="107" w:right="57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Fire Control</w:t>
            </w:r>
          </w:p>
        </w:tc>
        <w:tc>
          <w:tcPr>
            <w:tcW w:w="6380" w:type="dxa"/>
            <w:gridSpan w:val="2"/>
          </w:tcPr>
          <w:p w14:paraId="67B0F562" w14:textId="422E0C1F" w:rsidR="004755DA" w:rsidRPr="002959DB" w:rsidRDefault="004755DA" w:rsidP="0031308D">
            <w:pPr>
              <w:tabs>
                <w:tab w:val="left" w:pos="4909"/>
              </w:tabs>
              <w:spacing w:after="0" w:line="276" w:lineRule="auto"/>
              <w:ind w:left="220" w:right="10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must not do anything that will cause fire. In case of a fire, the company will pay for fire fighters or any damage the fire may cause. </w:t>
            </w:r>
            <w:r w:rsidRPr="002959DB">
              <w:rPr>
                <w:rFonts w:ascii="Times New Roman" w:eastAsia="Times New Roman" w:hAnsi="Times New Roman" w:cs="Times New Roman"/>
                <w:b/>
                <w:i/>
                <w:sz w:val="24"/>
                <w:szCs w:val="24"/>
              </w:rPr>
              <w:t>Section B6.6, 61&amp;62</w:t>
            </w:r>
          </w:p>
        </w:tc>
        <w:tc>
          <w:tcPr>
            <w:tcW w:w="1689" w:type="dxa"/>
          </w:tcPr>
          <w:p w14:paraId="0AC29DC7" w14:textId="7B93D926" w:rsidR="004755DA" w:rsidRPr="002959DB" w:rsidRDefault="004755DA" w:rsidP="0031308D">
            <w:pPr>
              <w:widowControl w:val="0"/>
              <w:pBdr>
                <w:top w:val="nil"/>
                <w:left w:val="nil"/>
                <w:bottom w:val="nil"/>
                <w:right w:val="nil"/>
                <w:between w:val="nil"/>
              </w:pBdr>
              <w:spacing w:after="0" w:line="278" w:lineRule="auto"/>
              <w:ind w:left="107"/>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Throughout the contract</w:t>
            </w:r>
          </w:p>
        </w:tc>
      </w:tr>
    </w:tbl>
    <w:p w14:paraId="4B647B8F" w14:textId="77777777" w:rsidR="00E539FD" w:rsidRPr="002959DB" w:rsidRDefault="00E539FD"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sectPr w:rsidR="00E539FD" w:rsidRPr="002959DB" w:rsidSect="00E539FD">
          <w:type w:val="continuous"/>
          <w:pgSz w:w="11906" w:h="16838"/>
          <w:pgMar w:top="1640" w:right="425" w:bottom="1340" w:left="566" w:header="0" w:footer="1153" w:gutter="0"/>
          <w:cols w:space="720"/>
        </w:sectPr>
      </w:pPr>
    </w:p>
    <w:p w14:paraId="68E4FCA1" w14:textId="77777777" w:rsidR="00E539FD" w:rsidRPr="002959DB" w:rsidRDefault="00E539FD"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69D4865E" w14:textId="77777777" w:rsidR="00E539FD" w:rsidRPr="002959DB" w:rsidRDefault="00E539FD"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sectPr w:rsidR="00E539FD" w:rsidRPr="002959DB" w:rsidSect="00E539FD">
          <w:type w:val="continuous"/>
          <w:pgSz w:w="11906" w:h="16838"/>
          <w:pgMar w:top="1680" w:right="425" w:bottom="1340" w:left="566" w:header="0" w:footer="1153" w:gutter="0"/>
          <w:cols w:space="720"/>
        </w:sectPr>
      </w:pPr>
    </w:p>
    <w:p w14:paraId="1933BEBC" w14:textId="4E451BBB" w:rsidR="00E539FD" w:rsidRPr="002959DB" w:rsidRDefault="00E539FD"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5DE966EA" w14:textId="77777777" w:rsidR="00E539FD" w:rsidRPr="002959DB" w:rsidRDefault="00E539FD"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sectPr w:rsidR="00E539FD" w:rsidRPr="002959DB" w:rsidSect="00E539FD">
          <w:type w:val="continuous"/>
          <w:pgSz w:w="11906" w:h="16838"/>
          <w:pgMar w:top="1680" w:right="425" w:bottom="1340" w:left="566" w:header="0" w:footer="1153" w:gutter="0"/>
          <w:cols w:space="720"/>
        </w:sectPr>
      </w:pPr>
    </w:p>
    <w:p w14:paraId="5E1E056F" w14:textId="2212EC36" w:rsidR="00E539FD" w:rsidRPr="002959DB" w:rsidRDefault="0016799B" w:rsidP="0071713B">
      <w:pPr>
        <w:pStyle w:val="Heading1"/>
        <w:jc w:val="center"/>
        <w:rPr>
          <w:color w:val="000000"/>
          <w:sz w:val="24"/>
          <w:szCs w:val="24"/>
        </w:rPr>
      </w:pPr>
      <w:bookmarkStart w:id="49" w:name="_Toc205915041"/>
      <w:r w:rsidRPr="002959DB">
        <w:rPr>
          <w:noProof/>
          <w:sz w:val="24"/>
          <w:szCs w:val="24"/>
          <w:lang w:val="en-US"/>
        </w:rPr>
        <w:drawing>
          <wp:anchor distT="0" distB="0" distL="0" distR="0" simplePos="0" relativeHeight="251677696" behindDoc="0" locked="0" layoutInCell="1" hidden="0" allowOverlap="1" wp14:anchorId="31FBA46F" wp14:editId="1303C9DA">
            <wp:simplePos x="0" y="0"/>
            <wp:positionH relativeFrom="margin">
              <wp:posOffset>2623223</wp:posOffset>
            </wp:positionH>
            <wp:positionV relativeFrom="paragraph">
              <wp:posOffset>265354</wp:posOffset>
            </wp:positionV>
            <wp:extent cx="1457366" cy="845820"/>
            <wp:effectExtent l="0" t="0" r="9525" b="0"/>
            <wp:wrapTopAndBottom distT="0" distB="0"/>
            <wp:docPr id="46" name="image9.png" descr="A cartoon of a hand holding a pipe&#10;&#10;AI-generated content may be incorrect."/>
            <wp:cNvGraphicFramePr/>
            <a:graphic xmlns:a="http://schemas.openxmlformats.org/drawingml/2006/main">
              <a:graphicData uri="http://schemas.openxmlformats.org/drawingml/2006/picture">
                <pic:pic xmlns:pic="http://schemas.openxmlformats.org/drawingml/2006/picture">
                  <pic:nvPicPr>
                    <pic:cNvPr id="46" name="image9.png" descr="A cartoon of a hand holding a pipe&#10;&#10;AI-generated content may be incorrect."/>
                    <pic:cNvPicPr preferRelativeResize="0"/>
                  </pic:nvPicPr>
                  <pic:blipFill>
                    <a:blip r:embed="rId36"/>
                    <a:srcRect/>
                    <a:stretch>
                      <a:fillRect/>
                    </a:stretch>
                  </pic:blipFill>
                  <pic:spPr>
                    <a:xfrm>
                      <a:off x="0" y="0"/>
                      <a:ext cx="1457366" cy="845820"/>
                    </a:xfrm>
                    <a:prstGeom prst="rect">
                      <a:avLst/>
                    </a:prstGeom>
                    <a:ln/>
                  </pic:spPr>
                </pic:pic>
              </a:graphicData>
            </a:graphic>
          </wp:anchor>
        </w:drawing>
      </w:r>
      <w:r w:rsidRPr="002959DB">
        <w:rPr>
          <w:sz w:val="24"/>
          <w:szCs w:val="24"/>
        </w:rPr>
        <w:t>viii LOFA COUNTY</w:t>
      </w:r>
      <w:bookmarkEnd w:id="49"/>
    </w:p>
    <w:p w14:paraId="36A615BB" w14:textId="3DDEA955" w:rsidR="0016799B" w:rsidRPr="002959DB" w:rsidRDefault="0016799B" w:rsidP="0031308D">
      <w:pPr>
        <w:widowControl w:val="0"/>
        <w:pBdr>
          <w:top w:val="nil"/>
          <w:left w:val="nil"/>
          <w:bottom w:val="nil"/>
          <w:right w:val="nil"/>
          <w:between w:val="nil"/>
        </w:pBdr>
        <w:spacing w:before="61" w:after="0" w:line="240" w:lineRule="auto"/>
        <w:jc w:val="both"/>
        <w:rPr>
          <w:rFonts w:ascii="Times New Roman" w:eastAsia="Times New Roman" w:hAnsi="Times New Roman" w:cs="Times New Roman"/>
          <w:b/>
          <w:color w:val="000000"/>
          <w:sz w:val="24"/>
          <w:szCs w:val="24"/>
        </w:rPr>
      </w:pPr>
    </w:p>
    <w:p w14:paraId="37B223E2" w14:textId="4A9F1037" w:rsidR="0016799B" w:rsidRPr="002959DB" w:rsidRDefault="0016799B" w:rsidP="0071713B">
      <w:pPr>
        <w:pStyle w:val="Heading1"/>
        <w:numPr>
          <w:ilvl w:val="7"/>
          <w:numId w:val="28"/>
        </w:numPr>
        <w:ind w:left="3240" w:right="3690"/>
        <w:jc w:val="center"/>
        <w:rPr>
          <w:sz w:val="24"/>
          <w:szCs w:val="24"/>
        </w:rPr>
      </w:pPr>
      <w:bookmarkStart w:id="50" w:name="_heading=h.rh6hrs6nnqdt" w:colFirst="0" w:colLast="0"/>
      <w:bookmarkStart w:id="51" w:name="_Toc205915042"/>
      <w:bookmarkEnd w:id="50"/>
      <w:r w:rsidRPr="002959DB">
        <w:rPr>
          <w:sz w:val="24"/>
          <w:szCs w:val="24"/>
        </w:rPr>
        <w:t>Liberia Cocoa Company</w:t>
      </w:r>
      <w:bookmarkEnd w:id="51"/>
    </w:p>
    <w:tbl>
      <w:tblPr>
        <w:tblW w:w="10492" w:type="dxa"/>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6239"/>
        <w:gridCol w:w="1843"/>
      </w:tblGrid>
      <w:tr w:rsidR="0016799B" w:rsidRPr="002959DB" w14:paraId="5F273800" w14:textId="77777777" w:rsidTr="0016799B">
        <w:trPr>
          <w:trHeight w:val="413"/>
        </w:trPr>
        <w:tc>
          <w:tcPr>
            <w:tcW w:w="10492" w:type="dxa"/>
            <w:gridSpan w:val="3"/>
            <w:shd w:val="clear" w:color="auto" w:fill="92D050"/>
          </w:tcPr>
          <w:p w14:paraId="55B0151F" w14:textId="77777777" w:rsidR="0016799B" w:rsidRPr="002959DB" w:rsidRDefault="0016799B" w:rsidP="0031308D">
            <w:pPr>
              <w:widowControl w:val="0"/>
              <w:pBdr>
                <w:top w:val="nil"/>
                <w:left w:val="nil"/>
                <w:bottom w:val="nil"/>
                <w:right w:val="nil"/>
                <w:between w:val="nil"/>
              </w:pBdr>
              <w:spacing w:after="0" w:line="240" w:lineRule="auto"/>
              <w:ind w:left="9" w:right="1"/>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Company Information</w:t>
            </w:r>
          </w:p>
        </w:tc>
      </w:tr>
      <w:tr w:rsidR="0016799B" w:rsidRPr="002959DB" w14:paraId="0C8B1CCB" w14:textId="77777777" w:rsidTr="00C633F6">
        <w:trPr>
          <w:trHeight w:val="700"/>
        </w:trPr>
        <w:tc>
          <w:tcPr>
            <w:tcW w:w="2410" w:type="dxa"/>
          </w:tcPr>
          <w:p w14:paraId="7E9C4DDC" w14:textId="77777777" w:rsidR="0016799B" w:rsidRPr="002959DB" w:rsidRDefault="0016799B" w:rsidP="0031308D">
            <w:pPr>
              <w:widowControl w:val="0"/>
              <w:pBdr>
                <w:top w:val="nil"/>
                <w:left w:val="nil"/>
                <w:bottom w:val="nil"/>
                <w:right w:val="nil"/>
                <w:between w:val="nil"/>
              </w:pBdr>
              <w:spacing w:after="0" w:line="276" w:lineRule="auto"/>
              <w:ind w:left="107" w:right="42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Name of Company/ Concessionaire</w:t>
            </w:r>
          </w:p>
        </w:tc>
        <w:tc>
          <w:tcPr>
            <w:tcW w:w="8082" w:type="dxa"/>
            <w:gridSpan w:val="2"/>
          </w:tcPr>
          <w:p w14:paraId="4D63E669" w14:textId="77777777" w:rsidR="0016799B" w:rsidRPr="002959DB" w:rsidRDefault="0016799B"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Liberia Cocoa Corporation</w:t>
            </w:r>
          </w:p>
        </w:tc>
      </w:tr>
      <w:tr w:rsidR="0016799B" w:rsidRPr="002959DB" w14:paraId="0517BC0F" w14:textId="77777777" w:rsidTr="00C633F6">
        <w:trPr>
          <w:trHeight w:val="412"/>
        </w:trPr>
        <w:tc>
          <w:tcPr>
            <w:tcW w:w="2410" w:type="dxa"/>
          </w:tcPr>
          <w:p w14:paraId="4FDC58A2" w14:textId="77777777" w:rsidR="0016799B" w:rsidRPr="002959DB" w:rsidRDefault="0016799B"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Type</w:t>
            </w:r>
          </w:p>
        </w:tc>
        <w:tc>
          <w:tcPr>
            <w:tcW w:w="8082" w:type="dxa"/>
            <w:gridSpan w:val="2"/>
          </w:tcPr>
          <w:p w14:paraId="5341243B" w14:textId="77777777" w:rsidR="0016799B" w:rsidRPr="002959DB" w:rsidRDefault="0016799B"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Agriculture Concession</w:t>
            </w:r>
          </w:p>
        </w:tc>
      </w:tr>
      <w:tr w:rsidR="0016799B" w:rsidRPr="002959DB" w14:paraId="4CCA3D2D" w14:textId="77777777" w:rsidTr="00C633F6">
        <w:trPr>
          <w:trHeight w:val="410"/>
        </w:trPr>
        <w:tc>
          <w:tcPr>
            <w:tcW w:w="2410" w:type="dxa"/>
          </w:tcPr>
          <w:p w14:paraId="7A965001" w14:textId="77777777" w:rsidR="0016799B" w:rsidRPr="002959DB" w:rsidRDefault="0016799B"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Start Date</w:t>
            </w:r>
          </w:p>
        </w:tc>
        <w:tc>
          <w:tcPr>
            <w:tcW w:w="8082" w:type="dxa"/>
            <w:gridSpan w:val="2"/>
          </w:tcPr>
          <w:p w14:paraId="73883E48" w14:textId="77777777" w:rsidR="0016799B" w:rsidRPr="002959DB" w:rsidRDefault="0016799B" w:rsidP="0031308D">
            <w:pPr>
              <w:widowControl w:val="0"/>
              <w:pBdr>
                <w:top w:val="nil"/>
                <w:left w:val="nil"/>
                <w:bottom w:val="nil"/>
                <w:right w:val="nil"/>
                <w:between w:val="nil"/>
              </w:pBdr>
              <w:tabs>
                <w:tab w:val="left" w:pos="770"/>
              </w:tabs>
              <w:spacing w:after="0" w:line="246" w:lineRule="auto"/>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2014</w:t>
            </w:r>
          </w:p>
        </w:tc>
      </w:tr>
      <w:tr w:rsidR="0016799B" w:rsidRPr="002959DB" w14:paraId="12B2E362" w14:textId="77777777" w:rsidTr="00C633F6">
        <w:trPr>
          <w:trHeight w:val="412"/>
        </w:trPr>
        <w:tc>
          <w:tcPr>
            <w:tcW w:w="2410" w:type="dxa"/>
          </w:tcPr>
          <w:p w14:paraId="0599CC48" w14:textId="77777777" w:rsidR="0016799B" w:rsidRPr="002959DB" w:rsidRDefault="0016799B"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End Date</w:t>
            </w:r>
          </w:p>
        </w:tc>
        <w:tc>
          <w:tcPr>
            <w:tcW w:w="8082" w:type="dxa"/>
            <w:gridSpan w:val="2"/>
          </w:tcPr>
          <w:p w14:paraId="783E8CF7" w14:textId="77777777" w:rsidR="0016799B" w:rsidRPr="002959DB" w:rsidRDefault="0016799B" w:rsidP="0031308D">
            <w:pPr>
              <w:widowControl w:val="0"/>
              <w:pBdr>
                <w:top w:val="nil"/>
                <w:left w:val="nil"/>
                <w:bottom w:val="nil"/>
                <w:right w:val="nil"/>
                <w:between w:val="nil"/>
              </w:pBdr>
              <w:tabs>
                <w:tab w:val="left" w:pos="770"/>
              </w:tabs>
              <w:spacing w:after="0" w:line="246" w:lineRule="auto"/>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2034</w:t>
            </w:r>
          </w:p>
        </w:tc>
      </w:tr>
      <w:tr w:rsidR="0016799B" w:rsidRPr="002959DB" w14:paraId="3E98267D" w14:textId="77777777" w:rsidTr="00C633F6">
        <w:trPr>
          <w:trHeight w:val="700"/>
        </w:trPr>
        <w:tc>
          <w:tcPr>
            <w:tcW w:w="2410" w:type="dxa"/>
          </w:tcPr>
          <w:p w14:paraId="73C9DF9F" w14:textId="77777777" w:rsidR="0016799B" w:rsidRPr="002959DB" w:rsidRDefault="0016799B" w:rsidP="0031308D">
            <w:pPr>
              <w:widowControl w:val="0"/>
              <w:pBdr>
                <w:top w:val="nil"/>
                <w:left w:val="nil"/>
                <w:bottom w:val="nil"/>
                <w:right w:val="nil"/>
                <w:between w:val="nil"/>
              </w:pBdr>
              <w:spacing w:after="0" w:line="276" w:lineRule="auto"/>
              <w:ind w:left="107" w:right="631"/>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Duration/ Period</w:t>
            </w:r>
          </w:p>
        </w:tc>
        <w:tc>
          <w:tcPr>
            <w:tcW w:w="8082" w:type="dxa"/>
            <w:gridSpan w:val="2"/>
          </w:tcPr>
          <w:p w14:paraId="2294B95F" w14:textId="77777777" w:rsidR="0016799B" w:rsidRPr="002959DB" w:rsidRDefault="0016799B"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20 years</w:t>
            </w:r>
          </w:p>
        </w:tc>
      </w:tr>
      <w:tr w:rsidR="0016799B" w:rsidRPr="002959DB" w14:paraId="0688E0AD" w14:textId="77777777" w:rsidTr="00C633F6">
        <w:trPr>
          <w:trHeight w:val="412"/>
        </w:trPr>
        <w:tc>
          <w:tcPr>
            <w:tcW w:w="2410" w:type="dxa"/>
          </w:tcPr>
          <w:p w14:paraId="6E094CFE" w14:textId="77777777" w:rsidR="0016799B" w:rsidRPr="002959DB" w:rsidRDefault="0016799B"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Investment Size</w:t>
            </w:r>
          </w:p>
        </w:tc>
        <w:tc>
          <w:tcPr>
            <w:tcW w:w="8082" w:type="dxa"/>
            <w:gridSpan w:val="2"/>
          </w:tcPr>
          <w:p w14:paraId="75DBA654" w14:textId="77777777" w:rsidR="0016799B" w:rsidRPr="002959DB" w:rsidRDefault="0016799B"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US $12 Million</w:t>
            </w:r>
          </w:p>
        </w:tc>
      </w:tr>
      <w:tr w:rsidR="0016799B" w:rsidRPr="002959DB" w14:paraId="495EF223" w14:textId="77777777" w:rsidTr="00C633F6">
        <w:trPr>
          <w:trHeight w:val="410"/>
        </w:trPr>
        <w:tc>
          <w:tcPr>
            <w:tcW w:w="2410" w:type="dxa"/>
          </w:tcPr>
          <w:p w14:paraId="4C1FFF93" w14:textId="77777777" w:rsidR="0016799B" w:rsidRPr="002959DB" w:rsidRDefault="0016799B"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Location/Affected Area</w:t>
            </w:r>
          </w:p>
        </w:tc>
        <w:tc>
          <w:tcPr>
            <w:tcW w:w="8082" w:type="dxa"/>
            <w:gridSpan w:val="2"/>
          </w:tcPr>
          <w:p w14:paraId="029C831F" w14:textId="77777777" w:rsidR="0016799B" w:rsidRPr="002959DB" w:rsidRDefault="0016799B"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Voinjama District, Lofa County</w:t>
            </w:r>
          </w:p>
        </w:tc>
      </w:tr>
      <w:tr w:rsidR="0016799B" w:rsidRPr="002959DB" w14:paraId="52171114" w14:textId="77777777" w:rsidTr="00C633F6">
        <w:trPr>
          <w:trHeight w:val="410"/>
        </w:trPr>
        <w:tc>
          <w:tcPr>
            <w:tcW w:w="2410" w:type="dxa"/>
          </w:tcPr>
          <w:p w14:paraId="5A7BF332" w14:textId="77777777" w:rsidR="0016799B" w:rsidRPr="002959DB" w:rsidRDefault="0016799B"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Review Period</w:t>
            </w:r>
          </w:p>
        </w:tc>
        <w:tc>
          <w:tcPr>
            <w:tcW w:w="8082" w:type="dxa"/>
            <w:gridSpan w:val="2"/>
          </w:tcPr>
          <w:p w14:paraId="602DA4C5" w14:textId="77777777" w:rsidR="0016799B" w:rsidRPr="002959DB" w:rsidRDefault="0016799B"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After every 5 years</w:t>
            </w:r>
          </w:p>
        </w:tc>
      </w:tr>
      <w:tr w:rsidR="0016799B" w:rsidRPr="002959DB" w14:paraId="73113E3B" w14:textId="77777777" w:rsidTr="0016799B">
        <w:trPr>
          <w:trHeight w:val="359"/>
        </w:trPr>
        <w:tc>
          <w:tcPr>
            <w:tcW w:w="10492" w:type="dxa"/>
            <w:gridSpan w:val="3"/>
            <w:shd w:val="clear" w:color="auto" w:fill="92D050"/>
          </w:tcPr>
          <w:p w14:paraId="59F6FB3D" w14:textId="77777777" w:rsidR="0016799B" w:rsidRPr="002959DB" w:rsidRDefault="0016799B" w:rsidP="0031308D">
            <w:pPr>
              <w:widowControl w:val="0"/>
              <w:pBdr>
                <w:top w:val="nil"/>
                <w:left w:val="nil"/>
                <w:bottom w:val="nil"/>
                <w:right w:val="nil"/>
                <w:between w:val="nil"/>
              </w:pBdr>
              <w:spacing w:after="0" w:line="240" w:lineRule="auto"/>
              <w:ind w:left="9" w:right="1"/>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Economic Features</w:t>
            </w:r>
          </w:p>
        </w:tc>
      </w:tr>
      <w:tr w:rsidR="0016799B" w:rsidRPr="002959DB" w14:paraId="0EF96A71" w14:textId="77777777" w:rsidTr="00C633F6">
        <w:trPr>
          <w:trHeight w:val="410"/>
        </w:trPr>
        <w:tc>
          <w:tcPr>
            <w:tcW w:w="2410" w:type="dxa"/>
          </w:tcPr>
          <w:p w14:paraId="778D4CEC" w14:textId="77777777" w:rsidR="0016799B" w:rsidRPr="002959DB" w:rsidRDefault="0016799B" w:rsidP="0031308D">
            <w:pPr>
              <w:widowControl w:val="0"/>
              <w:pBdr>
                <w:top w:val="nil"/>
                <w:left w:val="nil"/>
                <w:bottom w:val="nil"/>
                <w:right w:val="nil"/>
                <w:between w:val="nil"/>
              </w:pBdr>
              <w:spacing w:after="0" w:line="251" w:lineRule="auto"/>
              <w:ind w:left="11"/>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Issues</w:t>
            </w:r>
          </w:p>
        </w:tc>
        <w:tc>
          <w:tcPr>
            <w:tcW w:w="6239" w:type="dxa"/>
          </w:tcPr>
          <w:p w14:paraId="02CD04BB" w14:textId="77777777" w:rsidR="0016799B" w:rsidRPr="002959DB" w:rsidRDefault="0016799B" w:rsidP="0031308D">
            <w:pPr>
              <w:widowControl w:val="0"/>
              <w:pBdr>
                <w:top w:val="nil"/>
                <w:left w:val="nil"/>
                <w:bottom w:val="nil"/>
                <w:right w:val="nil"/>
                <w:between w:val="nil"/>
              </w:pBdr>
              <w:spacing w:after="0" w:line="251" w:lineRule="auto"/>
              <w:ind w:left="11" w:right="1"/>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Narratives</w:t>
            </w:r>
          </w:p>
        </w:tc>
        <w:tc>
          <w:tcPr>
            <w:tcW w:w="1843" w:type="dxa"/>
          </w:tcPr>
          <w:p w14:paraId="0E3B2B51" w14:textId="2E67E7AA" w:rsidR="0016799B" w:rsidRPr="002959DB" w:rsidRDefault="000207AC" w:rsidP="0031308D">
            <w:pPr>
              <w:widowControl w:val="0"/>
              <w:pBdr>
                <w:top w:val="nil"/>
                <w:left w:val="nil"/>
                <w:bottom w:val="nil"/>
                <w:right w:val="nil"/>
                <w:between w:val="nil"/>
              </w:pBdr>
              <w:spacing w:after="0" w:line="251" w:lineRule="auto"/>
              <w:ind w:left="434"/>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Timeline</w:t>
            </w:r>
          </w:p>
        </w:tc>
      </w:tr>
      <w:tr w:rsidR="0016799B" w:rsidRPr="002959DB" w14:paraId="0F30F815" w14:textId="77777777" w:rsidTr="0016799B">
        <w:trPr>
          <w:trHeight w:val="350"/>
        </w:trPr>
        <w:tc>
          <w:tcPr>
            <w:tcW w:w="2410" w:type="dxa"/>
          </w:tcPr>
          <w:p w14:paraId="11753B62" w14:textId="77777777" w:rsidR="0016799B" w:rsidRPr="002959DB" w:rsidRDefault="0016799B" w:rsidP="0031308D">
            <w:pPr>
              <w:widowControl w:val="0"/>
              <w:pBdr>
                <w:top w:val="nil"/>
                <w:left w:val="nil"/>
                <w:bottom w:val="nil"/>
                <w:right w:val="nil"/>
                <w:between w:val="nil"/>
              </w:pBdr>
              <w:spacing w:after="0" w:line="276" w:lineRule="auto"/>
              <w:ind w:left="107" w:right="42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Business Linkages (Supply Chain/Value Added)</w:t>
            </w:r>
          </w:p>
        </w:tc>
        <w:tc>
          <w:tcPr>
            <w:tcW w:w="6239" w:type="dxa"/>
          </w:tcPr>
          <w:p w14:paraId="5973D945" w14:textId="29E678F2" w:rsidR="0016799B" w:rsidRPr="002959DB" w:rsidRDefault="0016799B" w:rsidP="0031308D">
            <w:pPr>
              <w:widowControl w:val="0"/>
              <w:pBdr>
                <w:top w:val="nil"/>
                <w:left w:val="nil"/>
                <w:bottom w:val="nil"/>
                <w:right w:val="nil"/>
                <w:between w:val="nil"/>
              </w:pBdr>
              <w:spacing w:after="0" w:line="276" w:lineRule="auto"/>
              <w:ind w:left="107" w:right="121"/>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Liberians benefit when the government signs concession agreements because the companies are supposed to provide jobs and business opportunities in the country. If the company wants to give a contract or buy goods or services, they must first consider businesses that are owned by Liberians and registered and operating in Liberia. At the same time, the </w:t>
            </w:r>
            <w:r w:rsidR="009F32A0" w:rsidRPr="002959DB">
              <w:rPr>
                <w:rFonts w:ascii="Times New Roman" w:eastAsia="Times New Roman" w:hAnsi="Times New Roman" w:cs="Times New Roman"/>
                <w:color w:val="000000"/>
                <w:sz w:val="24"/>
                <w:szCs w:val="24"/>
              </w:rPr>
              <w:t>goods,</w:t>
            </w:r>
            <w:r w:rsidRPr="002959DB">
              <w:rPr>
                <w:rFonts w:ascii="Times New Roman" w:eastAsia="Times New Roman" w:hAnsi="Times New Roman" w:cs="Times New Roman"/>
                <w:color w:val="000000"/>
                <w:sz w:val="24"/>
                <w:szCs w:val="24"/>
              </w:rPr>
              <w:t xml:space="preserve"> or services the Liberian company is selling must be the same price and quality the company will get from a company outside of Liberia. The government and the people have the right to ask the company about this.</w:t>
            </w:r>
          </w:p>
        </w:tc>
        <w:tc>
          <w:tcPr>
            <w:tcW w:w="1843" w:type="dxa"/>
          </w:tcPr>
          <w:p w14:paraId="4C630E86" w14:textId="77777777" w:rsidR="0016799B" w:rsidRPr="002959DB" w:rsidRDefault="0016799B" w:rsidP="0031308D">
            <w:pPr>
              <w:widowControl w:val="0"/>
              <w:pBdr>
                <w:top w:val="nil"/>
                <w:left w:val="nil"/>
                <w:bottom w:val="nil"/>
                <w:right w:val="nil"/>
                <w:between w:val="nil"/>
              </w:pBdr>
              <w:spacing w:after="0" w:line="276" w:lineRule="auto"/>
              <w:ind w:left="108" w:right="13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When the company starts operation, but usually 180 days after the company starts operation</w:t>
            </w:r>
          </w:p>
        </w:tc>
      </w:tr>
      <w:tr w:rsidR="0016799B" w:rsidRPr="002959DB" w14:paraId="3EFEDB07" w14:textId="77777777" w:rsidTr="00C633F6">
        <w:trPr>
          <w:trHeight w:val="993"/>
        </w:trPr>
        <w:tc>
          <w:tcPr>
            <w:tcW w:w="2410" w:type="dxa"/>
          </w:tcPr>
          <w:p w14:paraId="64AA0974" w14:textId="77777777" w:rsidR="0016799B" w:rsidRPr="002959DB" w:rsidRDefault="0016799B"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Development Plan</w:t>
            </w:r>
          </w:p>
        </w:tc>
        <w:tc>
          <w:tcPr>
            <w:tcW w:w="6239" w:type="dxa"/>
          </w:tcPr>
          <w:p w14:paraId="6A39A073" w14:textId="70B67B4B" w:rsidR="0016799B" w:rsidRPr="002959DB" w:rsidRDefault="0016799B" w:rsidP="0031308D">
            <w:pPr>
              <w:widowControl w:val="0"/>
              <w:pBdr>
                <w:top w:val="nil"/>
                <w:left w:val="nil"/>
                <w:bottom w:val="nil"/>
                <w:right w:val="nil"/>
                <w:between w:val="nil"/>
              </w:pBdr>
              <w:spacing w:after="0" w:line="276" w:lineRule="auto"/>
              <w:ind w:left="107" w:right="193"/>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company is supposed to give the government </w:t>
            </w:r>
            <w:r w:rsidR="003174C3" w:rsidRPr="002959DB">
              <w:rPr>
                <w:rFonts w:ascii="Times New Roman" w:eastAsia="Times New Roman" w:hAnsi="Times New Roman" w:cs="Times New Roman"/>
                <w:color w:val="000000"/>
                <w:sz w:val="24"/>
                <w:szCs w:val="24"/>
              </w:rPr>
              <w:t>development</w:t>
            </w:r>
            <w:r w:rsidRPr="002959DB">
              <w:rPr>
                <w:rFonts w:ascii="Times New Roman" w:eastAsia="Times New Roman" w:hAnsi="Times New Roman" w:cs="Times New Roman"/>
                <w:color w:val="000000"/>
                <w:sz w:val="24"/>
                <w:szCs w:val="24"/>
              </w:rPr>
              <w:t xml:space="preserve"> </w:t>
            </w:r>
            <w:r w:rsidR="000207AC" w:rsidRPr="002959DB">
              <w:rPr>
                <w:rFonts w:ascii="Times New Roman" w:eastAsia="Times New Roman" w:hAnsi="Times New Roman" w:cs="Times New Roman"/>
                <w:color w:val="000000"/>
                <w:sz w:val="24"/>
                <w:szCs w:val="24"/>
              </w:rPr>
              <w:t>plans</w:t>
            </w:r>
            <w:r w:rsidRPr="002959DB">
              <w:rPr>
                <w:rFonts w:ascii="Times New Roman" w:eastAsia="Times New Roman" w:hAnsi="Times New Roman" w:cs="Times New Roman"/>
                <w:color w:val="000000"/>
                <w:sz w:val="24"/>
                <w:szCs w:val="24"/>
              </w:rPr>
              <w:t xml:space="preserve"> every five years. </w:t>
            </w:r>
            <w:r w:rsidRPr="002959DB">
              <w:rPr>
                <w:rFonts w:ascii="Times New Roman" w:eastAsia="Times New Roman" w:hAnsi="Times New Roman" w:cs="Times New Roman"/>
                <w:b/>
                <w:i/>
                <w:color w:val="000000"/>
                <w:sz w:val="24"/>
                <w:szCs w:val="24"/>
              </w:rPr>
              <w:t>Section 9.4c</w:t>
            </w:r>
          </w:p>
        </w:tc>
        <w:tc>
          <w:tcPr>
            <w:tcW w:w="1843" w:type="dxa"/>
          </w:tcPr>
          <w:p w14:paraId="3FCD388A" w14:textId="77777777" w:rsidR="0016799B" w:rsidRPr="002959DB" w:rsidRDefault="0016799B" w:rsidP="0031308D">
            <w:pPr>
              <w:widowControl w:val="0"/>
              <w:pBdr>
                <w:top w:val="nil"/>
                <w:left w:val="nil"/>
                <w:bottom w:val="nil"/>
                <w:right w:val="nil"/>
                <w:between w:val="nil"/>
              </w:pBdr>
              <w:spacing w:after="0" w:line="276" w:lineRule="auto"/>
              <w:ind w:left="10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On or before June 1</w:t>
            </w:r>
            <w:r w:rsidRPr="002959DB">
              <w:rPr>
                <w:rFonts w:ascii="Times New Roman" w:eastAsia="Times New Roman" w:hAnsi="Times New Roman" w:cs="Times New Roman"/>
                <w:color w:val="000000"/>
                <w:sz w:val="24"/>
                <w:szCs w:val="24"/>
                <w:vertAlign w:val="superscript"/>
              </w:rPr>
              <w:t>st</w:t>
            </w:r>
            <w:r w:rsidRPr="002959DB">
              <w:rPr>
                <w:rFonts w:ascii="Times New Roman" w:eastAsia="Times New Roman" w:hAnsi="Times New Roman" w:cs="Times New Roman"/>
                <w:color w:val="000000"/>
                <w:sz w:val="24"/>
                <w:szCs w:val="24"/>
              </w:rPr>
              <w:t xml:space="preserve">of each year, starting </w:t>
            </w:r>
            <w:r w:rsidRPr="002959DB">
              <w:rPr>
                <w:rFonts w:ascii="Times New Roman" w:eastAsia="Times New Roman" w:hAnsi="Times New Roman" w:cs="Times New Roman"/>
                <w:color w:val="000000"/>
                <w:sz w:val="24"/>
                <w:szCs w:val="24"/>
              </w:rPr>
              <w:lastRenderedPageBreak/>
              <w:t>2023</w:t>
            </w:r>
          </w:p>
        </w:tc>
      </w:tr>
      <w:tr w:rsidR="0016799B" w:rsidRPr="002959DB" w14:paraId="646EB6FD" w14:textId="77777777" w:rsidTr="00C633F6">
        <w:trPr>
          <w:trHeight w:val="993"/>
        </w:trPr>
        <w:tc>
          <w:tcPr>
            <w:tcW w:w="2410" w:type="dxa"/>
          </w:tcPr>
          <w:p w14:paraId="26D12D28" w14:textId="77777777" w:rsidR="0016799B" w:rsidRPr="002959DB" w:rsidRDefault="0016799B"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p>
        </w:tc>
        <w:tc>
          <w:tcPr>
            <w:tcW w:w="6239" w:type="dxa"/>
          </w:tcPr>
          <w:p w14:paraId="41BE26BB" w14:textId="05EAEDBD" w:rsidR="0016799B" w:rsidRPr="002959DB" w:rsidRDefault="0016799B" w:rsidP="0031308D">
            <w:pPr>
              <w:widowControl w:val="0"/>
              <w:pBdr>
                <w:top w:val="nil"/>
                <w:left w:val="nil"/>
                <w:bottom w:val="nil"/>
                <w:right w:val="nil"/>
                <w:between w:val="nil"/>
              </w:pBdr>
              <w:spacing w:after="0" w:line="276" w:lineRule="auto"/>
              <w:ind w:left="107" w:right="19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If the company does not develop the area like it </w:t>
            </w:r>
            <w:r w:rsidR="000207AC" w:rsidRPr="002959DB">
              <w:rPr>
                <w:rFonts w:ascii="Times New Roman" w:eastAsia="Times New Roman" w:hAnsi="Times New Roman" w:cs="Times New Roman"/>
                <w:color w:val="000000"/>
                <w:sz w:val="24"/>
                <w:szCs w:val="24"/>
              </w:rPr>
              <w:t>is supposed</w:t>
            </w:r>
            <w:r w:rsidRPr="002959DB">
              <w:rPr>
                <w:rFonts w:ascii="Times New Roman" w:eastAsia="Times New Roman" w:hAnsi="Times New Roman" w:cs="Times New Roman"/>
                <w:color w:val="000000"/>
                <w:sz w:val="24"/>
                <w:szCs w:val="24"/>
              </w:rPr>
              <w:t xml:space="preserve"> to, the </w:t>
            </w:r>
            <w:r w:rsidR="003174C3" w:rsidRPr="002959DB">
              <w:rPr>
                <w:rFonts w:ascii="Times New Roman" w:eastAsia="Times New Roman" w:hAnsi="Times New Roman" w:cs="Times New Roman"/>
                <w:color w:val="000000"/>
                <w:sz w:val="24"/>
                <w:szCs w:val="24"/>
              </w:rPr>
              <w:t>government</w:t>
            </w:r>
            <w:r w:rsidRPr="002959DB">
              <w:rPr>
                <w:rFonts w:ascii="Times New Roman" w:eastAsia="Times New Roman" w:hAnsi="Times New Roman" w:cs="Times New Roman"/>
                <w:color w:val="000000"/>
                <w:sz w:val="24"/>
                <w:szCs w:val="24"/>
              </w:rPr>
              <w:t xml:space="preserve"> will close the company. This is called the Concession Area. Ref: Section 9.9 (?)</w:t>
            </w:r>
          </w:p>
        </w:tc>
        <w:tc>
          <w:tcPr>
            <w:tcW w:w="1843" w:type="dxa"/>
          </w:tcPr>
          <w:p w14:paraId="36E0AD8C" w14:textId="61712BDD" w:rsidR="0016799B" w:rsidRPr="002959DB" w:rsidRDefault="0016799B" w:rsidP="0031308D">
            <w:pPr>
              <w:widowControl w:val="0"/>
              <w:pBdr>
                <w:top w:val="nil"/>
                <w:left w:val="nil"/>
                <w:bottom w:val="nil"/>
                <w:right w:val="nil"/>
                <w:between w:val="nil"/>
              </w:pBdr>
              <w:spacing w:after="0" w:line="276" w:lineRule="auto"/>
              <w:ind w:left="10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For the </w:t>
            </w:r>
            <w:r w:rsidR="009F32A0" w:rsidRPr="002959DB">
              <w:rPr>
                <w:rFonts w:ascii="Times New Roman" w:eastAsia="Times New Roman" w:hAnsi="Times New Roman" w:cs="Times New Roman"/>
                <w:color w:val="000000"/>
                <w:sz w:val="24"/>
                <w:szCs w:val="24"/>
              </w:rPr>
              <w:t>time,</w:t>
            </w:r>
            <w:r w:rsidRPr="002959DB">
              <w:rPr>
                <w:rFonts w:ascii="Times New Roman" w:eastAsia="Times New Roman" w:hAnsi="Times New Roman" w:cs="Times New Roman"/>
                <w:color w:val="000000"/>
                <w:sz w:val="24"/>
                <w:szCs w:val="24"/>
              </w:rPr>
              <w:t xml:space="preserve"> the company will be working</w:t>
            </w:r>
          </w:p>
        </w:tc>
      </w:tr>
      <w:tr w:rsidR="0016799B" w:rsidRPr="002959DB" w14:paraId="695B4B7F" w14:textId="77777777" w:rsidTr="00C633F6">
        <w:trPr>
          <w:trHeight w:val="993"/>
        </w:trPr>
        <w:tc>
          <w:tcPr>
            <w:tcW w:w="2410" w:type="dxa"/>
          </w:tcPr>
          <w:p w14:paraId="3E1240B3" w14:textId="6E6C276B" w:rsidR="0016799B" w:rsidRPr="002959DB" w:rsidRDefault="0016799B"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Rights and Other Production Rights</w:t>
            </w:r>
          </w:p>
        </w:tc>
        <w:tc>
          <w:tcPr>
            <w:tcW w:w="6239" w:type="dxa"/>
          </w:tcPr>
          <w:p w14:paraId="5D48D975" w14:textId="46311D5F" w:rsidR="0016799B" w:rsidRPr="002959DB" w:rsidRDefault="0016799B" w:rsidP="0031308D">
            <w:pPr>
              <w:widowControl w:val="0"/>
              <w:pBdr>
                <w:top w:val="nil"/>
                <w:left w:val="nil"/>
                <w:bottom w:val="nil"/>
                <w:right w:val="nil"/>
                <w:between w:val="nil"/>
              </w:pBdr>
              <w:spacing w:after="0" w:line="276" w:lineRule="auto"/>
              <w:ind w:left="107" w:right="19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All the farmers in the concession area do not have to grow cocoa; they can grow what they want. Ref. Section 4.6</w:t>
            </w:r>
          </w:p>
        </w:tc>
        <w:tc>
          <w:tcPr>
            <w:tcW w:w="1843" w:type="dxa"/>
          </w:tcPr>
          <w:p w14:paraId="4ECB53D1" w14:textId="654095C2" w:rsidR="0016799B" w:rsidRPr="002959DB" w:rsidRDefault="0016799B" w:rsidP="0031308D">
            <w:pPr>
              <w:widowControl w:val="0"/>
              <w:pBdr>
                <w:top w:val="nil"/>
                <w:left w:val="nil"/>
                <w:bottom w:val="nil"/>
                <w:right w:val="nil"/>
                <w:between w:val="nil"/>
              </w:pBdr>
              <w:spacing w:after="0" w:line="276" w:lineRule="auto"/>
              <w:ind w:left="10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For the time the company starts work; after the concession area and production area have been divided</w:t>
            </w:r>
          </w:p>
        </w:tc>
      </w:tr>
      <w:tr w:rsidR="0016799B" w:rsidRPr="002959DB" w14:paraId="2F347E14" w14:textId="77777777" w:rsidTr="00C633F6">
        <w:trPr>
          <w:trHeight w:val="993"/>
        </w:trPr>
        <w:tc>
          <w:tcPr>
            <w:tcW w:w="2410" w:type="dxa"/>
          </w:tcPr>
          <w:p w14:paraId="020ACDD1" w14:textId="77777777" w:rsidR="0016799B" w:rsidRPr="002959DB" w:rsidRDefault="0016799B"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p>
        </w:tc>
        <w:tc>
          <w:tcPr>
            <w:tcW w:w="6239" w:type="dxa"/>
          </w:tcPr>
          <w:p w14:paraId="0BD5A0FB" w14:textId="7AB762F6" w:rsidR="0016799B" w:rsidRPr="002959DB" w:rsidRDefault="0016799B"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If the company is able, it will buy cocoa seedlings from a foreign country. The company can also buy seedlings from ho the company has asked to plant cocoa. This is called an </w:t>
            </w:r>
            <w:r w:rsidR="000207AC" w:rsidRPr="002959DB">
              <w:rPr>
                <w:rFonts w:ascii="Times New Roman" w:eastAsia="Times New Roman" w:hAnsi="Times New Roman" w:cs="Times New Roman"/>
                <w:color w:val="000000"/>
                <w:sz w:val="24"/>
                <w:szCs w:val="24"/>
              </w:rPr>
              <w:t>out-grower</w:t>
            </w:r>
            <w:r w:rsidRPr="002959DB">
              <w:rPr>
                <w:rFonts w:ascii="Times New Roman" w:eastAsia="Times New Roman" w:hAnsi="Times New Roman" w:cs="Times New Roman"/>
                <w:color w:val="000000"/>
                <w:sz w:val="24"/>
                <w:szCs w:val="24"/>
              </w:rPr>
              <w:t xml:space="preserve"> program; the company helped farmers to plant and then </w:t>
            </w:r>
            <w:r w:rsidR="003174C3" w:rsidRPr="002959DB">
              <w:rPr>
                <w:rFonts w:ascii="Times New Roman" w:eastAsia="Times New Roman" w:hAnsi="Times New Roman" w:cs="Times New Roman"/>
                <w:color w:val="000000"/>
                <w:sz w:val="24"/>
                <w:szCs w:val="24"/>
              </w:rPr>
              <w:t>later</w:t>
            </w:r>
            <w:r w:rsidRPr="002959DB">
              <w:rPr>
                <w:rFonts w:ascii="Times New Roman" w:eastAsia="Times New Roman" w:hAnsi="Times New Roman" w:cs="Times New Roman"/>
                <w:color w:val="000000"/>
                <w:sz w:val="24"/>
                <w:szCs w:val="24"/>
              </w:rPr>
              <w:t xml:space="preserve"> when it starts to grow, the farmer will sell to the company.</w:t>
            </w:r>
          </w:p>
          <w:p w14:paraId="73868930" w14:textId="1D8D7D40" w:rsidR="0016799B" w:rsidRPr="002959DB" w:rsidRDefault="0016799B" w:rsidP="0031308D">
            <w:pPr>
              <w:widowControl w:val="0"/>
              <w:pBdr>
                <w:top w:val="nil"/>
                <w:left w:val="nil"/>
                <w:bottom w:val="nil"/>
                <w:right w:val="nil"/>
                <w:between w:val="nil"/>
              </w:pBdr>
              <w:spacing w:after="0" w:line="276" w:lineRule="auto"/>
              <w:ind w:left="107" w:right="19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can also buy from the following things from foreign countries: planting materials, farm goods, school materials, medication for hospitals and clinics in the concession area, rice for the workers and all materials or equipment it will need to meet its social obligations to the community. </w:t>
            </w:r>
            <w:r w:rsidRPr="002959DB">
              <w:rPr>
                <w:rFonts w:ascii="Times New Roman" w:eastAsia="Times New Roman" w:hAnsi="Times New Roman" w:cs="Times New Roman"/>
                <w:b/>
                <w:i/>
                <w:color w:val="000000"/>
                <w:sz w:val="24"/>
                <w:szCs w:val="24"/>
              </w:rPr>
              <w:t>Section 4.7</w:t>
            </w:r>
          </w:p>
        </w:tc>
        <w:tc>
          <w:tcPr>
            <w:tcW w:w="1843" w:type="dxa"/>
          </w:tcPr>
          <w:p w14:paraId="0B49F479" w14:textId="580ABF57" w:rsidR="0016799B" w:rsidRPr="002959DB" w:rsidRDefault="0016799B" w:rsidP="0031308D">
            <w:pPr>
              <w:widowControl w:val="0"/>
              <w:pBdr>
                <w:top w:val="nil"/>
                <w:left w:val="nil"/>
                <w:bottom w:val="nil"/>
                <w:right w:val="nil"/>
                <w:between w:val="nil"/>
              </w:pBdr>
              <w:spacing w:after="0" w:line="276" w:lineRule="auto"/>
              <w:ind w:left="10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For the time the company starts work; after the concession area and production area have been divided</w:t>
            </w:r>
          </w:p>
        </w:tc>
      </w:tr>
      <w:tr w:rsidR="0016799B" w:rsidRPr="002959DB" w14:paraId="79C504BE" w14:textId="77777777" w:rsidTr="00C633F6">
        <w:trPr>
          <w:trHeight w:val="993"/>
        </w:trPr>
        <w:tc>
          <w:tcPr>
            <w:tcW w:w="2410" w:type="dxa"/>
          </w:tcPr>
          <w:p w14:paraId="170345BF" w14:textId="1653DF11" w:rsidR="0016799B" w:rsidRPr="002959DB" w:rsidRDefault="0016799B"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Local Employment</w:t>
            </w:r>
          </w:p>
        </w:tc>
        <w:tc>
          <w:tcPr>
            <w:tcW w:w="6239" w:type="dxa"/>
          </w:tcPr>
          <w:p w14:paraId="739772B2" w14:textId="2AA15456" w:rsidR="0016799B" w:rsidRPr="002959DB" w:rsidRDefault="0016799B"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In the first 5 years, the company is supposed to make sure that at least 50% of its managers are Liberians; 50% of the ten most senior management positions should be held by Liberians.</w:t>
            </w:r>
          </w:p>
        </w:tc>
        <w:tc>
          <w:tcPr>
            <w:tcW w:w="1843" w:type="dxa"/>
          </w:tcPr>
          <w:p w14:paraId="14180D5A" w14:textId="0A2D33D3" w:rsidR="0016799B" w:rsidRPr="002959DB" w:rsidRDefault="0016799B" w:rsidP="0031308D">
            <w:pPr>
              <w:widowControl w:val="0"/>
              <w:pBdr>
                <w:top w:val="nil"/>
                <w:left w:val="nil"/>
                <w:bottom w:val="nil"/>
                <w:right w:val="nil"/>
                <w:between w:val="nil"/>
              </w:pBdr>
              <w:spacing w:after="0" w:line="276" w:lineRule="auto"/>
              <w:ind w:left="10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First 5 years of the Effective Date</w:t>
            </w:r>
          </w:p>
        </w:tc>
      </w:tr>
      <w:tr w:rsidR="0016799B" w:rsidRPr="002959DB" w14:paraId="1CE99DFE" w14:textId="77777777" w:rsidTr="00C633F6">
        <w:trPr>
          <w:trHeight w:val="993"/>
        </w:trPr>
        <w:tc>
          <w:tcPr>
            <w:tcW w:w="2410" w:type="dxa"/>
          </w:tcPr>
          <w:p w14:paraId="34611289" w14:textId="77777777" w:rsidR="0016799B" w:rsidRPr="002959DB" w:rsidRDefault="0016799B"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p>
        </w:tc>
        <w:tc>
          <w:tcPr>
            <w:tcW w:w="6239" w:type="dxa"/>
          </w:tcPr>
          <w:p w14:paraId="0B10D74E" w14:textId="495ECEB2" w:rsidR="0016799B" w:rsidRPr="002959DB" w:rsidRDefault="0016799B"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Within 10 years, the company should employ at least 75% Liberians in all management positions; 75%) of the ten most senior management positions should be held by Liberians.</w:t>
            </w:r>
          </w:p>
        </w:tc>
        <w:tc>
          <w:tcPr>
            <w:tcW w:w="1843" w:type="dxa"/>
          </w:tcPr>
          <w:p w14:paraId="20209465" w14:textId="552C700F" w:rsidR="0016799B" w:rsidRPr="002959DB" w:rsidRDefault="0016799B" w:rsidP="0031308D">
            <w:pPr>
              <w:widowControl w:val="0"/>
              <w:pBdr>
                <w:top w:val="nil"/>
                <w:left w:val="nil"/>
                <w:bottom w:val="nil"/>
                <w:right w:val="nil"/>
                <w:between w:val="nil"/>
              </w:pBdr>
              <w:spacing w:after="0" w:line="276" w:lineRule="auto"/>
              <w:ind w:left="10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Within ten (10) years of the Effective Date</w:t>
            </w:r>
          </w:p>
        </w:tc>
      </w:tr>
      <w:tr w:rsidR="0016799B" w:rsidRPr="002959DB" w14:paraId="7AE7301E" w14:textId="77777777" w:rsidTr="00C633F6">
        <w:trPr>
          <w:trHeight w:val="993"/>
        </w:trPr>
        <w:tc>
          <w:tcPr>
            <w:tcW w:w="2410" w:type="dxa"/>
          </w:tcPr>
          <w:p w14:paraId="2D5F4E66" w14:textId="77777777" w:rsidR="0016799B" w:rsidRPr="002959DB" w:rsidRDefault="0016799B"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p>
        </w:tc>
        <w:tc>
          <w:tcPr>
            <w:tcW w:w="6239" w:type="dxa"/>
          </w:tcPr>
          <w:p w14:paraId="3C4F6AE2" w14:textId="534834D1" w:rsidR="0016799B" w:rsidRPr="002959DB" w:rsidRDefault="0016799B"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can still hire some foreigners for top jobs, </w:t>
            </w:r>
            <w:r w:rsidR="00EE02B5" w:rsidRPr="002959DB">
              <w:rPr>
                <w:rFonts w:ascii="Times New Roman" w:eastAsia="Times New Roman" w:hAnsi="Times New Roman" w:cs="Times New Roman"/>
                <w:color w:val="000000"/>
                <w:sz w:val="24"/>
                <w:szCs w:val="24"/>
              </w:rPr>
              <w:t>if</w:t>
            </w:r>
            <w:r w:rsidRPr="002959DB">
              <w:rPr>
                <w:rFonts w:ascii="Times New Roman" w:eastAsia="Times New Roman" w:hAnsi="Times New Roman" w:cs="Times New Roman"/>
                <w:color w:val="000000"/>
                <w:sz w:val="24"/>
                <w:szCs w:val="24"/>
              </w:rPr>
              <w:t xml:space="preserve"> it hires the number of Liberians for these positions agreed to in the contract. </w:t>
            </w:r>
            <w:r w:rsidRPr="002959DB">
              <w:rPr>
                <w:rFonts w:ascii="Times New Roman" w:eastAsia="Times New Roman" w:hAnsi="Times New Roman" w:cs="Times New Roman"/>
                <w:b/>
                <w:i/>
                <w:color w:val="000000"/>
                <w:sz w:val="24"/>
                <w:szCs w:val="24"/>
              </w:rPr>
              <w:t>Section 23.3</w:t>
            </w:r>
          </w:p>
        </w:tc>
        <w:tc>
          <w:tcPr>
            <w:tcW w:w="1843" w:type="dxa"/>
          </w:tcPr>
          <w:p w14:paraId="4DC4330C" w14:textId="77777777" w:rsidR="0016799B" w:rsidRPr="002959DB" w:rsidRDefault="0016799B" w:rsidP="0031308D">
            <w:pPr>
              <w:widowControl w:val="0"/>
              <w:pBdr>
                <w:top w:val="nil"/>
                <w:left w:val="nil"/>
                <w:bottom w:val="nil"/>
                <w:right w:val="nil"/>
                <w:between w:val="nil"/>
              </w:pBdr>
              <w:spacing w:after="0" w:line="276" w:lineRule="auto"/>
              <w:ind w:left="108"/>
              <w:jc w:val="both"/>
              <w:rPr>
                <w:rFonts w:ascii="Times New Roman" w:eastAsia="Times New Roman" w:hAnsi="Times New Roman" w:cs="Times New Roman"/>
                <w:color w:val="000000"/>
                <w:sz w:val="24"/>
                <w:szCs w:val="24"/>
              </w:rPr>
            </w:pPr>
          </w:p>
        </w:tc>
      </w:tr>
      <w:tr w:rsidR="0016799B" w:rsidRPr="002959DB" w14:paraId="4E1AB5DC" w14:textId="77777777" w:rsidTr="00C633F6">
        <w:trPr>
          <w:trHeight w:val="993"/>
        </w:trPr>
        <w:tc>
          <w:tcPr>
            <w:tcW w:w="2410" w:type="dxa"/>
          </w:tcPr>
          <w:p w14:paraId="211CC2DA" w14:textId="7045EB28" w:rsidR="0016799B" w:rsidRPr="002959DB" w:rsidRDefault="0016799B"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Royalty/Surface Rental / Signature Fees</w:t>
            </w:r>
          </w:p>
        </w:tc>
        <w:tc>
          <w:tcPr>
            <w:tcW w:w="6239" w:type="dxa"/>
          </w:tcPr>
          <w:p w14:paraId="676BDF90" w14:textId="455B40D0" w:rsidR="0016799B" w:rsidRPr="002959DB" w:rsidRDefault="0016799B"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The company is supposed to pay a fee equal to US$5.00 per hectare for land in the Production Area. This is called a royalty fee</w:t>
            </w:r>
            <w:r w:rsidRPr="002959DB">
              <w:rPr>
                <w:rFonts w:ascii="Times New Roman" w:eastAsia="Times New Roman" w:hAnsi="Times New Roman" w:cs="Times New Roman"/>
                <w:b/>
                <w:i/>
                <w:color w:val="000000"/>
                <w:sz w:val="24"/>
                <w:szCs w:val="24"/>
              </w:rPr>
              <w:t>. Section 4.1(c)</w:t>
            </w:r>
          </w:p>
        </w:tc>
        <w:tc>
          <w:tcPr>
            <w:tcW w:w="1843" w:type="dxa"/>
          </w:tcPr>
          <w:p w14:paraId="306C8442" w14:textId="58D238F6" w:rsidR="0016799B" w:rsidRPr="002959DB" w:rsidRDefault="0016799B" w:rsidP="0031308D">
            <w:pPr>
              <w:widowControl w:val="0"/>
              <w:pBdr>
                <w:top w:val="nil"/>
                <w:left w:val="nil"/>
                <w:bottom w:val="nil"/>
                <w:right w:val="nil"/>
                <w:between w:val="nil"/>
              </w:pBdr>
              <w:spacing w:after="0" w:line="276" w:lineRule="auto"/>
              <w:ind w:left="10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For the time the company starts work; after the concession area and production area have been divided</w:t>
            </w:r>
          </w:p>
        </w:tc>
      </w:tr>
      <w:tr w:rsidR="0016799B" w:rsidRPr="002959DB" w14:paraId="0CF086A0" w14:textId="77777777" w:rsidTr="00C633F6">
        <w:trPr>
          <w:trHeight w:val="993"/>
        </w:trPr>
        <w:tc>
          <w:tcPr>
            <w:tcW w:w="2410" w:type="dxa"/>
          </w:tcPr>
          <w:p w14:paraId="79FFC188" w14:textId="02694FC4" w:rsidR="0016799B" w:rsidRPr="002959DB" w:rsidRDefault="0016799B"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Annual Social Contribution (Social Development Fund)</w:t>
            </w:r>
          </w:p>
        </w:tc>
        <w:tc>
          <w:tcPr>
            <w:tcW w:w="6239" w:type="dxa"/>
          </w:tcPr>
          <w:p w14:paraId="1D25C90E" w14:textId="7CA1FB4E" w:rsidR="0016799B" w:rsidRPr="002959DB" w:rsidRDefault="0016799B" w:rsidP="0031308D">
            <w:pPr>
              <w:widowControl w:val="0"/>
              <w:pBdr>
                <w:top w:val="nil"/>
                <w:left w:val="nil"/>
                <w:bottom w:val="nil"/>
                <w:right w:val="nil"/>
                <w:between w:val="nil"/>
              </w:pBdr>
              <w:spacing w:after="0" w:line="276" w:lineRule="auto"/>
              <w:ind w:left="107" w:right="19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Every year, the company is supposed to give an agreed amount of money to the community, </w:t>
            </w:r>
            <w:r w:rsidR="009F32A0" w:rsidRPr="002959DB">
              <w:rPr>
                <w:rFonts w:ascii="Times New Roman" w:eastAsia="Times New Roman" w:hAnsi="Times New Roman" w:cs="Times New Roman"/>
                <w:color w:val="000000"/>
                <w:sz w:val="24"/>
                <w:szCs w:val="24"/>
              </w:rPr>
              <w:t>district,</w:t>
            </w:r>
            <w:r w:rsidRPr="002959DB">
              <w:rPr>
                <w:rFonts w:ascii="Times New Roman" w:eastAsia="Times New Roman" w:hAnsi="Times New Roman" w:cs="Times New Roman"/>
                <w:color w:val="000000"/>
                <w:sz w:val="24"/>
                <w:szCs w:val="24"/>
              </w:rPr>
              <w:t xml:space="preserve"> or </w:t>
            </w:r>
            <w:r w:rsidR="000207AC" w:rsidRPr="002959DB">
              <w:rPr>
                <w:rFonts w:ascii="Times New Roman" w:eastAsia="Times New Roman" w:hAnsi="Times New Roman" w:cs="Times New Roman"/>
                <w:color w:val="000000"/>
                <w:sz w:val="24"/>
                <w:szCs w:val="24"/>
              </w:rPr>
              <w:t>county</w:t>
            </w:r>
            <w:r w:rsidRPr="002959DB">
              <w:rPr>
                <w:rFonts w:ascii="Times New Roman" w:eastAsia="Times New Roman" w:hAnsi="Times New Roman" w:cs="Times New Roman"/>
                <w:color w:val="000000"/>
                <w:sz w:val="24"/>
                <w:szCs w:val="24"/>
              </w:rPr>
              <w:t xml:space="preserve"> for development projects; the community can decide what projects they will </w:t>
            </w:r>
            <w:r w:rsidR="000207AC" w:rsidRPr="002959DB">
              <w:rPr>
                <w:rFonts w:ascii="Times New Roman" w:eastAsia="Times New Roman" w:hAnsi="Times New Roman" w:cs="Times New Roman"/>
                <w:color w:val="000000"/>
                <w:sz w:val="24"/>
                <w:szCs w:val="24"/>
              </w:rPr>
              <w:t>do,</w:t>
            </w:r>
            <w:r w:rsidRPr="002959DB">
              <w:rPr>
                <w:rFonts w:ascii="Times New Roman" w:eastAsia="Times New Roman" w:hAnsi="Times New Roman" w:cs="Times New Roman"/>
                <w:color w:val="000000"/>
                <w:sz w:val="24"/>
                <w:szCs w:val="24"/>
              </w:rPr>
              <w:t xml:space="preserve"> or they can ask the company to do what they and the company agree to.</w:t>
            </w:r>
          </w:p>
          <w:p w14:paraId="63B076E4" w14:textId="739CC8C0" w:rsidR="0016799B" w:rsidRPr="002959DB" w:rsidRDefault="0016799B"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is supposed to build schools in the work area for their </w:t>
            </w:r>
            <w:r w:rsidR="000207AC" w:rsidRPr="002959DB">
              <w:rPr>
                <w:rFonts w:ascii="Times New Roman" w:eastAsia="Times New Roman" w:hAnsi="Times New Roman" w:cs="Times New Roman"/>
                <w:color w:val="000000"/>
                <w:sz w:val="24"/>
                <w:szCs w:val="24"/>
              </w:rPr>
              <w:t>workers’</w:t>
            </w:r>
            <w:r w:rsidRPr="002959DB">
              <w:rPr>
                <w:rFonts w:ascii="Times New Roman" w:eastAsia="Times New Roman" w:hAnsi="Times New Roman" w:cs="Times New Roman"/>
                <w:color w:val="000000"/>
                <w:sz w:val="24"/>
                <w:szCs w:val="24"/>
              </w:rPr>
              <w:t xml:space="preserve"> children to go for free.</w:t>
            </w:r>
          </w:p>
        </w:tc>
        <w:tc>
          <w:tcPr>
            <w:tcW w:w="1843" w:type="dxa"/>
          </w:tcPr>
          <w:p w14:paraId="03CDE5AB" w14:textId="60A0EC92" w:rsidR="0016799B" w:rsidRPr="002959DB" w:rsidRDefault="0016799B" w:rsidP="0031308D">
            <w:pPr>
              <w:widowControl w:val="0"/>
              <w:pBdr>
                <w:top w:val="nil"/>
                <w:left w:val="nil"/>
                <w:bottom w:val="nil"/>
                <w:right w:val="nil"/>
                <w:between w:val="nil"/>
              </w:pBdr>
              <w:spacing w:after="0" w:line="276" w:lineRule="auto"/>
              <w:ind w:left="10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Within 6 months after completing the survey of the Production Area</w:t>
            </w:r>
          </w:p>
        </w:tc>
      </w:tr>
      <w:tr w:rsidR="0016799B" w:rsidRPr="002959DB" w14:paraId="27587B6D" w14:textId="77777777" w:rsidTr="00C633F6">
        <w:trPr>
          <w:trHeight w:val="993"/>
        </w:trPr>
        <w:tc>
          <w:tcPr>
            <w:tcW w:w="2410" w:type="dxa"/>
          </w:tcPr>
          <w:p w14:paraId="260EC379" w14:textId="0883C26B" w:rsidR="0016799B" w:rsidRPr="002959DB" w:rsidRDefault="0016799B"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Minimum Wage Arrangement</w:t>
            </w:r>
          </w:p>
        </w:tc>
        <w:tc>
          <w:tcPr>
            <w:tcW w:w="6239" w:type="dxa"/>
          </w:tcPr>
          <w:p w14:paraId="1F6DB880" w14:textId="41C630BA" w:rsidR="0016799B" w:rsidRPr="002959DB" w:rsidRDefault="0016799B" w:rsidP="0031308D">
            <w:pPr>
              <w:widowControl w:val="0"/>
              <w:pBdr>
                <w:top w:val="nil"/>
                <w:left w:val="nil"/>
                <w:bottom w:val="nil"/>
                <w:right w:val="nil"/>
                <w:between w:val="nil"/>
              </w:pBdr>
              <w:spacing w:after="0" w:line="276" w:lineRule="auto"/>
              <w:ind w:left="107" w:right="19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Ministry of Labor sets the pay rate for the country and the lowest amount a person can be paid in Liberia. The company agrees to follow the labor laws of the country. </w:t>
            </w:r>
            <w:r w:rsidRPr="002959DB">
              <w:rPr>
                <w:rFonts w:ascii="Times New Roman" w:eastAsia="Times New Roman" w:hAnsi="Times New Roman" w:cs="Times New Roman"/>
                <w:b/>
                <w:i/>
                <w:color w:val="000000"/>
                <w:sz w:val="24"/>
                <w:szCs w:val="24"/>
              </w:rPr>
              <w:t>Section 13.3</w:t>
            </w:r>
          </w:p>
        </w:tc>
        <w:tc>
          <w:tcPr>
            <w:tcW w:w="1843" w:type="dxa"/>
          </w:tcPr>
          <w:p w14:paraId="4F4BBB2D" w14:textId="77777777" w:rsidR="0016799B" w:rsidRPr="002959DB" w:rsidRDefault="0016799B" w:rsidP="0031308D">
            <w:pPr>
              <w:widowControl w:val="0"/>
              <w:pBdr>
                <w:top w:val="nil"/>
                <w:left w:val="nil"/>
                <w:bottom w:val="nil"/>
                <w:right w:val="nil"/>
                <w:between w:val="nil"/>
              </w:pBdr>
              <w:spacing w:after="0" w:line="276" w:lineRule="auto"/>
              <w:ind w:left="108"/>
              <w:jc w:val="both"/>
              <w:rPr>
                <w:rFonts w:ascii="Times New Roman" w:eastAsia="Times New Roman" w:hAnsi="Times New Roman" w:cs="Times New Roman"/>
                <w:color w:val="000000"/>
                <w:sz w:val="24"/>
                <w:szCs w:val="24"/>
              </w:rPr>
            </w:pPr>
          </w:p>
        </w:tc>
      </w:tr>
      <w:tr w:rsidR="0016799B" w:rsidRPr="002959DB" w14:paraId="43B1D2DE" w14:textId="77777777" w:rsidTr="00C633F6">
        <w:trPr>
          <w:trHeight w:val="993"/>
        </w:trPr>
        <w:tc>
          <w:tcPr>
            <w:tcW w:w="2410" w:type="dxa"/>
          </w:tcPr>
          <w:p w14:paraId="718B236C" w14:textId="17F35EAD" w:rsidR="0016799B" w:rsidRPr="002959DB" w:rsidRDefault="0016799B"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Liberian Equity Participation</w:t>
            </w:r>
          </w:p>
        </w:tc>
        <w:tc>
          <w:tcPr>
            <w:tcW w:w="6239" w:type="dxa"/>
          </w:tcPr>
          <w:p w14:paraId="01DADB5A" w14:textId="6E83C605" w:rsidR="0016799B" w:rsidRPr="002959DB" w:rsidRDefault="0016799B" w:rsidP="0031308D">
            <w:pPr>
              <w:widowControl w:val="0"/>
              <w:pBdr>
                <w:top w:val="nil"/>
                <w:left w:val="nil"/>
                <w:bottom w:val="nil"/>
                <w:right w:val="nil"/>
                <w:between w:val="nil"/>
              </w:pBdr>
              <w:spacing w:after="0" w:line="276" w:lineRule="auto"/>
              <w:ind w:left="107" w:right="19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No Reference</w:t>
            </w:r>
          </w:p>
        </w:tc>
        <w:tc>
          <w:tcPr>
            <w:tcW w:w="1843" w:type="dxa"/>
          </w:tcPr>
          <w:p w14:paraId="441DBB93" w14:textId="77777777" w:rsidR="0016799B" w:rsidRPr="002959DB" w:rsidRDefault="0016799B" w:rsidP="0031308D">
            <w:pPr>
              <w:widowControl w:val="0"/>
              <w:pBdr>
                <w:top w:val="nil"/>
                <w:left w:val="nil"/>
                <w:bottom w:val="nil"/>
                <w:right w:val="nil"/>
                <w:between w:val="nil"/>
              </w:pBdr>
              <w:spacing w:after="0" w:line="276" w:lineRule="auto"/>
              <w:ind w:left="108"/>
              <w:jc w:val="both"/>
              <w:rPr>
                <w:rFonts w:ascii="Times New Roman" w:eastAsia="Times New Roman" w:hAnsi="Times New Roman" w:cs="Times New Roman"/>
                <w:color w:val="000000"/>
                <w:sz w:val="24"/>
                <w:szCs w:val="24"/>
              </w:rPr>
            </w:pPr>
          </w:p>
        </w:tc>
      </w:tr>
      <w:tr w:rsidR="0016799B" w:rsidRPr="002959DB" w14:paraId="6E00E155" w14:textId="77777777" w:rsidTr="00C633F6">
        <w:trPr>
          <w:trHeight w:val="993"/>
        </w:trPr>
        <w:tc>
          <w:tcPr>
            <w:tcW w:w="2410" w:type="dxa"/>
          </w:tcPr>
          <w:p w14:paraId="5C9E13C3" w14:textId="32D16FBE" w:rsidR="0016799B" w:rsidRPr="002959DB" w:rsidRDefault="0016799B"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Sale of Interest/ Concession Rights</w:t>
            </w:r>
          </w:p>
        </w:tc>
        <w:tc>
          <w:tcPr>
            <w:tcW w:w="6239" w:type="dxa"/>
          </w:tcPr>
          <w:p w14:paraId="27B89B39" w14:textId="0ADC72AB" w:rsidR="0016799B" w:rsidRPr="002959DB" w:rsidRDefault="0016799B" w:rsidP="0031308D">
            <w:pPr>
              <w:widowControl w:val="0"/>
              <w:pBdr>
                <w:top w:val="nil"/>
                <w:left w:val="nil"/>
                <w:bottom w:val="nil"/>
                <w:right w:val="nil"/>
                <w:between w:val="nil"/>
              </w:pBdr>
              <w:spacing w:after="0" w:line="276" w:lineRule="auto"/>
              <w:ind w:left="107" w:right="9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If the owner(s) of the company </w:t>
            </w:r>
            <w:r w:rsidR="000207AC" w:rsidRPr="002959DB">
              <w:rPr>
                <w:rFonts w:ascii="Times New Roman" w:eastAsia="Times New Roman" w:hAnsi="Times New Roman" w:cs="Times New Roman"/>
                <w:color w:val="000000"/>
                <w:sz w:val="24"/>
                <w:szCs w:val="24"/>
              </w:rPr>
              <w:t>wants</w:t>
            </w:r>
            <w:r w:rsidRPr="002959DB">
              <w:rPr>
                <w:rFonts w:ascii="Times New Roman" w:eastAsia="Times New Roman" w:hAnsi="Times New Roman" w:cs="Times New Roman"/>
                <w:color w:val="000000"/>
                <w:sz w:val="24"/>
                <w:szCs w:val="24"/>
              </w:rPr>
              <w:t xml:space="preserve"> to sell the company or a part of it, they must tell the government first and the government must agree.</w:t>
            </w:r>
          </w:p>
          <w:p w14:paraId="7027B352" w14:textId="07CEF6D1" w:rsidR="0016799B" w:rsidRPr="002959DB" w:rsidRDefault="0016799B" w:rsidP="0031308D">
            <w:pPr>
              <w:widowControl w:val="0"/>
              <w:pBdr>
                <w:top w:val="nil"/>
                <w:left w:val="nil"/>
                <w:bottom w:val="nil"/>
                <w:right w:val="nil"/>
                <w:between w:val="nil"/>
              </w:pBdr>
              <w:spacing w:before="115" w:after="0" w:line="276" w:lineRule="auto"/>
              <w:ind w:left="107" w:right="15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Even if the government agrees, the company will have to pay </w:t>
            </w:r>
            <w:r w:rsidR="00EE02B5" w:rsidRPr="002959DB">
              <w:rPr>
                <w:rFonts w:ascii="Times New Roman" w:eastAsia="Times New Roman" w:hAnsi="Times New Roman" w:cs="Times New Roman"/>
                <w:color w:val="000000"/>
                <w:sz w:val="24"/>
                <w:szCs w:val="24"/>
              </w:rPr>
              <w:t>all</w:t>
            </w:r>
            <w:r w:rsidRPr="002959DB">
              <w:rPr>
                <w:rFonts w:ascii="Times New Roman" w:eastAsia="Times New Roman" w:hAnsi="Times New Roman" w:cs="Times New Roman"/>
                <w:color w:val="000000"/>
                <w:sz w:val="24"/>
                <w:szCs w:val="24"/>
              </w:rPr>
              <w:t xml:space="preserve"> the taxes or fees and money it owes to others before the owner(s) can sell the company. If they sell the company, the government will take out all taxes from total amount the company will make.</w:t>
            </w:r>
          </w:p>
          <w:p w14:paraId="376918A0" w14:textId="3E1733EB" w:rsidR="0016799B" w:rsidRPr="002959DB" w:rsidRDefault="0016799B" w:rsidP="0031308D">
            <w:pPr>
              <w:widowControl w:val="0"/>
              <w:pBdr>
                <w:top w:val="nil"/>
                <w:left w:val="nil"/>
                <w:bottom w:val="nil"/>
                <w:right w:val="nil"/>
                <w:between w:val="nil"/>
              </w:pBdr>
              <w:spacing w:after="0" w:line="276" w:lineRule="auto"/>
              <w:ind w:left="107" w:right="19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b/>
                <w:i/>
                <w:color w:val="000000"/>
                <w:sz w:val="24"/>
                <w:szCs w:val="24"/>
              </w:rPr>
              <w:t>Section 24.2</w:t>
            </w:r>
          </w:p>
        </w:tc>
        <w:tc>
          <w:tcPr>
            <w:tcW w:w="1843" w:type="dxa"/>
          </w:tcPr>
          <w:p w14:paraId="55E28478" w14:textId="77777777" w:rsidR="0016799B" w:rsidRPr="002959DB" w:rsidRDefault="0016799B" w:rsidP="0031308D">
            <w:pPr>
              <w:widowControl w:val="0"/>
              <w:pBdr>
                <w:top w:val="nil"/>
                <w:left w:val="nil"/>
                <w:bottom w:val="nil"/>
                <w:right w:val="nil"/>
                <w:between w:val="nil"/>
              </w:pBdr>
              <w:spacing w:after="0" w:line="276" w:lineRule="auto"/>
              <w:ind w:left="108"/>
              <w:jc w:val="both"/>
              <w:rPr>
                <w:rFonts w:ascii="Times New Roman" w:eastAsia="Times New Roman" w:hAnsi="Times New Roman" w:cs="Times New Roman"/>
                <w:color w:val="000000"/>
                <w:sz w:val="24"/>
                <w:szCs w:val="24"/>
              </w:rPr>
            </w:pPr>
          </w:p>
        </w:tc>
      </w:tr>
      <w:tr w:rsidR="0016799B" w:rsidRPr="002959DB" w14:paraId="082ADE3C" w14:textId="77777777" w:rsidTr="00C633F6">
        <w:trPr>
          <w:trHeight w:val="993"/>
        </w:trPr>
        <w:tc>
          <w:tcPr>
            <w:tcW w:w="2410" w:type="dxa"/>
          </w:tcPr>
          <w:p w14:paraId="1939851A" w14:textId="6F9C6788" w:rsidR="0016799B" w:rsidRPr="002959DB" w:rsidRDefault="0016799B"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Farm/Mineral Development Fund and Science Research Fund</w:t>
            </w:r>
          </w:p>
        </w:tc>
        <w:tc>
          <w:tcPr>
            <w:tcW w:w="6239" w:type="dxa"/>
          </w:tcPr>
          <w:p w14:paraId="4EB3E7D3" w14:textId="7AC14EE8" w:rsidR="0016799B" w:rsidRPr="002959DB" w:rsidRDefault="0016799B" w:rsidP="0031308D">
            <w:pPr>
              <w:widowControl w:val="0"/>
              <w:pBdr>
                <w:top w:val="nil"/>
                <w:left w:val="nil"/>
                <w:bottom w:val="nil"/>
                <w:right w:val="nil"/>
                <w:between w:val="nil"/>
              </w:pBdr>
              <w:spacing w:after="0" w:line="276" w:lineRule="auto"/>
              <w:ind w:left="107" w:right="9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w:t>
            </w:r>
            <w:r w:rsidR="000207AC" w:rsidRPr="002959DB">
              <w:rPr>
                <w:rFonts w:ascii="Times New Roman" w:eastAsia="Times New Roman" w:hAnsi="Times New Roman" w:cs="Times New Roman"/>
                <w:color w:val="000000"/>
                <w:sz w:val="24"/>
                <w:szCs w:val="24"/>
              </w:rPr>
              <w:t>Out-grower</w:t>
            </w:r>
            <w:r w:rsidRPr="002959DB">
              <w:rPr>
                <w:rFonts w:ascii="Times New Roman" w:eastAsia="Times New Roman" w:hAnsi="Times New Roman" w:cs="Times New Roman"/>
                <w:color w:val="000000"/>
                <w:sz w:val="24"/>
                <w:szCs w:val="24"/>
              </w:rPr>
              <w:t xml:space="preserve"> Program is a program where the company will help small farmers in the area to grow cocoa and then </w:t>
            </w:r>
            <w:r w:rsidR="00EE02B5" w:rsidRPr="002959DB">
              <w:rPr>
                <w:rFonts w:ascii="Times New Roman" w:eastAsia="Times New Roman" w:hAnsi="Times New Roman" w:cs="Times New Roman"/>
                <w:color w:val="000000"/>
                <w:sz w:val="24"/>
                <w:szCs w:val="24"/>
              </w:rPr>
              <w:t>later</w:t>
            </w:r>
            <w:r w:rsidRPr="002959DB">
              <w:rPr>
                <w:rFonts w:ascii="Times New Roman" w:eastAsia="Times New Roman" w:hAnsi="Times New Roman" w:cs="Times New Roman"/>
                <w:color w:val="000000"/>
                <w:sz w:val="24"/>
                <w:szCs w:val="24"/>
              </w:rPr>
              <w:t xml:space="preserve">, it will buy products from the farmers. </w:t>
            </w:r>
            <w:r w:rsidRPr="002959DB">
              <w:rPr>
                <w:rFonts w:ascii="Times New Roman" w:eastAsia="Times New Roman" w:hAnsi="Times New Roman" w:cs="Times New Roman"/>
                <w:b/>
                <w:i/>
                <w:color w:val="000000"/>
                <w:sz w:val="24"/>
                <w:szCs w:val="24"/>
              </w:rPr>
              <w:t>Section 4.7</w:t>
            </w:r>
          </w:p>
        </w:tc>
        <w:tc>
          <w:tcPr>
            <w:tcW w:w="1843" w:type="dxa"/>
          </w:tcPr>
          <w:p w14:paraId="66D15806" w14:textId="77777777" w:rsidR="0016799B" w:rsidRPr="002959DB" w:rsidRDefault="0016799B" w:rsidP="0031308D">
            <w:pPr>
              <w:widowControl w:val="0"/>
              <w:pBdr>
                <w:top w:val="nil"/>
                <w:left w:val="nil"/>
                <w:bottom w:val="nil"/>
                <w:right w:val="nil"/>
                <w:between w:val="nil"/>
              </w:pBdr>
              <w:spacing w:after="0" w:line="276" w:lineRule="auto"/>
              <w:ind w:left="108"/>
              <w:jc w:val="both"/>
              <w:rPr>
                <w:rFonts w:ascii="Times New Roman" w:eastAsia="Times New Roman" w:hAnsi="Times New Roman" w:cs="Times New Roman"/>
                <w:color w:val="000000"/>
                <w:sz w:val="24"/>
                <w:szCs w:val="24"/>
              </w:rPr>
            </w:pPr>
          </w:p>
        </w:tc>
      </w:tr>
      <w:tr w:rsidR="0016799B" w:rsidRPr="002959DB" w14:paraId="7C2D2199" w14:textId="77777777" w:rsidTr="00C633F6">
        <w:trPr>
          <w:trHeight w:val="993"/>
        </w:trPr>
        <w:tc>
          <w:tcPr>
            <w:tcW w:w="2410" w:type="dxa"/>
          </w:tcPr>
          <w:p w14:paraId="7ABF2FB5" w14:textId="6A6EEBD5" w:rsidR="0016799B" w:rsidRPr="002959DB" w:rsidRDefault="0016799B"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Land Acquisition and Land Outside Concession Area</w:t>
            </w:r>
          </w:p>
        </w:tc>
        <w:tc>
          <w:tcPr>
            <w:tcW w:w="6239" w:type="dxa"/>
          </w:tcPr>
          <w:p w14:paraId="3C5A47E2" w14:textId="31DEAD87" w:rsidR="0016799B" w:rsidRPr="002959DB" w:rsidRDefault="0016799B"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will pay an additional annual surface rental fee </w:t>
            </w:r>
            <w:r w:rsidR="003174C3" w:rsidRPr="002959DB">
              <w:rPr>
                <w:rFonts w:ascii="Times New Roman" w:eastAsia="Times New Roman" w:hAnsi="Times New Roman" w:cs="Times New Roman"/>
                <w:color w:val="000000"/>
                <w:sz w:val="24"/>
                <w:szCs w:val="24"/>
              </w:rPr>
              <w:t>for the US</w:t>
            </w:r>
            <w:r w:rsidR="000207AC" w:rsidRPr="002959DB">
              <w:rPr>
                <w:rFonts w:ascii="Times New Roman" w:eastAsia="Times New Roman" w:hAnsi="Times New Roman" w:cs="Times New Roman"/>
                <w:color w:val="000000"/>
                <w:sz w:val="24"/>
                <w:szCs w:val="24"/>
              </w:rPr>
              <w:t>.</w:t>
            </w:r>
          </w:p>
          <w:p w14:paraId="139626F9" w14:textId="6E848C74" w:rsidR="0016799B" w:rsidRPr="002959DB" w:rsidRDefault="0016799B" w:rsidP="0031308D">
            <w:pPr>
              <w:widowControl w:val="0"/>
              <w:pBdr>
                <w:top w:val="nil"/>
                <w:left w:val="nil"/>
                <w:bottom w:val="nil"/>
                <w:right w:val="nil"/>
                <w:between w:val="nil"/>
              </w:pBdr>
              <w:spacing w:after="0" w:line="276" w:lineRule="auto"/>
              <w:ind w:left="107" w:right="9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$1.25 per hectare for land outside the Production Area, but within the Concession Area. The Production Area is the place that the company is working right now; Concession Area is the whole area that the company signed the agreement for. </w:t>
            </w:r>
            <w:r w:rsidRPr="002959DB">
              <w:rPr>
                <w:rFonts w:ascii="Times New Roman" w:eastAsia="Times New Roman" w:hAnsi="Times New Roman" w:cs="Times New Roman"/>
                <w:b/>
                <w:i/>
                <w:color w:val="000000"/>
                <w:sz w:val="24"/>
                <w:szCs w:val="24"/>
              </w:rPr>
              <w:t>Section 20.1b</w:t>
            </w:r>
          </w:p>
        </w:tc>
        <w:tc>
          <w:tcPr>
            <w:tcW w:w="1843" w:type="dxa"/>
          </w:tcPr>
          <w:p w14:paraId="0261C772" w14:textId="77777777" w:rsidR="0016799B" w:rsidRPr="002959DB" w:rsidRDefault="0016799B" w:rsidP="0031308D">
            <w:pPr>
              <w:widowControl w:val="0"/>
              <w:pBdr>
                <w:top w:val="nil"/>
                <w:left w:val="nil"/>
                <w:bottom w:val="nil"/>
                <w:right w:val="nil"/>
                <w:between w:val="nil"/>
              </w:pBdr>
              <w:spacing w:after="0" w:line="276" w:lineRule="auto"/>
              <w:ind w:left="108"/>
              <w:jc w:val="both"/>
              <w:rPr>
                <w:rFonts w:ascii="Times New Roman" w:eastAsia="Times New Roman" w:hAnsi="Times New Roman" w:cs="Times New Roman"/>
                <w:color w:val="000000"/>
                <w:sz w:val="24"/>
                <w:szCs w:val="24"/>
              </w:rPr>
            </w:pPr>
          </w:p>
        </w:tc>
      </w:tr>
      <w:tr w:rsidR="0016799B" w:rsidRPr="002959DB" w14:paraId="6C852DAF" w14:textId="77777777" w:rsidTr="00C633F6">
        <w:trPr>
          <w:trHeight w:val="993"/>
        </w:trPr>
        <w:tc>
          <w:tcPr>
            <w:tcW w:w="2410" w:type="dxa"/>
          </w:tcPr>
          <w:p w14:paraId="51E64E13" w14:textId="36AF0EDF" w:rsidR="0016799B" w:rsidRPr="002959DB" w:rsidRDefault="0016799B"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Buying Local Goods &amp; Services</w:t>
            </w:r>
          </w:p>
        </w:tc>
        <w:tc>
          <w:tcPr>
            <w:tcW w:w="6239" w:type="dxa"/>
          </w:tcPr>
          <w:p w14:paraId="74DA474B" w14:textId="77777777" w:rsidR="0016799B" w:rsidRPr="002959DB" w:rsidRDefault="0016799B"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If the company wants to buy goods or services, they must first consider buying from businesses that are owned by Liberians. A Liberian business is one where a Liberian gets 60% or more of the profit from the business or contract.</w:t>
            </w:r>
          </w:p>
          <w:p w14:paraId="0B4E1555" w14:textId="05E31C9E" w:rsidR="0016799B" w:rsidRPr="002959DB" w:rsidRDefault="0016799B"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goods or services the Liberian company is selling must be equal in value or better than goods and services the company can get from outside of Liberia. The company will look at price, quality, safety standards, service, quantity, delivery schedules, </w:t>
            </w:r>
            <w:r w:rsidR="009F32A0" w:rsidRPr="002959DB">
              <w:rPr>
                <w:rFonts w:ascii="Times New Roman" w:eastAsia="Times New Roman" w:hAnsi="Times New Roman" w:cs="Times New Roman"/>
                <w:color w:val="000000"/>
                <w:sz w:val="24"/>
                <w:szCs w:val="24"/>
              </w:rPr>
              <w:t>availability,</w:t>
            </w:r>
            <w:r w:rsidRPr="002959DB">
              <w:rPr>
                <w:rFonts w:ascii="Times New Roman" w:eastAsia="Times New Roman" w:hAnsi="Times New Roman" w:cs="Times New Roman"/>
                <w:color w:val="000000"/>
                <w:sz w:val="24"/>
                <w:szCs w:val="24"/>
              </w:rPr>
              <w:t xml:space="preserve"> and other laws before making the decision to do business with the Liberian company. </w:t>
            </w:r>
            <w:r w:rsidRPr="002959DB">
              <w:rPr>
                <w:rFonts w:ascii="Times New Roman" w:eastAsia="Times New Roman" w:hAnsi="Times New Roman" w:cs="Times New Roman"/>
                <w:b/>
                <w:i/>
                <w:color w:val="000000"/>
                <w:sz w:val="24"/>
                <w:szCs w:val="24"/>
              </w:rPr>
              <w:t>Section 14</w:t>
            </w:r>
          </w:p>
        </w:tc>
        <w:tc>
          <w:tcPr>
            <w:tcW w:w="1843" w:type="dxa"/>
          </w:tcPr>
          <w:p w14:paraId="4D951CF8" w14:textId="6734DEA6" w:rsidR="0016799B" w:rsidRPr="002959DB" w:rsidRDefault="0016799B" w:rsidP="0031308D">
            <w:pPr>
              <w:widowControl w:val="0"/>
              <w:pBdr>
                <w:top w:val="nil"/>
                <w:left w:val="nil"/>
                <w:bottom w:val="nil"/>
                <w:right w:val="nil"/>
                <w:between w:val="nil"/>
              </w:pBdr>
              <w:spacing w:after="0" w:line="276" w:lineRule="auto"/>
              <w:ind w:left="10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The entire time the company will be working in Liberia</w:t>
            </w:r>
          </w:p>
        </w:tc>
      </w:tr>
      <w:tr w:rsidR="0016799B" w:rsidRPr="002959DB" w14:paraId="2E9BF610" w14:textId="77777777" w:rsidTr="0016799B">
        <w:trPr>
          <w:trHeight w:val="404"/>
        </w:trPr>
        <w:tc>
          <w:tcPr>
            <w:tcW w:w="10492" w:type="dxa"/>
            <w:gridSpan w:val="3"/>
            <w:shd w:val="clear" w:color="auto" w:fill="92D050"/>
          </w:tcPr>
          <w:p w14:paraId="1094916E" w14:textId="0520C342" w:rsidR="0016799B" w:rsidRPr="002959DB" w:rsidRDefault="0016799B" w:rsidP="0031308D">
            <w:pPr>
              <w:widowControl w:val="0"/>
              <w:pBdr>
                <w:top w:val="nil"/>
                <w:left w:val="nil"/>
                <w:bottom w:val="nil"/>
                <w:right w:val="nil"/>
                <w:between w:val="nil"/>
              </w:pBdr>
              <w:spacing w:after="0" w:line="276" w:lineRule="auto"/>
              <w:ind w:left="10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lastRenderedPageBreak/>
              <w:t>Social &amp; Corporate Commitments/Obligations</w:t>
            </w:r>
          </w:p>
        </w:tc>
      </w:tr>
      <w:tr w:rsidR="0016799B" w:rsidRPr="002959DB" w14:paraId="3B4976C7" w14:textId="77777777" w:rsidTr="00C633F6">
        <w:trPr>
          <w:trHeight w:val="993"/>
        </w:trPr>
        <w:tc>
          <w:tcPr>
            <w:tcW w:w="2410" w:type="dxa"/>
          </w:tcPr>
          <w:p w14:paraId="04240E7C" w14:textId="60698B8B" w:rsidR="0016799B" w:rsidRPr="002959DB" w:rsidRDefault="0016799B"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Issues</w:t>
            </w:r>
          </w:p>
        </w:tc>
        <w:tc>
          <w:tcPr>
            <w:tcW w:w="6239" w:type="dxa"/>
          </w:tcPr>
          <w:p w14:paraId="764C6A6F" w14:textId="4C1B302F" w:rsidR="0016799B" w:rsidRPr="002959DB" w:rsidRDefault="0016799B"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Narratives</w:t>
            </w:r>
          </w:p>
        </w:tc>
        <w:tc>
          <w:tcPr>
            <w:tcW w:w="1843" w:type="dxa"/>
          </w:tcPr>
          <w:p w14:paraId="6C9C17C9" w14:textId="2BC1A8FE" w:rsidR="0016799B" w:rsidRPr="002959DB" w:rsidRDefault="000207AC" w:rsidP="0031308D">
            <w:pPr>
              <w:widowControl w:val="0"/>
              <w:pBdr>
                <w:top w:val="nil"/>
                <w:left w:val="nil"/>
                <w:bottom w:val="nil"/>
                <w:right w:val="nil"/>
                <w:between w:val="nil"/>
              </w:pBdr>
              <w:spacing w:after="0" w:line="276" w:lineRule="auto"/>
              <w:ind w:left="10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Timeline</w:t>
            </w:r>
          </w:p>
        </w:tc>
      </w:tr>
      <w:tr w:rsidR="0016799B" w:rsidRPr="002959DB" w14:paraId="075F4409" w14:textId="77777777" w:rsidTr="00C633F6">
        <w:trPr>
          <w:trHeight w:val="993"/>
        </w:trPr>
        <w:tc>
          <w:tcPr>
            <w:tcW w:w="2410" w:type="dxa"/>
          </w:tcPr>
          <w:p w14:paraId="2D720425" w14:textId="6CC1B940" w:rsidR="0016799B" w:rsidRPr="002959DB" w:rsidRDefault="0016799B"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color w:val="000000"/>
                <w:sz w:val="24"/>
                <w:szCs w:val="24"/>
              </w:rPr>
              <w:t>Social Impact &amp; Action Plan</w:t>
            </w:r>
          </w:p>
        </w:tc>
        <w:tc>
          <w:tcPr>
            <w:tcW w:w="6239" w:type="dxa"/>
          </w:tcPr>
          <w:p w14:paraId="5EECBDFD" w14:textId="66DFCFCE" w:rsidR="0016799B" w:rsidRPr="002959DB" w:rsidRDefault="0016799B" w:rsidP="0031308D">
            <w:pPr>
              <w:widowControl w:val="0"/>
              <w:pBdr>
                <w:top w:val="nil"/>
                <w:left w:val="nil"/>
                <w:bottom w:val="nil"/>
                <w:right w:val="nil"/>
                <w:between w:val="nil"/>
              </w:pBdr>
              <w:spacing w:after="0" w:line="276" w:lineRule="auto"/>
              <w:ind w:left="107" w:right="9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w:t>
            </w:r>
            <w:r w:rsidR="000207AC" w:rsidRPr="002959DB">
              <w:rPr>
                <w:rFonts w:ascii="Times New Roman" w:eastAsia="Times New Roman" w:hAnsi="Times New Roman" w:cs="Times New Roman"/>
                <w:color w:val="000000"/>
                <w:sz w:val="24"/>
                <w:szCs w:val="24"/>
              </w:rPr>
              <w:t>is supposed</w:t>
            </w:r>
            <w:r w:rsidRPr="002959DB">
              <w:rPr>
                <w:rFonts w:ascii="Times New Roman" w:eastAsia="Times New Roman" w:hAnsi="Times New Roman" w:cs="Times New Roman"/>
                <w:color w:val="000000"/>
                <w:sz w:val="24"/>
                <w:szCs w:val="24"/>
              </w:rPr>
              <w:t xml:space="preserve"> to make sure that no chemicals, gas, </w:t>
            </w:r>
            <w:r w:rsidR="003174C3" w:rsidRPr="002959DB">
              <w:rPr>
                <w:rFonts w:ascii="Times New Roman" w:eastAsia="Times New Roman" w:hAnsi="Times New Roman" w:cs="Times New Roman"/>
                <w:color w:val="000000"/>
                <w:sz w:val="24"/>
                <w:szCs w:val="24"/>
              </w:rPr>
              <w:t>fuel,</w:t>
            </w:r>
            <w:r w:rsidRPr="002959DB">
              <w:rPr>
                <w:rFonts w:ascii="Times New Roman" w:eastAsia="Times New Roman" w:hAnsi="Times New Roman" w:cs="Times New Roman"/>
                <w:color w:val="000000"/>
                <w:sz w:val="24"/>
                <w:szCs w:val="24"/>
              </w:rPr>
              <w:t xml:space="preserve"> </w:t>
            </w:r>
            <w:r w:rsidR="009F32A0" w:rsidRPr="002959DB">
              <w:rPr>
                <w:rFonts w:ascii="Times New Roman" w:eastAsia="Times New Roman" w:hAnsi="Times New Roman" w:cs="Times New Roman"/>
                <w:color w:val="000000"/>
                <w:sz w:val="24"/>
                <w:szCs w:val="24"/>
              </w:rPr>
              <w:t>oil,</w:t>
            </w:r>
            <w:r w:rsidRPr="002959DB">
              <w:rPr>
                <w:rFonts w:ascii="Times New Roman" w:eastAsia="Times New Roman" w:hAnsi="Times New Roman" w:cs="Times New Roman"/>
                <w:color w:val="000000"/>
                <w:sz w:val="24"/>
                <w:szCs w:val="24"/>
              </w:rPr>
              <w:t xml:space="preserve"> or any other bad things are put in the ground/bush or in creeks around the towns.</w:t>
            </w:r>
          </w:p>
          <w:p w14:paraId="0A15BB63" w14:textId="1761A038" w:rsidR="0016799B" w:rsidRPr="002959DB" w:rsidRDefault="0016799B"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color w:val="000000"/>
                <w:sz w:val="24"/>
                <w:szCs w:val="24"/>
              </w:rPr>
              <w:t xml:space="preserve">To make sure that this does not happen, the company is to prepare and give </w:t>
            </w:r>
            <w:r w:rsidR="000207AC" w:rsidRPr="002959DB">
              <w:rPr>
                <w:rFonts w:ascii="Times New Roman" w:eastAsia="Times New Roman" w:hAnsi="Times New Roman" w:cs="Times New Roman"/>
                <w:color w:val="000000"/>
                <w:sz w:val="24"/>
                <w:szCs w:val="24"/>
              </w:rPr>
              <w:t>the</w:t>
            </w:r>
            <w:r w:rsidRPr="002959DB">
              <w:rPr>
                <w:rFonts w:ascii="Times New Roman" w:eastAsia="Times New Roman" w:hAnsi="Times New Roman" w:cs="Times New Roman"/>
                <w:color w:val="000000"/>
                <w:sz w:val="24"/>
                <w:szCs w:val="24"/>
              </w:rPr>
              <w:t xml:space="preserve"> government a Social Action Plan (</w:t>
            </w:r>
            <w:r w:rsidRPr="002959DB">
              <w:rPr>
                <w:rFonts w:ascii="Times New Roman" w:eastAsia="Times New Roman" w:hAnsi="Times New Roman" w:cs="Times New Roman"/>
                <w:b/>
                <w:color w:val="000000"/>
                <w:sz w:val="24"/>
                <w:szCs w:val="24"/>
              </w:rPr>
              <w:t>SAP</w:t>
            </w:r>
            <w:r w:rsidRPr="002959DB">
              <w:rPr>
                <w:rFonts w:ascii="Times New Roman" w:eastAsia="Times New Roman" w:hAnsi="Times New Roman" w:cs="Times New Roman"/>
                <w:color w:val="000000"/>
                <w:sz w:val="24"/>
                <w:szCs w:val="24"/>
              </w:rPr>
              <w:t xml:space="preserve">) that will show how the company will protect the environment. The plan is supposed to include programs on how the concession area will continue to do economic and social activities in both the concession areas and those new areas/populations that have been formed because the company started doing business in the area. </w:t>
            </w:r>
            <w:r w:rsidRPr="002959DB">
              <w:rPr>
                <w:rFonts w:ascii="Times New Roman" w:eastAsia="Times New Roman" w:hAnsi="Times New Roman" w:cs="Times New Roman"/>
                <w:b/>
                <w:i/>
                <w:color w:val="000000"/>
                <w:sz w:val="24"/>
                <w:szCs w:val="24"/>
              </w:rPr>
              <w:t>Section 17.2</w:t>
            </w:r>
          </w:p>
        </w:tc>
        <w:tc>
          <w:tcPr>
            <w:tcW w:w="1843" w:type="dxa"/>
          </w:tcPr>
          <w:p w14:paraId="7EC2846D" w14:textId="5C2EA2CB" w:rsidR="0016799B" w:rsidRPr="002959DB" w:rsidRDefault="0016799B" w:rsidP="0031308D">
            <w:pPr>
              <w:widowControl w:val="0"/>
              <w:pBdr>
                <w:top w:val="nil"/>
                <w:left w:val="nil"/>
                <w:bottom w:val="nil"/>
                <w:right w:val="nil"/>
                <w:between w:val="nil"/>
              </w:pBdr>
              <w:spacing w:after="0" w:line="276" w:lineRule="auto"/>
              <w:ind w:left="108"/>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color w:val="000000"/>
                <w:sz w:val="24"/>
                <w:szCs w:val="24"/>
              </w:rPr>
              <w:t>Before the concession starts working</w:t>
            </w:r>
          </w:p>
        </w:tc>
      </w:tr>
      <w:tr w:rsidR="0016799B" w:rsidRPr="002959DB" w14:paraId="3D23AD29" w14:textId="77777777" w:rsidTr="00C633F6">
        <w:trPr>
          <w:trHeight w:val="993"/>
        </w:trPr>
        <w:tc>
          <w:tcPr>
            <w:tcW w:w="2410" w:type="dxa"/>
          </w:tcPr>
          <w:p w14:paraId="457CE794" w14:textId="1CB6C12F" w:rsidR="0016799B" w:rsidRPr="002959DB" w:rsidRDefault="0016799B"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Resettlement Plan</w:t>
            </w:r>
          </w:p>
        </w:tc>
        <w:tc>
          <w:tcPr>
            <w:tcW w:w="6239" w:type="dxa"/>
          </w:tcPr>
          <w:p w14:paraId="63CCE112" w14:textId="2A1DDFE6" w:rsidR="0016799B" w:rsidRPr="002959DB" w:rsidRDefault="0016799B" w:rsidP="0031308D">
            <w:pPr>
              <w:widowControl w:val="0"/>
              <w:pBdr>
                <w:top w:val="nil"/>
                <w:left w:val="nil"/>
                <w:bottom w:val="nil"/>
                <w:right w:val="nil"/>
                <w:between w:val="nil"/>
              </w:pBdr>
              <w:spacing w:after="0" w:line="276" w:lineRule="auto"/>
              <w:ind w:left="107" w:right="9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If, while doing its work, the company causes people to be displaced, the company will work directly with the affected person or people to find them a suitable place to move, pay for anything they lost or must leave behind, and any other benefits they are supposed to get. The company will follow Liberian laws during the negotiation with the affected person or people. The SAP the company gave the government includes the company’s Resettlement Action Plan (</w:t>
            </w:r>
            <w:r w:rsidRPr="002959DB">
              <w:rPr>
                <w:rFonts w:ascii="Times New Roman" w:eastAsia="Times New Roman" w:hAnsi="Times New Roman" w:cs="Times New Roman"/>
                <w:b/>
                <w:color w:val="000000"/>
                <w:sz w:val="24"/>
                <w:szCs w:val="24"/>
              </w:rPr>
              <w:t>RAP</w:t>
            </w:r>
            <w:r w:rsidRPr="002959DB">
              <w:rPr>
                <w:rFonts w:ascii="Times New Roman" w:eastAsia="Times New Roman" w:hAnsi="Times New Roman" w:cs="Times New Roman"/>
                <w:color w:val="000000"/>
                <w:sz w:val="24"/>
                <w:szCs w:val="24"/>
              </w:rPr>
              <w:t xml:space="preserve">). </w:t>
            </w:r>
            <w:r w:rsidRPr="002959DB">
              <w:rPr>
                <w:rFonts w:ascii="Times New Roman" w:eastAsia="Times New Roman" w:hAnsi="Times New Roman" w:cs="Times New Roman"/>
                <w:b/>
                <w:i/>
                <w:color w:val="000000"/>
                <w:sz w:val="24"/>
                <w:szCs w:val="24"/>
              </w:rPr>
              <w:t>Section 4.1c</w:t>
            </w:r>
          </w:p>
        </w:tc>
        <w:tc>
          <w:tcPr>
            <w:tcW w:w="1843" w:type="dxa"/>
          </w:tcPr>
          <w:p w14:paraId="45E3543E" w14:textId="77777777" w:rsidR="0016799B" w:rsidRPr="002959DB" w:rsidRDefault="0016799B" w:rsidP="0031308D">
            <w:pPr>
              <w:widowControl w:val="0"/>
              <w:pBdr>
                <w:top w:val="nil"/>
                <w:left w:val="nil"/>
                <w:bottom w:val="nil"/>
                <w:right w:val="nil"/>
                <w:between w:val="nil"/>
              </w:pBdr>
              <w:spacing w:after="0" w:line="276" w:lineRule="auto"/>
              <w:ind w:left="108"/>
              <w:jc w:val="both"/>
              <w:rPr>
                <w:rFonts w:ascii="Times New Roman" w:eastAsia="Times New Roman" w:hAnsi="Times New Roman" w:cs="Times New Roman"/>
                <w:color w:val="000000"/>
                <w:sz w:val="24"/>
                <w:szCs w:val="24"/>
              </w:rPr>
            </w:pPr>
          </w:p>
        </w:tc>
      </w:tr>
      <w:tr w:rsidR="0016799B" w:rsidRPr="002959DB" w14:paraId="68CF40A8" w14:textId="77777777" w:rsidTr="00C633F6">
        <w:trPr>
          <w:trHeight w:val="993"/>
        </w:trPr>
        <w:tc>
          <w:tcPr>
            <w:tcW w:w="2410" w:type="dxa"/>
          </w:tcPr>
          <w:p w14:paraId="769B135C" w14:textId="71F062E4" w:rsidR="0016799B" w:rsidRPr="002959DB" w:rsidRDefault="0016799B"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Employee Housing</w:t>
            </w:r>
          </w:p>
        </w:tc>
        <w:tc>
          <w:tcPr>
            <w:tcW w:w="6239" w:type="dxa"/>
          </w:tcPr>
          <w:p w14:paraId="2E0EBA51" w14:textId="77777777" w:rsidR="0016799B" w:rsidRPr="002959DB" w:rsidRDefault="0016799B" w:rsidP="0031308D">
            <w:pPr>
              <w:widowControl w:val="0"/>
              <w:pBdr>
                <w:top w:val="nil"/>
                <w:left w:val="nil"/>
                <w:bottom w:val="nil"/>
                <w:right w:val="nil"/>
                <w:between w:val="nil"/>
              </w:pBdr>
              <w:spacing w:after="0" w:line="276" w:lineRule="auto"/>
              <w:ind w:left="107" w:right="19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For full-time employees, the company can give up to 30% of the person’s gross salary for housing; or the company can build houses for full-time employees and their dependents.</w:t>
            </w:r>
          </w:p>
          <w:p w14:paraId="3642AADB" w14:textId="060E8813" w:rsidR="0016799B" w:rsidRPr="002959DB" w:rsidRDefault="0016799B" w:rsidP="0031308D">
            <w:pPr>
              <w:widowControl w:val="0"/>
              <w:pBdr>
                <w:top w:val="nil"/>
                <w:left w:val="nil"/>
                <w:bottom w:val="nil"/>
                <w:right w:val="nil"/>
                <w:between w:val="nil"/>
              </w:pBdr>
              <w:spacing w:after="0" w:line="276" w:lineRule="auto"/>
              <w:ind w:left="107" w:right="9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If the company decides to build houses, they must be in line with the minimum housing standards issued by the Ministry of Public Works. </w:t>
            </w:r>
            <w:r w:rsidRPr="002959DB">
              <w:rPr>
                <w:rFonts w:ascii="Times New Roman" w:eastAsia="Times New Roman" w:hAnsi="Times New Roman" w:cs="Times New Roman"/>
                <w:b/>
                <w:i/>
                <w:color w:val="000000"/>
                <w:sz w:val="24"/>
                <w:szCs w:val="24"/>
              </w:rPr>
              <w:t>Section 10.5</w:t>
            </w:r>
          </w:p>
        </w:tc>
        <w:tc>
          <w:tcPr>
            <w:tcW w:w="1843" w:type="dxa"/>
          </w:tcPr>
          <w:p w14:paraId="36A165E8" w14:textId="768701CA" w:rsidR="0016799B" w:rsidRPr="002959DB" w:rsidRDefault="0016799B" w:rsidP="0031308D">
            <w:pPr>
              <w:widowControl w:val="0"/>
              <w:pBdr>
                <w:top w:val="nil"/>
                <w:left w:val="nil"/>
                <w:bottom w:val="nil"/>
                <w:right w:val="nil"/>
                <w:between w:val="nil"/>
              </w:pBdr>
              <w:spacing w:after="0" w:line="276" w:lineRule="auto"/>
              <w:ind w:left="10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As soon as the company starts to employ workers</w:t>
            </w:r>
          </w:p>
        </w:tc>
      </w:tr>
      <w:tr w:rsidR="0016799B" w:rsidRPr="002959DB" w14:paraId="36485481" w14:textId="77777777" w:rsidTr="00C633F6">
        <w:trPr>
          <w:trHeight w:val="993"/>
        </w:trPr>
        <w:tc>
          <w:tcPr>
            <w:tcW w:w="2410" w:type="dxa"/>
          </w:tcPr>
          <w:p w14:paraId="1631D9D5" w14:textId="0FDEBB66" w:rsidR="0016799B" w:rsidRPr="002959DB" w:rsidRDefault="0016799B"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Utilities &amp; Amenities/ Telephone</w:t>
            </w:r>
          </w:p>
        </w:tc>
        <w:tc>
          <w:tcPr>
            <w:tcW w:w="6239" w:type="dxa"/>
          </w:tcPr>
          <w:p w14:paraId="117E8744" w14:textId="5224CA1F" w:rsidR="0016799B" w:rsidRPr="002959DB" w:rsidRDefault="0016799B" w:rsidP="0031308D">
            <w:pPr>
              <w:widowControl w:val="0"/>
              <w:pBdr>
                <w:top w:val="nil"/>
                <w:left w:val="nil"/>
                <w:bottom w:val="nil"/>
                <w:right w:val="nil"/>
                <w:between w:val="nil"/>
              </w:pBdr>
              <w:spacing w:after="0" w:line="276" w:lineRule="auto"/>
              <w:ind w:left="107" w:right="19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will provide adequate electricity, </w:t>
            </w:r>
            <w:r w:rsidR="009F32A0" w:rsidRPr="002959DB">
              <w:rPr>
                <w:rFonts w:ascii="Times New Roman" w:eastAsia="Times New Roman" w:hAnsi="Times New Roman" w:cs="Times New Roman"/>
                <w:color w:val="000000"/>
                <w:sz w:val="24"/>
                <w:szCs w:val="24"/>
              </w:rPr>
              <w:t>water,</w:t>
            </w:r>
            <w:r w:rsidRPr="002959DB">
              <w:rPr>
                <w:rFonts w:ascii="Times New Roman" w:eastAsia="Times New Roman" w:hAnsi="Times New Roman" w:cs="Times New Roman"/>
                <w:color w:val="000000"/>
                <w:sz w:val="24"/>
                <w:szCs w:val="24"/>
              </w:rPr>
              <w:t xml:space="preserve"> and other utility</w:t>
            </w:r>
            <w:r w:rsidR="009F32A0" w:rsidRPr="002959DB">
              <w:rPr>
                <w:rFonts w:ascii="Times New Roman" w:eastAsia="Times New Roman" w:hAnsi="Times New Roman" w:cs="Times New Roman"/>
                <w:color w:val="000000"/>
                <w:sz w:val="24"/>
                <w:szCs w:val="24"/>
              </w:rPr>
              <w:t>services since</w:t>
            </w:r>
            <w:r w:rsidRPr="002959DB">
              <w:rPr>
                <w:rFonts w:ascii="Times New Roman" w:eastAsia="Times New Roman" w:hAnsi="Times New Roman" w:cs="Times New Roman"/>
                <w:color w:val="000000"/>
                <w:sz w:val="24"/>
                <w:szCs w:val="24"/>
              </w:rPr>
              <w:t xml:space="preserve">e the Government is not able to do so at this time. The services will be provided to </w:t>
            </w:r>
            <w:r w:rsidR="000207AC" w:rsidRPr="002959DB">
              <w:rPr>
                <w:rFonts w:ascii="Times New Roman" w:eastAsia="Times New Roman" w:hAnsi="Times New Roman" w:cs="Times New Roman"/>
                <w:color w:val="000000"/>
                <w:sz w:val="24"/>
                <w:szCs w:val="24"/>
              </w:rPr>
              <w:t>builds</w:t>
            </w:r>
            <w:r w:rsidRPr="002959DB">
              <w:rPr>
                <w:rFonts w:ascii="Times New Roman" w:eastAsia="Times New Roman" w:hAnsi="Times New Roman" w:cs="Times New Roman"/>
                <w:color w:val="000000"/>
                <w:sz w:val="24"/>
                <w:szCs w:val="24"/>
              </w:rPr>
              <w:t xml:space="preserve"> and other facilities in the Concession Area. Before doing so, the company will consult with and get the approval of </w:t>
            </w:r>
            <w:r w:rsidR="000207AC" w:rsidRPr="002959DB">
              <w:rPr>
                <w:rFonts w:ascii="Times New Roman" w:eastAsia="Times New Roman" w:hAnsi="Times New Roman" w:cs="Times New Roman"/>
                <w:color w:val="000000"/>
                <w:sz w:val="24"/>
                <w:szCs w:val="24"/>
              </w:rPr>
              <w:t>government agencies</w:t>
            </w:r>
            <w:r w:rsidRPr="002959DB">
              <w:rPr>
                <w:rFonts w:ascii="Times New Roman" w:eastAsia="Times New Roman" w:hAnsi="Times New Roman" w:cs="Times New Roman"/>
                <w:color w:val="000000"/>
                <w:sz w:val="24"/>
                <w:szCs w:val="24"/>
              </w:rPr>
              <w:t xml:space="preserve"> responsible for each service. </w:t>
            </w:r>
            <w:r w:rsidRPr="002959DB">
              <w:rPr>
                <w:rFonts w:ascii="Times New Roman" w:eastAsia="Times New Roman" w:hAnsi="Times New Roman" w:cs="Times New Roman"/>
                <w:b/>
                <w:i/>
                <w:color w:val="000000"/>
                <w:sz w:val="24"/>
                <w:szCs w:val="24"/>
              </w:rPr>
              <w:t>Section 7.2</w:t>
            </w:r>
          </w:p>
        </w:tc>
        <w:tc>
          <w:tcPr>
            <w:tcW w:w="1843" w:type="dxa"/>
          </w:tcPr>
          <w:p w14:paraId="3E17E8BC" w14:textId="05D1BB86" w:rsidR="0016799B" w:rsidRPr="002959DB" w:rsidRDefault="00000000" w:rsidP="0031308D">
            <w:pPr>
              <w:widowControl w:val="0"/>
              <w:pBdr>
                <w:top w:val="nil"/>
                <w:left w:val="nil"/>
                <w:bottom w:val="nil"/>
                <w:right w:val="nil"/>
                <w:between w:val="nil"/>
              </w:pBdr>
              <w:spacing w:after="0" w:line="276" w:lineRule="auto"/>
              <w:ind w:left="108"/>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631"/>
                <w:id w:val="-1715818370"/>
              </w:sdtPr>
              <w:sdtContent>
                <w:sdt>
                  <w:sdtPr>
                    <w:rPr>
                      <w:rFonts w:ascii="Times New Roman" w:hAnsi="Times New Roman" w:cs="Times New Roman"/>
                      <w:sz w:val="24"/>
                      <w:szCs w:val="24"/>
                    </w:rPr>
                    <w:tag w:val="goog_rdk_632"/>
                    <w:id w:val="-1131839398"/>
                  </w:sdtPr>
                  <w:sdtContent>
                    <w:r w:rsidR="0016799B"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633"/>
                <w:id w:val="-1217072317"/>
              </w:sdtPr>
              <w:sdtContent>
                <w:sdt>
                  <w:sdtPr>
                    <w:rPr>
                      <w:rFonts w:ascii="Times New Roman" w:hAnsi="Times New Roman" w:cs="Times New Roman"/>
                      <w:sz w:val="24"/>
                      <w:szCs w:val="24"/>
                    </w:rPr>
                    <w:tag w:val="goog_rdk_634"/>
                    <w:id w:val="-635203748"/>
                    <w:showingPlcHdr/>
                  </w:sdtPr>
                  <w:sdtContent>
                    <w:r w:rsidR="0016799B" w:rsidRPr="002959DB">
                      <w:rPr>
                        <w:rFonts w:ascii="Times New Roman" w:hAnsi="Times New Roman" w:cs="Times New Roman"/>
                        <w:sz w:val="24"/>
                        <w:szCs w:val="24"/>
                      </w:rPr>
                      <w:t xml:space="preserve">     </w:t>
                    </w:r>
                  </w:sdtContent>
                </w:sdt>
              </w:sdtContent>
            </w:sdt>
          </w:p>
        </w:tc>
      </w:tr>
      <w:tr w:rsidR="0016799B" w:rsidRPr="002959DB" w14:paraId="623E147F" w14:textId="77777777" w:rsidTr="00C633F6">
        <w:trPr>
          <w:trHeight w:val="993"/>
        </w:trPr>
        <w:tc>
          <w:tcPr>
            <w:tcW w:w="2410" w:type="dxa"/>
          </w:tcPr>
          <w:p w14:paraId="72F16540" w14:textId="0EBDDAE4" w:rsidR="0016799B" w:rsidRPr="002959DB" w:rsidRDefault="0016799B"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Health, Welfare, Insurance and Sanitation</w:t>
            </w:r>
          </w:p>
        </w:tc>
        <w:tc>
          <w:tcPr>
            <w:tcW w:w="6239" w:type="dxa"/>
          </w:tcPr>
          <w:p w14:paraId="24831374" w14:textId="5941E302" w:rsidR="0016799B" w:rsidRPr="002959DB" w:rsidRDefault="0016799B" w:rsidP="0031308D">
            <w:pPr>
              <w:widowControl w:val="0"/>
              <w:pBdr>
                <w:top w:val="nil"/>
                <w:left w:val="nil"/>
                <w:bottom w:val="nil"/>
                <w:right w:val="nil"/>
                <w:between w:val="nil"/>
              </w:pBdr>
              <w:spacing w:after="0" w:line="276" w:lineRule="auto"/>
              <w:ind w:left="107" w:right="19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hospital that the company will build must be in accordance with </w:t>
            </w:r>
            <w:r w:rsidR="00EE02B5" w:rsidRPr="002959DB">
              <w:rPr>
                <w:rFonts w:ascii="Times New Roman" w:eastAsia="Times New Roman" w:hAnsi="Times New Roman" w:cs="Times New Roman"/>
                <w:color w:val="000000"/>
                <w:sz w:val="24"/>
                <w:szCs w:val="24"/>
              </w:rPr>
              <w:t>accepted</w:t>
            </w:r>
            <w:r w:rsidRPr="002959DB">
              <w:rPr>
                <w:rFonts w:ascii="Times New Roman" w:eastAsia="Times New Roman" w:hAnsi="Times New Roman" w:cs="Times New Roman"/>
                <w:color w:val="000000"/>
                <w:sz w:val="24"/>
                <w:szCs w:val="24"/>
              </w:rPr>
              <w:t xml:space="preserve"> health and sanitation procedures and Law of Liberia.</w:t>
            </w:r>
          </w:p>
          <w:p w14:paraId="538E0C93" w14:textId="79892DB7" w:rsidR="0016799B" w:rsidRPr="002959DB" w:rsidRDefault="0016799B" w:rsidP="0031308D">
            <w:pPr>
              <w:widowControl w:val="0"/>
              <w:pBdr>
                <w:top w:val="nil"/>
                <w:left w:val="nil"/>
                <w:bottom w:val="nil"/>
                <w:right w:val="nil"/>
                <w:between w:val="nil"/>
              </w:pBdr>
              <w:spacing w:before="115" w:after="0" w:line="276" w:lineRule="auto"/>
              <w:ind w:left="107" w:right="127"/>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The hospital shall be free for employees and their dependents, part</w:t>
            </w:r>
            <w:r w:rsidR="000207AC" w:rsidRPr="002959DB">
              <w:rPr>
                <w:rFonts w:ascii="Times New Roman" w:eastAsia="Times New Roman" w:hAnsi="Times New Roman" w:cs="Times New Roman"/>
                <w:color w:val="000000"/>
                <w:sz w:val="24"/>
                <w:szCs w:val="24"/>
              </w:rPr>
              <w:t>-time</w:t>
            </w:r>
            <w:r w:rsidRPr="002959DB">
              <w:rPr>
                <w:rFonts w:ascii="Times New Roman" w:eastAsia="Times New Roman" w:hAnsi="Times New Roman" w:cs="Times New Roman"/>
                <w:color w:val="000000"/>
                <w:sz w:val="24"/>
                <w:szCs w:val="24"/>
              </w:rPr>
              <w:t xml:space="preserve"> workers and government officials assigned to the area. It should be able to give emergency care </w:t>
            </w:r>
            <w:r w:rsidR="00EE02B5" w:rsidRPr="002959DB">
              <w:rPr>
                <w:rFonts w:ascii="Times New Roman" w:eastAsia="Times New Roman" w:hAnsi="Times New Roman" w:cs="Times New Roman"/>
                <w:color w:val="000000"/>
                <w:sz w:val="24"/>
                <w:szCs w:val="24"/>
              </w:rPr>
              <w:lastRenderedPageBreak/>
              <w:t>and</w:t>
            </w:r>
            <w:r w:rsidRPr="002959DB">
              <w:rPr>
                <w:rFonts w:ascii="Times New Roman" w:eastAsia="Times New Roman" w:hAnsi="Times New Roman" w:cs="Times New Roman"/>
                <w:color w:val="000000"/>
                <w:sz w:val="24"/>
                <w:szCs w:val="24"/>
              </w:rPr>
              <w:t xml:space="preserve"> provide medicine to prevent sickness. There must be at least 1 modern outpatient clinic in the Production Area, staffed with qualified medical </w:t>
            </w:r>
            <w:r w:rsidR="000207AC" w:rsidRPr="002959DB">
              <w:rPr>
                <w:rFonts w:ascii="Times New Roman" w:eastAsia="Times New Roman" w:hAnsi="Times New Roman" w:cs="Times New Roman"/>
                <w:color w:val="000000"/>
                <w:sz w:val="24"/>
                <w:szCs w:val="24"/>
              </w:rPr>
              <w:t>practitioners</w:t>
            </w:r>
            <w:r w:rsidRPr="002959DB">
              <w:rPr>
                <w:rFonts w:ascii="Times New Roman" w:eastAsia="Times New Roman" w:hAnsi="Times New Roman" w:cs="Times New Roman"/>
                <w:color w:val="000000"/>
                <w:sz w:val="24"/>
                <w:szCs w:val="24"/>
              </w:rPr>
              <w:t xml:space="preserve">(s). </w:t>
            </w:r>
            <w:r w:rsidRPr="002959DB">
              <w:rPr>
                <w:rFonts w:ascii="Times New Roman" w:eastAsia="Times New Roman" w:hAnsi="Times New Roman" w:cs="Times New Roman"/>
                <w:b/>
                <w:i/>
                <w:color w:val="000000"/>
                <w:sz w:val="24"/>
                <w:szCs w:val="24"/>
              </w:rPr>
              <w:t>Section 10.4</w:t>
            </w:r>
          </w:p>
          <w:p w14:paraId="31C62C95" w14:textId="0B854F87" w:rsidR="0016799B" w:rsidRPr="002959DB" w:rsidRDefault="0016799B" w:rsidP="0031308D">
            <w:pPr>
              <w:widowControl w:val="0"/>
              <w:pBdr>
                <w:top w:val="nil"/>
                <w:left w:val="nil"/>
                <w:bottom w:val="nil"/>
                <w:right w:val="nil"/>
                <w:between w:val="nil"/>
              </w:pBdr>
              <w:spacing w:after="0" w:line="276" w:lineRule="auto"/>
              <w:ind w:left="107" w:right="19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is to also build (or repair) sufficient toilets in the Production Area and make sure that facilities in the Concession Area are clean in accordance with the Development Plan. </w:t>
            </w:r>
            <w:r w:rsidRPr="002959DB">
              <w:rPr>
                <w:rFonts w:ascii="Times New Roman" w:eastAsia="Times New Roman" w:hAnsi="Times New Roman" w:cs="Times New Roman"/>
                <w:b/>
                <w:i/>
                <w:color w:val="000000"/>
                <w:sz w:val="24"/>
                <w:szCs w:val="24"/>
              </w:rPr>
              <w:t>Section 17</w:t>
            </w:r>
          </w:p>
        </w:tc>
        <w:tc>
          <w:tcPr>
            <w:tcW w:w="1843" w:type="dxa"/>
          </w:tcPr>
          <w:p w14:paraId="1AA90C00" w14:textId="1448A5A5" w:rsidR="0016799B" w:rsidRPr="002959DB" w:rsidRDefault="0016799B" w:rsidP="0031308D">
            <w:pPr>
              <w:widowControl w:val="0"/>
              <w:pBdr>
                <w:top w:val="nil"/>
                <w:left w:val="nil"/>
                <w:bottom w:val="nil"/>
                <w:right w:val="nil"/>
                <w:between w:val="nil"/>
              </w:pBdr>
              <w:spacing w:after="0" w:line="276" w:lineRule="auto"/>
              <w:ind w:left="108"/>
              <w:jc w:val="both"/>
              <w:rPr>
                <w:rFonts w:ascii="Times New Roman" w:eastAsia="Times New Roman" w:hAnsi="Times New Roman" w:cs="Times New Roman"/>
                <w:sz w:val="24"/>
                <w:szCs w:val="24"/>
              </w:rPr>
            </w:pPr>
            <w:r w:rsidRPr="002959DB">
              <w:rPr>
                <w:rFonts w:ascii="Times New Roman" w:eastAsia="Times New Roman" w:hAnsi="Times New Roman" w:cs="Times New Roman"/>
                <w:color w:val="000000"/>
                <w:sz w:val="24"/>
                <w:szCs w:val="24"/>
              </w:rPr>
              <w:lastRenderedPageBreak/>
              <w:t>In six (6) months after the company starts work</w:t>
            </w:r>
          </w:p>
        </w:tc>
      </w:tr>
      <w:tr w:rsidR="0016799B" w:rsidRPr="002959DB" w14:paraId="1D9B9F17" w14:textId="77777777" w:rsidTr="00C633F6">
        <w:trPr>
          <w:trHeight w:val="993"/>
        </w:trPr>
        <w:tc>
          <w:tcPr>
            <w:tcW w:w="2410" w:type="dxa"/>
          </w:tcPr>
          <w:p w14:paraId="404AF493" w14:textId="7632EFF3" w:rsidR="0016799B" w:rsidRPr="002959DB" w:rsidRDefault="0016799B"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Education Program/Funds</w:t>
            </w:r>
          </w:p>
        </w:tc>
        <w:tc>
          <w:tcPr>
            <w:tcW w:w="6239" w:type="dxa"/>
          </w:tcPr>
          <w:p w14:paraId="1B2C2FC5" w14:textId="77777777" w:rsidR="0016799B" w:rsidRPr="002959DB" w:rsidRDefault="0016799B" w:rsidP="0031308D">
            <w:pPr>
              <w:widowControl w:val="0"/>
              <w:pBdr>
                <w:top w:val="nil"/>
                <w:left w:val="nil"/>
                <w:bottom w:val="nil"/>
                <w:right w:val="nil"/>
                <w:between w:val="nil"/>
              </w:pBdr>
              <w:spacing w:after="0" w:line="276" w:lineRule="auto"/>
              <w:ind w:left="107" w:right="21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Build schools and provide elementary education, junior and senior high school education, free of charge, for dependents of employees in the production area.</w:t>
            </w:r>
          </w:p>
          <w:p w14:paraId="169588FE" w14:textId="09316107" w:rsidR="0016799B" w:rsidRPr="002959DB" w:rsidRDefault="0016799B" w:rsidP="0031308D">
            <w:pPr>
              <w:widowControl w:val="0"/>
              <w:pBdr>
                <w:top w:val="nil"/>
                <w:left w:val="nil"/>
                <w:bottom w:val="nil"/>
                <w:right w:val="nil"/>
                <w:between w:val="nil"/>
              </w:pBdr>
              <w:spacing w:after="0" w:line="276" w:lineRule="auto"/>
              <w:ind w:left="107" w:right="19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Is this different from the earlier account in count 7 or its paragraph 2? </w:t>
            </w:r>
            <w:r w:rsidRPr="002959DB">
              <w:rPr>
                <w:rFonts w:ascii="Times New Roman" w:eastAsia="Times New Roman" w:hAnsi="Times New Roman" w:cs="Times New Roman"/>
                <w:b/>
                <w:i/>
                <w:color w:val="000000"/>
                <w:sz w:val="24"/>
                <w:szCs w:val="24"/>
              </w:rPr>
              <w:t>Section 12.1</w:t>
            </w:r>
          </w:p>
        </w:tc>
        <w:tc>
          <w:tcPr>
            <w:tcW w:w="1843" w:type="dxa"/>
          </w:tcPr>
          <w:p w14:paraId="01B526BC" w14:textId="4663EF75" w:rsidR="0016799B" w:rsidRPr="002959DB" w:rsidRDefault="0016799B" w:rsidP="0031308D">
            <w:pPr>
              <w:widowControl w:val="0"/>
              <w:pBdr>
                <w:top w:val="nil"/>
                <w:left w:val="nil"/>
                <w:bottom w:val="nil"/>
                <w:right w:val="nil"/>
                <w:between w:val="nil"/>
              </w:pBdr>
              <w:spacing w:after="0" w:line="276" w:lineRule="auto"/>
              <w:ind w:left="10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Within 6 months after the company starts work</w:t>
            </w:r>
          </w:p>
        </w:tc>
      </w:tr>
      <w:tr w:rsidR="0016799B" w:rsidRPr="002959DB" w14:paraId="2D2764FC" w14:textId="77777777" w:rsidTr="00C633F6">
        <w:trPr>
          <w:trHeight w:val="993"/>
        </w:trPr>
        <w:tc>
          <w:tcPr>
            <w:tcW w:w="2410" w:type="dxa"/>
          </w:tcPr>
          <w:p w14:paraId="3E2AB3FF" w14:textId="5B59E998" w:rsidR="0016799B" w:rsidRPr="002959DB" w:rsidRDefault="0016799B"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Training/Knowledge Transfer</w:t>
            </w:r>
          </w:p>
        </w:tc>
        <w:tc>
          <w:tcPr>
            <w:tcW w:w="6239" w:type="dxa"/>
          </w:tcPr>
          <w:p w14:paraId="074808DE" w14:textId="23634217" w:rsidR="0016799B" w:rsidRPr="002959DB" w:rsidRDefault="0016799B" w:rsidP="0031308D">
            <w:pPr>
              <w:widowControl w:val="0"/>
              <w:pBdr>
                <w:top w:val="nil"/>
                <w:left w:val="nil"/>
                <w:bottom w:val="nil"/>
                <w:right w:val="nil"/>
                <w:between w:val="nil"/>
              </w:pBdr>
              <w:spacing w:after="0" w:line="276" w:lineRule="auto"/>
              <w:ind w:left="107" w:right="21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Provide the needed training for Liberians so that they become qualified for current and future positions according to Section 13.1 of this agreement. </w:t>
            </w:r>
            <w:r w:rsidRPr="002959DB">
              <w:rPr>
                <w:rFonts w:ascii="Times New Roman" w:eastAsia="Times New Roman" w:hAnsi="Times New Roman" w:cs="Times New Roman"/>
                <w:b/>
                <w:i/>
                <w:color w:val="000000"/>
                <w:sz w:val="24"/>
                <w:szCs w:val="24"/>
              </w:rPr>
              <w:t>Section 13.2</w:t>
            </w:r>
          </w:p>
        </w:tc>
        <w:tc>
          <w:tcPr>
            <w:tcW w:w="1843" w:type="dxa"/>
          </w:tcPr>
          <w:p w14:paraId="7188EE35" w14:textId="4807F9F9" w:rsidR="0016799B" w:rsidRPr="002959DB" w:rsidRDefault="0016799B" w:rsidP="0031308D">
            <w:pPr>
              <w:widowControl w:val="0"/>
              <w:pBdr>
                <w:top w:val="nil"/>
                <w:left w:val="nil"/>
                <w:bottom w:val="nil"/>
                <w:right w:val="nil"/>
                <w:between w:val="nil"/>
              </w:pBdr>
              <w:spacing w:after="0" w:line="276" w:lineRule="auto"/>
              <w:ind w:left="10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For the </w:t>
            </w:r>
            <w:r w:rsidR="009F32A0" w:rsidRPr="002959DB">
              <w:rPr>
                <w:rFonts w:ascii="Times New Roman" w:eastAsia="Times New Roman" w:hAnsi="Times New Roman" w:cs="Times New Roman"/>
                <w:color w:val="000000"/>
                <w:sz w:val="24"/>
                <w:szCs w:val="24"/>
              </w:rPr>
              <w:t>time,</w:t>
            </w:r>
            <w:r w:rsidRPr="002959DB">
              <w:rPr>
                <w:rFonts w:ascii="Times New Roman" w:eastAsia="Times New Roman" w:hAnsi="Times New Roman" w:cs="Times New Roman"/>
                <w:color w:val="000000"/>
                <w:sz w:val="24"/>
                <w:szCs w:val="24"/>
              </w:rPr>
              <w:t xml:space="preserve"> the company will be working in Liberia</w:t>
            </w:r>
          </w:p>
        </w:tc>
      </w:tr>
      <w:tr w:rsidR="0016799B" w:rsidRPr="002959DB" w14:paraId="1391E893" w14:textId="77777777" w:rsidTr="00C633F6">
        <w:trPr>
          <w:trHeight w:val="993"/>
        </w:trPr>
        <w:tc>
          <w:tcPr>
            <w:tcW w:w="2410" w:type="dxa"/>
          </w:tcPr>
          <w:p w14:paraId="77BCFAD9" w14:textId="5F941CCD" w:rsidR="0016799B" w:rsidRPr="002959DB" w:rsidRDefault="0016799B"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Community Programs, Youth Development/ Sports</w:t>
            </w:r>
          </w:p>
        </w:tc>
        <w:tc>
          <w:tcPr>
            <w:tcW w:w="6239" w:type="dxa"/>
          </w:tcPr>
          <w:p w14:paraId="27F04787" w14:textId="5021D6AA" w:rsidR="0016799B" w:rsidRPr="002959DB" w:rsidRDefault="0016799B" w:rsidP="0031308D">
            <w:pPr>
              <w:widowControl w:val="0"/>
              <w:pBdr>
                <w:top w:val="nil"/>
                <w:left w:val="nil"/>
                <w:bottom w:val="nil"/>
                <w:right w:val="nil"/>
                <w:between w:val="nil"/>
              </w:pBdr>
              <w:spacing w:after="0" w:line="276" w:lineRule="auto"/>
              <w:ind w:left="107" w:right="21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Each year the company will pay US $5.00 per hectare for land in the Concession Area into an account that will be managed and used for the benefit of communities within the Concession Area. </w:t>
            </w:r>
            <w:r w:rsidRPr="002959DB">
              <w:rPr>
                <w:rFonts w:ascii="Times New Roman" w:eastAsia="Times New Roman" w:hAnsi="Times New Roman" w:cs="Times New Roman"/>
                <w:b/>
                <w:i/>
                <w:color w:val="000000"/>
                <w:sz w:val="24"/>
                <w:szCs w:val="24"/>
              </w:rPr>
              <w:t>Section 19.4</w:t>
            </w:r>
          </w:p>
        </w:tc>
        <w:tc>
          <w:tcPr>
            <w:tcW w:w="1843" w:type="dxa"/>
          </w:tcPr>
          <w:p w14:paraId="47F4C0B6" w14:textId="6A83DB03" w:rsidR="0016799B" w:rsidRPr="002959DB" w:rsidRDefault="0016799B" w:rsidP="0031308D">
            <w:pPr>
              <w:widowControl w:val="0"/>
              <w:pBdr>
                <w:top w:val="nil"/>
                <w:left w:val="nil"/>
                <w:bottom w:val="nil"/>
                <w:right w:val="nil"/>
                <w:between w:val="nil"/>
              </w:pBdr>
              <w:spacing w:after="0" w:line="276" w:lineRule="auto"/>
              <w:ind w:left="10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For the </w:t>
            </w:r>
            <w:r w:rsidR="009F32A0" w:rsidRPr="002959DB">
              <w:rPr>
                <w:rFonts w:ascii="Times New Roman" w:eastAsia="Times New Roman" w:hAnsi="Times New Roman" w:cs="Times New Roman"/>
                <w:color w:val="000000"/>
                <w:sz w:val="24"/>
                <w:szCs w:val="24"/>
              </w:rPr>
              <w:t>time,</w:t>
            </w:r>
            <w:r w:rsidRPr="002959DB">
              <w:rPr>
                <w:rFonts w:ascii="Times New Roman" w:eastAsia="Times New Roman" w:hAnsi="Times New Roman" w:cs="Times New Roman"/>
                <w:color w:val="000000"/>
                <w:sz w:val="24"/>
                <w:szCs w:val="24"/>
              </w:rPr>
              <w:t xml:space="preserve"> the company will be working in Liberia</w:t>
            </w:r>
          </w:p>
        </w:tc>
      </w:tr>
      <w:tr w:rsidR="0016799B" w:rsidRPr="002959DB" w14:paraId="01DD1AED" w14:textId="77777777" w:rsidTr="00C633F6">
        <w:trPr>
          <w:trHeight w:val="993"/>
        </w:trPr>
        <w:tc>
          <w:tcPr>
            <w:tcW w:w="2410" w:type="dxa"/>
          </w:tcPr>
          <w:p w14:paraId="688ED5A9" w14:textId="1A5EA874" w:rsidR="0016799B" w:rsidRPr="002959DB" w:rsidRDefault="0016799B"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Access to Information</w:t>
            </w:r>
          </w:p>
        </w:tc>
        <w:tc>
          <w:tcPr>
            <w:tcW w:w="6239" w:type="dxa"/>
          </w:tcPr>
          <w:p w14:paraId="4AA79055" w14:textId="491D636E" w:rsidR="0016799B" w:rsidRPr="002959DB" w:rsidRDefault="0016799B" w:rsidP="0031308D">
            <w:pPr>
              <w:widowControl w:val="0"/>
              <w:pBdr>
                <w:top w:val="nil"/>
                <w:left w:val="nil"/>
                <w:bottom w:val="nil"/>
                <w:right w:val="nil"/>
                <w:between w:val="nil"/>
              </w:pBdr>
              <w:spacing w:after="0" w:line="276" w:lineRule="auto"/>
              <w:ind w:left="107" w:right="21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government will provide information the company needs to operate. And the company also has right to receive from Government the licenses, permits and other authorizations it needs to put the communications system in place. The company has the right to operate, directly or through someone else, any communication </w:t>
            </w:r>
            <w:r w:rsidR="000207AC" w:rsidRPr="002959DB">
              <w:rPr>
                <w:rFonts w:ascii="Times New Roman" w:eastAsia="Times New Roman" w:hAnsi="Times New Roman" w:cs="Times New Roman"/>
                <w:color w:val="000000"/>
                <w:sz w:val="24"/>
                <w:szCs w:val="24"/>
              </w:rPr>
              <w:t>system</w:t>
            </w:r>
            <w:r w:rsidRPr="002959DB">
              <w:rPr>
                <w:rFonts w:ascii="Times New Roman" w:eastAsia="Times New Roman" w:hAnsi="Times New Roman" w:cs="Times New Roman"/>
                <w:color w:val="000000"/>
                <w:sz w:val="24"/>
                <w:szCs w:val="24"/>
              </w:rPr>
              <w:t xml:space="preserve"> that it thinks is necessary for internal communications including radio, telecommunications, electronic mail systems, satellite networks, cell systems, microwave devices and other communication devices and systems. </w:t>
            </w:r>
            <w:r w:rsidRPr="002959DB">
              <w:rPr>
                <w:rFonts w:ascii="Times New Roman" w:eastAsia="Times New Roman" w:hAnsi="Times New Roman" w:cs="Times New Roman"/>
                <w:b/>
                <w:i/>
                <w:color w:val="000000"/>
                <w:sz w:val="24"/>
                <w:szCs w:val="24"/>
              </w:rPr>
              <w:t>Section 7.1</w:t>
            </w:r>
          </w:p>
        </w:tc>
        <w:tc>
          <w:tcPr>
            <w:tcW w:w="1843" w:type="dxa"/>
          </w:tcPr>
          <w:p w14:paraId="1958E1DA" w14:textId="3FA7E87E" w:rsidR="0016799B" w:rsidRPr="002959DB" w:rsidRDefault="0016799B" w:rsidP="0031308D">
            <w:pPr>
              <w:widowControl w:val="0"/>
              <w:pBdr>
                <w:top w:val="nil"/>
                <w:left w:val="nil"/>
                <w:bottom w:val="nil"/>
                <w:right w:val="nil"/>
                <w:between w:val="nil"/>
              </w:pBdr>
              <w:spacing w:after="0" w:line="276" w:lineRule="auto"/>
              <w:ind w:left="10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For the </w:t>
            </w:r>
            <w:r w:rsidR="009F32A0" w:rsidRPr="002959DB">
              <w:rPr>
                <w:rFonts w:ascii="Times New Roman" w:eastAsia="Times New Roman" w:hAnsi="Times New Roman" w:cs="Times New Roman"/>
                <w:color w:val="000000"/>
                <w:sz w:val="24"/>
                <w:szCs w:val="24"/>
              </w:rPr>
              <w:t>time,</w:t>
            </w:r>
            <w:r w:rsidRPr="002959DB">
              <w:rPr>
                <w:rFonts w:ascii="Times New Roman" w:eastAsia="Times New Roman" w:hAnsi="Times New Roman" w:cs="Times New Roman"/>
                <w:color w:val="000000"/>
                <w:sz w:val="24"/>
                <w:szCs w:val="24"/>
              </w:rPr>
              <w:t xml:space="preserve"> the company will be working in Liberia</w:t>
            </w:r>
          </w:p>
        </w:tc>
      </w:tr>
      <w:tr w:rsidR="0016799B" w:rsidRPr="002959DB" w14:paraId="5F82CDCA" w14:textId="77777777" w:rsidTr="00C633F6">
        <w:trPr>
          <w:trHeight w:val="993"/>
        </w:trPr>
        <w:tc>
          <w:tcPr>
            <w:tcW w:w="2410" w:type="dxa"/>
          </w:tcPr>
          <w:p w14:paraId="22E30B91" w14:textId="381D9DD8" w:rsidR="0016799B" w:rsidRPr="002959DB" w:rsidRDefault="0016799B"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Roads, Railroads, Ports &amp; Mail</w:t>
            </w:r>
          </w:p>
        </w:tc>
        <w:tc>
          <w:tcPr>
            <w:tcW w:w="6239" w:type="dxa"/>
          </w:tcPr>
          <w:p w14:paraId="633D2AAD" w14:textId="77777777" w:rsidR="0016799B" w:rsidRPr="002959DB" w:rsidRDefault="0016799B" w:rsidP="0031308D">
            <w:pPr>
              <w:widowControl w:val="0"/>
              <w:pBdr>
                <w:top w:val="nil"/>
                <w:left w:val="nil"/>
                <w:bottom w:val="nil"/>
                <w:right w:val="nil"/>
                <w:between w:val="nil"/>
              </w:pBdr>
              <w:spacing w:after="0" w:line="276" w:lineRule="auto"/>
              <w:ind w:left="107" w:right="19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All roads in and across the Concession Area (including Farm Roads) used from time to time by the population before the</w:t>
            </w:r>
          </w:p>
          <w:p w14:paraId="7B3F8DE4" w14:textId="3CC91365" w:rsidR="0016799B" w:rsidRPr="002959DB" w:rsidRDefault="0016799B" w:rsidP="0031308D">
            <w:pPr>
              <w:widowControl w:val="0"/>
              <w:pBdr>
                <w:top w:val="nil"/>
                <w:left w:val="nil"/>
                <w:bottom w:val="nil"/>
                <w:right w:val="nil"/>
                <w:between w:val="nil"/>
              </w:pBdr>
              <w:spacing w:after="0" w:line="276" w:lineRule="auto"/>
              <w:ind w:left="107" w:right="21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company’s operation must remain open to free use by the public, </w:t>
            </w:r>
            <w:r w:rsidR="00EE02B5" w:rsidRPr="002959DB">
              <w:rPr>
                <w:rFonts w:ascii="Times New Roman" w:eastAsia="Times New Roman" w:hAnsi="Times New Roman" w:cs="Times New Roman"/>
                <w:color w:val="000000"/>
                <w:sz w:val="24"/>
                <w:szCs w:val="24"/>
              </w:rPr>
              <w:t>if</w:t>
            </w:r>
            <w:r w:rsidRPr="002959DB">
              <w:rPr>
                <w:rFonts w:ascii="Times New Roman" w:eastAsia="Times New Roman" w:hAnsi="Times New Roman" w:cs="Times New Roman"/>
                <w:color w:val="000000"/>
                <w:sz w:val="24"/>
                <w:szCs w:val="24"/>
              </w:rPr>
              <w:t xml:space="preserve"> such roads will not pose any threat. </w:t>
            </w:r>
            <w:r w:rsidRPr="002959DB">
              <w:rPr>
                <w:rFonts w:ascii="Times New Roman" w:eastAsia="Times New Roman" w:hAnsi="Times New Roman" w:cs="Times New Roman"/>
                <w:b/>
                <w:i/>
                <w:color w:val="000000"/>
                <w:sz w:val="24"/>
                <w:szCs w:val="24"/>
              </w:rPr>
              <w:t>Section 8.1</w:t>
            </w:r>
          </w:p>
        </w:tc>
        <w:tc>
          <w:tcPr>
            <w:tcW w:w="1843" w:type="dxa"/>
          </w:tcPr>
          <w:p w14:paraId="50336A53" w14:textId="55B7E5C4" w:rsidR="0016799B" w:rsidRPr="002959DB" w:rsidRDefault="0016799B" w:rsidP="0031308D">
            <w:pPr>
              <w:widowControl w:val="0"/>
              <w:pBdr>
                <w:top w:val="nil"/>
                <w:left w:val="nil"/>
                <w:bottom w:val="nil"/>
                <w:right w:val="nil"/>
                <w:between w:val="nil"/>
              </w:pBdr>
              <w:spacing w:after="0" w:line="276" w:lineRule="auto"/>
              <w:ind w:left="10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For the </w:t>
            </w:r>
            <w:r w:rsidR="009F32A0" w:rsidRPr="002959DB">
              <w:rPr>
                <w:rFonts w:ascii="Times New Roman" w:eastAsia="Times New Roman" w:hAnsi="Times New Roman" w:cs="Times New Roman"/>
                <w:color w:val="000000"/>
                <w:sz w:val="24"/>
                <w:szCs w:val="24"/>
              </w:rPr>
              <w:t>time,</w:t>
            </w:r>
            <w:r w:rsidRPr="002959DB">
              <w:rPr>
                <w:rFonts w:ascii="Times New Roman" w:eastAsia="Times New Roman" w:hAnsi="Times New Roman" w:cs="Times New Roman"/>
                <w:color w:val="000000"/>
                <w:sz w:val="24"/>
                <w:szCs w:val="24"/>
              </w:rPr>
              <w:t xml:space="preserve"> the company will be working in Liberia</w:t>
            </w:r>
          </w:p>
        </w:tc>
      </w:tr>
      <w:tr w:rsidR="0016799B" w:rsidRPr="002959DB" w14:paraId="1527E8AE" w14:textId="77777777" w:rsidTr="0016799B">
        <w:trPr>
          <w:trHeight w:val="584"/>
        </w:trPr>
        <w:tc>
          <w:tcPr>
            <w:tcW w:w="10492" w:type="dxa"/>
            <w:gridSpan w:val="3"/>
            <w:shd w:val="clear" w:color="auto" w:fill="92D050"/>
          </w:tcPr>
          <w:p w14:paraId="0A870C40" w14:textId="77777777" w:rsidR="0016799B" w:rsidRPr="002959DB" w:rsidRDefault="0016799B" w:rsidP="0031308D">
            <w:pPr>
              <w:widowControl w:val="0"/>
              <w:pBdr>
                <w:top w:val="nil"/>
                <w:left w:val="nil"/>
                <w:bottom w:val="nil"/>
                <w:right w:val="nil"/>
                <w:between w:val="nil"/>
              </w:pBdr>
              <w:spacing w:before="170" w:after="0" w:line="240" w:lineRule="auto"/>
              <w:ind w:left="9" w:right="2"/>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Environmental Controls</w:t>
            </w:r>
          </w:p>
          <w:p w14:paraId="0E8B682B" w14:textId="77777777" w:rsidR="0016799B" w:rsidRPr="002959DB" w:rsidRDefault="0016799B" w:rsidP="0031308D">
            <w:pPr>
              <w:widowControl w:val="0"/>
              <w:pBdr>
                <w:top w:val="nil"/>
                <w:left w:val="nil"/>
                <w:bottom w:val="nil"/>
                <w:right w:val="nil"/>
                <w:between w:val="nil"/>
              </w:pBdr>
              <w:spacing w:after="0" w:line="276" w:lineRule="auto"/>
              <w:ind w:left="108"/>
              <w:jc w:val="both"/>
              <w:rPr>
                <w:rFonts w:ascii="Times New Roman" w:eastAsia="Times New Roman" w:hAnsi="Times New Roman" w:cs="Times New Roman"/>
                <w:color w:val="000000"/>
                <w:sz w:val="24"/>
                <w:szCs w:val="24"/>
              </w:rPr>
            </w:pPr>
          </w:p>
        </w:tc>
      </w:tr>
      <w:tr w:rsidR="0016799B" w:rsidRPr="002959DB" w14:paraId="29475CDE" w14:textId="77777777" w:rsidTr="0016799B">
        <w:trPr>
          <w:trHeight w:val="332"/>
        </w:trPr>
        <w:tc>
          <w:tcPr>
            <w:tcW w:w="2410" w:type="dxa"/>
          </w:tcPr>
          <w:p w14:paraId="76E04C56" w14:textId="3C71F73D" w:rsidR="0016799B" w:rsidRPr="002959DB" w:rsidRDefault="0016799B"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Issues</w:t>
            </w:r>
          </w:p>
        </w:tc>
        <w:tc>
          <w:tcPr>
            <w:tcW w:w="6239" w:type="dxa"/>
          </w:tcPr>
          <w:p w14:paraId="15DD65AC" w14:textId="7B26C356" w:rsidR="0016799B" w:rsidRPr="002959DB" w:rsidRDefault="0016799B" w:rsidP="0031308D">
            <w:pPr>
              <w:widowControl w:val="0"/>
              <w:pBdr>
                <w:top w:val="nil"/>
                <w:left w:val="nil"/>
                <w:bottom w:val="nil"/>
                <w:right w:val="nil"/>
                <w:between w:val="nil"/>
              </w:pBdr>
              <w:spacing w:after="0" w:line="276" w:lineRule="auto"/>
              <w:ind w:left="107" w:right="19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Narratives</w:t>
            </w:r>
          </w:p>
        </w:tc>
        <w:tc>
          <w:tcPr>
            <w:tcW w:w="1843" w:type="dxa"/>
          </w:tcPr>
          <w:p w14:paraId="699236A6" w14:textId="46BDA498" w:rsidR="0016799B" w:rsidRPr="002959DB" w:rsidRDefault="000207AC" w:rsidP="0031308D">
            <w:pPr>
              <w:widowControl w:val="0"/>
              <w:pBdr>
                <w:top w:val="nil"/>
                <w:left w:val="nil"/>
                <w:bottom w:val="nil"/>
                <w:right w:val="nil"/>
                <w:between w:val="nil"/>
              </w:pBdr>
              <w:spacing w:after="0" w:line="276" w:lineRule="auto"/>
              <w:ind w:left="10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Timeline</w:t>
            </w:r>
          </w:p>
        </w:tc>
      </w:tr>
      <w:tr w:rsidR="0016799B" w:rsidRPr="002959DB" w14:paraId="0090FD87" w14:textId="77777777" w:rsidTr="0016799B">
        <w:trPr>
          <w:trHeight w:val="350"/>
        </w:trPr>
        <w:tc>
          <w:tcPr>
            <w:tcW w:w="2410" w:type="dxa"/>
          </w:tcPr>
          <w:p w14:paraId="15314B19" w14:textId="058255C4" w:rsidR="0016799B" w:rsidRPr="002959DB" w:rsidRDefault="0016799B"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color w:val="000000"/>
                <w:sz w:val="24"/>
                <w:szCs w:val="24"/>
              </w:rPr>
              <w:t>Pollution Measures</w:t>
            </w:r>
          </w:p>
        </w:tc>
        <w:tc>
          <w:tcPr>
            <w:tcW w:w="6239" w:type="dxa"/>
            <w:vMerge w:val="restart"/>
          </w:tcPr>
          <w:p w14:paraId="4B57C578" w14:textId="77777777" w:rsidR="0016799B" w:rsidRPr="002959DB" w:rsidRDefault="0016799B" w:rsidP="0031308D">
            <w:pPr>
              <w:widowControl w:val="0"/>
              <w:pBdr>
                <w:top w:val="nil"/>
                <w:left w:val="nil"/>
                <w:bottom w:val="nil"/>
                <w:right w:val="nil"/>
                <w:between w:val="nil"/>
              </w:pBdr>
              <w:spacing w:after="0" w:line="276" w:lineRule="auto"/>
              <w:ind w:left="107" w:right="15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is to show the government plans and make reports on how it will manage the environment and natural resources of the area and how it will solve problems if something happens. Some of these problems could be </w:t>
            </w:r>
            <w:r w:rsidRPr="002959DB">
              <w:rPr>
                <w:rFonts w:ascii="Times New Roman" w:eastAsia="Times New Roman" w:hAnsi="Times New Roman" w:cs="Times New Roman"/>
                <w:color w:val="000000"/>
                <w:sz w:val="24"/>
                <w:szCs w:val="24"/>
              </w:rPr>
              <w:lastRenderedPageBreak/>
              <w:t>pollution of the air from the big machines and equipment; or pollution of water from wasting chemicals, on purpose or by mistake, or washing heavy equipment in creeks or rivers, etc.</w:t>
            </w:r>
          </w:p>
          <w:p w14:paraId="1F1AAE90" w14:textId="013F6D7B" w:rsidR="0016799B" w:rsidRPr="002959DB" w:rsidRDefault="0016799B" w:rsidP="0031308D">
            <w:pPr>
              <w:widowControl w:val="0"/>
              <w:pBdr>
                <w:top w:val="nil"/>
                <w:left w:val="nil"/>
                <w:bottom w:val="nil"/>
                <w:right w:val="nil"/>
                <w:between w:val="nil"/>
              </w:pBdr>
              <w:spacing w:after="0" w:line="276" w:lineRule="auto"/>
              <w:ind w:left="107" w:right="193"/>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color w:val="000000"/>
                <w:sz w:val="24"/>
                <w:szCs w:val="24"/>
              </w:rPr>
              <w:t xml:space="preserve">The company will follow all public health and safety laws and environmental management and protection laws. The company will make sure that its operations will not cause unnecessary risks to public health or damage to the environment. </w:t>
            </w:r>
            <w:r w:rsidRPr="002959DB">
              <w:rPr>
                <w:rFonts w:ascii="Times New Roman" w:eastAsia="Times New Roman" w:hAnsi="Times New Roman" w:cs="Times New Roman"/>
                <w:b/>
                <w:i/>
                <w:color w:val="000000"/>
                <w:sz w:val="24"/>
                <w:szCs w:val="24"/>
              </w:rPr>
              <w:t>Section 17.4</w:t>
            </w:r>
          </w:p>
        </w:tc>
        <w:tc>
          <w:tcPr>
            <w:tcW w:w="1843" w:type="dxa"/>
            <w:vMerge w:val="restart"/>
          </w:tcPr>
          <w:p w14:paraId="5DA791CB" w14:textId="71F89995" w:rsidR="0016799B" w:rsidRPr="002959DB" w:rsidRDefault="0016799B" w:rsidP="0031308D">
            <w:pPr>
              <w:widowControl w:val="0"/>
              <w:pBdr>
                <w:top w:val="nil"/>
                <w:left w:val="nil"/>
                <w:bottom w:val="nil"/>
                <w:right w:val="nil"/>
                <w:between w:val="nil"/>
              </w:pBdr>
              <w:spacing w:after="0" w:line="276" w:lineRule="auto"/>
              <w:ind w:left="108"/>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color w:val="000000"/>
                <w:sz w:val="24"/>
                <w:szCs w:val="24"/>
              </w:rPr>
              <w:lastRenderedPageBreak/>
              <w:t xml:space="preserve">For the </w:t>
            </w:r>
            <w:r w:rsidR="009F32A0" w:rsidRPr="002959DB">
              <w:rPr>
                <w:rFonts w:ascii="Times New Roman" w:eastAsia="Times New Roman" w:hAnsi="Times New Roman" w:cs="Times New Roman"/>
                <w:color w:val="000000"/>
                <w:sz w:val="24"/>
                <w:szCs w:val="24"/>
              </w:rPr>
              <w:t>time,</w:t>
            </w:r>
            <w:r w:rsidRPr="002959DB">
              <w:rPr>
                <w:rFonts w:ascii="Times New Roman" w:eastAsia="Times New Roman" w:hAnsi="Times New Roman" w:cs="Times New Roman"/>
                <w:color w:val="000000"/>
                <w:sz w:val="24"/>
                <w:szCs w:val="24"/>
              </w:rPr>
              <w:t xml:space="preserve"> the company will be working in Liberia</w:t>
            </w:r>
          </w:p>
        </w:tc>
      </w:tr>
      <w:tr w:rsidR="0016799B" w:rsidRPr="002959DB" w14:paraId="48C4DD6A" w14:textId="77777777" w:rsidTr="0016799B">
        <w:trPr>
          <w:trHeight w:val="260"/>
        </w:trPr>
        <w:tc>
          <w:tcPr>
            <w:tcW w:w="2410" w:type="dxa"/>
          </w:tcPr>
          <w:p w14:paraId="62E66670" w14:textId="436F1143" w:rsidR="0016799B" w:rsidRPr="002959DB" w:rsidRDefault="0016799B"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Wetlands Management</w:t>
            </w:r>
          </w:p>
        </w:tc>
        <w:tc>
          <w:tcPr>
            <w:tcW w:w="6239" w:type="dxa"/>
            <w:vMerge/>
          </w:tcPr>
          <w:p w14:paraId="3BF4CC40" w14:textId="77777777" w:rsidR="0016799B" w:rsidRPr="002959DB" w:rsidRDefault="0016799B" w:rsidP="0031308D">
            <w:pPr>
              <w:widowControl w:val="0"/>
              <w:pBdr>
                <w:top w:val="nil"/>
                <w:left w:val="nil"/>
                <w:bottom w:val="nil"/>
                <w:right w:val="nil"/>
                <w:between w:val="nil"/>
              </w:pBdr>
              <w:spacing w:after="0" w:line="276" w:lineRule="auto"/>
              <w:ind w:left="107" w:right="193"/>
              <w:jc w:val="both"/>
              <w:rPr>
                <w:rFonts w:ascii="Times New Roman" w:eastAsia="Times New Roman" w:hAnsi="Times New Roman" w:cs="Times New Roman"/>
                <w:b/>
                <w:color w:val="000000"/>
                <w:sz w:val="24"/>
                <w:szCs w:val="24"/>
              </w:rPr>
            </w:pPr>
          </w:p>
        </w:tc>
        <w:tc>
          <w:tcPr>
            <w:tcW w:w="1843" w:type="dxa"/>
            <w:vMerge/>
          </w:tcPr>
          <w:p w14:paraId="394C8CDD" w14:textId="77777777" w:rsidR="0016799B" w:rsidRPr="002959DB" w:rsidRDefault="0016799B" w:rsidP="0031308D">
            <w:pPr>
              <w:widowControl w:val="0"/>
              <w:pBdr>
                <w:top w:val="nil"/>
                <w:left w:val="nil"/>
                <w:bottom w:val="nil"/>
                <w:right w:val="nil"/>
                <w:between w:val="nil"/>
              </w:pBdr>
              <w:spacing w:after="0" w:line="276" w:lineRule="auto"/>
              <w:ind w:left="108"/>
              <w:jc w:val="both"/>
              <w:rPr>
                <w:rFonts w:ascii="Times New Roman" w:eastAsia="Times New Roman" w:hAnsi="Times New Roman" w:cs="Times New Roman"/>
                <w:b/>
                <w:color w:val="000000"/>
                <w:sz w:val="24"/>
                <w:szCs w:val="24"/>
              </w:rPr>
            </w:pPr>
          </w:p>
        </w:tc>
      </w:tr>
      <w:tr w:rsidR="0016799B" w:rsidRPr="002959DB" w14:paraId="343ACBAF" w14:textId="77777777" w:rsidTr="0016799B">
        <w:trPr>
          <w:trHeight w:val="521"/>
        </w:trPr>
        <w:tc>
          <w:tcPr>
            <w:tcW w:w="2410" w:type="dxa"/>
          </w:tcPr>
          <w:p w14:paraId="26A43F1B" w14:textId="4EA4CA9F" w:rsidR="0016799B" w:rsidRPr="002959DB" w:rsidRDefault="0016799B"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Waterfront Control Measures</w:t>
            </w:r>
          </w:p>
        </w:tc>
        <w:tc>
          <w:tcPr>
            <w:tcW w:w="6239" w:type="dxa"/>
            <w:vMerge/>
          </w:tcPr>
          <w:p w14:paraId="0615B266" w14:textId="77777777" w:rsidR="0016799B" w:rsidRPr="002959DB" w:rsidRDefault="0016799B" w:rsidP="0031308D">
            <w:pPr>
              <w:widowControl w:val="0"/>
              <w:pBdr>
                <w:top w:val="nil"/>
                <w:left w:val="nil"/>
                <w:bottom w:val="nil"/>
                <w:right w:val="nil"/>
                <w:between w:val="nil"/>
              </w:pBdr>
              <w:spacing w:after="0" w:line="276" w:lineRule="auto"/>
              <w:ind w:left="107" w:right="193"/>
              <w:jc w:val="both"/>
              <w:rPr>
                <w:rFonts w:ascii="Times New Roman" w:eastAsia="Times New Roman" w:hAnsi="Times New Roman" w:cs="Times New Roman"/>
                <w:b/>
                <w:color w:val="000000"/>
                <w:sz w:val="24"/>
                <w:szCs w:val="24"/>
              </w:rPr>
            </w:pPr>
          </w:p>
        </w:tc>
        <w:tc>
          <w:tcPr>
            <w:tcW w:w="1843" w:type="dxa"/>
            <w:vMerge/>
          </w:tcPr>
          <w:p w14:paraId="0969A064" w14:textId="77777777" w:rsidR="0016799B" w:rsidRPr="002959DB" w:rsidRDefault="0016799B" w:rsidP="0031308D">
            <w:pPr>
              <w:widowControl w:val="0"/>
              <w:pBdr>
                <w:top w:val="nil"/>
                <w:left w:val="nil"/>
                <w:bottom w:val="nil"/>
                <w:right w:val="nil"/>
                <w:between w:val="nil"/>
              </w:pBdr>
              <w:spacing w:after="0" w:line="276" w:lineRule="auto"/>
              <w:ind w:left="108"/>
              <w:jc w:val="both"/>
              <w:rPr>
                <w:rFonts w:ascii="Times New Roman" w:eastAsia="Times New Roman" w:hAnsi="Times New Roman" w:cs="Times New Roman"/>
                <w:b/>
                <w:color w:val="000000"/>
                <w:sz w:val="24"/>
                <w:szCs w:val="24"/>
              </w:rPr>
            </w:pPr>
          </w:p>
        </w:tc>
      </w:tr>
      <w:tr w:rsidR="0016799B" w:rsidRPr="002959DB" w14:paraId="5B05E619" w14:textId="77777777" w:rsidTr="0016799B">
        <w:trPr>
          <w:trHeight w:val="611"/>
        </w:trPr>
        <w:tc>
          <w:tcPr>
            <w:tcW w:w="2410" w:type="dxa"/>
          </w:tcPr>
          <w:p w14:paraId="66753EDC" w14:textId="0C592E1E" w:rsidR="0016799B" w:rsidRPr="002959DB" w:rsidRDefault="0016799B"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Parks and Forest Reservations</w:t>
            </w:r>
          </w:p>
        </w:tc>
        <w:tc>
          <w:tcPr>
            <w:tcW w:w="6239" w:type="dxa"/>
            <w:vMerge/>
          </w:tcPr>
          <w:p w14:paraId="3AF96ADE" w14:textId="77777777" w:rsidR="0016799B" w:rsidRPr="002959DB" w:rsidRDefault="0016799B" w:rsidP="0031308D">
            <w:pPr>
              <w:widowControl w:val="0"/>
              <w:pBdr>
                <w:top w:val="nil"/>
                <w:left w:val="nil"/>
                <w:bottom w:val="nil"/>
                <w:right w:val="nil"/>
                <w:between w:val="nil"/>
              </w:pBdr>
              <w:spacing w:after="0" w:line="276" w:lineRule="auto"/>
              <w:ind w:left="107" w:right="193"/>
              <w:jc w:val="both"/>
              <w:rPr>
                <w:rFonts w:ascii="Times New Roman" w:eastAsia="Times New Roman" w:hAnsi="Times New Roman" w:cs="Times New Roman"/>
                <w:b/>
                <w:color w:val="000000"/>
                <w:sz w:val="24"/>
                <w:szCs w:val="24"/>
              </w:rPr>
            </w:pPr>
          </w:p>
        </w:tc>
        <w:tc>
          <w:tcPr>
            <w:tcW w:w="1843" w:type="dxa"/>
            <w:vMerge/>
          </w:tcPr>
          <w:p w14:paraId="0D85A489" w14:textId="77777777" w:rsidR="0016799B" w:rsidRPr="002959DB" w:rsidRDefault="0016799B" w:rsidP="0031308D">
            <w:pPr>
              <w:widowControl w:val="0"/>
              <w:pBdr>
                <w:top w:val="nil"/>
                <w:left w:val="nil"/>
                <w:bottom w:val="nil"/>
                <w:right w:val="nil"/>
                <w:between w:val="nil"/>
              </w:pBdr>
              <w:spacing w:after="0" w:line="276" w:lineRule="auto"/>
              <w:ind w:left="108"/>
              <w:jc w:val="both"/>
              <w:rPr>
                <w:rFonts w:ascii="Times New Roman" w:eastAsia="Times New Roman" w:hAnsi="Times New Roman" w:cs="Times New Roman"/>
                <w:b/>
                <w:color w:val="000000"/>
                <w:sz w:val="24"/>
                <w:szCs w:val="24"/>
              </w:rPr>
            </w:pPr>
          </w:p>
        </w:tc>
      </w:tr>
      <w:tr w:rsidR="0016799B" w:rsidRPr="002959DB" w14:paraId="48240B62" w14:textId="77777777" w:rsidTr="00C633F6">
        <w:trPr>
          <w:trHeight w:val="993"/>
        </w:trPr>
        <w:tc>
          <w:tcPr>
            <w:tcW w:w="2410" w:type="dxa"/>
          </w:tcPr>
          <w:p w14:paraId="0396CCCC" w14:textId="29D58B70" w:rsidR="0016799B" w:rsidRPr="002959DB" w:rsidRDefault="0016799B"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Protection of Wildlife</w:t>
            </w:r>
          </w:p>
        </w:tc>
        <w:tc>
          <w:tcPr>
            <w:tcW w:w="6239" w:type="dxa"/>
            <w:vMerge/>
          </w:tcPr>
          <w:p w14:paraId="4B3B6482" w14:textId="77777777" w:rsidR="0016799B" w:rsidRPr="002959DB" w:rsidRDefault="0016799B" w:rsidP="0031308D">
            <w:pPr>
              <w:widowControl w:val="0"/>
              <w:pBdr>
                <w:top w:val="nil"/>
                <w:left w:val="nil"/>
                <w:bottom w:val="nil"/>
                <w:right w:val="nil"/>
                <w:between w:val="nil"/>
              </w:pBdr>
              <w:spacing w:after="0" w:line="276" w:lineRule="auto"/>
              <w:ind w:left="107" w:right="193"/>
              <w:jc w:val="both"/>
              <w:rPr>
                <w:rFonts w:ascii="Times New Roman" w:eastAsia="Times New Roman" w:hAnsi="Times New Roman" w:cs="Times New Roman"/>
                <w:b/>
                <w:color w:val="000000"/>
                <w:sz w:val="24"/>
                <w:szCs w:val="24"/>
              </w:rPr>
            </w:pPr>
          </w:p>
        </w:tc>
        <w:tc>
          <w:tcPr>
            <w:tcW w:w="1843" w:type="dxa"/>
            <w:vMerge/>
          </w:tcPr>
          <w:p w14:paraId="408BA41F" w14:textId="77777777" w:rsidR="0016799B" w:rsidRPr="002959DB" w:rsidRDefault="0016799B" w:rsidP="0031308D">
            <w:pPr>
              <w:widowControl w:val="0"/>
              <w:pBdr>
                <w:top w:val="nil"/>
                <w:left w:val="nil"/>
                <w:bottom w:val="nil"/>
                <w:right w:val="nil"/>
                <w:between w:val="nil"/>
              </w:pBdr>
              <w:spacing w:after="0" w:line="276" w:lineRule="auto"/>
              <w:ind w:left="108"/>
              <w:jc w:val="both"/>
              <w:rPr>
                <w:rFonts w:ascii="Times New Roman" w:eastAsia="Times New Roman" w:hAnsi="Times New Roman" w:cs="Times New Roman"/>
                <w:b/>
                <w:color w:val="000000"/>
                <w:sz w:val="24"/>
                <w:szCs w:val="24"/>
              </w:rPr>
            </w:pPr>
          </w:p>
        </w:tc>
      </w:tr>
    </w:tbl>
    <w:p w14:paraId="52256DAA" w14:textId="77777777" w:rsidR="0016799B" w:rsidRPr="002959DB" w:rsidRDefault="0016799B"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sectPr w:rsidR="0016799B" w:rsidRPr="002959DB" w:rsidSect="0016799B">
          <w:type w:val="continuous"/>
          <w:pgSz w:w="11906" w:h="16838"/>
          <w:pgMar w:top="720" w:right="836" w:bottom="720" w:left="720" w:header="0" w:footer="1153" w:gutter="0"/>
          <w:cols w:space="720"/>
        </w:sectPr>
      </w:pPr>
    </w:p>
    <w:p w14:paraId="00ECEF99" w14:textId="77777777" w:rsidR="0016799B" w:rsidRPr="002959DB" w:rsidRDefault="0016799B"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53401C1A" w14:textId="18E339F6" w:rsidR="002B36FF" w:rsidRPr="002959DB" w:rsidRDefault="002B36FF" w:rsidP="0071713B">
      <w:pPr>
        <w:pStyle w:val="Heading1"/>
        <w:jc w:val="center"/>
        <w:rPr>
          <w:sz w:val="24"/>
          <w:szCs w:val="24"/>
        </w:rPr>
      </w:pPr>
      <w:bookmarkStart w:id="52" w:name="_Toc205915043"/>
      <w:r w:rsidRPr="002959DB">
        <w:rPr>
          <w:noProof/>
          <w:sz w:val="24"/>
          <w:szCs w:val="24"/>
          <w:lang w:val="en-US"/>
        </w:rPr>
        <w:drawing>
          <wp:anchor distT="0" distB="0" distL="0" distR="0" simplePos="0" relativeHeight="251679744" behindDoc="0" locked="0" layoutInCell="1" hidden="0" allowOverlap="1" wp14:anchorId="505F17AD" wp14:editId="18E3F3D6">
            <wp:simplePos x="0" y="0"/>
            <wp:positionH relativeFrom="page">
              <wp:align>center</wp:align>
            </wp:positionH>
            <wp:positionV relativeFrom="paragraph">
              <wp:posOffset>281210</wp:posOffset>
            </wp:positionV>
            <wp:extent cx="1422479" cy="868108"/>
            <wp:effectExtent l="0" t="0" r="6350" b="8255"/>
            <wp:wrapTopAndBottom distT="0" distB="0"/>
            <wp:docPr id="1798107521" name="image12.png" descr="A flag with a flag in the middle&#10;&#10;AI-generated content may be incorrect."/>
            <wp:cNvGraphicFramePr/>
            <a:graphic xmlns:a="http://schemas.openxmlformats.org/drawingml/2006/main">
              <a:graphicData uri="http://schemas.openxmlformats.org/drawingml/2006/picture">
                <pic:pic xmlns:pic="http://schemas.openxmlformats.org/drawingml/2006/picture">
                  <pic:nvPicPr>
                    <pic:cNvPr id="1798107521" name="image12.png" descr="A flag with a flag in the middle&#10;&#10;AI-generated content may be incorrect."/>
                    <pic:cNvPicPr preferRelativeResize="0"/>
                  </pic:nvPicPr>
                  <pic:blipFill>
                    <a:blip r:embed="rId37"/>
                    <a:srcRect/>
                    <a:stretch>
                      <a:fillRect/>
                    </a:stretch>
                  </pic:blipFill>
                  <pic:spPr>
                    <a:xfrm>
                      <a:off x="0" y="0"/>
                      <a:ext cx="1422479" cy="868108"/>
                    </a:xfrm>
                    <a:prstGeom prst="rect">
                      <a:avLst/>
                    </a:prstGeom>
                    <a:ln/>
                  </pic:spPr>
                </pic:pic>
              </a:graphicData>
            </a:graphic>
          </wp:anchor>
        </w:drawing>
      </w:r>
      <w:r w:rsidR="0071713B" w:rsidRPr="002959DB">
        <w:rPr>
          <w:sz w:val="24"/>
          <w:szCs w:val="24"/>
        </w:rPr>
        <w:t>MARGIBI COUNTY</w:t>
      </w:r>
      <w:bookmarkEnd w:id="52"/>
    </w:p>
    <w:p w14:paraId="36FA1149" w14:textId="667B2509" w:rsidR="0071713B" w:rsidRPr="002959DB" w:rsidRDefault="0071713B" w:rsidP="0071713B">
      <w:pPr>
        <w:pStyle w:val="Heading1"/>
        <w:numPr>
          <w:ilvl w:val="7"/>
          <w:numId w:val="28"/>
        </w:numPr>
        <w:ind w:left="3240" w:right="3690"/>
        <w:jc w:val="center"/>
        <w:rPr>
          <w:sz w:val="24"/>
          <w:szCs w:val="24"/>
        </w:rPr>
      </w:pPr>
      <w:bookmarkStart w:id="53" w:name="_Toc205915044"/>
      <w:r w:rsidRPr="002959DB">
        <w:rPr>
          <w:sz w:val="24"/>
          <w:szCs w:val="24"/>
        </w:rPr>
        <w:t>FIRESTONE LIBERIS INC.</w:t>
      </w:r>
      <w:bookmarkEnd w:id="53"/>
    </w:p>
    <w:p w14:paraId="037AAD56" w14:textId="12D4A06F" w:rsidR="002B36FF" w:rsidRPr="002959DB" w:rsidRDefault="002B36FF" w:rsidP="0031308D">
      <w:pPr>
        <w:pStyle w:val="Heading1"/>
        <w:keepNext w:val="0"/>
        <w:keepLines w:val="0"/>
        <w:widowControl w:val="0"/>
        <w:pBdr>
          <w:top w:val="none" w:sz="0" w:space="0" w:color="000000"/>
          <w:left w:val="none" w:sz="0" w:space="0" w:color="000000"/>
          <w:bottom w:val="none" w:sz="0" w:space="0" w:color="000000"/>
          <w:right w:val="none" w:sz="0" w:space="0" w:color="000000"/>
          <w:between w:val="none" w:sz="0" w:space="0" w:color="000000"/>
        </w:pBdr>
        <w:tabs>
          <w:tab w:val="left" w:pos="5091"/>
        </w:tabs>
        <w:spacing w:before="78" w:after="0" w:line="240" w:lineRule="auto"/>
        <w:ind w:right="0"/>
        <w:jc w:val="both"/>
        <w:rPr>
          <w:sz w:val="24"/>
          <w:szCs w:val="24"/>
        </w:rPr>
      </w:pPr>
    </w:p>
    <w:tbl>
      <w:tblPr>
        <w:tblW w:w="10490" w:type="dxa"/>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6292"/>
        <w:gridCol w:w="1680"/>
      </w:tblGrid>
      <w:tr w:rsidR="002B36FF" w:rsidRPr="002959DB" w14:paraId="1E33297F" w14:textId="77777777" w:rsidTr="00C633F6">
        <w:trPr>
          <w:trHeight w:val="664"/>
        </w:trPr>
        <w:tc>
          <w:tcPr>
            <w:tcW w:w="10490" w:type="dxa"/>
            <w:gridSpan w:val="3"/>
            <w:shd w:val="clear" w:color="auto" w:fill="92D050"/>
          </w:tcPr>
          <w:p w14:paraId="1458654E" w14:textId="77777777" w:rsidR="002B36FF" w:rsidRPr="002959DB" w:rsidRDefault="002B36FF" w:rsidP="0031308D">
            <w:pPr>
              <w:widowControl w:val="0"/>
              <w:pBdr>
                <w:top w:val="nil"/>
                <w:left w:val="nil"/>
                <w:bottom w:val="nil"/>
                <w:right w:val="nil"/>
                <w:between w:val="nil"/>
              </w:pBdr>
              <w:spacing w:before="171" w:after="0" w:line="240" w:lineRule="auto"/>
              <w:ind w:left="10"/>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Company Information</w:t>
            </w:r>
          </w:p>
        </w:tc>
      </w:tr>
      <w:tr w:rsidR="002B36FF" w:rsidRPr="002959DB" w14:paraId="4B259BA0" w14:textId="77777777" w:rsidTr="00C633F6">
        <w:trPr>
          <w:trHeight w:val="700"/>
        </w:trPr>
        <w:tc>
          <w:tcPr>
            <w:tcW w:w="2518" w:type="dxa"/>
          </w:tcPr>
          <w:p w14:paraId="2BCB9D8B" w14:textId="77777777" w:rsidR="002B36FF" w:rsidRPr="002959DB" w:rsidRDefault="002B36FF"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Name of Company/ Concessionaire</w:t>
            </w:r>
          </w:p>
        </w:tc>
        <w:tc>
          <w:tcPr>
            <w:tcW w:w="7972" w:type="dxa"/>
            <w:gridSpan w:val="2"/>
          </w:tcPr>
          <w:p w14:paraId="3D679E03" w14:textId="77777777" w:rsidR="002B36FF" w:rsidRPr="002959DB" w:rsidRDefault="002B36FF"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Firestone Liberia I</w:t>
            </w:r>
            <w:r w:rsidRPr="002959DB">
              <w:rPr>
                <w:rFonts w:ascii="Times New Roman" w:eastAsia="Times New Roman" w:hAnsi="Times New Roman" w:cs="Times New Roman"/>
                <w:sz w:val="24"/>
                <w:szCs w:val="24"/>
              </w:rPr>
              <w:t xml:space="preserve">nc. </w:t>
            </w:r>
          </w:p>
        </w:tc>
      </w:tr>
      <w:tr w:rsidR="002B36FF" w:rsidRPr="002959DB" w14:paraId="62283B56" w14:textId="77777777" w:rsidTr="00C633F6">
        <w:trPr>
          <w:trHeight w:val="412"/>
        </w:trPr>
        <w:tc>
          <w:tcPr>
            <w:tcW w:w="2518" w:type="dxa"/>
          </w:tcPr>
          <w:p w14:paraId="7CD02E5A" w14:textId="77777777" w:rsidR="002B36FF" w:rsidRPr="002959DB" w:rsidRDefault="002B36FF"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Type</w:t>
            </w:r>
          </w:p>
        </w:tc>
        <w:tc>
          <w:tcPr>
            <w:tcW w:w="7972" w:type="dxa"/>
            <w:gridSpan w:val="2"/>
          </w:tcPr>
          <w:p w14:paraId="598F1BBE" w14:textId="77777777" w:rsidR="002B36FF" w:rsidRPr="002959DB" w:rsidRDefault="002B36FF"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Agriculture</w:t>
            </w:r>
          </w:p>
        </w:tc>
      </w:tr>
      <w:tr w:rsidR="002B36FF" w:rsidRPr="002959DB" w14:paraId="41EC11DB" w14:textId="77777777" w:rsidTr="00C633F6">
        <w:trPr>
          <w:trHeight w:val="410"/>
        </w:trPr>
        <w:tc>
          <w:tcPr>
            <w:tcW w:w="2518" w:type="dxa"/>
          </w:tcPr>
          <w:p w14:paraId="3C7940FD" w14:textId="77777777" w:rsidR="002B36FF" w:rsidRPr="002959DB" w:rsidRDefault="002B36FF"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Contract Start </w:t>
            </w:r>
            <w:sdt>
              <w:sdtPr>
                <w:rPr>
                  <w:rFonts w:ascii="Times New Roman" w:hAnsi="Times New Roman" w:cs="Times New Roman"/>
                  <w:sz w:val="24"/>
                  <w:szCs w:val="24"/>
                </w:rPr>
                <w:tag w:val="goog_rdk_3"/>
                <w:id w:val="995611572"/>
              </w:sdtPr>
              <w:sdtContent/>
            </w:sdt>
            <w:r w:rsidRPr="002959DB">
              <w:rPr>
                <w:rFonts w:ascii="Times New Roman" w:eastAsia="Times New Roman" w:hAnsi="Times New Roman" w:cs="Times New Roman"/>
                <w:color w:val="000000"/>
                <w:sz w:val="24"/>
                <w:szCs w:val="24"/>
              </w:rPr>
              <w:t>Date</w:t>
            </w:r>
          </w:p>
        </w:tc>
        <w:tc>
          <w:tcPr>
            <w:tcW w:w="7972" w:type="dxa"/>
            <w:gridSpan w:val="2"/>
          </w:tcPr>
          <w:p w14:paraId="12BEEF39" w14:textId="77777777" w:rsidR="002B36FF" w:rsidRPr="002959DB" w:rsidRDefault="002B36FF"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March 31, 2008</w:t>
            </w:r>
          </w:p>
        </w:tc>
      </w:tr>
      <w:tr w:rsidR="002B36FF" w:rsidRPr="002959DB" w14:paraId="08A21B59" w14:textId="77777777" w:rsidTr="00C633F6">
        <w:trPr>
          <w:trHeight w:val="410"/>
        </w:trPr>
        <w:tc>
          <w:tcPr>
            <w:tcW w:w="2518" w:type="dxa"/>
          </w:tcPr>
          <w:p w14:paraId="1875E896" w14:textId="77777777" w:rsidR="002B36FF" w:rsidRPr="002959DB" w:rsidRDefault="002B36FF"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Contract End </w:t>
            </w:r>
            <w:sdt>
              <w:sdtPr>
                <w:rPr>
                  <w:rFonts w:ascii="Times New Roman" w:hAnsi="Times New Roman" w:cs="Times New Roman"/>
                  <w:sz w:val="24"/>
                  <w:szCs w:val="24"/>
                </w:rPr>
                <w:tag w:val="goog_rdk_4"/>
                <w:id w:val="239058817"/>
              </w:sdtPr>
              <w:sdtContent/>
            </w:sdt>
            <w:r w:rsidRPr="002959DB">
              <w:rPr>
                <w:rFonts w:ascii="Times New Roman" w:eastAsia="Times New Roman" w:hAnsi="Times New Roman" w:cs="Times New Roman"/>
                <w:color w:val="000000"/>
                <w:sz w:val="24"/>
                <w:szCs w:val="24"/>
              </w:rPr>
              <w:t>Date</w:t>
            </w:r>
          </w:p>
        </w:tc>
        <w:tc>
          <w:tcPr>
            <w:tcW w:w="7972" w:type="dxa"/>
            <w:gridSpan w:val="2"/>
          </w:tcPr>
          <w:p w14:paraId="7E6876CA" w14:textId="77777777" w:rsidR="002B36FF" w:rsidRPr="002959DB" w:rsidRDefault="002B36FF"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 xml:space="preserve">December 31, </w:t>
            </w:r>
            <w:r w:rsidRPr="002959DB">
              <w:rPr>
                <w:rFonts w:ascii="Times New Roman" w:eastAsia="Times New Roman" w:hAnsi="Times New Roman" w:cs="Times New Roman"/>
                <w:color w:val="000000"/>
                <w:sz w:val="24"/>
                <w:szCs w:val="24"/>
              </w:rPr>
              <w:t>2041</w:t>
            </w:r>
          </w:p>
        </w:tc>
      </w:tr>
      <w:tr w:rsidR="002B36FF" w:rsidRPr="002959DB" w14:paraId="0D43111F" w14:textId="77777777" w:rsidTr="00C633F6">
        <w:trPr>
          <w:trHeight w:val="412"/>
        </w:trPr>
        <w:tc>
          <w:tcPr>
            <w:tcW w:w="2518" w:type="dxa"/>
          </w:tcPr>
          <w:p w14:paraId="4DFFD177" w14:textId="77777777" w:rsidR="002B36FF" w:rsidRPr="002959DB" w:rsidRDefault="002B36FF"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Duration/ Period</w:t>
            </w:r>
          </w:p>
        </w:tc>
        <w:tc>
          <w:tcPr>
            <w:tcW w:w="7972" w:type="dxa"/>
            <w:gridSpan w:val="2"/>
          </w:tcPr>
          <w:p w14:paraId="6A139B8B" w14:textId="77777777" w:rsidR="002B36FF" w:rsidRPr="002959DB" w:rsidRDefault="002B36FF"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33 years</w:t>
            </w:r>
          </w:p>
        </w:tc>
      </w:tr>
      <w:tr w:rsidR="002B36FF" w:rsidRPr="002959DB" w14:paraId="2AFC13D0" w14:textId="77777777" w:rsidTr="00C633F6">
        <w:trPr>
          <w:trHeight w:val="410"/>
        </w:trPr>
        <w:tc>
          <w:tcPr>
            <w:tcW w:w="2518" w:type="dxa"/>
          </w:tcPr>
          <w:p w14:paraId="60F47BC5" w14:textId="77777777" w:rsidR="002B36FF" w:rsidRPr="002959DB" w:rsidRDefault="002B36FF"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Investment Size</w:t>
            </w:r>
          </w:p>
        </w:tc>
        <w:tc>
          <w:tcPr>
            <w:tcW w:w="7972" w:type="dxa"/>
            <w:gridSpan w:val="2"/>
          </w:tcPr>
          <w:p w14:paraId="1E3D2689" w14:textId="77777777" w:rsidR="002B36FF" w:rsidRPr="002959DB" w:rsidRDefault="002B36FF"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No Reference</w:t>
            </w:r>
          </w:p>
        </w:tc>
      </w:tr>
      <w:tr w:rsidR="002B36FF" w:rsidRPr="002959DB" w14:paraId="7847CE6B" w14:textId="77777777" w:rsidTr="00C633F6">
        <w:trPr>
          <w:trHeight w:val="412"/>
        </w:trPr>
        <w:tc>
          <w:tcPr>
            <w:tcW w:w="2518" w:type="dxa"/>
          </w:tcPr>
          <w:p w14:paraId="2390D553" w14:textId="77777777" w:rsidR="002B36FF" w:rsidRPr="002959DB" w:rsidRDefault="002B36FF"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Location/Affected Area</w:t>
            </w:r>
          </w:p>
        </w:tc>
        <w:tc>
          <w:tcPr>
            <w:tcW w:w="7972" w:type="dxa"/>
            <w:gridSpan w:val="2"/>
          </w:tcPr>
          <w:p w14:paraId="0654A4ED" w14:textId="77777777" w:rsidR="002B36FF" w:rsidRPr="002959DB" w:rsidRDefault="002B36FF"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Lower Margibi County (what about Grand Bassa, as written below?)</w:t>
            </w:r>
          </w:p>
        </w:tc>
      </w:tr>
      <w:tr w:rsidR="002B36FF" w:rsidRPr="002959DB" w14:paraId="721BF540" w14:textId="77777777" w:rsidTr="00C633F6">
        <w:trPr>
          <w:trHeight w:val="410"/>
        </w:trPr>
        <w:tc>
          <w:tcPr>
            <w:tcW w:w="2518" w:type="dxa"/>
          </w:tcPr>
          <w:p w14:paraId="75C6D328" w14:textId="77777777" w:rsidR="002B36FF" w:rsidRPr="002959DB" w:rsidRDefault="002B36FF"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Review Period</w:t>
            </w:r>
          </w:p>
        </w:tc>
        <w:tc>
          <w:tcPr>
            <w:tcW w:w="7972" w:type="dxa"/>
            <w:gridSpan w:val="2"/>
          </w:tcPr>
          <w:p w14:paraId="679FA223" w14:textId="77777777" w:rsidR="002B36FF" w:rsidRPr="002959DB" w:rsidRDefault="002B36FF"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2B36FF" w:rsidRPr="002959DB" w14:paraId="3BA793B1" w14:textId="77777777" w:rsidTr="00C633F6">
        <w:trPr>
          <w:trHeight w:val="1574"/>
        </w:trPr>
        <w:tc>
          <w:tcPr>
            <w:tcW w:w="2518" w:type="dxa"/>
          </w:tcPr>
          <w:p w14:paraId="359C7E9A" w14:textId="77777777" w:rsidR="002B36FF" w:rsidRPr="002959DB" w:rsidRDefault="002B36FF" w:rsidP="0031308D">
            <w:pPr>
              <w:widowControl w:val="0"/>
              <w:pBdr>
                <w:top w:val="nil"/>
                <w:left w:val="nil"/>
                <w:bottom w:val="nil"/>
                <w:right w:val="nil"/>
                <w:between w:val="nil"/>
              </w:pBdr>
              <w:spacing w:after="0" w:line="276" w:lineRule="auto"/>
              <w:ind w:left="107" w:right="78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Brief Introductory </w:t>
            </w:r>
            <w:sdt>
              <w:sdtPr>
                <w:rPr>
                  <w:rFonts w:ascii="Times New Roman" w:hAnsi="Times New Roman" w:cs="Times New Roman"/>
                  <w:sz w:val="24"/>
                  <w:szCs w:val="24"/>
                </w:rPr>
                <w:tag w:val="goog_rdk_5"/>
                <w:id w:val="650724560"/>
              </w:sdtPr>
              <w:sdtContent/>
            </w:sdt>
            <w:r w:rsidRPr="002959DB">
              <w:rPr>
                <w:rFonts w:ascii="Times New Roman" w:eastAsia="Times New Roman" w:hAnsi="Times New Roman" w:cs="Times New Roman"/>
                <w:color w:val="000000"/>
                <w:sz w:val="24"/>
                <w:szCs w:val="24"/>
              </w:rPr>
              <w:t>Statement</w:t>
            </w:r>
          </w:p>
        </w:tc>
        <w:tc>
          <w:tcPr>
            <w:tcW w:w="7972" w:type="dxa"/>
            <w:gridSpan w:val="2"/>
          </w:tcPr>
          <w:p w14:paraId="4FB1B894" w14:textId="5EB163D3" w:rsidR="002B36FF" w:rsidRPr="002959DB" w:rsidRDefault="002B36FF" w:rsidP="0031308D">
            <w:pPr>
              <w:widowControl w:val="0"/>
              <w:spacing w:before="240" w:after="240" w:line="276"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Firestone Liberia Inc.</w:t>
            </w:r>
            <w:r w:rsidRPr="002959DB">
              <w:rPr>
                <w:rFonts w:ascii="Times New Roman" w:eastAsia="Times New Roman" w:hAnsi="Times New Roman" w:cs="Times New Roman"/>
                <w:sz w:val="24"/>
                <w:szCs w:val="24"/>
              </w:rPr>
              <w:t xml:space="preserve"> is a company that made an agreement with the Government of Liberia to grow, collect, and sell rubber. This agreement lasts for 33 years. The company works on a big piece of land, about 118,990 acres in two counties called Margibi and Grand Bassa. Firestone Liberia is part of a bigger company called Bridgestone Firestone. A long time ago, in 1926, Firestone first made a deal with the Liberian government to grow rubber in the country. That deal was changed a few times, with a big change happening in 1976 and again in 1987. From 1990 to 2003, Firestone lost or had a lot of damage to its farms, </w:t>
            </w:r>
            <w:r w:rsidR="009F32A0" w:rsidRPr="002959DB">
              <w:rPr>
                <w:rFonts w:ascii="Times New Roman" w:eastAsia="Times New Roman" w:hAnsi="Times New Roman" w:cs="Times New Roman"/>
                <w:sz w:val="24"/>
                <w:szCs w:val="24"/>
              </w:rPr>
              <w:t>buildings,</w:t>
            </w:r>
            <w:r w:rsidRPr="002959DB">
              <w:rPr>
                <w:rFonts w:ascii="Times New Roman" w:eastAsia="Times New Roman" w:hAnsi="Times New Roman" w:cs="Times New Roman"/>
                <w:sz w:val="24"/>
                <w:szCs w:val="24"/>
              </w:rPr>
              <w:t xml:space="preserve"> and equipment because of the civil war in Liberia. In 2008, the agreement was updated again, and a company called Firestone Natural Rubber Company was no longer part of it.</w:t>
            </w:r>
          </w:p>
          <w:p w14:paraId="7002EF69" w14:textId="77777777" w:rsidR="002B36FF" w:rsidRPr="002959DB" w:rsidRDefault="002B36FF" w:rsidP="0031308D">
            <w:pPr>
              <w:widowControl w:val="0"/>
              <w:pBdr>
                <w:top w:val="nil"/>
                <w:left w:val="nil"/>
                <w:bottom w:val="nil"/>
                <w:right w:val="nil"/>
                <w:between w:val="nil"/>
              </w:pBdr>
              <w:spacing w:after="0" w:line="276" w:lineRule="auto"/>
              <w:ind w:left="107" w:right="97"/>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sz w:val="24"/>
                <w:szCs w:val="24"/>
              </w:rPr>
              <w:t xml:space="preserve">See the Recital (Witnesseth) and Section 2 of the Agreement </w:t>
            </w:r>
          </w:p>
        </w:tc>
      </w:tr>
      <w:tr w:rsidR="002B36FF" w:rsidRPr="002959DB" w14:paraId="0D96AC49" w14:textId="77777777" w:rsidTr="00C633F6">
        <w:trPr>
          <w:trHeight w:val="664"/>
        </w:trPr>
        <w:tc>
          <w:tcPr>
            <w:tcW w:w="10490" w:type="dxa"/>
            <w:gridSpan w:val="3"/>
            <w:shd w:val="clear" w:color="auto" w:fill="92D050"/>
          </w:tcPr>
          <w:p w14:paraId="26D9D394" w14:textId="77777777" w:rsidR="002B36FF" w:rsidRPr="002959DB" w:rsidRDefault="002B36FF" w:rsidP="0031308D">
            <w:pPr>
              <w:widowControl w:val="0"/>
              <w:pBdr>
                <w:top w:val="nil"/>
                <w:left w:val="nil"/>
                <w:bottom w:val="nil"/>
                <w:right w:val="nil"/>
                <w:between w:val="nil"/>
              </w:pBdr>
              <w:spacing w:before="170" w:after="0" w:line="240" w:lineRule="auto"/>
              <w:ind w:left="10"/>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Economic Features</w:t>
            </w:r>
          </w:p>
        </w:tc>
      </w:tr>
      <w:tr w:rsidR="002B36FF" w:rsidRPr="002959DB" w14:paraId="33FF23CE" w14:textId="77777777" w:rsidTr="00C633F6">
        <w:trPr>
          <w:trHeight w:val="410"/>
        </w:trPr>
        <w:tc>
          <w:tcPr>
            <w:tcW w:w="2518" w:type="dxa"/>
          </w:tcPr>
          <w:p w14:paraId="685C25FD" w14:textId="77777777" w:rsidR="002B36FF" w:rsidRPr="002959DB" w:rsidRDefault="002B36FF" w:rsidP="0031308D">
            <w:pPr>
              <w:widowControl w:val="0"/>
              <w:pBdr>
                <w:top w:val="nil"/>
                <w:left w:val="nil"/>
                <w:bottom w:val="nil"/>
                <w:right w:val="nil"/>
                <w:between w:val="nil"/>
              </w:pBdr>
              <w:spacing w:after="0" w:line="251" w:lineRule="auto"/>
              <w:ind w:left="107"/>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Issues</w:t>
            </w:r>
          </w:p>
        </w:tc>
        <w:tc>
          <w:tcPr>
            <w:tcW w:w="6292" w:type="dxa"/>
          </w:tcPr>
          <w:p w14:paraId="322A40F7" w14:textId="77777777" w:rsidR="002B36FF" w:rsidRPr="002959DB" w:rsidRDefault="002B36FF" w:rsidP="0031308D">
            <w:pPr>
              <w:widowControl w:val="0"/>
              <w:pBdr>
                <w:top w:val="nil"/>
                <w:left w:val="nil"/>
                <w:bottom w:val="nil"/>
                <w:right w:val="nil"/>
                <w:between w:val="nil"/>
              </w:pBdr>
              <w:spacing w:after="0" w:line="251" w:lineRule="auto"/>
              <w:ind w:left="10"/>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Narratives</w:t>
            </w:r>
          </w:p>
        </w:tc>
        <w:tc>
          <w:tcPr>
            <w:tcW w:w="1680" w:type="dxa"/>
          </w:tcPr>
          <w:p w14:paraId="1A0B0658" w14:textId="2825A60A" w:rsidR="002B36FF" w:rsidRPr="002959DB" w:rsidRDefault="000207AC" w:rsidP="0031308D">
            <w:pPr>
              <w:widowControl w:val="0"/>
              <w:pBdr>
                <w:top w:val="nil"/>
                <w:left w:val="nil"/>
                <w:bottom w:val="nil"/>
                <w:right w:val="nil"/>
                <w:between w:val="nil"/>
              </w:pBdr>
              <w:spacing w:after="0" w:line="251" w:lineRule="auto"/>
              <w:ind w:left="355"/>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Timeline</w:t>
            </w:r>
          </w:p>
        </w:tc>
      </w:tr>
      <w:tr w:rsidR="002B36FF" w:rsidRPr="002959DB" w14:paraId="22C4882D" w14:textId="77777777" w:rsidTr="00C633F6">
        <w:trPr>
          <w:trHeight w:val="2738"/>
        </w:trPr>
        <w:tc>
          <w:tcPr>
            <w:tcW w:w="2518" w:type="dxa"/>
          </w:tcPr>
          <w:p w14:paraId="5E0D5466" w14:textId="77777777" w:rsidR="002B36FF" w:rsidRPr="002959DB" w:rsidRDefault="002B36FF" w:rsidP="0031308D">
            <w:pPr>
              <w:widowControl w:val="0"/>
              <w:pBdr>
                <w:top w:val="nil"/>
                <w:left w:val="nil"/>
                <w:bottom w:val="nil"/>
                <w:right w:val="nil"/>
                <w:between w:val="nil"/>
              </w:pBdr>
              <w:spacing w:after="0" w:line="276" w:lineRule="auto"/>
              <w:ind w:left="107" w:right="27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Business Linkages (Supply Chain/ Value Added/Use of Liberia</w:t>
            </w:r>
            <w:r w:rsidRPr="002959DB">
              <w:rPr>
                <w:rFonts w:ascii="Times New Roman" w:eastAsia="Times New Roman" w:hAnsi="Times New Roman" w:cs="Times New Roman"/>
                <w:sz w:val="24"/>
                <w:szCs w:val="24"/>
              </w:rPr>
              <w:t xml:space="preserve">n Products and </w:t>
            </w:r>
            <w:sdt>
              <w:sdtPr>
                <w:rPr>
                  <w:rFonts w:ascii="Times New Roman" w:hAnsi="Times New Roman" w:cs="Times New Roman"/>
                  <w:sz w:val="24"/>
                  <w:szCs w:val="24"/>
                </w:rPr>
                <w:tag w:val="goog_rdk_6"/>
                <w:id w:val="609327100"/>
              </w:sdtPr>
              <w:sdtContent/>
            </w:sdt>
            <w:r w:rsidRPr="002959DB">
              <w:rPr>
                <w:rFonts w:ascii="Times New Roman" w:eastAsia="Times New Roman" w:hAnsi="Times New Roman" w:cs="Times New Roman"/>
                <w:sz w:val="24"/>
                <w:szCs w:val="24"/>
              </w:rPr>
              <w:t>Services</w:t>
            </w:r>
          </w:p>
        </w:tc>
        <w:tc>
          <w:tcPr>
            <w:tcW w:w="6292" w:type="dxa"/>
          </w:tcPr>
          <w:p w14:paraId="406BC098" w14:textId="0FD2137F" w:rsidR="002B36FF" w:rsidRPr="002959DB" w:rsidRDefault="002B36FF" w:rsidP="0031308D">
            <w:pPr>
              <w:widowControl w:val="0"/>
              <w:pBdr>
                <w:top w:val="nil"/>
                <w:left w:val="nil"/>
                <w:bottom w:val="nil"/>
                <w:right w:val="nil"/>
                <w:between w:val="nil"/>
              </w:pBdr>
              <w:spacing w:after="0" w:line="276" w:lineRule="auto"/>
              <w:ind w:left="107" w:right="134"/>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Liberians benefit when the government signs concession agreements because the companies are supposed to provide jobs and business opportunities in the country. If the company wants to give a contract or buy goods or services, they must first consider businesses that are owned by Liberians and registered and operating in Liberia. At the same time, the </w:t>
            </w:r>
            <w:r w:rsidR="009F32A0" w:rsidRPr="002959DB">
              <w:rPr>
                <w:rFonts w:ascii="Times New Roman" w:eastAsia="Times New Roman" w:hAnsi="Times New Roman" w:cs="Times New Roman"/>
                <w:color w:val="000000"/>
                <w:sz w:val="24"/>
                <w:szCs w:val="24"/>
              </w:rPr>
              <w:t>goods,</w:t>
            </w:r>
            <w:r w:rsidRPr="002959DB">
              <w:rPr>
                <w:rFonts w:ascii="Times New Roman" w:eastAsia="Times New Roman" w:hAnsi="Times New Roman" w:cs="Times New Roman"/>
                <w:color w:val="000000"/>
                <w:sz w:val="24"/>
                <w:szCs w:val="24"/>
              </w:rPr>
              <w:t xml:space="preserve"> or services the Liberian company is selling must be the same price, quality and amount the company will get from a company outside of Liberia. The government and the people have the right to ask the company about this. </w:t>
            </w:r>
            <w:r w:rsidRPr="002959DB">
              <w:rPr>
                <w:rFonts w:ascii="Times New Roman" w:eastAsia="Times New Roman" w:hAnsi="Times New Roman" w:cs="Times New Roman"/>
                <w:b/>
                <w:i/>
                <w:color w:val="000000"/>
                <w:sz w:val="24"/>
                <w:szCs w:val="24"/>
              </w:rPr>
              <w:t>Section 12</w:t>
            </w:r>
          </w:p>
        </w:tc>
        <w:tc>
          <w:tcPr>
            <w:tcW w:w="1680" w:type="dxa"/>
          </w:tcPr>
          <w:p w14:paraId="00C86482" w14:textId="77777777" w:rsidR="002B36FF" w:rsidRPr="002959DB" w:rsidRDefault="002B36FF" w:rsidP="0031308D">
            <w:pPr>
              <w:widowControl w:val="0"/>
              <w:pBdr>
                <w:top w:val="nil"/>
                <w:left w:val="nil"/>
                <w:bottom w:val="nil"/>
                <w:right w:val="nil"/>
                <w:between w:val="nil"/>
              </w:pBdr>
              <w:spacing w:after="0" w:line="276" w:lineRule="auto"/>
              <w:ind w:left="110" w:right="22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When the company starts operation, but usually 180 days after the company starts operation</w:t>
            </w:r>
          </w:p>
        </w:tc>
      </w:tr>
      <w:tr w:rsidR="002B36FF" w:rsidRPr="002959DB" w14:paraId="357F0D92" w14:textId="77777777" w:rsidTr="00C633F6">
        <w:trPr>
          <w:trHeight w:val="2738"/>
        </w:trPr>
        <w:tc>
          <w:tcPr>
            <w:tcW w:w="2518" w:type="dxa"/>
          </w:tcPr>
          <w:p w14:paraId="286CECAC" w14:textId="1603E4B3" w:rsidR="002B36FF" w:rsidRPr="002959DB" w:rsidRDefault="002B36FF" w:rsidP="0031308D">
            <w:pPr>
              <w:widowControl w:val="0"/>
              <w:pBdr>
                <w:top w:val="nil"/>
                <w:left w:val="nil"/>
                <w:bottom w:val="nil"/>
                <w:right w:val="nil"/>
                <w:between w:val="nil"/>
              </w:pBdr>
              <w:spacing w:after="0" w:line="276" w:lineRule="auto"/>
              <w:ind w:left="107" w:right="27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Development </w:t>
            </w:r>
            <w:sdt>
              <w:sdtPr>
                <w:rPr>
                  <w:rFonts w:ascii="Times New Roman" w:hAnsi="Times New Roman" w:cs="Times New Roman"/>
                  <w:sz w:val="24"/>
                  <w:szCs w:val="24"/>
                </w:rPr>
                <w:tag w:val="goog_rdk_7"/>
                <w:id w:val="-336621685"/>
              </w:sdtPr>
              <w:sdtContent/>
            </w:sdt>
            <w:r w:rsidRPr="002959DB">
              <w:rPr>
                <w:rFonts w:ascii="Times New Roman" w:eastAsia="Times New Roman" w:hAnsi="Times New Roman" w:cs="Times New Roman"/>
                <w:color w:val="000000"/>
                <w:sz w:val="24"/>
                <w:szCs w:val="24"/>
              </w:rPr>
              <w:t>Plan</w:t>
            </w:r>
          </w:p>
        </w:tc>
        <w:tc>
          <w:tcPr>
            <w:tcW w:w="6292" w:type="dxa"/>
          </w:tcPr>
          <w:p w14:paraId="75C0567A" w14:textId="55BFF8B0" w:rsidR="002B36FF" w:rsidRPr="002959DB" w:rsidRDefault="002B36FF" w:rsidP="0031308D">
            <w:pPr>
              <w:widowControl w:val="0"/>
              <w:pBdr>
                <w:top w:val="nil"/>
                <w:left w:val="nil"/>
                <w:bottom w:val="nil"/>
                <w:right w:val="nil"/>
                <w:between w:val="nil"/>
              </w:pBdr>
              <w:spacing w:after="0" w:line="276" w:lineRule="auto"/>
              <w:ind w:left="107" w:right="13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w:t>
            </w:r>
            <w:r w:rsidR="000207AC" w:rsidRPr="002959DB">
              <w:rPr>
                <w:rFonts w:ascii="Times New Roman" w:eastAsia="Times New Roman" w:hAnsi="Times New Roman" w:cs="Times New Roman"/>
                <w:color w:val="000000"/>
                <w:sz w:val="24"/>
                <w:szCs w:val="24"/>
              </w:rPr>
              <w:t xml:space="preserve">company </w:t>
            </w:r>
            <w:r w:rsidR="000207AC" w:rsidRPr="002959DB">
              <w:rPr>
                <w:rFonts w:ascii="Times New Roman" w:eastAsia="Times New Roman" w:hAnsi="Times New Roman" w:cs="Times New Roman"/>
                <w:sz w:val="24"/>
                <w:szCs w:val="24"/>
              </w:rPr>
              <w:t>will</w:t>
            </w:r>
            <w:r w:rsidRPr="002959DB">
              <w:rPr>
                <w:rFonts w:ascii="Times New Roman" w:eastAsia="Times New Roman" w:hAnsi="Times New Roman" w:cs="Times New Roman"/>
                <w:sz w:val="24"/>
                <w:szCs w:val="24"/>
              </w:rPr>
              <w:t xml:space="preserve"> </w:t>
            </w:r>
            <w:r w:rsidR="000207AC" w:rsidRPr="002959DB">
              <w:rPr>
                <w:rFonts w:ascii="Times New Roman" w:eastAsia="Times New Roman" w:hAnsi="Times New Roman" w:cs="Times New Roman"/>
                <w:color w:val="000000"/>
                <w:sz w:val="24"/>
                <w:szCs w:val="24"/>
              </w:rPr>
              <w:t>give the</w:t>
            </w:r>
            <w:r w:rsidRPr="002959DB">
              <w:rPr>
                <w:rFonts w:ascii="Times New Roman" w:eastAsia="Times New Roman" w:hAnsi="Times New Roman" w:cs="Times New Roman"/>
                <w:color w:val="000000"/>
                <w:sz w:val="24"/>
                <w:szCs w:val="24"/>
              </w:rPr>
              <w:t xml:space="preserve"> government a 5-year development plan that will start. </w:t>
            </w:r>
            <w:r w:rsidRPr="002959DB">
              <w:rPr>
                <w:rFonts w:ascii="Times New Roman" w:eastAsia="Times New Roman" w:hAnsi="Times New Roman" w:cs="Times New Roman"/>
                <w:b/>
                <w:i/>
                <w:color w:val="000000"/>
                <w:sz w:val="24"/>
                <w:szCs w:val="24"/>
              </w:rPr>
              <w:t>Section 22.2</w:t>
            </w:r>
          </w:p>
        </w:tc>
        <w:tc>
          <w:tcPr>
            <w:tcW w:w="1680" w:type="dxa"/>
          </w:tcPr>
          <w:p w14:paraId="6EC277E9" w14:textId="334FA882" w:rsidR="002B36FF" w:rsidRPr="002959DB" w:rsidRDefault="002B36FF" w:rsidP="0031308D">
            <w:pPr>
              <w:widowControl w:val="0"/>
              <w:pBdr>
                <w:top w:val="nil"/>
                <w:left w:val="nil"/>
                <w:bottom w:val="nil"/>
                <w:right w:val="nil"/>
                <w:between w:val="nil"/>
              </w:pBdr>
              <w:spacing w:after="0" w:line="276" w:lineRule="auto"/>
              <w:ind w:left="110" w:right="22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90 days after the agreement is signed and the company is working, before June 1</w:t>
            </w:r>
            <w:r w:rsidRPr="002959DB">
              <w:rPr>
                <w:rFonts w:ascii="Times New Roman" w:eastAsia="Times New Roman" w:hAnsi="Times New Roman" w:cs="Times New Roman"/>
                <w:color w:val="000000"/>
                <w:sz w:val="24"/>
                <w:szCs w:val="24"/>
                <w:vertAlign w:val="superscript"/>
              </w:rPr>
              <w:t>st</w:t>
            </w:r>
            <w:r w:rsidRPr="002959DB">
              <w:rPr>
                <w:rFonts w:ascii="Times New Roman" w:eastAsia="Times New Roman" w:hAnsi="Times New Roman" w:cs="Times New Roman"/>
                <w:color w:val="000000"/>
                <w:sz w:val="24"/>
                <w:szCs w:val="24"/>
              </w:rPr>
              <w:t xml:space="preserve"> of each year</w:t>
            </w:r>
          </w:p>
        </w:tc>
      </w:tr>
      <w:tr w:rsidR="002B36FF" w:rsidRPr="002959DB" w14:paraId="0AFCD76F" w14:textId="77777777" w:rsidTr="002B36FF">
        <w:trPr>
          <w:trHeight w:val="1178"/>
        </w:trPr>
        <w:tc>
          <w:tcPr>
            <w:tcW w:w="2518" w:type="dxa"/>
          </w:tcPr>
          <w:p w14:paraId="0497B61E" w14:textId="77777777" w:rsidR="002B36FF" w:rsidRPr="002959DB" w:rsidRDefault="002B36FF" w:rsidP="0031308D">
            <w:pPr>
              <w:widowControl w:val="0"/>
              <w:pBdr>
                <w:top w:val="nil"/>
                <w:left w:val="nil"/>
                <w:bottom w:val="nil"/>
                <w:right w:val="nil"/>
                <w:between w:val="nil"/>
              </w:pBdr>
              <w:spacing w:after="0" w:line="276" w:lineRule="auto"/>
              <w:ind w:left="107" w:right="275"/>
              <w:jc w:val="both"/>
              <w:rPr>
                <w:rFonts w:ascii="Times New Roman" w:eastAsia="Times New Roman" w:hAnsi="Times New Roman" w:cs="Times New Roman"/>
                <w:color w:val="000000"/>
                <w:sz w:val="24"/>
                <w:szCs w:val="24"/>
              </w:rPr>
            </w:pPr>
          </w:p>
        </w:tc>
        <w:tc>
          <w:tcPr>
            <w:tcW w:w="6292" w:type="dxa"/>
          </w:tcPr>
          <w:p w14:paraId="4B32407D" w14:textId="76D9BBB8" w:rsidR="002B36FF" w:rsidRPr="002959DB" w:rsidRDefault="002B36FF" w:rsidP="0031308D">
            <w:pPr>
              <w:widowControl w:val="0"/>
              <w:pBdr>
                <w:top w:val="nil"/>
                <w:left w:val="nil"/>
                <w:bottom w:val="nil"/>
                <w:right w:val="nil"/>
                <w:between w:val="nil"/>
              </w:pBdr>
              <w:spacing w:after="0" w:line="276" w:lineRule="auto"/>
              <w:ind w:left="107" w:right="13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Even though the government can review </w:t>
            </w:r>
            <w:r w:rsidR="00EE02B5" w:rsidRPr="002959DB">
              <w:rPr>
                <w:rFonts w:ascii="Times New Roman" w:eastAsia="Times New Roman" w:hAnsi="Times New Roman" w:cs="Times New Roman"/>
                <w:color w:val="000000"/>
                <w:sz w:val="24"/>
                <w:szCs w:val="24"/>
              </w:rPr>
              <w:t>all</w:t>
            </w:r>
            <w:r w:rsidRPr="002959DB">
              <w:rPr>
                <w:rFonts w:ascii="Times New Roman" w:eastAsia="Times New Roman" w:hAnsi="Times New Roman" w:cs="Times New Roman"/>
                <w:color w:val="000000"/>
                <w:sz w:val="24"/>
                <w:szCs w:val="24"/>
              </w:rPr>
              <w:t xml:space="preserve"> the development plans of the company, the government does not have to approve the plan before the company can start working. </w:t>
            </w:r>
            <w:r w:rsidRPr="002959DB">
              <w:rPr>
                <w:rFonts w:ascii="Times New Roman" w:eastAsia="Times New Roman" w:hAnsi="Times New Roman" w:cs="Times New Roman"/>
                <w:b/>
                <w:i/>
                <w:color w:val="000000"/>
                <w:sz w:val="24"/>
                <w:szCs w:val="24"/>
              </w:rPr>
              <w:t>Section 22.2</w:t>
            </w:r>
          </w:p>
        </w:tc>
        <w:tc>
          <w:tcPr>
            <w:tcW w:w="1680" w:type="dxa"/>
          </w:tcPr>
          <w:p w14:paraId="61E0DFF6" w14:textId="77777777" w:rsidR="002B36FF" w:rsidRPr="002959DB" w:rsidRDefault="002B36FF" w:rsidP="0031308D">
            <w:pPr>
              <w:widowControl w:val="0"/>
              <w:pBdr>
                <w:top w:val="nil"/>
                <w:left w:val="nil"/>
                <w:bottom w:val="nil"/>
                <w:right w:val="nil"/>
                <w:between w:val="nil"/>
              </w:pBdr>
              <w:spacing w:after="0" w:line="276" w:lineRule="auto"/>
              <w:ind w:left="110" w:right="228"/>
              <w:jc w:val="both"/>
              <w:rPr>
                <w:rFonts w:ascii="Times New Roman" w:eastAsia="Times New Roman" w:hAnsi="Times New Roman" w:cs="Times New Roman"/>
                <w:color w:val="000000"/>
                <w:sz w:val="24"/>
                <w:szCs w:val="24"/>
              </w:rPr>
            </w:pPr>
          </w:p>
        </w:tc>
      </w:tr>
      <w:tr w:rsidR="002B36FF" w:rsidRPr="002959DB" w14:paraId="5845FC14" w14:textId="77777777" w:rsidTr="00C633F6">
        <w:trPr>
          <w:trHeight w:val="2738"/>
        </w:trPr>
        <w:tc>
          <w:tcPr>
            <w:tcW w:w="2518" w:type="dxa"/>
          </w:tcPr>
          <w:p w14:paraId="72E33D32" w14:textId="0FE47418" w:rsidR="002B36FF" w:rsidRPr="002959DB" w:rsidRDefault="002B36FF" w:rsidP="0031308D">
            <w:pPr>
              <w:widowControl w:val="0"/>
              <w:pBdr>
                <w:top w:val="nil"/>
                <w:left w:val="nil"/>
                <w:bottom w:val="nil"/>
                <w:right w:val="nil"/>
                <w:between w:val="nil"/>
              </w:pBdr>
              <w:spacing w:after="0" w:line="276" w:lineRule="auto"/>
              <w:ind w:left="107" w:right="27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Rights and Other Production </w:t>
            </w:r>
            <w:sdt>
              <w:sdtPr>
                <w:rPr>
                  <w:rFonts w:ascii="Times New Roman" w:hAnsi="Times New Roman" w:cs="Times New Roman"/>
                  <w:sz w:val="24"/>
                  <w:szCs w:val="24"/>
                </w:rPr>
                <w:tag w:val="goog_rdk_8"/>
                <w:id w:val="407122653"/>
              </w:sdtPr>
              <w:sdtContent/>
            </w:sdt>
            <w:r w:rsidRPr="002959DB">
              <w:rPr>
                <w:rFonts w:ascii="Times New Roman" w:eastAsia="Times New Roman" w:hAnsi="Times New Roman" w:cs="Times New Roman"/>
                <w:color w:val="000000"/>
                <w:sz w:val="24"/>
                <w:szCs w:val="24"/>
              </w:rPr>
              <w:t>Rights</w:t>
            </w:r>
          </w:p>
        </w:tc>
        <w:tc>
          <w:tcPr>
            <w:tcW w:w="6292" w:type="dxa"/>
          </w:tcPr>
          <w:p w14:paraId="4A46749D" w14:textId="77777777" w:rsidR="002B36FF" w:rsidRPr="002959DB" w:rsidRDefault="002B36FF" w:rsidP="0031308D">
            <w:pPr>
              <w:widowControl w:val="0"/>
              <w:pBdr>
                <w:top w:val="nil"/>
                <w:left w:val="nil"/>
                <w:bottom w:val="nil"/>
                <w:right w:val="nil"/>
                <w:between w:val="nil"/>
              </w:pBdr>
              <w:spacing w:after="0" w:line="278" w:lineRule="auto"/>
              <w:ind w:left="141" w:right="134"/>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company has the right to plant rubber at any time during the time of the contract. </w:t>
            </w:r>
            <w:r w:rsidRPr="002959DB">
              <w:rPr>
                <w:rFonts w:ascii="Times New Roman" w:eastAsia="Times New Roman" w:hAnsi="Times New Roman" w:cs="Times New Roman"/>
                <w:b/>
                <w:i/>
                <w:color w:val="000000"/>
                <w:sz w:val="24"/>
                <w:szCs w:val="24"/>
              </w:rPr>
              <w:t>Section 4.1</w:t>
            </w:r>
          </w:p>
          <w:p w14:paraId="0BF49836" w14:textId="77777777" w:rsidR="002B36FF" w:rsidRPr="002959DB" w:rsidRDefault="002B36FF" w:rsidP="0031308D">
            <w:pPr>
              <w:widowControl w:val="0"/>
              <w:pBdr>
                <w:top w:val="nil"/>
                <w:left w:val="nil"/>
                <w:bottom w:val="nil"/>
                <w:right w:val="nil"/>
                <w:between w:val="nil"/>
              </w:pBdr>
              <w:spacing w:before="110" w:after="0" w:line="280" w:lineRule="auto"/>
              <w:ind w:left="141" w:right="134"/>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government agrees to lease more land </w:t>
            </w:r>
            <w:r w:rsidRPr="002959DB">
              <w:rPr>
                <w:rFonts w:ascii="Times New Roman" w:eastAsia="Times New Roman" w:hAnsi="Times New Roman" w:cs="Times New Roman"/>
                <w:sz w:val="24"/>
                <w:szCs w:val="24"/>
              </w:rPr>
              <w:t>to</w:t>
            </w:r>
            <w:r w:rsidRPr="002959DB">
              <w:rPr>
                <w:rFonts w:ascii="Times New Roman" w:eastAsia="Times New Roman" w:hAnsi="Times New Roman" w:cs="Times New Roman"/>
                <w:color w:val="000000"/>
                <w:sz w:val="24"/>
                <w:szCs w:val="24"/>
              </w:rPr>
              <w:t xml:space="preserve"> the company. </w:t>
            </w:r>
            <w:r w:rsidRPr="002959DB">
              <w:rPr>
                <w:rFonts w:ascii="Times New Roman" w:eastAsia="Times New Roman" w:hAnsi="Times New Roman" w:cs="Times New Roman"/>
                <w:b/>
                <w:i/>
                <w:color w:val="000000"/>
                <w:sz w:val="24"/>
                <w:szCs w:val="24"/>
              </w:rPr>
              <w:t>Section 4.2</w:t>
            </w:r>
          </w:p>
          <w:p w14:paraId="417FF5AE" w14:textId="77777777" w:rsidR="002B36FF" w:rsidRPr="002959DB" w:rsidRDefault="002B36FF" w:rsidP="0031308D">
            <w:pPr>
              <w:widowControl w:val="0"/>
              <w:pBdr>
                <w:top w:val="nil"/>
                <w:left w:val="nil"/>
                <w:bottom w:val="nil"/>
                <w:right w:val="nil"/>
                <w:between w:val="nil"/>
              </w:pBdr>
              <w:spacing w:before="109" w:after="0" w:line="276" w:lineRule="auto"/>
              <w:ind w:left="141" w:right="210"/>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color w:val="000000"/>
                <w:sz w:val="24"/>
                <w:szCs w:val="24"/>
              </w:rPr>
              <w:t xml:space="preserve">The government agrees that the company has the right to use its own money to build, install and or maintain factories and other properties in the concession area. </w:t>
            </w:r>
            <w:r w:rsidRPr="002959DB">
              <w:rPr>
                <w:rFonts w:ascii="Times New Roman" w:eastAsia="Times New Roman" w:hAnsi="Times New Roman" w:cs="Times New Roman"/>
                <w:b/>
                <w:color w:val="000000"/>
                <w:sz w:val="24"/>
                <w:szCs w:val="24"/>
              </w:rPr>
              <w:t xml:space="preserve">Section 4.3 </w:t>
            </w:r>
            <w:r w:rsidRPr="002959DB">
              <w:rPr>
                <w:rFonts w:ascii="Times New Roman" w:eastAsia="Times New Roman" w:hAnsi="Times New Roman" w:cs="Times New Roman"/>
                <w:b/>
                <w:sz w:val="24"/>
                <w:szCs w:val="24"/>
              </w:rPr>
              <w:t>(a) (ii)</w:t>
            </w:r>
          </w:p>
          <w:p w14:paraId="6500F88A" w14:textId="77777777" w:rsidR="002B36FF" w:rsidRPr="002959DB" w:rsidRDefault="002B36FF" w:rsidP="0031308D">
            <w:pPr>
              <w:widowControl w:val="0"/>
              <w:pBdr>
                <w:top w:val="nil"/>
                <w:left w:val="nil"/>
                <w:bottom w:val="nil"/>
                <w:right w:val="nil"/>
                <w:between w:val="nil"/>
              </w:pBdr>
              <w:spacing w:before="121" w:after="0" w:line="276" w:lineRule="auto"/>
              <w:ind w:left="141" w:right="134"/>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color w:val="000000"/>
                <w:sz w:val="24"/>
                <w:szCs w:val="24"/>
              </w:rPr>
              <w:t xml:space="preserve">All roads and highways that the company builds can be used by the people. </w:t>
            </w:r>
            <w:r w:rsidRPr="002959DB">
              <w:rPr>
                <w:rFonts w:ascii="Times New Roman" w:eastAsia="Times New Roman" w:hAnsi="Times New Roman" w:cs="Times New Roman"/>
                <w:b/>
                <w:color w:val="000000"/>
                <w:sz w:val="24"/>
                <w:szCs w:val="24"/>
              </w:rPr>
              <w:t>Section 4.</w:t>
            </w:r>
            <w:r w:rsidRPr="002959DB">
              <w:rPr>
                <w:rFonts w:ascii="Times New Roman" w:eastAsia="Times New Roman" w:hAnsi="Times New Roman" w:cs="Times New Roman"/>
                <w:b/>
                <w:sz w:val="24"/>
                <w:szCs w:val="24"/>
              </w:rPr>
              <w:t>3 (a) (iii)</w:t>
            </w:r>
          </w:p>
          <w:p w14:paraId="714BA849" w14:textId="77777777" w:rsidR="002B36FF" w:rsidRPr="002959DB" w:rsidRDefault="002B36FF" w:rsidP="0031308D">
            <w:pPr>
              <w:widowControl w:val="0"/>
              <w:pBdr>
                <w:top w:val="nil"/>
                <w:left w:val="nil"/>
                <w:bottom w:val="nil"/>
                <w:right w:val="nil"/>
                <w:between w:val="nil"/>
              </w:pBdr>
              <w:spacing w:before="119" w:after="0" w:line="278" w:lineRule="auto"/>
              <w:ind w:left="141" w:right="134"/>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color w:val="000000"/>
                <w:sz w:val="24"/>
                <w:szCs w:val="24"/>
              </w:rPr>
              <w:t xml:space="preserve">The company can also plant, cut and use timber that it feels is necessary to build or repair/maintain its properties. </w:t>
            </w:r>
            <w:r w:rsidRPr="002959DB">
              <w:rPr>
                <w:rFonts w:ascii="Times New Roman" w:eastAsia="Times New Roman" w:hAnsi="Times New Roman" w:cs="Times New Roman"/>
                <w:b/>
                <w:color w:val="000000"/>
                <w:sz w:val="24"/>
                <w:szCs w:val="24"/>
              </w:rPr>
              <w:t>Section 4.3 (a) (iv)</w:t>
            </w:r>
          </w:p>
          <w:p w14:paraId="12AF8F9E" w14:textId="4535D788" w:rsidR="002B36FF" w:rsidRPr="002959DB" w:rsidRDefault="002B36FF" w:rsidP="0031308D">
            <w:pPr>
              <w:widowControl w:val="0"/>
              <w:pBdr>
                <w:top w:val="nil"/>
                <w:left w:val="nil"/>
                <w:bottom w:val="nil"/>
                <w:right w:val="nil"/>
                <w:between w:val="nil"/>
              </w:pBdr>
              <w:spacing w:after="0" w:line="276" w:lineRule="auto"/>
              <w:ind w:left="107" w:right="13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has the right to use, but not sell, any water, stone, rocks, sand, </w:t>
            </w:r>
            <w:r w:rsidR="009F32A0" w:rsidRPr="002959DB">
              <w:rPr>
                <w:rFonts w:ascii="Times New Roman" w:eastAsia="Times New Roman" w:hAnsi="Times New Roman" w:cs="Times New Roman"/>
                <w:color w:val="000000"/>
                <w:sz w:val="24"/>
                <w:szCs w:val="24"/>
              </w:rPr>
              <w:t>clay,</w:t>
            </w:r>
            <w:r w:rsidRPr="002959DB">
              <w:rPr>
                <w:rFonts w:ascii="Times New Roman" w:eastAsia="Times New Roman" w:hAnsi="Times New Roman" w:cs="Times New Roman"/>
                <w:color w:val="000000"/>
                <w:sz w:val="24"/>
                <w:szCs w:val="24"/>
              </w:rPr>
              <w:t xml:space="preserve"> and gravel to build its factories and properties. </w:t>
            </w:r>
            <w:r w:rsidRPr="002959DB">
              <w:rPr>
                <w:rFonts w:ascii="Times New Roman" w:eastAsia="Times New Roman" w:hAnsi="Times New Roman" w:cs="Times New Roman"/>
                <w:b/>
                <w:i/>
                <w:color w:val="000000"/>
                <w:sz w:val="24"/>
                <w:szCs w:val="24"/>
              </w:rPr>
              <w:t>Section 4.3 (a</w:t>
            </w:r>
            <w:r w:rsidRPr="002959DB">
              <w:rPr>
                <w:rFonts w:ascii="Times New Roman" w:eastAsia="Times New Roman" w:hAnsi="Times New Roman" w:cs="Times New Roman"/>
                <w:b/>
                <w:i/>
                <w:sz w:val="24"/>
                <w:szCs w:val="24"/>
              </w:rPr>
              <w:t>) (v)</w:t>
            </w:r>
          </w:p>
        </w:tc>
        <w:tc>
          <w:tcPr>
            <w:tcW w:w="1680" w:type="dxa"/>
          </w:tcPr>
          <w:p w14:paraId="74255BF7" w14:textId="279EE651" w:rsidR="002B36FF" w:rsidRPr="002959DB" w:rsidRDefault="00000000" w:rsidP="0031308D">
            <w:pPr>
              <w:widowControl w:val="0"/>
              <w:pBdr>
                <w:top w:val="nil"/>
                <w:left w:val="nil"/>
                <w:bottom w:val="nil"/>
                <w:right w:val="nil"/>
                <w:between w:val="nil"/>
              </w:pBdr>
              <w:spacing w:after="0" w:line="276" w:lineRule="auto"/>
              <w:ind w:left="110" w:right="228"/>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10"/>
                <w:id w:val="-1561093432"/>
              </w:sdtPr>
              <w:sdtContent>
                <w:sdt>
                  <w:sdtPr>
                    <w:rPr>
                      <w:rFonts w:ascii="Times New Roman" w:hAnsi="Times New Roman" w:cs="Times New Roman"/>
                      <w:sz w:val="24"/>
                      <w:szCs w:val="24"/>
                    </w:rPr>
                    <w:tag w:val="goog_rdk_11"/>
                    <w:id w:val="1162051470"/>
                  </w:sdtPr>
                  <w:sdtContent>
                    <w:r w:rsidR="002B36FF"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12"/>
                <w:id w:val="-1132634593"/>
              </w:sdtPr>
              <w:sdtContent>
                <w:sdt>
                  <w:sdtPr>
                    <w:rPr>
                      <w:rFonts w:ascii="Times New Roman" w:hAnsi="Times New Roman" w:cs="Times New Roman"/>
                      <w:sz w:val="24"/>
                      <w:szCs w:val="24"/>
                    </w:rPr>
                    <w:tag w:val="goog_rdk_13"/>
                    <w:id w:val="891552760"/>
                    <w:showingPlcHdr/>
                  </w:sdtPr>
                  <w:sdtContent>
                    <w:r w:rsidR="002B36FF" w:rsidRPr="002959DB">
                      <w:rPr>
                        <w:rFonts w:ascii="Times New Roman" w:hAnsi="Times New Roman" w:cs="Times New Roman"/>
                        <w:sz w:val="24"/>
                        <w:szCs w:val="24"/>
                      </w:rPr>
                      <w:t xml:space="preserve">     </w:t>
                    </w:r>
                  </w:sdtContent>
                </w:sdt>
              </w:sdtContent>
            </w:sdt>
          </w:p>
        </w:tc>
      </w:tr>
      <w:tr w:rsidR="002B36FF" w:rsidRPr="002959DB" w14:paraId="04EC5F1C" w14:textId="77777777" w:rsidTr="002B36FF">
        <w:trPr>
          <w:trHeight w:val="2150"/>
        </w:trPr>
        <w:tc>
          <w:tcPr>
            <w:tcW w:w="2518" w:type="dxa"/>
          </w:tcPr>
          <w:p w14:paraId="1E797048" w14:textId="77777777" w:rsidR="002B36FF" w:rsidRPr="002959DB" w:rsidRDefault="002B36FF" w:rsidP="0031308D">
            <w:pPr>
              <w:widowControl w:val="0"/>
              <w:pBdr>
                <w:top w:val="nil"/>
                <w:left w:val="nil"/>
                <w:bottom w:val="nil"/>
                <w:right w:val="nil"/>
                <w:between w:val="nil"/>
              </w:pBdr>
              <w:spacing w:after="0" w:line="276" w:lineRule="auto"/>
              <w:ind w:left="107" w:right="275"/>
              <w:jc w:val="both"/>
              <w:rPr>
                <w:rFonts w:ascii="Times New Roman" w:eastAsia="Times New Roman" w:hAnsi="Times New Roman" w:cs="Times New Roman"/>
                <w:color w:val="000000"/>
                <w:sz w:val="24"/>
                <w:szCs w:val="24"/>
              </w:rPr>
            </w:pPr>
          </w:p>
        </w:tc>
        <w:tc>
          <w:tcPr>
            <w:tcW w:w="6292" w:type="dxa"/>
          </w:tcPr>
          <w:p w14:paraId="33D53893" w14:textId="7B096D5D" w:rsidR="002B36FF" w:rsidRPr="002959DB" w:rsidRDefault="002B36FF" w:rsidP="0031308D">
            <w:pPr>
              <w:widowControl w:val="0"/>
              <w:pBdr>
                <w:top w:val="nil"/>
                <w:left w:val="nil"/>
                <w:bottom w:val="nil"/>
                <w:right w:val="nil"/>
                <w:between w:val="nil"/>
              </w:pBdr>
              <w:spacing w:after="0" w:line="278" w:lineRule="auto"/>
              <w:ind w:left="141" w:right="13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If the government discovers diamonds, gold or other valuable resources in the concession area, the government will pay Firestone for the area. Government and any person who wants to look for natural resources in the area will be fully responsible for their own insurance and expenses. Firestone has nothing to do with whatever happens to them, except where Firestone takes direct action that will cause problems. </w:t>
            </w:r>
            <w:r w:rsidRPr="002959DB">
              <w:rPr>
                <w:rFonts w:ascii="Times New Roman" w:eastAsia="Times New Roman" w:hAnsi="Times New Roman" w:cs="Times New Roman"/>
                <w:b/>
                <w:i/>
                <w:color w:val="000000"/>
                <w:sz w:val="24"/>
                <w:szCs w:val="24"/>
              </w:rPr>
              <w:t>Section 4.5 (a-d)</w:t>
            </w:r>
          </w:p>
        </w:tc>
        <w:tc>
          <w:tcPr>
            <w:tcW w:w="1680" w:type="dxa"/>
          </w:tcPr>
          <w:p w14:paraId="15E81EA5" w14:textId="33B591D5" w:rsidR="002B36FF" w:rsidRPr="002959DB" w:rsidRDefault="00000000" w:rsidP="0031308D">
            <w:pPr>
              <w:widowControl w:val="0"/>
              <w:pBdr>
                <w:top w:val="nil"/>
                <w:left w:val="nil"/>
                <w:bottom w:val="nil"/>
                <w:right w:val="nil"/>
                <w:between w:val="nil"/>
              </w:pBdr>
              <w:spacing w:after="0" w:line="276" w:lineRule="auto"/>
              <w:ind w:left="110" w:right="228"/>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5"/>
                <w:id w:val="-2058613906"/>
              </w:sdtPr>
              <w:sdtContent>
                <w:sdt>
                  <w:sdtPr>
                    <w:rPr>
                      <w:rFonts w:ascii="Times New Roman" w:hAnsi="Times New Roman" w:cs="Times New Roman"/>
                      <w:sz w:val="24"/>
                      <w:szCs w:val="24"/>
                    </w:rPr>
                    <w:tag w:val="goog_rdk_16"/>
                    <w:id w:val="-1060162245"/>
                  </w:sdtPr>
                  <w:sdtContent>
                    <w:r w:rsidR="002B36FF"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17"/>
                <w:id w:val="1563670766"/>
              </w:sdtPr>
              <w:sdtContent>
                <w:sdt>
                  <w:sdtPr>
                    <w:rPr>
                      <w:rFonts w:ascii="Times New Roman" w:hAnsi="Times New Roman" w:cs="Times New Roman"/>
                      <w:sz w:val="24"/>
                      <w:szCs w:val="24"/>
                    </w:rPr>
                    <w:tag w:val="goog_rdk_18"/>
                    <w:id w:val="-148984885"/>
                    <w:showingPlcHdr/>
                  </w:sdtPr>
                  <w:sdtContent>
                    <w:r w:rsidR="002B36FF" w:rsidRPr="002959DB">
                      <w:rPr>
                        <w:rFonts w:ascii="Times New Roman" w:hAnsi="Times New Roman" w:cs="Times New Roman"/>
                        <w:sz w:val="24"/>
                        <w:szCs w:val="24"/>
                      </w:rPr>
                      <w:t xml:space="preserve">     </w:t>
                    </w:r>
                  </w:sdtContent>
                </w:sdt>
              </w:sdtContent>
            </w:sdt>
          </w:p>
        </w:tc>
      </w:tr>
      <w:tr w:rsidR="002B36FF" w:rsidRPr="002959DB" w14:paraId="38354272" w14:textId="77777777" w:rsidTr="00C633F6">
        <w:trPr>
          <w:trHeight w:val="2738"/>
        </w:trPr>
        <w:tc>
          <w:tcPr>
            <w:tcW w:w="2518" w:type="dxa"/>
          </w:tcPr>
          <w:p w14:paraId="49368611" w14:textId="6E42D3F9" w:rsidR="002B36FF" w:rsidRPr="002959DB" w:rsidRDefault="002B36FF" w:rsidP="0031308D">
            <w:pPr>
              <w:widowControl w:val="0"/>
              <w:pBdr>
                <w:top w:val="nil"/>
                <w:left w:val="nil"/>
                <w:bottom w:val="nil"/>
                <w:right w:val="nil"/>
                <w:between w:val="nil"/>
              </w:pBdr>
              <w:spacing w:after="0" w:line="276" w:lineRule="auto"/>
              <w:ind w:left="107" w:right="27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Local </w:t>
            </w:r>
            <w:sdt>
              <w:sdtPr>
                <w:rPr>
                  <w:rFonts w:ascii="Times New Roman" w:hAnsi="Times New Roman" w:cs="Times New Roman"/>
                  <w:sz w:val="24"/>
                  <w:szCs w:val="24"/>
                </w:rPr>
                <w:tag w:val="goog_rdk_19"/>
                <w:id w:val="-611280087"/>
              </w:sdtPr>
              <w:sdtContent/>
            </w:sdt>
            <w:r w:rsidRPr="002959DB">
              <w:rPr>
                <w:rFonts w:ascii="Times New Roman" w:eastAsia="Times New Roman" w:hAnsi="Times New Roman" w:cs="Times New Roman"/>
                <w:color w:val="000000"/>
                <w:sz w:val="24"/>
                <w:szCs w:val="24"/>
              </w:rPr>
              <w:t>Employment</w:t>
            </w:r>
          </w:p>
        </w:tc>
        <w:tc>
          <w:tcPr>
            <w:tcW w:w="6292" w:type="dxa"/>
          </w:tcPr>
          <w:p w14:paraId="4BC2216D" w14:textId="4FF73060" w:rsidR="002B36FF" w:rsidRPr="002959DB" w:rsidRDefault="002B36FF" w:rsidP="0031308D">
            <w:pPr>
              <w:widowControl w:val="0"/>
              <w:pBdr>
                <w:top w:val="nil"/>
                <w:left w:val="nil"/>
                <w:bottom w:val="nil"/>
                <w:right w:val="nil"/>
                <w:between w:val="nil"/>
              </w:pBdr>
              <w:spacing w:after="0" w:line="278" w:lineRule="auto"/>
              <w:ind w:left="141" w:right="13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is not </w:t>
            </w:r>
            <w:r w:rsidRPr="002959DB">
              <w:rPr>
                <w:rFonts w:ascii="Times New Roman" w:eastAsia="Times New Roman" w:hAnsi="Times New Roman" w:cs="Times New Roman"/>
                <w:sz w:val="24"/>
                <w:szCs w:val="24"/>
              </w:rPr>
              <w:t xml:space="preserve">allowed </w:t>
            </w:r>
            <w:r w:rsidRPr="002959DB">
              <w:rPr>
                <w:rFonts w:ascii="Times New Roman" w:eastAsia="Times New Roman" w:hAnsi="Times New Roman" w:cs="Times New Roman"/>
                <w:color w:val="000000"/>
                <w:sz w:val="24"/>
                <w:szCs w:val="24"/>
              </w:rPr>
              <w:t>to bring foreign workers (</w:t>
            </w:r>
            <w:r w:rsidRPr="002959DB">
              <w:rPr>
                <w:rFonts w:ascii="Times New Roman" w:eastAsia="Times New Roman" w:hAnsi="Times New Roman" w:cs="Times New Roman"/>
                <w:sz w:val="24"/>
                <w:szCs w:val="24"/>
              </w:rPr>
              <w:t>unskilled</w:t>
            </w:r>
            <w:r w:rsidRPr="002959DB">
              <w:rPr>
                <w:rFonts w:ascii="Times New Roman" w:eastAsia="Times New Roman" w:hAnsi="Times New Roman" w:cs="Times New Roman"/>
                <w:color w:val="000000"/>
                <w:sz w:val="24"/>
                <w:szCs w:val="24"/>
              </w:rPr>
              <w:t xml:space="preserve"> laborers) to Liberia to do small jobs (unskilled labor posi</w:t>
            </w:r>
            <w:r w:rsidRPr="002959DB">
              <w:rPr>
                <w:rFonts w:ascii="Times New Roman" w:eastAsia="Times New Roman" w:hAnsi="Times New Roman" w:cs="Times New Roman"/>
                <w:sz w:val="24"/>
                <w:szCs w:val="24"/>
              </w:rPr>
              <w:t>tions</w:t>
            </w:r>
            <w:r w:rsidRPr="002959DB">
              <w:rPr>
                <w:rFonts w:ascii="Times New Roman" w:eastAsia="Times New Roman" w:hAnsi="Times New Roman" w:cs="Times New Roman"/>
                <w:color w:val="000000"/>
                <w:sz w:val="24"/>
                <w:szCs w:val="24"/>
              </w:rPr>
              <w:t xml:space="preserve">) that people do not have to go to school to learn. Only Liberians are </w:t>
            </w:r>
            <w:r w:rsidRPr="002959DB">
              <w:rPr>
                <w:rFonts w:ascii="Times New Roman" w:eastAsia="Times New Roman" w:hAnsi="Times New Roman" w:cs="Times New Roman"/>
                <w:sz w:val="24"/>
                <w:szCs w:val="24"/>
              </w:rPr>
              <w:t>allowed</w:t>
            </w:r>
            <w:r w:rsidRPr="002959DB">
              <w:rPr>
                <w:rFonts w:ascii="Times New Roman" w:eastAsia="Times New Roman" w:hAnsi="Times New Roman" w:cs="Times New Roman"/>
                <w:color w:val="000000"/>
                <w:sz w:val="24"/>
                <w:szCs w:val="24"/>
              </w:rPr>
              <w:t xml:space="preserve"> to do </w:t>
            </w:r>
            <w:r w:rsidR="00EE02B5" w:rsidRPr="002959DB">
              <w:rPr>
                <w:rFonts w:ascii="Times New Roman" w:eastAsia="Times New Roman" w:hAnsi="Times New Roman" w:cs="Times New Roman"/>
                <w:color w:val="000000"/>
                <w:sz w:val="24"/>
                <w:szCs w:val="24"/>
              </w:rPr>
              <w:t>all</w:t>
            </w:r>
            <w:r w:rsidRPr="002959DB">
              <w:rPr>
                <w:rFonts w:ascii="Times New Roman" w:eastAsia="Times New Roman" w:hAnsi="Times New Roman" w:cs="Times New Roman"/>
                <w:color w:val="000000"/>
                <w:sz w:val="24"/>
                <w:szCs w:val="24"/>
              </w:rPr>
              <w:t xml:space="preserve"> these small jobs. The Company will give preference for employment at all levels of financial, accounting, </w:t>
            </w:r>
            <w:r w:rsidR="000207AC" w:rsidRPr="002959DB">
              <w:rPr>
                <w:rFonts w:ascii="Times New Roman" w:eastAsia="Times New Roman" w:hAnsi="Times New Roman" w:cs="Times New Roman"/>
                <w:color w:val="000000"/>
                <w:sz w:val="24"/>
                <w:szCs w:val="24"/>
              </w:rPr>
              <w:t>technical, administrative</w:t>
            </w:r>
            <w:r w:rsidRPr="002959DB">
              <w:rPr>
                <w:rFonts w:ascii="Times New Roman" w:eastAsia="Times New Roman" w:hAnsi="Times New Roman" w:cs="Times New Roman"/>
                <w:color w:val="000000"/>
                <w:sz w:val="24"/>
                <w:szCs w:val="24"/>
              </w:rPr>
              <w:t xml:space="preserve">, </w:t>
            </w:r>
            <w:r w:rsidR="009F32A0" w:rsidRPr="002959DB">
              <w:rPr>
                <w:rFonts w:ascii="Times New Roman" w:eastAsia="Times New Roman" w:hAnsi="Times New Roman" w:cs="Times New Roman"/>
                <w:color w:val="000000"/>
                <w:sz w:val="24"/>
                <w:szCs w:val="24"/>
              </w:rPr>
              <w:t>supervisory,</w:t>
            </w:r>
            <w:r w:rsidRPr="002959DB">
              <w:rPr>
                <w:rFonts w:ascii="Times New Roman" w:eastAsia="Times New Roman" w:hAnsi="Times New Roman" w:cs="Times New Roman"/>
                <w:color w:val="000000"/>
                <w:sz w:val="24"/>
                <w:szCs w:val="24"/>
              </w:rPr>
              <w:t xml:space="preserve"> and other senior management </w:t>
            </w:r>
            <w:r w:rsidR="009F32A0" w:rsidRPr="002959DB">
              <w:rPr>
                <w:rFonts w:ascii="Times New Roman" w:eastAsia="Times New Roman" w:hAnsi="Times New Roman" w:cs="Times New Roman"/>
                <w:color w:val="000000"/>
                <w:sz w:val="24"/>
                <w:szCs w:val="24"/>
              </w:rPr>
              <w:t>positions,</w:t>
            </w:r>
            <w:r w:rsidRPr="002959DB">
              <w:rPr>
                <w:rFonts w:ascii="Times New Roman" w:eastAsia="Times New Roman" w:hAnsi="Times New Roman" w:cs="Times New Roman"/>
                <w:color w:val="000000"/>
                <w:sz w:val="24"/>
                <w:szCs w:val="24"/>
              </w:rPr>
              <w:t xml:space="preserve"> and other skilled positions </w:t>
            </w:r>
            <w:r w:rsidR="000207AC" w:rsidRPr="002959DB">
              <w:rPr>
                <w:rFonts w:ascii="Times New Roman" w:eastAsia="Times New Roman" w:hAnsi="Times New Roman" w:cs="Times New Roman"/>
                <w:color w:val="000000"/>
                <w:sz w:val="24"/>
                <w:szCs w:val="24"/>
              </w:rPr>
              <w:t>to Liberian</w:t>
            </w:r>
            <w:r w:rsidRPr="002959DB">
              <w:rPr>
                <w:rFonts w:ascii="Times New Roman" w:eastAsia="Times New Roman" w:hAnsi="Times New Roman" w:cs="Times New Roman"/>
                <w:color w:val="000000"/>
                <w:sz w:val="24"/>
                <w:szCs w:val="24"/>
              </w:rPr>
              <w:t xml:space="preserve"> citizens when the </w:t>
            </w:r>
            <w:r w:rsidR="000207AC" w:rsidRPr="002959DB">
              <w:rPr>
                <w:rFonts w:ascii="Times New Roman" w:eastAsia="Times New Roman" w:hAnsi="Times New Roman" w:cs="Times New Roman"/>
                <w:color w:val="000000"/>
                <w:sz w:val="24"/>
                <w:szCs w:val="24"/>
              </w:rPr>
              <w:t>jobs become</w:t>
            </w:r>
            <w:r w:rsidRPr="002959DB">
              <w:rPr>
                <w:rFonts w:ascii="Times New Roman" w:eastAsia="Times New Roman" w:hAnsi="Times New Roman" w:cs="Times New Roman"/>
                <w:color w:val="000000"/>
                <w:sz w:val="24"/>
                <w:szCs w:val="24"/>
              </w:rPr>
              <w:t xml:space="preserve"> available. </w:t>
            </w:r>
            <w:r w:rsidRPr="002959DB">
              <w:rPr>
                <w:rFonts w:ascii="Times New Roman" w:eastAsia="Times New Roman" w:hAnsi="Times New Roman" w:cs="Times New Roman"/>
                <w:b/>
                <w:color w:val="000000"/>
                <w:sz w:val="24"/>
                <w:szCs w:val="24"/>
              </w:rPr>
              <w:t xml:space="preserve">Section </w:t>
            </w:r>
            <w:r w:rsidR="000207AC" w:rsidRPr="002959DB">
              <w:rPr>
                <w:rFonts w:ascii="Times New Roman" w:eastAsia="Times New Roman" w:hAnsi="Times New Roman" w:cs="Times New Roman"/>
                <w:b/>
                <w:color w:val="000000"/>
                <w:sz w:val="24"/>
                <w:szCs w:val="24"/>
              </w:rPr>
              <w:t>11.1</w:t>
            </w:r>
            <w:r w:rsidR="000207AC" w:rsidRPr="002959DB">
              <w:rPr>
                <w:rFonts w:ascii="Times New Roman" w:eastAsia="Times New Roman" w:hAnsi="Times New Roman" w:cs="Times New Roman"/>
                <w:color w:val="000000"/>
                <w:sz w:val="24"/>
                <w:szCs w:val="24"/>
              </w:rPr>
              <w:t>.</w:t>
            </w:r>
            <w:r w:rsidRPr="002959DB">
              <w:rPr>
                <w:rFonts w:ascii="Times New Roman" w:eastAsia="Times New Roman" w:hAnsi="Times New Roman" w:cs="Times New Roman"/>
                <w:color w:val="000000"/>
                <w:sz w:val="24"/>
                <w:szCs w:val="24"/>
              </w:rPr>
              <w:t xml:space="preserve"> The government and the company agree that the company will only bring in foreign workers if it cannot </w:t>
            </w:r>
            <w:r w:rsidR="000207AC" w:rsidRPr="002959DB">
              <w:rPr>
                <w:rFonts w:ascii="Times New Roman" w:eastAsia="Times New Roman" w:hAnsi="Times New Roman" w:cs="Times New Roman"/>
                <w:color w:val="000000"/>
                <w:sz w:val="24"/>
                <w:szCs w:val="24"/>
              </w:rPr>
              <w:t>find Liberians</w:t>
            </w:r>
            <w:r w:rsidRPr="002959DB">
              <w:rPr>
                <w:rFonts w:ascii="Times New Roman" w:eastAsia="Times New Roman" w:hAnsi="Times New Roman" w:cs="Times New Roman"/>
                <w:color w:val="000000"/>
                <w:sz w:val="24"/>
                <w:szCs w:val="24"/>
              </w:rPr>
              <w:t xml:space="preserve"> to hire for the job. </w:t>
            </w:r>
            <w:r w:rsidRPr="002959DB">
              <w:rPr>
                <w:rFonts w:ascii="Times New Roman" w:eastAsia="Times New Roman" w:hAnsi="Times New Roman" w:cs="Times New Roman"/>
                <w:b/>
                <w:color w:val="000000"/>
                <w:sz w:val="24"/>
                <w:szCs w:val="24"/>
              </w:rPr>
              <w:t xml:space="preserve">Section 11. 1 </w:t>
            </w:r>
          </w:p>
        </w:tc>
        <w:tc>
          <w:tcPr>
            <w:tcW w:w="1680" w:type="dxa"/>
          </w:tcPr>
          <w:p w14:paraId="718937F9" w14:textId="44F4351C" w:rsidR="002B36FF" w:rsidRPr="002959DB" w:rsidRDefault="00000000" w:rsidP="0031308D">
            <w:pPr>
              <w:widowControl w:val="0"/>
              <w:pBdr>
                <w:top w:val="nil"/>
                <w:left w:val="nil"/>
                <w:bottom w:val="nil"/>
                <w:right w:val="nil"/>
                <w:between w:val="nil"/>
              </w:pBdr>
              <w:spacing w:after="0" w:line="276" w:lineRule="auto"/>
              <w:ind w:left="110" w:right="228"/>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21"/>
                <w:id w:val="-1001649728"/>
              </w:sdtPr>
              <w:sdtContent>
                <w:sdt>
                  <w:sdtPr>
                    <w:rPr>
                      <w:rFonts w:ascii="Times New Roman" w:hAnsi="Times New Roman" w:cs="Times New Roman"/>
                      <w:sz w:val="24"/>
                      <w:szCs w:val="24"/>
                    </w:rPr>
                    <w:tag w:val="goog_rdk_22"/>
                    <w:id w:val="1344205976"/>
                  </w:sdtPr>
                  <w:sdtContent>
                    <w:r w:rsidR="002B36FF"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23"/>
                <w:id w:val="-690917890"/>
              </w:sdtPr>
              <w:sdtContent>
                <w:sdt>
                  <w:sdtPr>
                    <w:rPr>
                      <w:rFonts w:ascii="Times New Roman" w:hAnsi="Times New Roman" w:cs="Times New Roman"/>
                      <w:sz w:val="24"/>
                      <w:szCs w:val="24"/>
                    </w:rPr>
                    <w:tag w:val="goog_rdk_24"/>
                    <w:id w:val="46203308"/>
                    <w:showingPlcHdr/>
                  </w:sdtPr>
                  <w:sdtContent>
                    <w:r w:rsidR="002B36FF" w:rsidRPr="002959DB">
                      <w:rPr>
                        <w:rFonts w:ascii="Times New Roman" w:hAnsi="Times New Roman" w:cs="Times New Roman"/>
                        <w:sz w:val="24"/>
                        <w:szCs w:val="24"/>
                      </w:rPr>
                      <w:t xml:space="preserve">     </w:t>
                    </w:r>
                  </w:sdtContent>
                </w:sdt>
              </w:sdtContent>
            </w:sdt>
            <w:r w:rsidR="002B36FF" w:rsidRPr="002959DB">
              <w:rPr>
                <w:rFonts w:ascii="Times New Roman" w:eastAsia="Times New Roman" w:hAnsi="Times New Roman" w:cs="Times New Roman"/>
                <w:sz w:val="24"/>
                <w:szCs w:val="24"/>
              </w:rPr>
              <w:t xml:space="preserve"> </w:t>
            </w:r>
          </w:p>
        </w:tc>
      </w:tr>
      <w:tr w:rsidR="002B36FF" w:rsidRPr="002959DB" w14:paraId="7D1C543E" w14:textId="77777777" w:rsidTr="002B36FF">
        <w:trPr>
          <w:trHeight w:val="1799"/>
        </w:trPr>
        <w:tc>
          <w:tcPr>
            <w:tcW w:w="2518" w:type="dxa"/>
          </w:tcPr>
          <w:p w14:paraId="4AE22277" w14:textId="77777777" w:rsidR="002B36FF" w:rsidRPr="002959DB" w:rsidRDefault="002B36FF" w:rsidP="0031308D">
            <w:pPr>
              <w:widowControl w:val="0"/>
              <w:pBdr>
                <w:top w:val="nil"/>
                <w:left w:val="nil"/>
                <w:bottom w:val="nil"/>
                <w:right w:val="nil"/>
                <w:between w:val="nil"/>
              </w:pBdr>
              <w:spacing w:after="0" w:line="276" w:lineRule="auto"/>
              <w:ind w:left="107" w:right="275"/>
              <w:jc w:val="both"/>
              <w:rPr>
                <w:rFonts w:ascii="Times New Roman" w:eastAsia="Times New Roman" w:hAnsi="Times New Roman" w:cs="Times New Roman"/>
                <w:color w:val="000000"/>
                <w:sz w:val="24"/>
                <w:szCs w:val="24"/>
              </w:rPr>
            </w:pPr>
          </w:p>
        </w:tc>
        <w:tc>
          <w:tcPr>
            <w:tcW w:w="6292" w:type="dxa"/>
          </w:tcPr>
          <w:p w14:paraId="60510E63" w14:textId="42D8B759" w:rsidR="002B36FF" w:rsidRPr="002959DB" w:rsidRDefault="002B36FF" w:rsidP="0031308D">
            <w:pPr>
              <w:widowControl w:val="0"/>
              <w:pBdr>
                <w:top w:val="nil"/>
                <w:left w:val="nil"/>
                <w:bottom w:val="nil"/>
                <w:right w:val="nil"/>
                <w:between w:val="nil"/>
              </w:pBdr>
              <w:spacing w:after="0" w:line="278" w:lineRule="auto"/>
              <w:ind w:left="141" w:right="13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According to the agreement, 30% of senior management positions will be given to Liberians</w:t>
            </w:r>
          </w:p>
        </w:tc>
        <w:tc>
          <w:tcPr>
            <w:tcW w:w="1680" w:type="dxa"/>
          </w:tcPr>
          <w:p w14:paraId="20A1E008" w14:textId="0EFEAFAC" w:rsidR="002B36FF" w:rsidRPr="002959DB" w:rsidRDefault="002B36FF" w:rsidP="0031308D">
            <w:pPr>
              <w:widowControl w:val="0"/>
              <w:pBdr>
                <w:top w:val="nil"/>
                <w:left w:val="nil"/>
                <w:bottom w:val="nil"/>
                <w:right w:val="nil"/>
                <w:between w:val="nil"/>
              </w:pBdr>
              <w:spacing w:after="0" w:line="276" w:lineRule="auto"/>
              <w:ind w:left="110" w:right="228"/>
              <w:jc w:val="both"/>
              <w:rPr>
                <w:rFonts w:ascii="Times New Roman" w:eastAsia="Times New Roman" w:hAnsi="Times New Roman" w:cs="Times New Roman"/>
                <w:sz w:val="24"/>
                <w:szCs w:val="24"/>
              </w:rPr>
            </w:pPr>
            <w:r w:rsidRPr="002959DB">
              <w:rPr>
                <w:rFonts w:ascii="Times New Roman" w:eastAsia="Times New Roman" w:hAnsi="Times New Roman" w:cs="Times New Roman"/>
                <w:color w:val="000000"/>
                <w:sz w:val="24"/>
                <w:szCs w:val="24"/>
              </w:rPr>
              <w:t>Within the first 5 years of the first a</w:t>
            </w:r>
            <w:r w:rsidRPr="002959DB">
              <w:rPr>
                <w:rFonts w:ascii="Times New Roman" w:eastAsia="Times New Roman" w:hAnsi="Times New Roman" w:cs="Times New Roman"/>
                <w:sz w:val="24"/>
                <w:szCs w:val="24"/>
              </w:rPr>
              <w:t xml:space="preserve">mendment effective date </w:t>
            </w:r>
          </w:p>
        </w:tc>
      </w:tr>
      <w:tr w:rsidR="002B36FF" w:rsidRPr="002959DB" w14:paraId="68C8AB91" w14:textId="77777777" w:rsidTr="00C633F6">
        <w:trPr>
          <w:trHeight w:val="2738"/>
        </w:trPr>
        <w:tc>
          <w:tcPr>
            <w:tcW w:w="2518" w:type="dxa"/>
          </w:tcPr>
          <w:p w14:paraId="7E4F3BC2" w14:textId="77777777" w:rsidR="002B36FF" w:rsidRPr="002959DB" w:rsidRDefault="002B36FF" w:rsidP="0031308D">
            <w:pPr>
              <w:widowControl w:val="0"/>
              <w:pBdr>
                <w:top w:val="nil"/>
                <w:left w:val="nil"/>
                <w:bottom w:val="nil"/>
                <w:right w:val="nil"/>
                <w:between w:val="nil"/>
              </w:pBdr>
              <w:spacing w:after="0" w:line="276" w:lineRule="auto"/>
              <w:ind w:left="107" w:right="275"/>
              <w:jc w:val="both"/>
              <w:rPr>
                <w:rFonts w:ascii="Times New Roman" w:eastAsia="Times New Roman" w:hAnsi="Times New Roman" w:cs="Times New Roman"/>
                <w:color w:val="000000"/>
                <w:sz w:val="24"/>
                <w:szCs w:val="24"/>
              </w:rPr>
            </w:pPr>
          </w:p>
        </w:tc>
        <w:tc>
          <w:tcPr>
            <w:tcW w:w="6292" w:type="dxa"/>
          </w:tcPr>
          <w:p w14:paraId="40B46B21" w14:textId="756ACD4A" w:rsidR="002B36FF" w:rsidRPr="002959DB" w:rsidRDefault="002B36FF" w:rsidP="0031308D">
            <w:pPr>
              <w:widowControl w:val="0"/>
              <w:pBdr>
                <w:top w:val="nil"/>
                <w:left w:val="nil"/>
                <w:bottom w:val="nil"/>
                <w:right w:val="nil"/>
                <w:between w:val="nil"/>
              </w:pBdr>
              <w:spacing w:after="0" w:line="278" w:lineRule="auto"/>
              <w:ind w:left="141" w:right="13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According to the agreement, another 50% of senior management positions will be given to Liberians. </w:t>
            </w:r>
            <w:r w:rsidRPr="002959DB">
              <w:rPr>
                <w:rFonts w:ascii="Times New Roman" w:eastAsia="Times New Roman" w:hAnsi="Times New Roman" w:cs="Times New Roman"/>
                <w:b/>
                <w:i/>
                <w:color w:val="000000"/>
                <w:sz w:val="24"/>
                <w:szCs w:val="24"/>
              </w:rPr>
              <w:t>Section 11.1</w:t>
            </w:r>
          </w:p>
        </w:tc>
        <w:tc>
          <w:tcPr>
            <w:tcW w:w="1680" w:type="dxa"/>
          </w:tcPr>
          <w:p w14:paraId="647E9FE3" w14:textId="1D527424" w:rsidR="002B36FF" w:rsidRPr="002959DB" w:rsidRDefault="002B36FF" w:rsidP="0031308D">
            <w:pPr>
              <w:widowControl w:val="0"/>
              <w:pBdr>
                <w:top w:val="nil"/>
                <w:left w:val="nil"/>
                <w:bottom w:val="nil"/>
                <w:right w:val="nil"/>
                <w:between w:val="nil"/>
              </w:pBdr>
              <w:spacing w:after="0" w:line="276" w:lineRule="auto"/>
              <w:ind w:left="110" w:right="22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Within 10 years of operation with in the first ten years of the first amendment effective da</w:t>
            </w:r>
            <w:r w:rsidRPr="002959DB">
              <w:rPr>
                <w:rFonts w:ascii="Times New Roman" w:eastAsia="Times New Roman" w:hAnsi="Times New Roman" w:cs="Times New Roman"/>
                <w:sz w:val="24"/>
                <w:szCs w:val="24"/>
              </w:rPr>
              <w:t>te</w:t>
            </w:r>
          </w:p>
        </w:tc>
      </w:tr>
      <w:tr w:rsidR="002B36FF" w:rsidRPr="002959DB" w14:paraId="3E6B886A" w14:textId="77777777" w:rsidTr="00C633F6">
        <w:trPr>
          <w:trHeight w:val="2738"/>
        </w:trPr>
        <w:tc>
          <w:tcPr>
            <w:tcW w:w="2518" w:type="dxa"/>
          </w:tcPr>
          <w:p w14:paraId="1DAF94E8" w14:textId="5D4C61E8" w:rsidR="002B36FF" w:rsidRPr="002959DB" w:rsidRDefault="002B36FF" w:rsidP="0031308D">
            <w:pPr>
              <w:widowControl w:val="0"/>
              <w:pBdr>
                <w:top w:val="nil"/>
                <w:left w:val="nil"/>
                <w:bottom w:val="nil"/>
                <w:right w:val="nil"/>
                <w:between w:val="nil"/>
              </w:pBdr>
              <w:spacing w:after="0" w:line="276" w:lineRule="auto"/>
              <w:ind w:left="107" w:right="27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 xml:space="preserve">Buying Local Goods &amp; </w:t>
            </w:r>
            <w:sdt>
              <w:sdtPr>
                <w:rPr>
                  <w:rFonts w:ascii="Times New Roman" w:hAnsi="Times New Roman" w:cs="Times New Roman"/>
                  <w:sz w:val="24"/>
                  <w:szCs w:val="24"/>
                </w:rPr>
                <w:tag w:val="goog_rdk_25"/>
                <w:id w:val="1632355794"/>
              </w:sdtPr>
              <w:sdtContent/>
            </w:sdt>
            <w:r w:rsidRPr="002959DB">
              <w:rPr>
                <w:rFonts w:ascii="Times New Roman" w:eastAsia="Times New Roman" w:hAnsi="Times New Roman" w:cs="Times New Roman"/>
                <w:color w:val="000000"/>
                <w:sz w:val="24"/>
                <w:szCs w:val="24"/>
              </w:rPr>
              <w:t>Services</w:t>
            </w:r>
          </w:p>
        </w:tc>
        <w:tc>
          <w:tcPr>
            <w:tcW w:w="6292" w:type="dxa"/>
          </w:tcPr>
          <w:p w14:paraId="73F0480B" w14:textId="24C958D7" w:rsidR="002B36FF" w:rsidRPr="002959DB" w:rsidRDefault="002B36FF" w:rsidP="0031308D">
            <w:pPr>
              <w:widowControl w:val="0"/>
              <w:pBdr>
                <w:top w:val="nil"/>
                <w:left w:val="nil"/>
                <w:bottom w:val="nil"/>
                <w:right w:val="nil"/>
                <w:between w:val="nil"/>
              </w:pBdr>
              <w:spacing w:after="0" w:line="278" w:lineRule="auto"/>
              <w:ind w:left="141" w:right="13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Liberians benefit when the government signs concession agreements because the companies are supposed to provide jobs and business opportunities in the country</w:t>
            </w:r>
            <w:r w:rsidR="009F32A0" w:rsidRPr="002959DB">
              <w:rPr>
                <w:rFonts w:ascii="Times New Roman" w:eastAsia="Times New Roman" w:hAnsi="Times New Roman" w:cs="Times New Roman"/>
                <w:color w:val="000000"/>
                <w:sz w:val="24"/>
                <w:szCs w:val="24"/>
              </w:rPr>
              <w:t xml:space="preserve">. </w:t>
            </w:r>
            <w:r w:rsidRPr="002959DB">
              <w:rPr>
                <w:rFonts w:ascii="Times New Roman" w:eastAsia="Times New Roman" w:hAnsi="Times New Roman" w:cs="Times New Roman"/>
                <w:sz w:val="24"/>
                <w:szCs w:val="24"/>
              </w:rPr>
              <w:t xml:space="preserve">If the company wants to give a contract or buy goods or services, they must first consider businesses that are owned by Liberians and registered and operating in Liberia. At the same time, the </w:t>
            </w:r>
            <w:r w:rsidR="009F32A0" w:rsidRPr="002959DB">
              <w:rPr>
                <w:rFonts w:ascii="Times New Roman" w:eastAsia="Times New Roman" w:hAnsi="Times New Roman" w:cs="Times New Roman"/>
                <w:sz w:val="24"/>
                <w:szCs w:val="24"/>
              </w:rPr>
              <w:t>goods,</w:t>
            </w:r>
            <w:r w:rsidRPr="002959DB">
              <w:rPr>
                <w:rFonts w:ascii="Times New Roman" w:eastAsia="Times New Roman" w:hAnsi="Times New Roman" w:cs="Times New Roman"/>
                <w:sz w:val="24"/>
                <w:szCs w:val="24"/>
              </w:rPr>
              <w:t xml:space="preserve"> or services the Liberian company is selling must be the same price, quality and amount the company will get from a company outside of Liberia. The government and the people have the right to ask the company about this. </w:t>
            </w:r>
            <w:r w:rsidRPr="002959DB">
              <w:rPr>
                <w:rFonts w:ascii="Times New Roman" w:eastAsia="Times New Roman" w:hAnsi="Times New Roman" w:cs="Times New Roman"/>
                <w:b/>
                <w:i/>
                <w:sz w:val="24"/>
                <w:szCs w:val="24"/>
              </w:rPr>
              <w:t>Section 12</w:t>
            </w:r>
          </w:p>
        </w:tc>
        <w:tc>
          <w:tcPr>
            <w:tcW w:w="1680" w:type="dxa"/>
          </w:tcPr>
          <w:p w14:paraId="6408BDF0" w14:textId="2EBA4013" w:rsidR="002B36FF" w:rsidRPr="002959DB" w:rsidRDefault="00000000" w:rsidP="0031308D">
            <w:pPr>
              <w:widowControl w:val="0"/>
              <w:pBdr>
                <w:top w:val="nil"/>
                <w:left w:val="nil"/>
                <w:bottom w:val="nil"/>
                <w:right w:val="nil"/>
                <w:between w:val="nil"/>
              </w:pBdr>
              <w:spacing w:after="0" w:line="276" w:lineRule="auto"/>
              <w:ind w:left="110" w:right="228"/>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27"/>
                <w:id w:val="2003543121"/>
              </w:sdtPr>
              <w:sdtContent>
                <w:sdt>
                  <w:sdtPr>
                    <w:rPr>
                      <w:rFonts w:ascii="Times New Roman" w:hAnsi="Times New Roman" w:cs="Times New Roman"/>
                      <w:sz w:val="24"/>
                      <w:szCs w:val="24"/>
                    </w:rPr>
                    <w:tag w:val="goog_rdk_28"/>
                    <w:id w:val="490991945"/>
                  </w:sdtPr>
                  <w:sdtContent>
                    <w:r w:rsidR="002B36FF"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29"/>
                <w:id w:val="-142199184"/>
              </w:sdtPr>
              <w:sdtContent>
                <w:sdt>
                  <w:sdtPr>
                    <w:rPr>
                      <w:rFonts w:ascii="Times New Roman" w:hAnsi="Times New Roman" w:cs="Times New Roman"/>
                      <w:sz w:val="24"/>
                      <w:szCs w:val="24"/>
                    </w:rPr>
                    <w:tag w:val="goog_rdk_30"/>
                    <w:id w:val="-1303692661"/>
                    <w:showingPlcHdr/>
                  </w:sdtPr>
                  <w:sdtContent>
                    <w:r w:rsidR="002B36FF" w:rsidRPr="002959DB">
                      <w:rPr>
                        <w:rFonts w:ascii="Times New Roman" w:hAnsi="Times New Roman" w:cs="Times New Roman"/>
                        <w:sz w:val="24"/>
                        <w:szCs w:val="24"/>
                      </w:rPr>
                      <w:t xml:space="preserve">     </w:t>
                    </w:r>
                  </w:sdtContent>
                </w:sdt>
              </w:sdtContent>
            </w:sdt>
          </w:p>
        </w:tc>
      </w:tr>
      <w:tr w:rsidR="002B36FF" w:rsidRPr="002959DB" w14:paraId="39911CFE" w14:textId="77777777" w:rsidTr="00C633F6">
        <w:trPr>
          <w:trHeight w:val="2738"/>
        </w:trPr>
        <w:tc>
          <w:tcPr>
            <w:tcW w:w="2518" w:type="dxa"/>
          </w:tcPr>
          <w:p w14:paraId="3A44163F" w14:textId="551B6F5D" w:rsidR="002B36FF" w:rsidRPr="002959DB" w:rsidRDefault="002B36FF" w:rsidP="0031308D">
            <w:pPr>
              <w:widowControl w:val="0"/>
              <w:pBdr>
                <w:top w:val="nil"/>
                <w:left w:val="nil"/>
                <w:bottom w:val="nil"/>
                <w:right w:val="nil"/>
                <w:between w:val="nil"/>
              </w:pBdr>
              <w:spacing w:after="0" w:line="276" w:lineRule="auto"/>
              <w:ind w:left="107" w:right="27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Royalty/Surface Rental/ Signature </w:t>
            </w:r>
            <w:sdt>
              <w:sdtPr>
                <w:rPr>
                  <w:rFonts w:ascii="Times New Roman" w:hAnsi="Times New Roman" w:cs="Times New Roman"/>
                  <w:sz w:val="24"/>
                  <w:szCs w:val="24"/>
                </w:rPr>
                <w:tag w:val="goog_rdk_31"/>
                <w:id w:val="999774423"/>
                <w:showingPlcHdr/>
              </w:sdtPr>
              <w:sdtContent>
                <w:r w:rsidRPr="002959DB">
                  <w:rPr>
                    <w:rFonts w:ascii="Times New Roman" w:hAnsi="Times New Roman" w:cs="Times New Roman"/>
                    <w:sz w:val="24"/>
                    <w:szCs w:val="24"/>
                  </w:rPr>
                  <w:t xml:space="preserve">     </w:t>
                </w:r>
              </w:sdtContent>
            </w:sdt>
            <w:r w:rsidRPr="002959DB">
              <w:rPr>
                <w:rFonts w:ascii="Times New Roman" w:eastAsia="Times New Roman" w:hAnsi="Times New Roman" w:cs="Times New Roman"/>
                <w:color w:val="000000"/>
                <w:sz w:val="24"/>
                <w:szCs w:val="24"/>
              </w:rPr>
              <w:t>Fees</w:t>
            </w:r>
          </w:p>
        </w:tc>
        <w:tc>
          <w:tcPr>
            <w:tcW w:w="6292" w:type="dxa"/>
          </w:tcPr>
          <w:p w14:paraId="3329A8C3" w14:textId="453FFCD7" w:rsidR="002B36FF" w:rsidRPr="002959DB" w:rsidRDefault="002B36FF" w:rsidP="0031308D">
            <w:pPr>
              <w:widowControl w:val="0"/>
              <w:pBdr>
                <w:top w:val="nil"/>
                <w:left w:val="nil"/>
                <w:bottom w:val="nil"/>
                <w:right w:val="nil"/>
                <w:between w:val="nil"/>
              </w:pBdr>
              <w:spacing w:after="0" w:line="276" w:lineRule="auto"/>
              <w:ind w:left="107" w:right="106"/>
              <w:jc w:val="both"/>
              <w:rPr>
                <w:rFonts w:ascii="Times New Roman" w:eastAsia="Times New Roman" w:hAnsi="Times New Roman" w:cs="Times New Roman"/>
                <w:b/>
                <w:sz w:val="24"/>
                <w:szCs w:val="24"/>
              </w:rPr>
            </w:pPr>
            <w:r w:rsidRPr="002959DB">
              <w:rPr>
                <w:rFonts w:ascii="Times New Roman" w:eastAsia="Times New Roman" w:hAnsi="Times New Roman" w:cs="Times New Roman"/>
                <w:color w:val="000000"/>
                <w:sz w:val="24"/>
                <w:szCs w:val="24"/>
              </w:rPr>
              <w:t xml:space="preserve">Surface rental is money the company pays for using anything on top of the land. </w:t>
            </w:r>
            <w:r w:rsidRPr="002959DB">
              <w:rPr>
                <w:rFonts w:ascii="Times New Roman" w:eastAsia="Times New Roman" w:hAnsi="Times New Roman" w:cs="Times New Roman"/>
                <w:sz w:val="24"/>
                <w:szCs w:val="24"/>
              </w:rPr>
              <w:t xml:space="preserve">Firestone will pay every year to use the </w:t>
            </w:r>
            <w:r w:rsidR="000207AC" w:rsidRPr="002959DB">
              <w:rPr>
                <w:rFonts w:ascii="Times New Roman" w:eastAsia="Times New Roman" w:hAnsi="Times New Roman" w:cs="Times New Roman"/>
                <w:sz w:val="24"/>
                <w:szCs w:val="24"/>
              </w:rPr>
              <w:t>land $</w:t>
            </w:r>
            <w:r w:rsidRPr="002959DB">
              <w:rPr>
                <w:rFonts w:ascii="Times New Roman" w:eastAsia="Times New Roman" w:hAnsi="Times New Roman" w:cs="Times New Roman"/>
                <w:sz w:val="24"/>
                <w:szCs w:val="24"/>
              </w:rPr>
              <w:t xml:space="preserve">2.00 per acre (118,990 acres) for surface rental. </w:t>
            </w:r>
            <w:r w:rsidR="000207AC" w:rsidRPr="002959DB">
              <w:rPr>
                <w:rFonts w:ascii="Times New Roman" w:eastAsia="Times New Roman" w:hAnsi="Times New Roman" w:cs="Times New Roman"/>
                <w:sz w:val="24"/>
                <w:szCs w:val="24"/>
              </w:rPr>
              <w:t>So,</w:t>
            </w:r>
            <w:r w:rsidRPr="002959DB">
              <w:rPr>
                <w:rFonts w:ascii="Times New Roman" w:eastAsia="Times New Roman" w:hAnsi="Times New Roman" w:cs="Times New Roman"/>
                <w:sz w:val="24"/>
                <w:szCs w:val="24"/>
              </w:rPr>
              <w:t xml:space="preserve"> each year Firestone will pay $237,980 to the Government. </w:t>
            </w:r>
            <w:r w:rsidRPr="002959DB">
              <w:rPr>
                <w:rFonts w:ascii="Times New Roman" w:eastAsia="Times New Roman" w:hAnsi="Times New Roman" w:cs="Times New Roman"/>
                <w:b/>
                <w:sz w:val="24"/>
                <w:szCs w:val="24"/>
              </w:rPr>
              <w:t>Section 19 (1) (2)</w:t>
            </w:r>
          </w:p>
          <w:p w14:paraId="603C01E0" w14:textId="77777777" w:rsidR="002B36FF" w:rsidRPr="002959DB" w:rsidRDefault="002B36FF" w:rsidP="0031308D">
            <w:pPr>
              <w:widowControl w:val="0"/>
              <w:pBdr>
                <w:top w:val="nil"/>
                <w:left w:val="nil"/>
                <w:bottom w:val="nil"/>
                <w:right w:val="nil"/>
                <w:between w:val="nil"/>
              </w:pBdr>
              <w:spacing w:after="0" w:line="276" w:lineRule="auto"/>
              <w:ind w:left="107" w:right="106"/>
              <w:jc w:val="both"/>
              <w:rPr>
                <w:rFonts w:ascii="Times New Roman" w:eastAsia="Times New Roman" w:hAnsi="Times New Roman" w:cs="Times New Roman"/>
                <w:sz w:val="24"/>
                <w:szCs w:val="24"/>
              </w:rPr>
            </w:pPr>
          </w:p>
          <w:p w14:paraId="6116474D" w14:textId="7920E1B0" w:rsidR="002B36FF" w:rsidRPr="002959DB" w:rsidRDefault="002B36FF" w:rsidP="0031308D">
            <w:pPr>
              <w:widowControl w:val="0"/>
              <w:pBdr>
                <w:top w:val="nil"/>
                <w:left w:val="nil"/>
                <w:bottom w:val="nil"/>
                <w:right w:val="nil"/>
                <w:between w:val="nil"/>
              </w:pBdr>
              <w:spacing w:after="0" w:line="278" w:lineRule="auto"/>
              <w:ind w:left="141" w:right="13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b/>
                <w:i/>
                <w:sz w:val="24"/>
                <w:szCs w:val="24"/>
              </w:rPr>
              <w:t xml:space="preserve">Royalty is not stated in the Agreement </w:t>
            </w:r>
          </w:p>
        </w:tc>
        <w:tc>
          <w:tcPr>
            <w:tcW w:w="1680" w:type="dxa"/>
          </w:tcPr>
          <w:p w14:paraId="2EBA3BB3" w14:textId="7D7F0BAE" w:rsidR="002B36FF" w:rsidRPr="002959DB" w:rsidRDefault="002B36FF" w:rsidP="0031308D">
            <w:pPr>
              <w:widowControl w:val="0"/>
              <w:pBdr>
                <w:top w:val="nil"/>
                <w:left w:val="nil"/>
                <w:bottom w:val="nil"/>
                <w:right w:val="nil"/>
                <w:between w:val="nil"/>
              </w:pBdr>
              <w:spacing w:after="0" w:line="276" w:lineRule="auto"/>
              <w:ind w:left="110" w:right="228"/>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This money must be paid </w:t>
            </w:r>
            <w:r w:rsidRPr="002959DB">
              <w:rPr>
                <w:rFonts w:ascii="Times New Roman" w:eastAsia="Times New Roman" w:hAnsi="Times New Roman" w:cs="Times New Roman"/>
                <w:b/>
                <w:sz w:val="24"/>
                <w:szCs w:val="24"/>
              </w:rPr>
              <w:t>before or on January 15</w:t>
            </w:r>
            <w:r w:rsidRPr="002959DB">
              <w:rPr>
                <w:rFonts w:ascii="Times New Roman" w:eastAsia="Times New Roman" w:hAnsi="Times New Roman" w:cs="Times New Roman"/>
                <w:sz w:val="24"/>
                <w:szCs w:val="24"/>
              </w:rPr>
              <w:t xml:space="preserve"> every year</w:t>
            </w:r>
          </w:p>
        </w:tc>
      </w:tr>
      <w:tr w:rsidR="002B36FF" w:rsidRPr="002959DB" w14:paraId="22A70D7E" w14:textId="77777777" w:rsidTr="002B36FF">
        <w:trPr>
          <w:trHeight w:val="3050"/>
        </w:trPr>
        <w:tc>
          <w:tcPr>
            <w:tcW w:w="2518" w:type="dxa"/>
          </w:tcPr>
          <w:p w14:paraId="3CCF9A69" w14:textId="7DBD6B2B" w:rsidR="002B36FF" w:rsidRPr="002959DB" w:rsidRDefault="002B36FF" w:rsidP="0031308D">
            <w:pPr>
              <w:widowControl w:val="0"/>
              <w:pBdr>
                <w:top w:val="nil"/>
                <w:left w:val="nil"/>
                <w:bottom w:val="nil"/>
                <w:right w:val="nil"/>
                <w:between w:val="nil"/>
              </w:pBdr>
              <w:spacing w:after="0" w:line="276" w:lineRule="auto"/>
              <w:ind w:left="107" w:right="27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Annual Social Contribution (Social Development Fund)</w:t>
            </w:r>
          </w:p>
        </w:tc>
        <w:tc>
          <w:tcPr>
            <w:tcW w:w="6292" w:type="dxa"/>
          </w:tcPr>
          <w:p w14:paraId="66C54D00" w14:textId="793AE0C1" w:rsidR="002B36FF" w:rsidRPr="002959DB" w:rsidRDefault="002B36FF" w:rsidP="0031308D">
            <w:pPr>
              <w:widowControl w:val="0"/>
              <w:pBdr>
                <w:top w:val="nil"/>
                <w:left w:val="nil"/>
                <w:bottom w:val="nil"/>
                <w:right w:val="nil"/>
                <w:between w:val="nil"/>
              </w:pBdr>
              <w:spacing w:after="0" w:line="276" w:lineRule="auto"/>
              <w:ind w:right="134"/>
              <w:jc w:val="both"/>
              <w:rPr>
                <w:rFonts w:ascii="Times New Roman" w:eastAsia="Times New Roman" w:hAnsi="Times New Roman" w:cs="Times New Roman"/>
                <w:i/>
                <w:sz w:val="24"/>
                <w:szCs w:val="24"/>
              </w:rPr>
            </w:pPr>
            <w:r w:rsidRPr="002959DB">
              <w:rPr>
                <w:rFonts w:ascii="Times New Roman" w:eastAsia="Times New Roman" w:hAnsi="Times New Roman" w:cs="Times New Roman"/>
                <w:i/>
                <w:sz w:val="24"/>
                <w:szCs w:val="24"/>
              </w:rPr>
              <w:t xml:space="preserve">The company and government believe that </w:t>
            </w:r>
            <w:r w:rsidR="000207AC" w:rsidRPr="002959DB">
              <w:rPr>
                <w:rFonts w:ascii="Times New Roman" w:eastAsia="Times New Roman" w:hAnsi="Times New Roman" w:cs="Times New Roman"/>
                <w:i/>
                <w:sz w:val="24"/>
                <w:szCs w:val="24"/>
              </w:rPr>
              <w:t>social</w:t>
            </w:r>
            <w:r w:rsidRPr="002959DB">
              <w:rPr>
                <w:rFonts w:ascii="Times New Roman" w:eastAsia="Times New Roman" w:hAnsi="Times New Roman" w:cs="Times New Roman"/>
                <w:i/>
                <w:sz w:val="24"/>
                <w:szCs w:val="24"/>
              </w:rPr>
              <w:t xml:space="preserve"> development for the local communities is important. The company is supposed to offer programs and work in a way that will empower communities and improve their economic and social life, even after the company has gone. The company will work with the government to study if </w:t>
            </w:r>
            <w:r w:rsidR="0018450A" w:rsidRPr="002959DB">
              <w:rPr>
                <w:rFonts w:ascii="Times New Roman" w:eastAsia="Times New Roman" w:hAnsi="Times New Roman" w:cs="Times New Roman"/>
                <w:i/>
                <w:sz w:val="24"/>
                <w:szCs w:val="24"/>
              </w:rPr>
              <w:t>it is</w:t>
            </w:r>
            <w:r w:rsidRPr="002959DB">
              <w:rPr>
                <w:rFonts w:ascii="Times New Roman" w:eastAsia="Times New Roman" w:hAnsi="Times New Roman" w:cs="Times New Roman"/>
                <w:i/>
                <w:sz w:val="24"/>
                <w:szCs w:val="24"/>
              </w:rPr>
              <w:t xml:space="preserve"> possible to bring electricity to the nearby communities where it </w:t>
            </w:r>
            <w:r w:rsidR="000F6FBD" w:rsidRPr="002959DB">
              <w:rPr>
                <w:rFonts w:ascii="Times New Roman" w:eastAsia="Times New Roman" w:hAnsi="Times New Roman" w:cs="Times New Roman"/>
                <w:i/>
                <w:sz w:val="24"/>
                <w:szCs w:val="24"/>
              </w:rPr>
              <w:t>works. But</w:t>
            </w:r>
            <w:r w:rsidRPr="002959DB">
              <w:rPr>
                <w:rFonts w:ascii="Times New Roman" w:eastAsia="Times New Roman" w:hAnsi="Times New Roman" w:cs="Times New Roman"/>
                <w:i/>
                <w:sz w:val="24"/>
                <w:szCs w:val="24"/>
              </w:rPr>
              <w:t xml:space="preserve"> this </w:t>
            </w:r>
            <w:r w:rsidR="0018450A" w:rsidRPr="002959DB">
              <w:rPr>
                <w:rFonts w:ascii="Times New Roman" w:eastAsia="Times New Roman" w:hAnsi="Times New Roman" w:cs="Times New Roman"/>
                <w:i/>
                <w:sz w:val="24"/>
                <w:szCs w:val="24"/>
              </w:rPr>
              <w:t>does not</w:t>
            </w:r>
            <w:r w:rsidRPr="002959DB">
              <w:rPr>
                <w:rFonts w:ascii="Times New Roman" w:eastAsia="Times New Roman" w:hAnsi="Times New Roman" w:cs="Times New Roman"/>
                <w:i/>
                <w:sz w:val="24"/>
                <w:szCs w:val="24"/>
              </w:rPr>
              <w:t xml:space="preserve"> mean the company has to spend more money than it normally would for its own business.</w:t>
            </w:r>
          </w:p>
          <w:p w14:paraId="03637914" w14:textId="3397822F" w:rsidR="002B36FF" w:rsidRPr="002959DB" w:rsidRDefault="002B36FF" w:rsidP="0031308D">
            <w:pPr>
              <w:widowControl w:val="0"/>
              <w:spacing w:after="0" w:line="276" w:lineRule="auto"/>
              <w:ind w:left="107" w:right="134"/>
              <w:jc w:val="both"/>
              <w:rPr>
                <w:rFonts w:ascii="Times New Roman" w:eastAsia="Times New Roman" w:hAnsi="Times New Roman" w:cs="Times New Roman"/>
                <w:b/>
                <w:i/>
                <w:sz w:val="24"/>
                <w:szCs w:val="24"/>
              </w:rPr>
            </w:pPr>
            <w:r w:rsidRPr="002959DB">
              <w:rPr>
                <w:rFonts w:ascii="Times New Roman" w:eastAsia="Times New Roman" w:hAnsi="Times New Roman" w:cs="Times New Roman"/>
                <w:b/>
                <w:i/>
                <w:sz w:val="24"/>
                <w:szCs w:val="24"/>
              </w:rPr>
              <w:t>Section 14</w:t>
            </w:r>
          </w:p>
        </w:tc>
        <w:tc>
          <w:tcPr>
            <w:tcW w:w="1680" w:type="dxa"/>
          </w:tcPr>
          <w:p w14:paraId="1A2899F5" w14:textId="58E1AD61" w:rsidR="002B36FF" w:rsidRPr="002959DB" w:rsidRDefault="00000000" w:rsidP="0031308D">
            <w:pPr>
              <w:widowControl w:val="0"/>
              <w:pBdr>
                <w:top w:val="nil"/>
                <w:left w:val="nil"/>
                <w:bottom w:val="nil"/>
                <w:right w:val="nil"/>
                <w:between w:val="nil"/>
              </w:pBdr>
              <w:spacing w:after="0" w:line="276" w:lineRule="auto"/>
              <w:ind w:left="110" w:right="228"/>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33"/>
                <w:id w:val="-1724750619"/>
              </w:sdtPr>
              <w:sdtContent>
                <w:sdt>
                  <w:sdtPr>
                    <w:rPr>
                      <w:rFonts w:ascii="Times New Roman" w:hAnsi="Times New Roman" w:cs="Times New Roman"/>
                      <w:sz w:val="24"/>
                      <w:szCs w:val="24"/>
                    </w:rPr>
                    <w:tag w:val="goog_rdk_34"/>
                    <w:id w:val="70086407"/>
                  </w:sdtPr>
                  <w:sdtContent>
                    <w:r w:rsidR="002B36FF"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35"/>
                <w:id w:val="-1357811131"/>
              </w:sdtPr>
              <w:sdtContent>
                <w:sdt>
                  <w:sdtPr>
                    <w:rPr>
                      <w:rFonts w:ascii="Times New Roman" w:hAnsi="Times New Roman" w:cs="Times New Roman"/>
                      <w:sz w:val="24"/>
                      <w:szCs w:val="24"/>
                    </w:rPr>
                    <w:tag w:val="goog_rdk_36"/>
                    <w:id w:val="381835392"/>
                    <w:showingPlcHdr/>
                  </w:sdtPr>
                  <w:sdtContent>
                    <w:r w:rsidR="002B36FF" w:rsidRPr="002959DB">
                      <w:rPr>
                        <w:rFonts w:ascii="Times New Roman" w:hAnsi="Times New Roman" w:cs="Times New Roman"/>
                        <w:sz w:val="24"/>
                        <w:szCs w:val="24"/>
                      </w:rPr>
                      <w:t xml:space="preserve">     </w:t>
                    </w:r>
                  </w:sdtContent>
                </w:sdt>
              </w:sdtContent>
            </w:sdt>
          </w:p>
        </w:tc>
      </w:tr>
      <w:tr w:rsidR="002B36FF" w:rsidRPr="002959DB" w14:paraId="58F55F36" w14:textId="77777777" w:rsidTr="002B36FF">
        <w:trPr>
          <w:trHeight w:val="1790"/>
        </w:trPr>
        <w:tc>
          <w:tcPr>
            <w:tcW w:w="2518" w:type="dxa"/>
          </w:tcPr>
          <w:p w14:paraId="6C7178C9" w14:textId="77777777" w:rsidR="002B36FF" w:rsidRPr="002959DB" w:rsidRDefault="002B36FF" w:rsidP="0031308D">
            <w:pPr>
              <w:widowControl w:val="0"/>
              <w:pBdr>
                <w:top w:val="nil"/>
                <w:left w:val="nil"/>
                <w:bottom w:val="nil"/>
                <w:right w:val="nil"/>
                <w:between w:val="nil"/>
              </w:pBdr>
              <w:spacing w:after="0" w:line="276" w:lineRule="auto"/>
              <w:ind w:left="107" w:right="275"/>
              <w:jc w:val="both"/>
              <w:rPr>
                <w:rFonts w:ascii="Times New Roman" w:eastAsia="Times New Roman" w:hAnsi="Times New Roman" w:cs="Times New Roman"/>
                <w:color w:val="000000"/>
                <w:sz w:val="24"/>
                <w:szCs w:val="24"/>
              </w:rPr>
            </w:pPr>
          </w:p>
        </w:tc>
        <w:tc>
          <w:tcPr>
            <w:tcW w:w="6292" w:type="dxa"/>
          </w:tcPr>
          <w:p w14:paraId="5833992D" w14:textId="58528A2F" w:rsidR="002B36FF" w:rsidRPr="002959DB" w:rsidRDefault="002B36FF" w:rsidP="0031308D">
            <w:pPr>
              <w:widowControl w:val="0"/>
              <w:pBdr>
                <w:top w:val="nil"/>
                <w:left w:val="nil"/>
                <w:bottom w:val="nil"/>
                <w:right w:val="nil"/>
                <w:between w:val="nil"/>
              </w:pBdr>
              <w:spacing w:after="0" w:line="276" w:lineRule="auto"/>
              <w:ind w:right="134"/>
              <w:jc w:val="both"/>
              <w:rPr>
                <w:rFonts w:ascii="Times New Roman" w:eastAsia="Times New Roman" w:hAnsi="Times New Roman" w:cs="Times New Roman"/>
                <w:i/>
                <w:sz w:val="24"/>
                <w:szCs w:val="24"/>
              </w:rPr>
            </w:pPr>
            <w:r w:rsidRPr="002959DB">
              <w:rPr>
                <w:rFonts w:ascii="Times New Roman" w:eastAsia="Times New Roman" w:hAnsi="Times New Roman" w:cs="Times New Roman"/>
                <w:color w:val="000000"/>
                <w:sz w:val="24"/>
                <w:szCs w:val="24"/>
              </w:rPr>
              <w:t xml:space="preserve">The company is supposed to set up a committee that will coordinate how to handle medical, health safety, environmental, educational, labor, personnel, and any other matters related to the activities of the company. </w:t>
            </w:r>
            <w:r w:rsidRPr="002959DB">
              <w:rPr>
                <w:rFonts w:ascii="Times New Roman" w:eastAsia="Times New Roman" w:hAnsi="Times New Roman" w:cs="Times New Roman"/>
                <w:b/>
                <w:i/>
                <w:color w:val="000000"/>
                <w:sz w:val="24"/>
                <w:szCs w:val="24"/>
              </w:rPr>
              <w:t>Section 16</w:t>
            </w:r>
          </w:p>
        </w:tc>
        <w:tc>
          <w:tcPr>
            <w:tcW w:w="1680" w:type="dxa"/>
          </w:tcPr>
          <w:p w14:paraId="4E882B63" w14:textId="718C18AB" w:rsidR="002B36FF" w:rsidRPr="002959DB" w:rsidRDefault="002B36FF" w:rsidP="0031308D">
            <w:pPr>
              <w:widowControl w:val="0"/>
              <w:pBdr>
                <w:top w:val="nil"/>
                <w:left w:val="nil"/>
                <w:bottom w:val="nil"/>
                <w:right w:val="nil"/>
                <w:between w:val="nil"/>
              </w:pBdr>
              <w:spacing w:after="0" w:line="276" w:lineRule="auto"/>
              <w:ind w:left="110" w:right="228"/>
              <w:jc w:val="both"/>
              <w:rPr>
                <w:rFonts w:ascii="Times New Roman" w:eastAsia="Times New Roman" w:hAnsi="Times New Roman" w:cs="Times New Roman"/>
                <w:sz w:val="24"/>
                <w:szCs w:val="24"/>
              </w:rPr>
            </w:pPr>
            <w:r w:rsidRPr="002959DB">
              <w:rPr>
                <w:rFonts w:ascii="Times New Roman" w:eastAsia="Times New Roman" w:hAnsi="Times New Roman" w:cs="Times New Roman"/>
                <w:color w:val="000000"/>
                <w:sz w:val="24"/>
                <w:szCs w:val="24"/>
              </w:rPr>
              <w:t>The committee shall meet no more than 4 times per year</w:t>
            </w:r>
          </w:p>
        </w:tc>
      </w:tr>
      <w:tr w:rsidR="002B36FF" w:rsidRPr="002959DB" w14:paraId="15784E5C" w14:textId="77777777" w:rsidTr="002B36FF">
        <w:trPr>
          <w:trHeight w:val="1880"/>
        </w:trPr>
        <w:tc>
          <w:tcPr>
            <w:tcW w:w="2518" w:type="dxa"/>
          </w:tcPr>
          <w:p w14:paraId="7DDBE613" w14:textId="4362EBB3" w:rsidR="002B36FF" w:rsidRPr="002959DB" w:rsidRDefault="002B36FF" w:rsidP="0031308D">
            <w:pPr>
              <w:widowControl w:val="0"/>
              <w:pBdr>
                <w:top w:val="nil"/>
                <w:left w:val="nil"/>
                <w:bottom w:val="nil"/>
                <w:right w:val="nil"/>
                <w:between w:val="nil"/>
              </w:pBdr>
              <w:spacing w:after="0" w:line="276" w:lineRule="auto"/>
              <w:ind w:left="107" w:right="27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Minimum Wage </w:t>
            </w:r>
            <w:sdt>
              <w:sdtPr>
                <w:rPr>
                  <w:rFonts w:ascii="Times New Roman" w:hAnsi="Times New Roman" w:cs="Times New Roman"/>
                  <w:sz w:val="24"/>
                  <w:szCs w:val="24"/>
                </w:rPr>
                <w:tag w:val="goog_rdk_37"/>
                <w:id w:val="1904488007"/>
              </w:sdtPr>
              <w:sdtContent/>
            </w:sdt>
            <w:r w:rsidRPr="002959DB">
              <w:rPr>
                <w:rFonts w:ascii="Times New Roman" w:eastAsia="Times New Roman" w:hAnsi="Times New Roman" w:cs="Times New Roman"/>
                <w:color w:val="000000"/>
                <w:sz w:val="24"/>
                <w:szCs w:val="24"/>
              </w:rPr>
              <w:t>Arrangement</w:t>
            </w:r>
          </w:p>
        </w:tc>
        <w:tc>
          <w:tcPr>
            <w:tcW w:w="6292" w:type="dxa"/>
          </w:tcPr>
          <w:p w14:paraId="781674AA" w14:textId="21A662FD" w:rsidR="002B36FF" w:rsidRPr="002959DB" w:rsidRDefault="002B36FF" w:rsidP="0031308D">
            <w:pPr>
              <w:widowControl w:val="0"/>
              <w:pBdr>
                <w:top w:val="nil"/>
                <w:left w:val="nil"/>
                <w:bottom w:val="nil"/>
                <w:right w:val="nil"/>
                <w:between w:val="nil"/>
              </w:pBdr>
              <w:spacing w:after="0" w:line="276" w:lineRule="auto"/>
              <w:ind w:right="13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Ministry of Labor </w:t>
            </w:r>
            <w:r w:rsidR="000207AC" w:rsidRPr="002959DB">
              <w:rPr>
                <w:rFonts w:ascii="Times New Roman" w:eastAsia="Times New Roman" w:hAnsi="Times New Roman" w:cs="Times New Roman"/>
                <w:color w:val="000000"/>
                <w:sz w:val="24"/>
                <w:szCs w:val="24"/>
              </w:rPr>
              <w:t>sets</w:t>
            </w:r>
            <w:r w:rsidRPr="002959DB">
              <w:rPr>
                <w:rFonts w:ascii="Times New Roman" w:eastAsia="Times New Roman" w:hAnsi="Times New Roman" w:cs="Times New Roman"/>
                <w:color w:val="000000"/>
                <w:sz w:val="24"/>
                <w:szCs w:val="24"/>
              </w:rPr>
              <w:t xml:space="preserve"> the pay rate for the country and the lowest amount a person can be paid in Liberia. The company and all organizations in the country are supposed to abide by this pay rate. The company agrees to follow the labor laws of the country and give the correct compensation and benefits to its employees. </w:t>
            </w:r>
            <w:r w:rsidRPr="002959DB">
              <w:rPr>
                <w:rFonts w:ascii="Times New Roman" w:eastAsia="Times New Roman" w:hAnsi="Times New Roman" w:cs="Times New Roman"/>
                <w:b/>
                <w:i/>
                <w:color w:val="000000"/>
                <w:sz w:val="24"/>
                <w:szCs w:val="24"/>
              </w:rPr>
              <w:t>Section 11.3</w:t>
            </w:r>
          </w:p>
        </w:tc>
        <w:tc>
          <w:tcPr>
            <w:tcW w:w="1680" w:type="dxa"/>
          </w:tcPr>
          <w:p w14:paraId="10869113" w14:textId="20C4DB46" w:rsidR="002B36FF" w:rsidRPr="002959DB" w:rsidRDefault="00000000" w:rsidP="0031308D">
            <w:pPr>
              <w:widowControl w:val="0"/>
              <w:pBdr>
                <w:top w:val="nil"/>
                <w:left w:val="nil"/>
                <w:bottom w:val="nil"/>
                <w:right w:val="nil"/>
                <w:between w:val="nil"/>
              </w:pBdr>
              <w:spacing w:after="0" w:line="276" w:lineRule="auto"/>
              <w:ind w:left="110" w:right="228"/>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39"/>
                <w:id w:val="-1615594822"/>
              </w:sdtPr>
              <w:sdtContent>
                <w:sdt>
                  <w:sdtPr>
                    <w:rPr>
                      <w:rFonts w:ascii="Times New Roman" w:hAnsi="Times New Roman" w:cs="Times New Roman"/>
                      <w:sz w:val="24"/>
                      <w:szCs w:val="24"/>
                    </w:rPr>
                    <w:tag w:val="goog_rdk_40"/>
                    <w:id w:val="236829587"/>
                  </w:sdtPr>
                  <w:sdtContent>
                    <w:r w:rsidR="002B36FF"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41"/>
                <w:id w:val="1662961606"/>
              </w:sdtPr>
              <w:sdtContent>
                <w:sdt>
                  <w:sdtPr>
                    <w:rPr>
                      <w:rFonts w:ascii="Times New Roman" w:hAnsi="Times New Roman" w:cs="Times New Roman"/>
                      <w:sz w:val="24"/>
                      <w:szCs w:val="24"/>
                    </w:rPr>
                    <w:tag w:val="goog_rdk_42"/>
                    <w:id w:val="1454137836"/>
                    <w:showingPlcHdr/>
                  </w:sdtPr>
                  <w:sdtContent>
                    <w:r w:rsidR="002B36FF" w:rsidRPr="002959DB">
                      <w:rPr>
                        <w:rFonts w:ascii="Times New Roman" w:hAnsi="Times New Roman" w:cs="Times New Roman"/>
                        <w:sz w:val="24"/>
                        <w:szCs w:val="24"/>
                      </w:rPr>
                      <w:t xml:space="preserve">     </w:t>
                    </w:r>
                  </w:sdtContent>
                </w:sdt>
              </w:sdtContent>
            </w:sdt>
          </w:p>
        </w:tc>
      </w:tr>
      <w:tr w:rsidR="002B36FF" w:rsidRPr="002959DB" w14:paraId="122B4058" w14:textId="77777777" w:rsidTr="002B36FF">
        <w:trPr>
          <w:trHeight w:val="710"/>
        </w:trPr>
        <w:tc>
          <w:tcPr>
            <w:tcW w:w="2518" w:type="dxa"/>
          </w:tcPr>
          <w:p w14:paraId="0926F3D6" w14:textId="20503235" w:rsidR="002B36FF" w:rsidRPr="002959DB" w:rsidRDefault="002B36FF" w:rsidP="0031308D">
            <w:pPr>
              <w:widowControl w:val="0"/>
              <w:pBdr>
                <w:top w:val="nil"/>
                <w:left w:val="nil"/>
                <w:bottom w:val="nil"/>
                <w:right w:val="nil"/>
                <w:between w:val="nil"/>
              </w:pBdr>
              <w:spacing w:after="0" w:line="276" w:lineRule="auto"/>
              <w:ind w:left="107" w:right="27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Liberian Equity Participation</w:t>
            </w:r>
          </w:p>
        </w:tc>
        <w:tc>
          <w:tcPr>
            <w:tcW w:w="6292" w:type="dxa"/>
          </w:tcPr>
          <w:p w14:paraId="366509D2" w14:textId="3FA2E49C" w:rsidR="002B36FF" w:rsidRPr="002959DB" w:rsidRDefault="002B36FF" w:rsidP="0031308D">
            <w:pPr>
              <w:widowControl w:val="0"/>
              <w:pBdr>
                <w:top w:val="nil"/>
                <w:left w:val="nil"/>
                <w:bottom w:val="nil"/>
                <w:right w:val="nil"/>
                <w:between w:val="nil"/>
              </w:pBdr>
              <w:spacing w:after="0" w:line="276" w:lineRule="auto"/>
              <w:ind w:right="13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No Reference</w:t>
            </w:r>
          </w:p>
        </w:tc>
        <w:tc>
          <w:tcPr>
            <w:tcW w:w="1680" w:type="dxa"/>
          </w:tcPr>
          <w:p w14:paraId="5D369627" w14:textId="77777777" w:rsidR="002B36FF" w:rsidRPr="002959DB" w:rsidRDefault="002B36FF" w:rsidP="0031308D">
            <w:pPr>
              <w:widowControl w:val="0"/>
              <w:pBdr>
                <w:top w:val="nil"/>
                <w:left w:val="nil"/>
                <w:bottom w:val="nil"/>
                <w:right w:val="nil"/>
                <w:between w:val="nil"/>
              </w:pBdr>
              <w:spacing w:after="0" w:line="276" w:lineRule="auto"/>
              <w:ind w:left="110" w:right="228"/>
              <w:jc w:val="both"/>
              <w:rPr>
                <w:rFonts w:ascii="Times New Roman" w:eastAsia="Times New Roman" w:hAnsi="Times New Roman" w:cs="Times New Roman"/>
                <w:sz w:val="24"/>
                <w:szCs w:val="24"/>
              </w:rPr>
            </w:pPr>
          </w:p>
        </w:tc>
      </w:tr>
      <w:tr w:rsidR="002B36FF" w:rsidRPr="002959DB" w14:paraId="3E78154B" w14:textId="77777777" w:rsidTr="002B36FF">
        <w:trPr>
          <w:trHeight w:val="1610"/>
        </w:trPr>
        <w:tc>
          <w:tcPr>
            <w:tcW w:w="2518" w:type="dxa"/>
          </w:tcPr>
          <w:p w14:paraId="61C1FA1C" w14:textId="1FD5ACFF" w:rsidR="002B36FF" w:rsidRPr="002959DB" w:rsidRDefault="002B36FF" w:rsidP="0031308D">
            <w:pPr>
              <w:widowControl w:val="0"/>
              <w:pBdr>
                <w:top w:val="nil"/>
                <w:left w:val="nil"/>
                <w:bottom w:val="nil"/>
                <w:right w:val="nil"/>
                <w:between w:val="nil"/>
              </w:pBdr>
              <w:spacing w:after="0" w:line="276" w:lineRule="auto"/>
              <w:ind w:left="107" w:right="27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Sale of Interest/ Concession Rights</w:t>
            </w:r>
          </w:p>
        </w:tc>
        <w:tc>
          <w:tcPr>
            <w:tcW w:w="6292" w:type="dxa"/>
          </w:tcPr>
          <w:p w14:paraId="69A4FCCE" w14:textId="5900AE84" w:rsidR="002B36FF" w:rsidRPr="002959DB" w:rsidRDefault="002B36FF" w:rsidP="0031308D">
            <w:pPr>
              <w:widowControl w:val="0"/>
              <w:pBdr>
                <w:top w:val="nil"/>
                <w:left w:val="nil"/>
                <w:bottom w:val="nil"/>
                <w:right w:val="nil"/>
                <w:between w:val="nil"/>
              </w:pBdr>
              <w:spacing w:after="0" w:line="276" w:lineRule="auto"/>
              <w:ind w:right="13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If the owner(s) of the company </w:t>
            </w:r>
            <w:r w:rsidR="000207AC" w:rsidRPr="002959DB">
              <w:rPr>
                <w:rFonts w:ascii="Times New Roman" w:eastAsia="Times New Roman" w:hAnsi="Times New Roman" w:cs="Times New Roman"/>
                <w:color w:val="000000"/>
                <w:sz w:val="24"/>
                <w:szCs w:val="24"/>
              </w:rPr>
              <w:t>wants</w:t>
            </w:r>
            <w:r w:rsidRPr="002959DB">
              <w:rPr>
                <w:rFonts w:ascii="Times New Roman" w:eastAsia="Times New Roman" w:hAnsi="Times New Roman" w:cs="Times New Roman"/>
                <w:color w:val="000000"/>
                <w:sz w:val="24"/>
                <w:szCs w:val="24"/>
              </w:rPr>
              <w:t xml:space="preserve"> to sell the company or a part of it to raise money, they must tell the government first. If the company just wants to give the business to people who are already part of the ownership, then the company does not need to tell the government. </w:t>
            </w:r>
            <w:sdt>
              <w:sdtPr>
                <w:rPr>
                  <w:rFonts w:ascii="Times New Roman" w:hAnsi="Times New Roman" w:cs="Times New Roman"/>
                  <w:sz w:val="24"/>
                  <w:szCs w:val="24"/>
                </w:rPr>
                <w:tag w:val="goog_rdk_43"/>
                <w:id w:val="-86079320"/>
              </w:sdtPr>
              <w:sdtContent/>
            </w:sdt>
            <w:r w:rsidRPr="002959DB">
              <w:rPr>
                <w:rFonts w:ascii="Times New Roman" w:eastAsia="Times New Roman" w:hAnsi="Times New Roman" w:cs="Times New Roman"/>
                <w:b/>
                <w:i/>
                <w:color w:val="000000"/>
                <w:sz w:val="24"/>
                <w:szCs w:val="24"/>
              </w:rPr>
              <w:t>Section 23</w:t>
            </w:r>
          </w:p>
        </w:tc>
        <w:tc>
          <w:tcPr>
            <w:tcW w:w="1680" w:type="dxa"/>
          </w:tcPr>
          <w:p w14:paraId="7983559B" w14:textId="233F1C55" w:rsidR="002B36FF" w:rsidRPr="002959DB" w:rsidRDefault="00000000" w:rsidP="0031308D">
            <w:pPr>
              <w:widowControl w:val="0"/>
              <w:pBdr>
                <w:top w:val="nil"/>
                <w:left w:val="nil"/>
                <w:bottom w:val="nil"/>
                <w:right w:val="nil"/>
                <w:between w:val="nil"/>
              </w:pBdr>
              <w:spacing w:after="0" w:line="276" w:lineRule="auto"/>
              <w:ind w:left="110" w:right="228"/>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45"/>
                <w:id w:val="-197791167"/>
              </w:sdtPr>
              <w:sdtContent>
                <w:sdt>
                  <w:sdtPr>
                    <w:rPr>
                      <w:rFonts w:ascii="Times New Roman" w:hAnsi="Times New Roman" w:cs="Times New Roman"/>
                      <w:sz w:val="24"/>
                      <w:szCs w:val="24"/>
                    </w:rPr>
                    <w:tag w:val="goog_rdk_46"/>
                    <w:id w:val="155124047"/>
                  </w:sdtPr>
                  <w:sdtContent>
                    <w:r w:rsidR="002B36FF"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47"/>
                <w:id w:val="-2020999481"/>
              </w:sdtPr>
              <w:sdtContent>
                <w:sdt>
                  <w:sdtPr>
                    <w:rPr>
                      <w:rFonts w:ascii="Times New Roman" w:hAnsi="Times New Roman" w:cs="Times New Roman"/>
                      <w:sz w:val="24"/>
                      <w:szCs w:val="24"/>
                    </w:rPr>
                    <w:tag w:val="goog_rdk_48"/>
                    <w:id w:val="-1838066121"/>
                    <w:showingPlcHdr/>
                  </w:sdtPr>
                  <w:sdtContent>
                    <w:r w:rsidR="002B36FF" w:rsidRPr="002959DB">
                      <w:rPr>
                        <w:rFonts w:ascii="Times New Roman" w:hAnsi="Times New Roman" w:cs="Times New Roman"/>
                        <w:sz w:val="24"/>
                        <w:szCs w:val="24"/>
                      </w:rPr>
                      <w:t xml:space="preserve">     </w:t>
                    </w:r>
                  </w:sdtContent>
                </w:sdt>
              </w:sdtContent>
            </w:sdt>
          </w:p>
        </w:tc>
      </w:tr>
      <w:tr w:rsidR="002B36FF" w:rsidRPr="002959DB" w14:paraId="1DC89660" w14:textId="77777777" w:rsidTr="002B36FF">
        <w:trPr>
          <w:trHeight w:val="1610"/>
        </w:trPr>
        <w:tc>
          <w:tcPr>
            <w:tcW w:w="2518" w:type="dxa"/>
          </w:tcPr>
          <w:p w14:paraId="25EAA488" w14:textId="77777777" w:rsidR="002B36FF" w:rsidRPr="002959DB" w:rsidRDefault="002B36FF" w:rsidP="0031308D">
            <w:pPr>
              <w:widowControl w:val="0"/>
              <w:pBdr>
                <w:top w:val="nil"/>
                <w:left w:val="nil"/>
                <w:bottom w:val="nil"/>
                <w:right w:val="nil"/>
                <w:between w:val="nil"/>
              </w:pBdr>
              <w:spacing w:after="0" w:line="276" w:lineRule="auto"/>
              <w:ind w:left="107" w:right="275"/>
              <w:jc w:val="both"/>
              <w:rPr>
                <w:rFonts w:ascii="Times New Roman" w:eastAsia="Times New Roman" w:hAnsi="Times New Roman" w:cs="Times New Roman"/>
                <w:color w:val="000000"/>
                <w:sz w:val="24"/>
                <w:szCs w:val="24"/>
              </w:rPr>
            </w:pPr>
          </w:p>
        </w:tc>
        <w:tc>
          <w:tcPr>
            <w:tcW w:w="6292" w:type="dxa"/>
          </w:tcPr>
          <w:p w14:paraId="35B6B94B" w14:textId="26A298E7" w:rsidR="002B36FF" w:rsidRPr="002959DB" w:rsidRDefault="002B36FF" w:rsidP="0031308D">
            <w:pPr>
              <w:widowControl w:val="0"/>
              <w:pBdr>
                <w:top w:val="nil"/>
                <w:left w:val="nil"/>
                <w:bottom w:val="nil"/>
                <w:right w:val="nil"/>
                <w:between w:val="nil"/>
              </w:pBdr>
              <w:spacing w:after="0" w:line="276" w:lineRule="auto"/>
              <w:ind w:right="13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On the other hand, Firestone is owned by another big company in United States of America. People who want to invest in Firestone can do so by investing in the company that owns Firestone.</w:t>
            </w:r>
          </w:p>
        </w:tc>
        <w:tc>
          <w:tcPr>
            <w:tcW w:w="1680" w:type="dxa"/>
          </w:tcPr>
          <w:p w14:paraId="3DEF3B74" w14:textId="77777777" w:rsidR="002B36FF" w:rsidRPr="002959DB" w:rsidRDefault="002B36FF" w:rsidP="0031308D">
            <w:pPr>
              <w:widowControl w:val="0"/>
              <w:pBdr>
                <w:top w:val="nil"/>
                <w:left w:val="nil"/>
                <w:bottom w:val="nil"/>
                <w:right w:val="nil"/>
                <w:between w:val="nil"/>
              </w:pBdr>
              <w:spacing w:after="0" w:line="276" w:lineRule="auto"/>
              <w:ind w:left="110" w:right="228"/>
              <w:jc w:val="both"/>
              <w:rPr>
                <w:rFonts w:ascii="Times New Roman" w:eastAsia="Times New Roman" w:hAnsi="Times New Roman" w:cs="Times New Roman"/>
                <w:sz w:val="24"/>
                <w:szCs w:val="24"/>
              </w:rPr>
            </w:pPr>
          </w:p>
        </w:tc>
      </w:tr>
      <w:tr w:rsidR="002B36FF" w:rsidRPr="002959DB" w14:paraId="5819E915" w14:textId="77777777" w:rsidTr="002B36FF">
        <w:trPr>
          <w:trHeight w:val="1610"/>
        </w:trPr>
        <w:tc>
          <w:tcPr>
            <w:tcW w:w="2518" w:type="dxa"/>
          </w:tcPr>
          <w:p w14:paraId="20CBB173" w14:textId="750FB0FA" w:rsidR="002B36FF" w:rsidRPr="002959DB" w:rsidRDefault="002B36FF" w:rsidP="0031308D">
            <w:pPr>
              <w:widowControl w:val="0"/>
              <w:pBdr>
                <w:top w:val="nil"/>
                <w:left w:val="nil"/>
                <w:bottom w:val="nil"/>
                <w:right w:val="nil"/>
                <w:between w:val="nil"/>
              </w:pBdr>
              <w:spacing w:after="0" w:line="276" w:lineRule="auto"/>
              <w:ind w:left="107" w:right="27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Depreciation </w:t>
            </w:r>
            <w:sdt>
              <w:sdtPr>
                <w:rPr>
                  <w:rFonts w:ascii="Times New Roman" w:hAnsi="Times New Roman" w:cs="Times New Roman"/>
                  <w:sz w:val="24"/>
                  <w:szCs w:val="24"/>
                </w:rPr>
                <w:tag w:val="goog_rdk_49"/>
                <w:id w:val="-579826260"/>
              </w:sdtPr>
              <w:sdtContent/>
            </w:sdt>
            <w:r w:rsidRPr="002959DB">
              <w:rPr>
                <w:rFonts w:ascii="Times New Roman" w:eastAsia="Times New Roman" w:hAnsi="Times New Roman" w:cs="Times New Roman"/>
                <w:color w:val="000000"/>
                <w:sz w:val="24"/>
                <w:szCs w:val="24"/>
              </w:rPr>
              <w:t>Method</w:t>
            </w:r>
          </w:p>
        </w:tc>
        <w:tc>
          <w:tcPr>
            <w:tcW w:w="6292" w:type="dxa"/>
          </w:tcPr>
          <w:p w14:paraId="2DAC63C1" w14:textId="77777777" w:rsidR="002B36FF" w:rsidRPr="002959DB" w:rsidRDefault="002B36FF"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Not Referenced</w:t>
            </w:r>
          </w:p>
          <w:p w14:paraId="497BA50D" w14:textId="05C44C10" w:rsidR="002B36FF" w:rsidRPr="002959DB" w:rsidRDefault="002B36FF" w:rsidP="0031308D">
            <w:pPr>
              <w:widowControl w:val="0"/>
              <w:pBdr>
                <w:top w:val="nil"/>
                <w:left w:val="nil"/>
                <w:bottom w:val="nil"/>
                <w:right w:val="nil"/>
                <w:between w:val="nil"/>
              </w:pBdr>
              <w:spacing w:before="157" w:after="0" w:line="276" w:lineRule="auto"/>
              <w:ind w:left="107" w:right="159"/>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Depreciation is how the company can make money from what it has invested. It does this by dividing the cost of investment by 10 </w:t>
            </w:r>
            <w:r w:rsidR="000207AC" w:rsidRPr="002959DB">
              <w:rPr>
                <w:rFonts w:ascii="Times New Roman" w:eastAsia="Times New Roman" w:hAnsi="Times New Roman" w:cs="Times New Roman"/>
                <w:color w:val="000000"/>
                <w:sz w:val="24"/>
                <w:szCs w:val="24"/>
              </w:rPr>
              <w:t>years and</w:t>
            </w:r>
            <w:r w:rsidRPr="002959DB">
              <w:rPr>
                <w:rFonts w:ascii="Times New Roman" w:eastAsia="Times New Roman" w:hAnsi="Times New Roman" w:cs="Times New Roman"/>
                <w:color w:val="000000"/>
                <w:sz w:val="24"/>
                <w:szCs w:val="24"/>
              </w:rPr>
              <w:t xml:space="preserve"> then takes that amount from its yearly income. Sometimes the company can ask to reduce the number of years, which will make the company have a big depreciation expense and low income.</w:t>
            </w:r>
          </w:p>
          <w:p w14:paraId="41635FC5" w14:textId="2777B792" w:rsidR="002B36FF" w:rsidRPr="002959DB" w:rsidRDefault="002B36FF" w:rsidP="0031308D">
            <w:pPr>
              <w:widowControl w:val="0"/>
              <w:pBdr>
                <w:top w:val="nil"/>
                <w:left w:val="nil"/>
                <w:bottom w:val="nil"/>
                <w:right w:val="nil"/>
                <w:between w:val="nil"/>
              </w:pBdr>
              <w:spacing w:after="0" w:line="276" w:lineRule="auto"/>
              <w:ind w:right="13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When this happens, it will be hard for the company to make any other contributions.</w:t>
            </w:r>
          </w:p>
        </w:tc>
        <w:tc>
          <w:tcPr>
            <w:tcW w:w="1680" w:type="dxa"/>
          </w:tcPr>
          <w:p w14:paraId="1C5DDDFD" w14:textId="77777777" w:rsidR="002B36FF" w:rsidRPr="002959DB" w:rsidRDefault="002B36FF" w:rsidP="0031308D">
            <w:pPr>
              <w:widowControl w:val="0"/>
              <w:pBdr>
                <w:top w:val="nil"/>
                <w:left w:val="nil"/>
                <w:bottom w:val="nil"/>
                <w:right w:val="nil"/>
                <w:between w:val="nil"/>
              </w:pBdr>
              <w:spacing w:after="0" w:line="276" w:lineRule="auto"/>
              <w:ind w:left="110" w:right="228"/>
              <w:jc w:val="both"/>
              <w:rPr>
                <w:rFonts w:ascii="Times New Roman" w:eastAsia="Times New Roman" w:hAnsi="Times New Roman" w:cs="Times New Roman"/>
                <w:sz w:val="24"/>
                <w:szCs w:val="24"/>
              </w:rPr>
            </w:pPr>
          </w:p>
        </w:tc>
      </w:tr>
      <w:tr w:rsidR="002B36FF" w:rsidRPr="002959DB" w14:paraId="2BCFFCAD" w14:textId="77777777" w:rsidTr="002B36FF">
        <w:trPr>
          <w:trHeight w:val="1610"/>
        </w:trPr>
        <w:tc>
          <w:tcPr>
            <w:tcW w:w="2518" w:type="dxa"/>
          </w:tcPr>
          <w:p w14:paraId="6E17B3BE" w14:textId="651D444C" w:rsidR="002B36FF" w:rsidRPr="002959DB" w:rsidRDefault="002B36FF" w:rsidP="0031308D">
            <w:pPr>
              <w:widowControl w:val="0"/>
              <w:pBdr>
                <w:top w:val="nil"/>
                <w:left w:val="nil"/>
                <w:bottom w:val="nil"/>
                <w:right w:val="nil"/>
                <w:between w:val="nil"/>
              </w:pBdr>
              <w:spacing w:after="0" w:line="276" w:lineRule="auto"/>
              <w:ind w:left="107" w:right="27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Farm Development Fund and Science Research </w:t>
            </w:r>
            <w:sdt>
              <w:sdtPr>
                <w:rPr>
                  <w:rFonts w:ascii="Times New Roman" w:hAnsi="Times New Roman" w:cs="Times New Roman"/>
                  <w:sz w:val="24"/>
                  <w:szCs w:val="24"/>
                </w:rPr>
                <w:tag w:val="goog_rdk_50"/>
                <w:id w:val="1548791698"/>
              </w:sdtPr>
              <w:sdtContent/>
            </w:sdt>
            <w:r w:rsidRPr="002959DB">
              <w:rPr>
                <w:rFonts w:ascii="Times New Roman" w:eastAsia="Times New Roman" w:hAnsi="Times New Roman" w:cs="Times New Roman"/>
                <w:color w:val="000000"/>
                <w:sz w:val="24"/>
                <w:szCs w:val="24"/>
              </w:rPr>
              <w:t>Fund</w:t>
            </w:r>
          </w:p>
        </w:tc>
        <w:tc>
          <w:tcPr>
            <w:tcW w:w="6292" w:type="dxa"/>
          </w:tcPr>
          <w:p w14:paraId="1E5761CF" w14:textId="137C800D" w:rsidR="002B36FF" w:rsidRPr="002959DB" w:rsidRDefault="002B36FF"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The Out-grower Program is a program where the company will help small farmers by giving cash or rubber stumps to the rubber development fund to support qualified small</w:t>
            </w:r>
            <w:r w:rsidRPr="002959DB">
              <w:rPr>
                <w:rFonts w:ascii="Times New Roman" w:eastAsia="Times New Roman" w:hAnsi="Times New Roman" w:cs="Times New Roman"/>
                <w:sz w:val="24"/>
                <w:szCs w:val="24"/>
              </w:rPr>
              <w:t>-holder farmers.</w:t>
            </w:r>
            <w:r w:rsidRPr="002959DB">
              <w:rPr>
                <w:rFonts w:ascii="Times New Roman" w:eastAsia="Times New Roman" w:hAnsi="Times New Roman" w:cs="Times New Roman"/>
                <w:color w:val="000000"/>
                <w:sz w:val="24"/>
                <w:szCs w:val="24"/>
              </w:rPr>
              <w:t xml:space="preserve"> </w:t>
            </w:r>
            <w:r w:rsidRPr="002959DB">
              <w:rPr>
                <w:rFonts w:ascii="Times New Roman" w:eastAsia="Times New Roman" w:hAnsi="Times New Roman" w:cs="Times New Roman"/>
                <w:sz w:val="24"/>
                <w:szCs w:val="24"/>
              </w:rPr>
              <w:t xml:space="preserve">Every year beginning </w:t>
            </w:r>
            <w:r w:rsidR="000207AC" w:rsidRPr="002959DB">
              <w:rPr>
                <w:rFonts w:ascii="Times New Roman" w:eastAsia="Times New Roman" w:hAnsi="Times New Roman" w:cs="Times New Roman"/>
                <w:sz w:val="24"/>
                <w:szCs w:val="24"/>
              </w:rPr>
              <w:t>2008, Firestone</w:t>
            </w:r>
            <w:r w:rsidRPr="002959DB">
              <w:rPr>
                <w:rFonts w:ascii="Times New Roman" w:eastAsia="Times New Roman" w:hAnsi="Times New Roman" w:cs="Times New Roman"/>
                <w:sz w:val="24"/>
                <w:szCs w:val="24"/>
              </w:rPr>
              <w:t xml:space="preserve"> will give 700,000 rubber stumps of the same quality used for the replanting by Firestone </w:t>
            </w:r>
            <w:r w:rsidR="000207AC" w:rsidRPr="002959DB">
              <w:rPr>
                <w:rFonts w:ascii="Times New Roman" w:eastAsia="Times New Roman" w:hAnsi="Times New Roman" w:cs="Times New Roman"/>
                <w:sz w:val="24"/>
                <w:szCs w:val="24"/>
              </w:rPr>
              <w:t xml:space="preserve">to </w:t>
            </w:r>
            <w:r w:rsidR="000207AC" w:rsidRPr="002959DB">
              <w:rPr>
                <w:rFonts w:ascii="Times New Roman" w:eastAsia="Times New Roman" w:hAnsi="Times New Roman" w:cs="Times New Roman"/>
                <w:color w:val="000000"/>
                <w:sz w:val="24"/>
                <w:szCs w:val="24"/>
              </w:rPr>
              <w:t>support</w:t>
            </w:r>
            <w:r w:rsidRPr="002959DB">
              <w:rPr>
                <w:rFonts w:ascii="Times New Roman" w:eastAsia="Times New Roman" w:hAnsi="Times New Roman" w:cs="Times New Roman"/>
                <w:color w:val="000000"/>
                <w:sz w:val="24"/>
                <w:szCs w:val="24"/>
              </w:rPr>
              <w:t xml:space="preserve"> the development of the small farmers in the rubber sector in Liberia through extension programs and other services. </w:t>
            </w:r>
            <w:r w:rsidRPr="002959DB">
              <w:rPr>
                <w:rFonts w:ascii="Times New Roman" w:eastAsia="Times New Roman" w:hAnsi="Times New Roman" w:cs="Times New Roman"/>
                <w:b/>
                <w:i/>
                <w:color w:val="000000"/>
                <w:sz w:val="24"/>
                <w:szCs w:val="24"/>
              </w:rPr>
              <w:t>Section 14.2</w:t>
            </w:r>
          </w:p>
        </w:tc>
        <w:tc>
          <w:tcPr>
            <w:tcW w:w="1680" w:type="dxa"/>
          </w:tcPr>
          <w:p w14:paraId="194FF753" w14:textId="4C66FE0E" w:rsidR="002B36FF" w:rsidRPr="002959DB" w:rsidRDefault="002B36FF" w:rsidP="0031308D">
            <w:pPr>
              <w:widowControl w:val="0"/>
              <w:pBdr>
                <w:top w:val="nil"/>
                <w:left w:val="nil"/>
                <w:bottom w:val="nil"/>
                <w:right w:val="nil"/>
                <w:between w:val="nil"/>
              </w:pBdr>
              <w:spacing w:after="0" w:line="276" w:lineRule="auto"/>
              <w:ind w:left="110" w:right="228"/>
              <w:jc w:val="both"/>
              <w:rPr>
                <w:rFonts w:ascii="Times New Roman" w:eastAsia="Times New Roman" w:hAnsi="Times New Roman" w:cs="Times New Roman"/>
                <w:sz w:val="24"/>
                <w:szCs w:val="24"/>
              </w:rPr>
            </w:pPr>
            <w:r w:rsidRPr="002959DB">
              <w:rPr>
                <w:rFonts w:ascii="Times New Roman" w:eastAsia="Times New Roman" w:hAnsi="Times New Roman" w:cs="Times New Roman"/>
                <w:color w:val="000000"/>
                <w:sz w:val="24"/>
                <w:szCs w:val="24"/>
              </w:rPr>
              <w:t>Paid every year</w:t>
            </w:r>
          </w:p>
        </w:tc>
      </w:tr>
      <w:tr w:rsidR="002B36FF" w:rsidRPr="002959DB" w14:paraId="533ED969" w14:textId="77777777" w:rsidTr="002B36FF">
        <w:trPr>
          <w:trHeight w:val="1610"/>
        </w:trPr>
        <w:tc>
          <w:tcPr>
            <w:tcW w:w="2518" w:type="dxa"/>
          </w:tcPr>
          <w:p w14:paraId="44BEFDC7" w14:textId="2D2763B8" w:rsidR="002B36FF" w:rsidRPr="002959DB" w:rsidRDefault="002B36FF" w:rsidP="0031308D">
            <w:pPr>
              <w:widowControl w:val="0"/>
              <w:pBdr>
                <w:top w:val="nil"/>
                <w:left w:val="nil"/>
                <w:bottom w:val="nil"/>
                <w:right w:val="nil"/>
                <w:between w:val="nil"/>
              </w:pBdr>
              <w:spacing w:after="0" w:line="276" w:lineRule="auto"/>
              <w:ind w:left="107" w:right="27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Land Acquisition and Land Outside Concession Area</w:t>
            </w:r>
          </w:p>
        </w:tc>
        <w:tc>
          <w:tcPr>
            <w:tcW w:w="6292" w:type="dxa"/>
          </w:tcPr>
          <w:p w14:paraId="6E1A949B" w14:textId="5B2943C3" w:rsidR="002B36FF" w:rsidRPr="002959DB" w:rsidRDefault="002B36FF"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The company is supposed to use land in the concession area after signing the agreement, but it can also use other land belonging to government without paying more money. If the company finds land somewhere else that it needs, the company must talk with the people and reach an agreement on how much the company will pay for their land. If the people refuse, and they do not have a good reason, the government will use a power called “</w:t>
            </w:r>
            <w:r w:rsidRPr="002959DB">
              <w:rPr>
                <w:rFonts w:ascii="Times New Roman" w:eastAsia="Times New Roman" w:hAnsi="Times New Roman" w:cs="Times New Roman"/>
                <w:i/>
                <w:color w:val="000000"/>
                <w:sz w:val="24"/>
                <w:szCs w:val="24"/>
              </w:rPr>
              <w:t xml:space="preserve">eminent domain” </w:t>
            </w:r>
            <w:r w:rsidRPr="002959DB">
              <w:rPr>
                <w:rFonts w:ascii="Times New Roman" w:eastAsia="Times New Roman" w:hAnsi="Times New Roman" w:cs="Times New Roman"/>
                <w:color w:val="000000"/>
                <w:sz w:val="24"/>
                <w:szCs w:val="24"/>
              </w:rPr>
              <w:t xml:space="preserve">to help the company, but it will make sure that the company pays the people a fair market price for the place. </w:t>
            </w:r>
            <w:r w:rsidRPr="002959DB">
              <w:rPr>
                <w:rFonts w:ascii="Times New Roman" w:eastAsia="Times New Roman" w:hAnsi="Times New Roman" w:cs="Times New Roman"/>
                <w:b/>
                <w:i/>
                <w:color w:val="000000"/>
                <w:sz w:val="24"/>
                <w:szCs w:val="24"/>
              </w:rPr>
              <w:t>Section 4.2</w:t>
            </w:r>
          </w:p>
        </w:tc>
        <w:tc>
          <w:tcPr>
            <w:tcW w:w="1680" w:type="dxa"/>
          </w:tcPr>
          <w:p w14:paraId="0CC3EBEF" w14:textId="59197956" w:rsidR="002B36FF" w:rsidRPr="002959DB" w:rsidRDefault="00000000" w:rsidP="0031308D">
            <w:pPr>
              <w:widowControl w:val="0"/>
              <w:pBdr>
                <w:top w:val="nil"/>
                <w:left w:val="nil"/>
                <w:bottom w:val="nil"/>
                <w:right w:val="nil"/>
                <w:between w:val="nil"/>
              </w:pBdr>
              <w:spacing w:after="0" w:line="276" w:lineRule="auto"/>
              <w:ind w:left="110" w:right="228"/>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52"/>
                <w:id w:val="-816261308"/>
              </w:sdtPr>
              <w:sdtContent>
                <w:sdt>
                  <w:sdtPr>
                    <w:rPr>
                      <w:rFonts w:ascii="Times New Roman" w:hAnsi="Times New Roman" w:cs="Times New Roman"/>
                      <w:sz w:val="24"/>
                      <w:szCs w:val="24"/>
                    </w:rPr>
                    <w:tag w:val="goog_rdk_53"/>
                    <w:id w:val="-1120988981"/>
                  </w:sdtPr>
                  <w:sdtContent>
                    <w:r w:rsidR="002B36FF"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54"/>
                <w:id w:val="-1976832552"/>
              </w:sdtPr>
              <w:sdtContent>
                <w:sdt>
                  <w:sdtPr>
                    <w:rPr>
                      <w:rFonts w:ascii="Times New Roman" w:hAnsi="Times New Roman" w:cs="Times New Roman"/>
                      <w:sz w:val="24"/>
                      <w:szCs w:val="24"/>
                    </w:rPr>
                    <w:tag w:val="goog_rdk_55"/>
                    <w:id w:val="-222216346"/>
                    <w:showingPlcHdr/>
                  </w:sdtPr>
                  <w:sdtContent>
                    <w:r w:rsidR="002B36FF" w:rsidRPr="002959DB">
                      <w:rPr>
                        <w:rFonts w:ascii="Times New Roman" w:hAnsi="Times New Roman" w:cs="Times New Roman"/>
                        <w:sz w:val="24"/>
                        <w:szCs w:val="24"/>
                      </w:rPr>
                      <w:t xml:space="preserve">     </w:t>
                    </w:r>
                  </w:sdtContent>
                </w:sdt>
              </w:sdtContent>
            </w:sdt>
          </w:p>
        </w:tc>
      </w:tr>
      <w:tr w:rsidR="002B36FF" w:rsidRPr="002959DB" w14:paraId="11511275" w14:textId="77777777" w:rsidTr="002B36FF">
        <w:trPr>
          <w:trHeight w:val="503"/>
        </w:trPr>
        <w:tc>
          <w:tcPr>
            <w:tcW w:w="10490" w:type="dxa"/>
            <w:gridSpan w:val="3"/>
            <w:shd w:val="clear" w:color="auto" w:fill="92D050"/>
          </w:tcPr>
          <w:p w14:paraId="5362D34D" w14:textId="5AD9CA97" w:rsidR="002B36FF" w:rsidRPr="002959DB" w:rsidRDefault="002B36FF" w:rsidP="0031308D">
            <w:pPr>
              <w:widowControl w:val="0"/>
              <w:pBdr>
                <w:top w:val="nil"/>
                <w:left w:val="nil"/>
                <w:bottom w:val="nil"/>
                <w:right w:val="nil"/>
                <w:between w:val="nil"/>
              </w:pBdr>
              <w:spacing w:after="0" w:line="276" w:lineRule="auto"/>
              <w:ind w:left="110" w:right="228"/>
              <w:jc w:val="both"/>
              <w:rPr>
                <w:rFonts w:ascii="Times New Roman" w:eastAsia="Times New Roman" w:hAnsi="Times New Roman" w:cs="Times New Roman"/>
                <w:sz w:val="24"/>
                <w:szCs w:val="24"/>
              </w:rPr>
            </w:pPr>
            <w:r w:rsidRPr="002959DB">
              <w:rPr>
                <w:rFonts w:ascii="Times New Roman" w:eastAsia="Times New Roman" w:hAnsi="Times New Roman" w:cs="Times New Roman"/>
                <w:b/>
                <w:color w:val="000000"/>
                <w:sz w:val="24"/>
                <w:szCs w:val="24"/>
              </w:rPr>
              <w:t>Social &amp; Corporate Commitments/Obligations</w:t>
            </w:r>
          </w:p>
        </w:tc>
      </w:tr>
      <w:tr w:rsidR="002B36FF" w:rsidRPr="002959DB" w14:paraId="4B58D1C6" w14:textId="77777777" w:rsidTr="002B36FF">
        <w:trPr>
          <w:trHeight w:val="1610"/>
        </w:trPr>
        <w:tc>
          <w:tcPr>
            <w:tcW w:w="2518" w:type="dxa"/>
          </w:tcPr>
          <w:p w14:paraId="44F08205" w14:textId="313BB255" w:rsidR="002B36FF" w:rsidRPr="002959DB" w:rsidRDefault="002B36FF" w:rsidP="0031308D">
            <w:pPr>
              <w:widowControl w:val="0"/>
              <w:pBdr>
                <w:top w:val="nil"/>
                <w:left w:val="nil"/>
                <w:bottom w:val="nil"/>
                <w:right w:val="nil"/>
                <w:between w:val="nil"/>
              </w:pBdr>
              <w:spacing w:after="0" w:line="276" w:lineRule="auto"/>
              <w:ind w:left="107" w:right="27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lastRenderedPageBreak/>
              <w:t>Issues</w:t>
            </w:r>
          </w:p>
        </w:tc>
        <w:tc>
          <w:tcPr>
            <w:tcW w:w="6292" w:type="dxa"/>
          </w:tcPr>
          <w:p w14:paraId="59B8CA10" w14:textId="5A352C56" w:rsidR="002B36FF" w:rsidRPr="002959DB" w:rsidRDefault="002B36FF"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Narratives</w:t>
            </w:r>
          </w:p>
        </w:tc>
        <w:tc>
          <w:tcPr>
            <w:tcW w:w="1680" w:type="dxa"/>
          </w:tcPr>
          <w:p w14:paraId="212CB642" w14:textId="55C3A7BF" w:rsidR="002B36FF" w:rsidRPr="002959DB" w:rsidRDefault="000207AC" w:rsidP="0031308D">
            <w:pPr>
              <w:widowControl w:val="0"/>
              <w:pBdr>
                <w:top w:val="nil"/>
                <w:left w:val="nil"/>
                <w:bottom w:val="nil"/>
                <w:right w:val="nil"/>
                <w:between w:val="nil"/>
              </w:pBdr>
              <w:spacing w:after="0" w:line="276" w:lineRule="auto"/>
              <w:ind w:left="110" w:right="228"/>
              <w:jc w:val="both"/>
              <w:rPr>
                <w:rFonts w:ascii="Times New Roman" w:eastAsia="Times New Roman" w:hAnsi="Times New Roman" w:cs="Times New Roman"/>
                <w:sz w:val="24"/>
                <w:szCs w:val="24"/>
              </w:rPr>
            </w:pPr>
            <w:r w:rsidRPr="002959DB">
              <w:rPr>
                <w:rFonts w:ascii="Times New Roman" w:eastAsia="Times New Roman" w:hAnsi="Times New Roman" w:cs="Times New Roman"/>
                <w:b/>
                <w:color w:val="000000"/>
                <w:sz w:val="24"/>
                <w:szCs w:val="24"/>
              </w:rPr>
              <w:t>Timeline</w:t>
            </w:r>
          </w:p>
        </w:tc>
      </w:tr>
      <w:tr w:rsidR="002B36FF" w:rsidRPr="002959DB" w14:paraId="7D678F21" w14:textId="77777777" w:rsidTr="002B36FF">
        <w:trPr>
          <w:trHeight w:val="1610"/>
        </w:trPr>
        <w:tc>
          <w:tcPr>
            <w:tcW w:w="2518" w:type="dxa"/>
          </w:tcPr>
          <w:p w14:paraId="4498E8CC" w14:textId="08EAED36" w:rsidR="002B36FF" w:rsidRPr="002959DB" w:rsidRDefault="002B36FF" w:rsidP="0031308D">
            <w:pPr>
              <w:widowControl w:val="0"/>
              <w:pBdr>
                <w:top w:val="nil"/>
                <w:left w:val="nil"/>
                <w:bottom w:val="nil"/>
                <w:right w:val="nil"/>
                <w:between w:val="nil"/>
              </w:pBdr>
              <w:spacing w:after="0" w:line="276" w:lineRule="auto"/>
              <w:ind w:left="107" w:right="275"/>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color w:val="000000"/>
                <w:sz w:val="24"/>
                <w:szCs w:val="24"/>
              </w:rPr>
              <w:t>Social Impact &amp; Action Plan</w:t>
            </w:r>
          </w:p>
        </w:tc>
        <w:tc>
          <w:tcPr>
            <w:tcW w:w="6292" w:type="dxa"/>
          </w:tcPr>
          <w:p w14:paraId="3927B034" w14:textId="734C30B6" w:rsidR="002B36FF" w:rsidRPr="002959DB" w:rsidRDefault="002B36FF"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sz w:val="24"/>
                <w:szCs w:val="24"/>
              </w:rPr>
              <w:t xml:space="preserve">The company and government believe that </w:t>
            </w:r>
            <w:r w:rsidR="000207AC" w:rsidRPr="002959DB">
              <w:rPr>
                <w:rFonts w:ascii="Times New Roman" w:eastAsia="Times New Roman" w:hAnsi="Times New Roman" w:cs="Times New Roman"/>
                <w:sz w:val="24"/>
                <w:szCs w:val="24"/>
              </w:rPr>
              <w:t>social</w:t>
            </w:r>
            <w:r w:rsidRPr="002959DB">
              <w:rPr>
                <w:rFonts w:ascii="Times New Roman" w:eastAsia="Times New Roman" w:hAnsi="Times New Roman" w:cs="Times New Roman"/>
                <w:sz w:val="24"/>
                <w:szCs w:val="24"/>
              </w:rPr>
              <w:t xml:space="preserve"> development for the local communities is important. The company is supposed to offer programs and work in a way that will empower communities and improve their economic and social life. The company is supposed to give its plan to the government on how it will achieve this goal. Section 14.1. The </w:t>
            </w:r>
            <w:sdt>
              <w:sdtPr>
                <w:rPr>
                  <w:rFonts w:ascii="Times New Roman" w:hAnsi="Times New Roman" w:cs="Times New Roman"/>
                  <w:sz w:val="24"/>
                  <w:szCs w:val="24"/>
                </w:rPr>
                <w:tag w:val="goog_rdk_56"/>
                <w:id w:val="2013559741"/>
              </w:sdtPr>
              <w:sdtContent/>
            </w:sdt>
            <w:r w:rsidRPr="002959DB">
              <w:rPr>
                <w:rFonts w:ascii="Times New Roman" w:eastAsia="Times New Roman" w:hAnsi="Times New Roman" w:cs="Times New Roman"/>
                <w:sz w:val="24"/>
                <w:szCs w:val="24"/>
              </w:rPr>
              <w:t xml:space="preserve">company and government believe that </w:t>
            </w:r>
            <w:r w:rsidR="000207AC" w:rsidRPr="002959DB">
              <w:rPr>
                <w:rFonts w:ascii="Times New Roman" w:eastAsia="Times New Roman" w:hAnsi="Times New Roman" w:cs="Times New Roman"/>
                <w:sz w:val="24"/>
                <w:szCs w:val="24"/>
              </w:rPr>
              <w:t>social</w:t>
            </w:r>
            <w:r w:rsidRPr="002959DB">
              <w:rPr>
                <w:rFonts w:ascii="Times New Roman" w:eastAsia="Times New Roman" w:hAnsi="Times New Roman" w:cs="Times New Roman"/>
                <w:sz w:val="24"/>
                <w:szCs w:val="24"/>
              </w:rPr>
              <w:t xml:space="preserve"> development for the local communities is important. The company is supposed to offer programs and work in a way that will empower communities and improve their economic and social life. In doing their business the company can sometimes cause problems it did not mean to cause. For </w:t>
            </w:r>
            <w:r w:rsidR="000207AC" w:rsidRPr="002959DB">
              <w:rPr>
                <w:rFonts w:ascii="Times New Roman" w:eastAsia="Times New Roman" w:hAnsi="Times New Roman" w:cs="Times New Roman"/>
                <w:sz w:val="24"/>
                <w:szCs w:val="24"/>
              </w:rPr>
              <w:t>example,</w:t>
            </w:r>
            <w:r w:rsidRPr="002959DB">
              <w:rPr>
                <w:rFonts w:ascii="Times New Roman" w:eastAsia="Times New Roman" w:hAnsi="Times New Roman" w:cs="Times New Roman"/>
                <w:sz w:val="24"/>
                <w:szCs w:val="24"/>
              </w:rPr>
              <w:t xml:space="preserve"> people get </w:t>
            </w:r>
            <w:r w:rsidR="000207AC" w:rsidRPr="002959DB">
              <w:rPr>
                <w:rFonts w:ascii="Times New Roman" w:eastAsia="Times New Roman" w:hAnsi="Times New Roman" w:cs="Times New Roman"/>
                <w:sz w:val="24"/>
                <w:szCs w:val="24"/>
              </w:rPr>
              <w:t>displaced,</w:t>
            </w:r>
            <w:r w:rsidRPr="002959DB">
              <w:rPr>
                <w:rFonts w:ascii="Times New Roman" w:eastAsia="Times New Roman" w:hAnsi="Times New Roman" w:cs="Times New Roman"/>
                <w:sz w:val="24"/>
                <w:szCs w:val="24"/>
              </w:rPr>
              <w:t xml:space="preserve"> and dust or noise can spoil </w:t>
            </w:r>
            <w:r w:rsidR="003174C3" w:rsidRPr="002959DB">
              <w:rPr>
                <w:rFonts w:ascii="Times New Roman" w:eastAsia="Times New Roman" w:hAnsi="Times New Roman" w:cs="Times New Roman"/>
                <w:sz w:val="24"/>
                <w:szCs w:val="24"/>
              </w:rPr>
              <w:t>peace</w:t>
            </w:r>
            <w:r w:rsidRPr="002959DB">
              <w:rPr>
                <w:rFonts w:ascii="Times New Roman" w:eastAsia="Times New Roman" w:hAnsi="Times New Roman" w:cs="Times New Roman"/>
                <w:sz w:val="24"/>
                <w:szCs w:val="24"/>
              </w:rPr>
              <w:t xml:space="preserve"> in the community. To avoid this, the company is supposed to act like the government to hold meetings in the production areas to know the people’s view. The company will do the same with government or their </w:t>
            </w:r>
            <w:r w:rsidR="000207AC" w:rsidRPr="002959DB">
              <w:rPr>
                <w:rFonts w:ascii="Times New Roman" w:eastAsia="Times New Roman" w:hAnsi="Times New Roman" w:cs="Times New Roman"/>
                <w:sz w:val="24"/>
                <w:szCs w:val="24"/>
              </w:rPr>
              <w:t>representatives</w:t>
            </w:r>
            <w:r w:rsidRPr="002959DB">
              <w:rPr>
                <w:rFonts w:ascii="Times New Roman" w:eastAsia="Times New Roman" w:hAnsi="Times New Roman" w:cs="Times New Roman"/>
                <w:sz w:val="24"/>
                <w:szCs w:val="24"/>
              </w:rPr>
              <w:t>. The company</w:t>
            </w:r>
            <w:r w:rsidRPr="002959DB">
              <w:rPr>
                <w:rFonts w:ascii="Times New Roman" w:eastAsia="Times New Roman" w:hAnsi="Times New Roman" w:cs="Times New Roman"/>
                <w:color w:val="000000"/>
                <w:sz w:val="24"/>
                <w:szCs w:val="24"/>
              </w:rPr>
              <w:t xml:space="preserve"> is supposed to give the government a plan on how it will do this. </w:t>
            </w:r>
            <w:r w:rsidRPr="002959DB">
              <w:rPr>
                <w:rFonts w:ascii="Times New Roman" w:eastAsia="Times New Roman" w:hAnsi="Times New Roman" w:cs="Times New Roman"/>
                <w:b/>
                <w:i/>
                <w:color w:val="000000"/>
                <w:sz w:val="24"/>
                <w:szCs w:val="24"/>
              </w:rPr>
              <w:t xml:space="preserve">Section </w:t>
            </w:r>
            <w:sdt>
              <w:sdtPr>
                <w:rPr>
                  <w:rFonts w:ascii="Times New Roman" w:hAnsi="Times New Roman" w:cs="Times New Roman"/>
                  <w:sz w:val="24"/>
                  <w:szCs w:val="24"/>
                </w:rPr>
                <w:tag w:val="goog_rdk_57"/>
                <w:id w:val="1352454783"/>
              </w:sdtPr>
              <w:sdtContent/>
            </w:sdt>
            <w:r w:rsidRPr="002959DB">
              <w:rPr>
                <w:rFonts w:ascii="Times New Roman" w:eastAsia="Times New Roman" w:hAnsi="Times New Roman" w:cs="Times New Roman"/>
                <w:b/>
                <w:i/>
                <w:color w:val="000000"/>
                <w:sz w:val="24"/>
                <w:szCs w:val="24"/>
              </w:rPr>
              <w:t>14.</w:t>
            </w:r>
          </w:p>
        </w:tc>
        <w:tc>
          <w:tcPr>
            <w:tcW w:w="1680" w:type="dxa"/>
          </w:tcPr>
          <w:p w14:paraId="429F896A" w14:textId="0CC2C798" w:rsidR="002B36FF" w:rsidRPr="002959DB" w:rsidRDefault="002B36FF" w:rsidP="0031308D">
            <w:pPr>
              <w:widowControl w:val="0"/>
              <w:pBdr>
                <w:top w:val="nil"/>
                <w:left w:val="nil"/>
                <w:bottom w:val="nil"/>
                <w:right w:val="nil"/>
                <w:between w:val="nil"/>
              </w:pBdr>
              <w:spacing w:after="0" w:line="276" w:lineRule="auto"/>
              <w:ind w:left="110" w:right="228"/>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color w:val="000000"/>
                <w:sz w:val="24"/>
                <w:szCs w:val="24"/>
              </w:rPr>
              <w:t xml:space="preserve">When the company starts working and </w:t>
            </w:r>
            <w:sdt>
              <w:sdtPr>
                <w:rPr>
                  <w:rFonts w:ascii="Times New Roman" w:hAnsi="Times New Roman" w:cs="Times New Roman"/>
                  <w:sz w:val="24"/>
                  <w:szCs w:val="24"/>
                </w:rPr>
                <w:tag w:val="goog_rdk_58"/>
                <w:id w:val="-913709014"/>
              </w:sdtPr>
              <w:sdtContent>
                <w:sdt>
                  <w:sdtPr>
                    <w:rPr>
                      <w:rFonts w:ascii="Times New Roman" w:hAnsi="Times New Roman" w:cs="Times New Roman"/>
                      <w:sz w:val="24"/>
                      <w:szCs w:val="24"/>
                    </w:rPr>
                    <w:tag w:val="goog_rdk_59"/>
                    <w:id w:val="248234592"/>
                  </w:sdtPr>
                  <w:sdtContent>
                    <w:r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60"/>
                <w:id w:val="1403265273"/>
              </w:sdtPr>
              <w:sdtContent>
                <w:sdt>
                  <w:sdtPr>
                    <w:rPr>
                      <w:rFonts w:ascii="Times New Roman" w:hAnsi="Times New Roman" w:cs="Times New Roman"/>
                      <w:sz w:val="24"/>
                      <w:szCs w:val="24"/>
                    </w:rPr>
                    <w:tag w:val="goog_rdk_61"/>
                    <w:id w:val="1082263425"/>
                    <w:showingPlcHdr/>
                  </w:sdtPr>
                  <w:sdtContent>
                    <w:r w:rsidRPr="002959DB">
                      <w:rPr>
                        <w:rFonts w:ascii="Times New Roman" w:hAnsi="Times New Roman" w:cs="Times New Roman"/>
                        <w:sz w:val="24"/>
                        <w:szCs w:val="24"/>
                      </w:rPr>
                      <w:t xml:space="preserve">     </w:t>
                    </w:r>
                  </w:sdtContent>
                </w:sdt>
              </w:sdtContent>
            </w:sdt>
          </w:p>
        </w:tc>
      </w:tr>
      <w:tr w:rsidR="002B36FF" w:rsidRPr="002959DB" w14:paraId="0B31F565" w14:textId="77777777" w:rsidTr="002B36FF">
        <w:trPr>
          <w:trHeight w:val="1610"/>
        </w:trPr>
        <w:tc>
          <w:tcPr>
            <w:tcW w:w="2518" w:type="dxa"/>
          </w:tcPr>
          <w:p w14:paraId="1D22A675" w14:textId="169FEBA0" w:rsidR="002B36FF" w:rsidRPr="002959DB" w:rsidRDefault="002B36FF" w:rsidP="0031308D">
            <w:pPr>
              <w:widowControl w:val="0"/>
              <w:pBdr>
                <w:top w:val="nil"/>
                <w:left w:val="nil"/>
                <w:bottom w:val="nil"/>
                <w:right w:val="nil"/>
                <w:between w:val="nil"/>
              </w:pBdr>
              <w:spacing w:after="0" w:line="276" w:lineRule="auto"/>
              <w:ind w:left="107" w:right="27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Resettlement Plan</w:t>
            </w:r>
          </w:p>
        </w:tc>
        <w:tc>
          <w:tcPr>
            <w:tcW w:w="6292" w:type="dxa"/>
          </w:tcPr>
          <w:p w14:paraId="55589811" w14:textId="101F1AFD" w:rsidR="002B36FF" w:rsidRPr="002959DB" w:rsidRDefault="002B36FF"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Not exactly in the Agreement but could be taken care of under Land Acquisition and Land Outside Concession Area</w:t>
            </w:r>
          </w:p>
        </w:tc>
        <w:tc>
          <w:tcPr>
            <w:tcW w:w="1680" w:type="dxa"/>
          </w:tcPr>
          <w:p w14:paraId="42CE9B8B" w14:textId="145B28CA" w:rsidR="002B36FF" w:rsidRPr="002959DB" w:rsidRDefault="00000000" w:rsidP="0031308D">
            <w:pPr>
              <w:widowControl w:val="0"/>
              <w:pBdr>
                <w:top w:val="nil"/>
                <w:left w:val="nil"/>
                <w:bottom w:val="nil"/>
                <w:right w:val="nil"/>
                <w:between w:val="nil"/>
              </w:pBdr>
              <w:spacing w:after="0" w:line="276" w:lineRule="auto"/>
              <w:ind w:left="110" w:right="228"/>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63"/>
                <w:id w:val="813297824"/>
              </w:sdtPr>
              <w:sdtContent>
                <w:sdt>
                  <w:sdtPr>
                    <w:rPr>
                      <w:rFonts w:ascii="Times New Roman" w:hAnsi="Times New Roman" w:cs="Times New Roman"/>
                      <w:sz w:val="24"/>
                      <w:szCs w:val="24"/>
                    </w:rPr>
                    <w:tag w:val="goog_rdk_64"/>
                    <w:id w:val="-1685430972"/>
                  </w:sdtPr>
                  <w:sdtContent>
                    <w:r w:rsidR="002B36FF"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65"/>
                <w:id w:val="1492526325"/>
              </w:sdtPr>
              <w:sdtContent>
                <w:sdt>
                  <w:sdtPr>
                    <w:rPr>
                      <w:rFonts w:ascii="Times New Roman" w:hAnsi="Times New Roman" w:cs="Times New Roman"/>
                      <w:sz w:val="24"/>
                      <w:szCs w:val="24"/>
                    </w:rPr>
                    <w:tag w:val="goog_rdk_66"/>
                    <w:id w:val="174542523"/>
                    <w:showingPlcHdr/>
                  </w:sdtPr>
                  <w:sdtContent>
                    <w:r w:rsidR="002B36FF" w:rsidRPr="002959DB">
                      <w:rPr>
                        <w:rFonts w:ascii="Times New Roman" w:hAnsi="Times New Roman" w:cs="Times New Roman"/>
                        <w:sz w:val="24"/>
                        <w:szCs w:val="24"/>
                      </w:rPr>
                      <w:t xml:space="preserve">     </w:t>
                    </w:r>
                  </w:sdtContent>
                </w:sdt>
              </w:sdtContent>
            </w:sdt>
          </w:p>
        </w:tc>
      </w:tr>
      <w:tr w:rsidR="002B36FF" w:rsidRPr="002959DB" w14:paraId="63E02788" w14:textId="77777777" w:rsidTr="002B36FF">
        <w:trPr>
          <w:trHeight w:val="1610"/>
        </w:trPr>
        <w:tc>
          <w:tcPr>
            <w:tcW w:w="2518" w:type="dxa"/>
          </w:tcPr>
          <w:p w14:paraId="2B7881F5" w14:textId="17B32EDE" w:rsidR="002B36FF" w:rsidRPr="002959DB" w:rsidRDefault="002B36FF" w:rsidP="0031308D">
            <w:pPr>
              <w:widowControl w:val="0"/>
              <w:pBdr>
                <w:top w:val="nil"/>
                <w:left w:val="nil"/>
                <w:bottom w:val="nil"/>
                <w:right w:val="nil"/>
                <w:between w:val="nil"/>
              </w:pBdr>
              <w:spacing w:after="0" w:line="276" w:lineRule="auto"/>
              <w:ind w:left="107" w:right="27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Employee </w:t>
            </w:r>
            <w:sdt>
              <w:sdtPr>
                <w:rPr>
                  <w:rFonts w:ascii="Times New Roman" w:hAnsi="Times New Roman" w:cs="Times New Roman"/>
                  <w:sz w:val="24"/>
                  <w:szCs w:val="24"/>
                </w:rPr>
                <w:tag w:val="goog_rdk_67"/>
                <w:id w:val="-1341387557"/>
              </w:sdtPr>
              <w:sdtContent/>
            </w:sdt>
            <w:r w:rsidRPr="002959DB">
              <w:rPr>
                <w:rFonts w:ascii="Times New Roman" w:eastAsia="Times New Roman" w:hAnsi="Times New Roman" w:cs="Times New Roman"/>
                <w:color w:val="000000"/>
                <w:sz w:val="24"/>
                <w:szCs w:val="24"/>
              </w:rPr>
              <w:t>Housing</w:t>
            </w:r>
          </w:p>
        </w:tc>
        <w:tc>
          <w:tcPr>
            <w:tcW w:w="6292" w:type="dxa"/>
          </w:tcPr>
          <w:p w14:paraId="07EDCCB2" w14:textId="77777777" w:rsidR="002B36FF" w:rsidRPr="002959DB" w:rsidRDefault="002B36FF" w:rsidP="0031308D">
            <w:pPr>
              <w:widowControl w:val="0"/>
              <w:spacing w:before="240" w:after="240" w:line="278"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Firestone</w:t>
            </w:r>
            <w:r w:rsidRPr="002959DB">
              <w:rPr>
                <w:rFonts w:ascii="Times New Roman" w:eastAsia="Times New Roman" w:hAnsi="Times New Roman" w:cs="Times New Roman"/>
                <w:sz w:val="24"/>
                <w:szCs w:val="24"/>
              </w:rPr>
              <w:t xml:space="preserve"> promised to build </w:t>
            </w:r>
            <w:r w:rsidRPr="002959DB">
              <w:rPr>
                <w:rFonts w:ascii="Times New Roman" w:eastAsia="Times New Roman" w:hAnsi="Times New Roman" w:cs="Times New Roman"/>
                <w:b/>
                <w:sz w:val="24"/>
                <w:szCs w:val="24"/>
              </w:rPr>
              <w:t>better houses</w:t>
            </w:r>
            <w:r w:rsidRPr="002959DB">
              <w:rPr>
                <w:rFonts w:ascii="Times New Roman" w:eastAsia="Times New Roman" w:hAnsi="Times New Roman" w:cs="Times New Roman"/>
                <w:sz w:val="24"/>
                <w:szCs w:val="24"/>
              </w:rPr>
              <w:t xml:space="preserve"> for its workers.</w:t>
            </w:r>
          </w:p>
          <w:p w14:paraId="48D27E9D" w14:textId="5E433ABF" w:rsidR="002B36FF" w:rsidRPr="002959DB" w:rsidRDefault="002B36FF" w:rsidP="0031308D">
            <w:pPr>
              <w:widowControl w:val="0"/>
              <w:numPr>
                <w:ilvl w:val="0"/>
                <w:numId w:val="25"/>
              </w:numPr>
              <w:spacing w:before="240" w:after="0" w:line="278"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Between </w:t>
            </w:r>
            <w:r w:rsidRPr="002959DB">
              <w:rPr>
                <w:rFonts w:ascii="Times New Roman" w:eastAsia="Times New Roman" w:hAnsi="Times New Roman" w:cs="Times New Roman"/>
                <w:b/>
                <w:sz w:val="24"/>
                <w:szCs w:val="24"/>
              </w:rPr>
              <w:t xml:space="preserve">January 1, </w:t>
            </w:r>
            <w:r w:rsidR="000207AC" w:rsidRPr="002959DB">
              <w:rPr>
                <w:rFonts w:ascii="Times New Roman" w:eastAsia="Times New Roman" w:hAnsi="Times New Roman" w:cs="Times New Roman"/>
                <w:b/>
                <w:sz w:val="24"/>
                <w:szCs w:val="24"/>
              </w:rPr>
              <w:t>2006,</w:t>
            </w:r>
            <w:r w:rsidRPr="002959DB">
              <w:rPr>
                <w:rFonts w:ascii="Times New Roman" w:eastAsia="Times New Roman" w:hAnsi="Times New Roman" w:cs="Times New Roman"/>
                <w:b/>
                <w:sz w:val="24"/>
                <w:szCs w:val="24"/>
              </w:rPr>
              <w:t xml:space="preserve"> and December 31, 2010</w:t>
            </w:r>
            <w:r w:rsidRPr="002959DB">
              <w:rPr>
                <w:rFonts w:ascii="Times New Roman" w:eastAsia="Times New Roman" w:hAnsi="Times New Roman" w:cs="Times New Roman"/>
                <w:sz w:val="24"/>
                <w:szCs w:val="24"/>
              </w:rPr>
              <w:t xml:space="preserve">, Firestone will build </w:t>
            </w:r>
            <w:r w:rsidRPr="002959DB">
              <w:rPr>
                <w:rFonts w:ascii="Times New Roman" w:eastAsia="Times New Roman" w:hAnsi="Times New Roman" w:cs="Times New Roman"/>
                <w:b/>
                <w:sz w:val="24"/>
                <w:szCs w:val="24"/>
              </w:rPr>
              <w:t>2,300 new houses</w:t>
            </w:r>
            <w:r w:rsidRPr="002959DB">
              <w:rPr>
                <w:rFonts w:ascii="Times New Roman" w:eastAsia="Times New Roman" w:hAnsi="Times New Roman" w:cs="Times New Roman"/>
                <w:sz w:val="24"/>
                <w:szCs w:val="24"/>
              </w:rPr>
              <w:t xml:space="preserve"> that meet good standards.</w:t>
            </w:r>
            <w:r w:rsidRPr="002959DB">
              <w:rPr>
                <w:rFonts w:ascii="Times New Roman" w:eastAsia="Times New Roman" w:hAnsi="Times New Roman" w:cs="Times New Roman"/>
                <w:sz w:val="24"/>
                <w:szCs w:val="24"/>
              </w:rPr>
              <w:br/>
            </w:r>
          </w:p>
          <w:p w14:paraId="4E501E7B" w14:textId="77777777" w:rsidR="002B36FF" w:rsidRPr="002959DB" w:rsidRDefault="002B36FF" w:rsidP="0031308D">
            <w:pPr>
              <w:widowControl w:val="0"/>
              <w:numPr>
                <w:ilvl w:val="0"/>
                <w:numId w:val="25"/>
              </w:numPr>
              <w:spacing w:after="0" w:line="278"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By the end of </w:t>
            </w:r>
            <w:r w:rsidRPr="002959DB">
              <w:rPr>
                <w:rFonts w:ascii="Times New Roman" w:eastAsia="Times New Roman" w:hAnsi="Times New Roman" w:cs="Times New Roman"/>
                <w:b/>
                <w:sz w:val="24"/>
                <w:szCs w:val="24"/>
              </w:rPr>
              <w:t>2015</w:t>
            </w:r>
            <w:r w:rsidRPr="002959DB">
              <w:rPr>
                <w:rFonts w:ascii="Times New Roman" w:eastAsia="Times New Roman" w:hAnsi="Times New Roman" w:cs="Times New Roman"/>
                <w:sz w:val="24"/>
                <w:szCs w:val="24"/>
              </w:rPr>
              <w:t xml:space="preserve">, the company will make sure </w:t>
            </w:r>
            <w:r w:rsidRPr="002959DB">
              <w:rPr>
                <w:rFonts w:ascii="Times New Roman" w:eastAsia="Times New Roman" w:hAnsi="Times New Roman" w:cs="Times New Roman"/>
                <w:b/>
                <w:sz w:val="24"/>
                <w:szCs w:val="24"/>
              </w:rPr>
              <w:t>every worker who should get a house has one</w:t>
            </w:r>
            <w:r w:rsidRPr="002959DB">
              <w:rPr>
                <w:rFonts w:ascii="Times New Roman" w:eastAsia="Times New Roman" w:hAnsi="Times New Roman" w:cs="Times New Roman"/>
                <w:sz w:val="24"/>
                <w:szCs w:val="24"/>
              </w:rPr>
              <w:t>.</w:t>
            </w:r>
            <w:r w:rsidRPr="002959DB">
              <w:rPr>
                <w:rFonts w:ascii="Times New Roman" w:eastAsia="Times New Roman" w:hAnsi="Times New Roman" w:cs="Times New Roman"/>
                <w:sz w:val="24"/>
                <w:szCs w:val="24"/>
              </w:rPr>
              <w:br/>
            </w:r>
          </w:p>
          <w:p w14:paraId="72AE3F87" w14:textId="77777777" w:rsidR="002B36FF" w:rsidRPr="002959DB" w:rsidRDefault="002B36FF" w:rsidP="0031308D">
            <w:pPr>
              <w:widowControl w:val="0"/>
              <w:numPr>
                <w:ilvl w:val="0"/>
                <w:numId w:val="25"/>
              </w:numPr>
              <w:spacing w:after="240" w:line="278"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By </w:t>
            </w:r>
            <w:r w:rsidRPr="002959DB">
              <w:rPr>
                <w:rFonts w:ascii="Times New Roman" w:eastAsia="Times New Roman" w:hAnsi="Times New Roman" w:cs="Times New Roman"/>
                <w:b/>
                <w:sz w:val="24"/>
                <w:szCs w:val="24"/>
              </w:rPr>
              <w:t>December 31, 2017</w:t>
            </w:r>
            <w:r w:rsidRPr="002959DB">
              <w:rPr>
                <w:rFonts w:ascii="Times New Roman" w:eastAsia="Times New Roman" w:hAnsi="Times New Roman" w:cs="Times New Roman"/>
                <w:sz w:val="24"/>
                <w:szCs w:val="24"/>
              </w:rPr>
              <w:t xml:space="preserve">, Firestone will </w:t>
            </w:r>
            <w:r w:rsidRPr="002959DB">
              <w:rPr>
                <w:rFonts w:ascii="Times New Roman" w:eastAsia="Times New Roman" w:hAnsi="Times New Roman" w:cs="Times New Roman"/>
                <w:b/>
                <w:sz w:val="24"/>
                <w:szCs w:val="24"/>
              </w:rPr>
              <w:t>fix and improve all old or broken houses</w:t>
            </w:r>
            <w:r w:rsidRPr="002959DB">
              <w:rPr>
                <w:rFonts w:ascii="Times New Roman" w:eastAsia="Times New Roman" w:hAnsi="Times New Roman" w:cs="Times New Roman"/>
                <w:sz w:val="24"/>
                <w:szCs w:val="24"/>
              </w:rPr>
              <w:t xml:space="preserve"> that employees will live in later.</w:t>
            </w:r>
          </w:p>
          <w:p w14:paraId="491E708A" w14:textId="2DCB2CC0" w:rsidR="002B36FF" w:rsidRPr="002959DB" w:rsidRDefault="00790255"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See</w:t>
            </w:r>
            <w:r w:rsidR="002B36FF" w:rsidRPr="002959DB">
              <w:rPr>
                <w:rFonts w:ascii="Times New Roman" w:eastAsia="Times New Roman" w:hAnsi="Times New Roman" w:cs="Times New Roman"/>
                <w:sz w:val="24"/>
                <w:szCs w:val="24"/>
              </w:rPr>
              <w:t xml:space="preserve"> Section 8.5 of the Agreement </w:t>
            </w:r>
          </w:p>
        </w:tc>
        <w:tc>
          <w:tcPr>
            <w:tcW w:w="1680" w:type="dxa"/>
          </w:tcPr>
          <w:p w14:paraId="1559E758" w14:textId="77777777" w:rsidR="002B36FF" w:rsidRPr="002959DB" w:rsidRDefault="002B36FF" w:rsidP="0031308D">
            <w:pPr>
              <w:widowControl w:val="0"/>
              <w:pBdr>
                <w:top w:val="nil"/>
                <w:left w:val="nil"/>
                <w:bottom w:val="nil"/>
                <w:right w:val="nil"/>
                <w:between w:val="nil"/>
              </w:pBdr>
              <w:spacing w:after="0" w:line="276" w:lineRule="auto"/>
              <w:ind w:left="110" w:right="209"/>
              <w:jc w:val="both"/>
              <w:rPr>
                <w:rFonts w:ascii="Times New Roman" w:eastAsia="Times New Roman" w:hAnsi="Times New Roman" w:cs="Times New Roman"/>
                <w:sz w:val="24"/>
                <w:szCs w:val="24"/>
              </w:rPr>
            </w:pPr>
            <w:r w:rsidRPr="002959DB">
              <w:rPr>
                <w:rFonts w:ascii="Times New Roman" w:eastAsia="Times New Roman" w:hAnsi="Times New Roman" w:cs="Times New Roman"/>
                <w:color w:val="000000"/>
                <w:sz w:val="24"/>
                <w:szCs w:val="24"/>
              </w:rPr>
              <w:t xml:space="preserve">Completed between January 1, 2006 </w:t>
            </w:r>
            <w:r w:rsidRPr="002959DB">
              <w:rPr>
                <w:rFonts w:ascii="Times New Roman" w:eastAsia="Times New Roman" w:hAnsi="Times New Roman" w:cs="Times New Roman"/>
                <w:sz w:val="24"/>
                <w:szCs w:val="24"/>
              </w:rPr>
              <w:t>-</w:t>
            </w:r>
            <w:r w:rsidRPr="002959DB">
              <w:rPr>
                <w:rFonts w:ascii="Times New Roman" w:eastAsia="Times New Roman" w:hAnsi="Times New Roman" w:cs="Times New Roman"/>
                <w:color w:val="000000"/>
                <w:sz w:val="24"/>
                <w:szCs w:val="24"/>
              </w:rPr>
              <w:t xml:space="preserve"> </w:t>
            </w:r>
            <w:r w:rsidRPr="002959DB">
              <w:rPr>
                <w:rFonts w:ascii="Times New Roman" w:eastAsia="Times New Roman" w:hAnsi="Times New Roman" w:cs="Times New Roman"/>
                <w:sz w:val="24"/>
                <w:szCs w:val="24"/>
              </w:rPr>
              <w:t>December 1, 2010</w:t>
            </w:r>
          </w:p>
          <w:p w14:paraId="350CD21E" w14:textId="77777777" w:rsidR="002B36FF" w:rsidRPr="002959DB" w:rsidRDefault="002B36FF" w:rsidP="0031308D">
            <w:pPr>
              <w:widowControl w:val="0"/>
              <w:pBdr>
                <w:top w:val="nil"/>
                <w:left w:val="nil"/>
                <w:bottom w:val="nil"/>
                <w:right w:val="nil"/>
                <w:between w:val="nil"/>
              </w:pBdr>
              <w:spacing w:after="0" w:line="276" w:lineRule="auto"/>
              <w:ind w:left="110" w:right="209"/>
              <w:jc w:val="both"/>
              <w:rPr>
                <w:rFonts w:ascii="Times New Roman" w:eastAsia="Times New Roman" w:hAnsi="Times New Roman" w:cs="Times New Roman"/>
                <w:sz w:val="24"/>
                <w:szCs w:val="24"/>
              </w:rPr>
            </w:pPr>
          </w:p>
          <w:p w14:paraId="2FD0447C" w14:textId="48EA56DE" w:rsidR="002B36FF" w:rsidRPr="002959DB" w:rsidRDefault="002B36FF" w:rsidP="0031308D">
            <w:pPr>
              <w:widowControl w:val="0"/>
              <w:pBdr>
                <w:top w:val="nil"/>
                <w:left w:val="nil"/>
                <w:bottom w:val="nil"/>
                <w:right w:val="nil"/>
                <w:between w:val="nil"/>
              </w:pBdr>
              <w:spacing w:after="0" w:line="276" w:lineRule="auto"/>
              <w:ind w:left="110" w:right="228"/>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Time set for each employee to have one </w:t>
            </w:r>
            <w:r w:rsidR="000207AC" w:rsidRPr="002959DB">
              <w:rPr>
                <w:rFonts w:ascii="Times New Roman" w:eastAsia="Times New Roman" w:hAnsi="Times New Roman" w:cs="Times New Roman"/>
                <w:sz w:val="24"/>
                <w:szCs w:val="24"/>
              </w:rPr>
              <w:t>house, 2015</w:t>
            </w:r>
            <w:r w:rsidRPr="002959DB">
              <w:rPr>
                <w:rFonts w:ascii="Times New Roman" w:eastAsia="Times New Roman" w:hAnsi="Times New Roman" w:cs="Times New Roman"/>
                <w:color w:val="000000"/>
                <w:sz w:val="24"/>
                <w:szCs w:val="24"/>
              </w:rPr>
              <w:t xml:space="preserve"> </w:t>
            </w:r>
            <w:r w:rsidRPr="002959DB">
              <w:rPr>
                <w:rFonts w:ascii="Times New Roman" w:eastAsia="Times New Roman" w:hAnsi="Times New Roman" w:cs="Times New Roman"/>
                <w:sz w:val="24"/>
                <w:szCs w:val="24"/>
              </w:rPr>
              <w:t xml:space="preserve">Rehabilitation to be completed by the end </w:t>
            </w:r>
            <w:r w:rsidRPr="002959DB">
              <w:rPr>
                <w:rFonts w:ascii="Times New Roman" w:eastAsia="Times New Roman" w:hAnsi="Times New Roman" w:cs="Times New Roman"/>
                <w:sz w:val="24"/>
                <w:szCs w:val="24"/>
              </w:rPr>
              <w:lastRenderedPageBreak/>
              <w:t>of</w:t>
            </w:r>
            <w:r w:rsidRPr="002959DB">
              <w:rPr>
                <w:rFonts w:ascii="Times New Roman" w:eastAsia="Times New Roman" w:hAnsi="Times New Roman" w:cs="Times New Roman"/>
                <w:color w:val="000000"/>
                <w:sz w:val="24"/>
                <w:szCs w:val="24"/>
              </w:rPr>
              <w:t xml:space="preserve"> 2017</w:t>
            </w:r>
          </w:p>
        </w:tc>
      </w:tr>
      <w:tr w:rsidR="002B36FF" w:rsidRPr="002959DB" w14:paraId="1523CE1D" w14:textId="77777777" w:rsidTr="002B36FF">
        <w:trPr>
          <w:trHeight w:val="1610"/>
        </w:trPr>
        <w:tc>
          <w:tcPr>
            <w:tcW w:w="2518" w:type="dxa"/>
          </w:tcPr>
          <w:p w14:paraId="00E19AF7" w14:textId="19A6F01A" w:rsidR="002B36FF" w:rsidRPr="002959DB" w:rsidRDefault="002B36FF" w:rsidP="0031308D">
            <w:pPr>
              <w:widowControl w:val="0"/>
              <w:pBdr>
                <w:top w:val="nil"/>
                <w:left w:val="nil"/>
                <w:bottom w:val="nil"/>
                <w:right w:val="nil"/>
                <w:between w:val="nil"/>
              </w:pBdr>
              <w:spacing w:after="0" w:line="276" w:lineRule="auto"/>
              <w:ind w:left="107" w:right="27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Utilities &amp; Amenities/</w:t>
            </w:r>
            <w:sdt>
              <w:sdtPr>
                <w:rPr>
                  <w:rFonts w:ascii="Times New Roman" w:hAnsi="Times New Roman" w:cs="Times New Roman"/>
                  <w:sz w:val="24"/>
                  <w:szCs w:val="24"/>
                </w:rPr>
                <w:tag w:val="goog_rdk_68"/>
                <w:id w:val="1972017618"/>
              </w:sdtPr>
              <w:sdtContent/>
            </w:sdt>
            <w:r w:rsidRPr="002959DB">
              <w:rPr>
                <w:rFonts w:ascii="Times New Roman" w:eastAsia="Times New Roman" w:hAnsi="Times New Roman" w:cs="Times New Roman"/>
                <w:color w:val="000000"/>
                <w:sz w:val="24"/>
                <w:szCs w:val="24"/>
              </w:rPr>
              <w:t>Telephone</w:t>
            </w:r>
          </w:p>
        </w:tc>
        <w:tc>
          <w:tcPr>
            <w:tcW w:w="6292" w:type="dxa"/>
          </w:tcPr>
          <w:p w14:paraId="6A02AFF3" w14:textId="4398AF63" w:rsidR="002B36FF" w:rsidRPr="002959DB" w:rsidRDefault="002B36FF" w:rsidP="0031308D">
            <w:pPr>
              <w:widowControl w:val="0"/>
              <w:spacing w:before="240" w:after="240" w:line="278" w:lineRule="auto"/>
              <w:jc w:val="both"/>
              <w:rPr>
                <w:rFonts w:ascii="Times New Roman" w:eastAsia="Times New Roman" w:hAnsi="Times New Roman" w:cs="Times New Roman"/>
                <w:b/>
                <w:sz w:val="24"/>
                <w:szCs w:val="24"/>
              </w:rPr>
            </w:pPr>
            <w:r w:rsidRPr="002959DB">
              <w:rPr>
                <w:rFonts w:ascii="Times New Roman" w:eastAsia="Times New Roman" w:hAnsi="Times New Roman" w:cs="Times New Roman"/>
                <w:color w:val="000000"/>
                <w:sz w:val="24"/>
                <w:szCs w:val="24"/>
              </w:rPr>
              <w:t xml:space="preserve">The company will build all factories, buy equipment, and provide lights for its operation, if these things are not already there. </w:t>
            </w:r>
            <w:r w:rsidRPr="002959DB">
              <w:rPr>
                <w:rFonts w:ascii="Times New Roman" w:eastAsia="Times New Roman" w:hAnsi="Times New Roman" w:cs="Times New Roman"/>
                <w:sz w:val="24"/>
                <w:szCs w:val="24"/>
              </w:rPr>
              <w:t xml:space="preserve">The Government will not charge Firestone any fees or taxes for doing </w:t>
            </w:r>
            <w:r w:rsidR="000F6FBD" w:rsidRPr="002959DB">
              <w:rPr>
                <w:rFonts w:ascii="Times New Roman" w:eastAsia="Times New Roman" w:hAnsi="Times New Roman" w:cs="Times New Roman"/>
                <w:sz w:val="24"/>
                <w:szCs w:val="24"/>
              </w:rPr>
              <w:t>this. Firestone</w:t>
            </w:r>
            <w:r w:rsidRPr="002959DB">
              <w:rPr>
                <w:rFonts w:ascii="Times New Roman" w:eastAsia="Times New Roman" w:hAnsi="Times New Roman" w:cs="Times New Roman"/>
                <w:sz w:val="24"/>
                <w:szCs w:val="24"/>
              </w:rPr>
              <w:t xml:space="preserve"> can choose to give electricity or water to the government or other people, but only if it has </w:t>
            </w:r>
            <w:r w:rsidR="000F6FBD" w:rsidRPr="002959DB">
              <w:rPr>
                <w:rFonts w:ascii="Times New Roman" w:eastAsia="Times New Roman" w:hAnsi="Times New Roman" w:cs="Times New Roman"/>
                <w:sz w:val="24"/>
                <w:szCs w:val="24"/>
              </w:rPr>
              <w:t>extra. If</w:t>
            </w:r>
            <w:r w:rsidRPr="002959DB">
              <w:rPr>
                <w:rFonts w:ascii="Times New Roman" w:eastAsia="Times New Roman" w:hAnsi="Times New Roman" w:cs="Times New Roman"/>
                <w:sz w:val="24"/>
                <w:szCs w:val="24"/>
              </w:rPr>
              <w:t xml:space="preserve"> it does give extra electricity or water, the government or people must pay a fair </w:t>
            </w:r>
            <w:r w:rsidR="000F6FBD" w:rsidRPr="002959DB">
              <w:rPr>
                <w:rFonts w:ascii="Times New Roman" w:eastAsia="Times New Roman" w:hAnsi="Times New Roman" w:cs="Times New Roman"/>
                <w:sz w:val="24"/>
                <w:szCs w:val="24"/>
              </w:rPr>
              <w:t>price. Also</w:t>
            </w:r>
            <w:r w:rsidRPr="002959DB">
              <w:rPr>
                <w:rFonts w:ascii="Times New Roman" w:eastAsia="Times New Roman" w:hAnsi="Times New Roman" w:cs="Times New Roman"/>
                <w:sz w:val="24"/>
                <w:szCs w:val="24"/>
              </w:rPr>
              <w:t xml:space="preserve">, the government will be the first one </w:t>
            </w:r>
            <w:r w:rsidR="000207AC" w:rsidRPr="002959DB">
              <w:rPr>
                <w:rFonts w:ascii="Times New Roman" w:eastAsia="Times New Roman" w:hAnsi="Times New Roman" w:cs="Times New Roman"/>
                <w:sz w:val="24"/>
                <w:szCs w:val="24"/>
              </w:rPr>
              <w:t>to allow us</w:t>
            </w:r>
            <w:r w:rsidRPr="002959DB">
              <w:rPr>
                <w:rFonts w:ascii="Times New Roman" w:eastAsia="Times New Roman" w:hAnsi="Times New Roman" w:cs="Times New Roman"/>
                <w:sz w:val="24"/>
                <w:szCs w:val="24"/>
              </w:rPr>
              <w:t xml:space="preserve"> to buy </w:t>
            </w:r>
            <w:r w:rsidR="000207AC" w:rsidRPr="002959DB">
              <w:rPr>
                <w:rFonts w:ascii="Times New Roman" w:eastAsia="Times New Roman" w:hAnsi="Times New Roman" w:cs="Times New Roman"/>
                <w:sz w:val="24"/>
                <w:szCs w:val="24"/>
              </w:rPr>
              <w:t>extra</w:t>
            </w:r>
            <w:r w:rsidRPr="002959DB">
              <w:rPr>
                <w:rFonts w:ascii="Times New Roman" w:eastAsia="Times New Roman" w:hAnsi="Times New Roman" w:cs="Times New Roman"/>
                <w:sz w:val="24"/>
                <w:szCs w:val="24"/>
              </w:rPr>
              <w:t xml:space="preserve"> electricity or </w:t>
            </w:r>
            <w:r w:rsidR="000207AC" w:rsidRPr="002959DB">
              <w:rPr>
                <w:rFonts w:ascii="Times New Roman" w:eastAsia="Times New Roman" w:hAnsi="Times New Roman" w:cs="Times New Roman"/>
                <w:sz w:val="24"/>
                <w:szCs w:val="24"/>
              </w:rPr>
              <w:t>water.</w:t>
            </w:r>
            <w:r w:rsidRPr="002959DB">
              <w:rPr>
                <w:rFonts w:ascii="Times New Roman" w:eastAsia="Times New Roman" w:hAnsi="Times New Roman" w:cs="Times New Roman"/>
                <w:sz w:val="24"/>
                <w:szCs w:val="24"/>
              </w:rPr>
              <w:t xml:space="preserve"> Firestone can also use public things like roads, halls, trains, and other </w:t>
            </w:r>
            <w:r w:rsidR="000207AC" w:rsidRPr="002959DB">
              <w:rPr>
                <w:rFonts w:ascii="Times New Roman" w:eastAsia="Times New Roman" w:hAnsi="Times New Roman" w:cs="Times New Roman"/>
                <w:sz w:val="24"/>
                <w:szCs w:val="24"/>
              </w:rPr>
              <w:t>means of transport</w:t>
            </w:r>
            <w:r w:rsidRPr="002959DB">
              <w:rPr>
                <w:rFonts w:ascii="Times New Roman" w:eastAsia="Times New Roman" w:hAnsi="Times New Roman" w:cs="Times New Roman"/>
                <w:sz w:val="24"/>
                <w:szCs w:val="24"/>
              </w:rPr>
              <w:t xml:space="preserve">, but it must pay a fair price to do </w:t>
            </w:r>
            <w:r w:rsidR="000207AC" w:rsidRPr="002959DB">
              <w:rPr>
                <w:rFonts w:ascii="Times New Roman" w:eastAsia="Times New Roman" w:hAnsi="Times New Roman" w:cs="Times New Roman"/>
                <w:sz w:val="24"/>
                <w:szCs w:val="24"/>
              </w:rPr>
              <w:t xml:space="preserve">so </w:t>
            </w:r>
            <w:r w:rsidR="000207AC" w:rsidRPr="002959DB">
              <w:rPr>
                <w:rFonts w:ascii="Times New Roman" w:eastAsia="Times New Roman" w:hAnsi="Times New Roman" w:cs="Times New Roman"/>
                <w:color w:val="000000"/>
                <w:sz w:val="24"/>
                <w:szCs w:val="24"/>
              </w:rPr>
              <w:t>Section</w:t>
            </w:r>
            <w:r w:rsidRPr="002959DB">
              <w:rPr>
                <w:rFonts w:ascii="Times New Roman" w:eastAsia="Times New Roman" w:hAnsi="Times New Roman" w:cs="Times New Roman"/>
                <w:b/>
                <w:i/>
                <w:color w:val="000000"/>
                <w:sz w:val="24"/>
                <w:szCs w:val="24"/>
              </w:rPr>
              <w:t xml:space="preserve"> 5.3</w:t>
            </w:r>
          </w:p>
        </w:tc>
        <w:tc>
          <w:tcPr>
            <w:tcW w:w="1680" w:type="dxa"/>
          </w:tcPr>
          <w:p w14:paraId="0424DC4B" w14:textId="59AAFBAC" w:rsidR="002B36FF" w:rsidRPr="002959DB" w:rsidRDefault="00000000" w:rsidP="0031308D">
            <w:pPr>
              <w:widowControl w:val="0"/>
              <w:pBdr>
                <w:top w:val="nil"/>
                <w:left w:val="nil"/>
                <w:bottom w:val="nil"/>
                <w:right w:val="nil"/>
                <w:between w:val="nil"/>
              </w:pBdr>
              <w:spacing w:after="0" w:line="276" w:lineRule="auto"/>
              <w:ind w:left="110" w:right="209"/>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70"/>
                <w:id w:val="1599979673"/>
              </w:sdtPr>
              <w:sdtContent>
                <w:sdt>
                  <w:sdtPr>
                    <w:rPr>
                      <w:rFonts w:ascii="Times New Roman" w:hAnsi="Times New Roman" w:cs="Times New Roman"/>
                      <w:sz w:val="24"/>
                      <w:szCs w:val="24"/>
                    </w:rPr>
                    <w:tag w:val="goog_rdk_71"/>
                    <w:id w:val="526604437"/>
                  </w:sdtPr>
                  <w:sdtContent>
                    <w:r w:rsidR="002B36FF"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72"/>
                <w:id w:val="-1829977529"/>
              </w:sdtPr>
              <w:sdtContent>
                <w:sdt>
                  <w:sdtPr>
                    <w:rPr>
                      <w:rFonts w:ascii="Times New Roman" w:hAnsi="Times New Roman" w:cs="Times New Roman"/>
                      <w:sz w:val="24"/>
                      <w:szCs w:val="24"/>
                    </w:rPr>
                    <w:tag w:val="goog_rdk_73"/>
                    <w:id w:val="-1820340823"/>
                    <w:showingPlcHdr/>
                  </w:sdtPr>
                  <w:sdtContent>
                    <w:r w:rsidR="002B36FF" w:rsidRPr="002959DB">
                      <w:rPr>
                        <w:rFonts w:ascii="Times New Roman" w:hAnsi="Times New Roman" w:cs="Times New Roman"/>
                        <w:sz w:val="24"/>
                        <w:szCs w:val="24"/>
                      </w:rPr>
                      <w:t xml:space="preserve">     </w:t>
                    </w:r>
                  </w:sdtContent>
                </w:sdt>
              </w:sdtContent>
            </w:sdt>
          </w:p>
        </w:tc>
      </w:tr>
      <w:tr w:rsidR="002B36FF" w:rsidRPr="002959DB" w14:paraId="0397A186" w14:textId="77777777" w:rsidTr="002B36FF">
        <w:trPr>
          <w:trHeight w:val="1610"/>
        </w:trPr>
        <w:tc>
          <w:tcPr>
            <w:tcW w:w="2518" w:type="dxa"/>
          </w:tcPr>
          <w:p w14:paraId="778DA793" w14:textId="6B1C3438" w:rsidR="002B36FF" w:rsidRPr="002959DB" w:rsidRDefault="002B36FF" w:rsidP="0031308D">
            <w:pPr>
              <w:widowControl w:val="0"/>
              <w:pBdr>
                <w:top w:val="nil"/>
                <w:left w:val="nil"/>
                <w:bottom w:val="nil"/>
                <w:right w:val="nil"/>
                <w:between w:val="nil"/>
              </w:pBdr>
              <w:spacing w:after="0" w:line="276" w:lineRule="auto"/>
              <w:ind w:left="107" w:right="27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Health, Welfare, Insurance and </w:t>
            </w:r>
            <w:sdt>
              <w:sdtPr>
                <w:rPr>
                  <w:rFonts w:ascii="Times New Roman" w:hAnsi="Times New Roman" w:cs="Times New Roman"/>
                  <w:sz w:val="24"/>
                  <w:szCs w:val="24"/>
                </w:rPr>
                <w:tag w:val="goog_rdk_74"/>
                <w:id w:val="1008029553"/>
              </w:sdtPr>
              <w:sdtContent/>
            </w:sdt>
            <w:r w:rsidRPr="002959DB">
              <w:rPr>
                <w:rFonts w:ascii="Times New Roman" w:eastAsia="Times New Roman" w:hAnsi="Times New Roman" w:cs="Times New Roman"/>
                <w:color w:val="000000"/>
                <w:sz w:val="24"/>
                <w:szCs w:val="24"/>
              </w:rPr>
              <w:t>Sanitation</w:t>
            </w:r>
          </w:p>
        </w:tc>
        <w:tc>
          <w:tcPr>
            <w:tcW w:w="6292" w:type="dxa"/>
          </w:tcPr>
          <w:p w14:paraId="340C3E6F" w14:textId="7F1287DB" w:rsidR="002B36FF" w:rsidRPr="002959DB" w:rsidRDefault="002B36FF"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agrees to </w:t>
            </w:r>
            <w:r w:rsidR="00EE02B5" w:rsidRPr="002959DB">
              <w:rPr>
                <w:rFonts w:ascii="Times New Roman" w:eastAsia="Times New Roman" w:hAnsi="Times New Roman" w:cs="Times New Roman"/>
                <w:color w:val="000000"/>
                <w:sz w:val="24"/>
                <w:szCs w:val="24"/>
              </w:rPr>
              <w:t>always practice public health and safety measures</w:t>
            </w:r>
            <w:r w:rsidRPr="002959DB">
              <w:rPr>
                <w:rFonts w:ascii="Times New Roman" w:eastAsia="Times New Roman" w:hAnsi="Times New Roman" w:cs="Times New Roman"/>
                <w:color w:val="000000"/>
                <w:sz w:val="24"/>
                <w:szCs w:val="24"/>
              </w:rPr>
              <w:t xml:space="preserve"> and will conduct regular safety training for its employees in accordance with modern rubber farm and processing practices and law. </w:t>
            </w:r>
            <w:r w:rsidRPr="002959DB">
              <w:rPr>
                <w:rFonts w:ascii="Times New Roman" w:eastAsia="Times New Roman" w:hAnsi="Times New Roman" w:cs="Times New Roman"/>
                <w:b/>
                <w:color w:val="000000"/>
                <w:sz w:val="24"/>
                <w:szCs w:val="24"/>
              </w:rPr>
              <w:t>Section 8.1</w:t>
            </w:r>
            <w:r w:rsidRPr="002959DB">
              <w:rPr>
                <w:rFonts w:ascii="Times New Roman" w:eastAsia="Times New Roman" w:hAnsi="Times New Roman" w:cs="Times New Roman"/>
                <w:color w:val="000000"/>
                <w:sz w:val="24"/>
                <w:szCs w:val="24"/>
              </w:rPr>
              <w:t xml:space="preserve"> </w:t>
            </w:r>
          </w:p>
          <w:p w14:paraId="1062A233" w14:textId="54C3E5FD" w:rsidR="002B36FF" w:rsidRPr="002959DB" w:rsidRDefault="002B36FF" w:rsidP="0031308D">
            <w:pPr>
              <w:widowControl w:val="0"/>
              <w:spacing w:before="240" w:after="240" w:line="278" w:lineRule="auto"/>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government has given the company the right to establish, manage, and maintain a Plant Protection Department to maintain law and order in the concession area. The department has the right to arrest and detain any person violating laws of the company provided that as soon as possible (and within 24 hours), that person is given to the Liberia National Police. </w:t>
            </w:r>
            <w:r w:rsidRPr="002959DB">
              <w:rPr>
                <w:rFonts w:ascii="Times New Roman" w:eastAsia="Times New Roman" w:hAnsi="Times New Roman" w:cs="Times New Roman"/>
                <w:b/>
                <w:i/>
                <w:color w:val="000000"/>
                <w:sz w:val="24"/>
                <w:szCs w:val="24"/>
              </w:rPr>
              <w:t>Section 8.2</w:t>
            </w:r>
          </w:p>
        </w:tc>
        <w:tc>
          <w:tcPr>
            <w:tcW w:w="1680" w:type="dxa"/>
          </w:tcPr>
          <w:p w14:paraId="32F5324E" w14:textId="7A5B078E" w:rsidR="002B36FF" w:rsidRPr="002959DB" w:rsidRDefault="00000000" w:rsidP="0031308D">
            <w:pPr>
              <w:widowControl w:val="0"/>
              <w:pBdr>
                <w:top w:val="nil"/>
                <w:left w:val="nil"/>
                <w:bottom w:val="nil"/>
                <w:right w:val="nil"/>
                <w:between w:val="nil"/>
              </w:pBdr>
              <w:spacing w:after="0" w:line="276" w:lineRule="auto"/>
              <w:ind w:left="110" w:right="209"/>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76"/>
                <w:id w:val="17592185"/>
              </w:sdtPr>
              <w:sdtContent>
                <w:sdt>
                  <w:sdtPr>
                    <w:rPr>
                      <w:rFonts w:ascii="Times New Roman" w:hAnsi="Times New Roman" w:cs="Times New Roman"/>
                      <w:sz w:val="24"/>
                      <w:szCs w:val="24"/>
                    </w:rPr>
                    <w:tag w:val="goog_rdk_77"/>
                    <w:id w:val="-903601540"/>
                  </w:sdtPr>
                  <w:sdtContent>
                    <w:r w:rsidR="002B36FF"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78"/>
                <w:id w:val="714781042"/>
              </w:sdtPr>
              <w:sdtContent>
                <w:sdt>
                  <w:sdtPr>
                    <w:rPr>
                      <w:rFonts w:ascii="Times New Roman" w:hAnsi="Times New Roman" w:cs="Times New Roman"/>
                      <w:sz w:val="24"/>
                      <w:szCs w:val="24"/>
                    </w:rPr>
                    <w:tag w:val="goog_rdk_79"/>
                    <w:id w:val="-736394272"/>
                    <w:showingPlcHdr/>
                  </w:sdtPr>
                  <w:sdtContent>
                    <w:r w:rsidR="002B36FF" w:rsidRPr="002959DB">
                      <w:rPr>
                        <w:rFonts w:ascii="Times New Roman" w:hAnsi="Times New Roman" w:cs="Times New Roman"/>
                        <w:sz w:val="24"/>
                        <w:szCs w:val="24"/>
                      </w:rPr>
                      <w:t xml:space="preserve">     </w:t>
                    </w:r>
                  </w:sdtContent>
                </w:sdt>
              </w:sdtContent>
            </w:sdt>
          </w:p>
        </w:tc>
      </w:tr>
      <w:tr w:rsidR="002B36FF" w:rsidRPr="002959DB" w14:paraId="75B266C0" w14:textId="77777777" w:rsidTr="002B36FF">
        <w:trPr>
          <w:trHeight w:val="1610"/>
        </w:trPr>
        <w:tc>
          <w:tcPr>
            <w:tcW w:w="2518" w:type="dxa"/>
          </w:tcPr>
          <w:p w14:paraId="0308F2F6" w14:textId="581CDCDE" w:rsidR="002B36FF" w:rsidRPr="002959DB" w:rsidRDefault="002B36FF" w:rsidP="0031308D">
            <w:pPr>
              <w:widowControl w:val="0"/>
              <w:pBdr>
                <w:top w:val="nil"/>
                <w:left w:val="nil"/>
                <w:bottom w:val="nil"/>
                <w:right w:val="nil"/>
                <w:between w:val="nil"/>
              </w:pBdr>
              <w:spacing w:after="0" w:line="276" w:lineRule="auto"/>
              <w:ind w:left="107" w:right="27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Health, Welfare, Insurance and Sanitation</w:t>
            </w:r>
          </w:p>
        </w:tc>
        <w:tc>
          <w:tcPr>
            <w:tcW w:w="6292" w:type="dxa"/>
          </w:tcPr>
          <w:p w14:paraId="66521A12" w14:textId="258EC77E" w:rsidR="002B36FF" w:rsidRPr="002959DB" w:rsidRDefault="002B36FF" w:rsidP="0031308D">
            <w:pPr>
              <w:widowControl w:val="0"/>
              <w:pBdr>
                <w:top w:val="nil"/>
                <w:left w:val="nil"/>
                <w:bottom w:val="nil"/>
                <w:right w:val="nil"/>
                <w:between w:val="nil"/>
              </w:pBdr>
              <w:spacing w:after="0" w:line="276" w:lineRule="auto"/>
              <w:ind w:left="107" w:right="21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w:t>
            </w:r>
            <w:r w:rsidR="000207AC" w:rsidRPr="002959DB">
              <w:rPr>
                <w:rFonts w:ascii="Times New Roman" w:eastAsia="Times New Roman" w:hAnsi="Times New Roman" w:cs="Times New Roman"/>
                <w:sz w:val="24"/>
                <w:szCs w:val="24"/>
              </w:rPr>
              <w:t xml:space="preserve">will </w:t>
            </w:r>
            <w:r w:rsidR="000207AC" w:rsidRPr="002959DB">
              <w:rPr>
                <w:rFonts w:ascii="Times New Roman" w:eastAsia="Times New Roman" w:hAnsi="Times New Roman" w:cs="Times New Roman"/>
                <w:color w:val="000000"/>
                <w:sz w:val="24"/>
                <w:szCs w:val="24"/>
              </w:rPr>
              <w:t>build</w:t>
            </w:r>
            <w:r w:rsidRPr="002959DB">
              <w:rPr>
                <w:rFonts w:ascii="Times New Roman" w:eastAsia="Times New Roman" w:hAnsi="Times New Roman" w:cs="Times New Roman"/>
                <w:color w:val="000000"/>
                <w:sz w:val="24"/>
                <w:szCs w:val="24"/>
              </w:rPr>
              <w:t xml:space="preserve"> wells and provide other sources of clean drinking water for households in the concession area.</w:t>
            </w:r>
          </w:p>
          <w:p w14:paraId="095D747A" w14:textId="76BF142E" w:rsidR="002B36FF" w:rsidRPr="002959DB" w:rsidRDefault="002B36FF"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b/>
                <w:i/>
                <w:color w:val="000000"/>
                <w:sz w:val="24"/>
                <w:szCs w:val="24"/>
              </w:rPr>
              <w:t>Section 8.3</w:t>
            </w:r>
          </w:p>
        </w:tc>
        <w:tc>
          <w:tcPr>
            <w:tcW w:w="1680" w:type="dxa"/>
          </w:tcPr>
          <w:p w14:paraId="614A2D22" w14:textId="1B761B47" w:rsidR="002B36FF" w:rsidRPr="002959DB" w:rsidRDefault="00000000" w:rsidP="0031308D">
            <w:pPr>
              <w:widowControl w:val="0"/>
              <w:pBdr>
                <w:top w:val="nil"/>
                <w:left w:val="nil"/>
                <w:bottom w:val="nil"/>
                <w:right w:val="nil"/>
                <w:between w:val="nil"/>
              </w:pBdr>
              <w:spacing w:after="0" w:line="276" w:lineRule="auto"/>
              <w:ind w:left="110" w:right="209"/>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81"/>
                <w:id w:val="-1822268177"/>
              </w:sdtPr>
              <w:sdtContent>
                <w:sdt>
                  <w:sdtPr>
                    <w:rPr>
                      <w:rFonts w:ascii="Times New Roman" w:hAnsi="Times New Roman" w:cs="Times New Roman"/>
                      <w:sz w:val="24"/>
                      <w:szCs w:val="24"/>
                    </w:rPr>
                    <w:tag w:val="goog_rdk_82"/>
                    <w:id w:val="2011333116"/>
                  </w:sdtPr>
                  <w:sdtContent>
                    <w:r w:rsidR="002B36FF"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83"/>
                <w:id w:val="38411512"/>
              </w:sdtPr>
              <w:sdtContent>
                <w:sdt>
                  <w:sdtPr>
                    <w:rPr>
                      <w:rFonts w:ascii="Times New Roman" w:hAnsi="Times New Roman" w:cs="Times New Roman"/>
                      <w:sz w:val="24"/>
                      <w:szCs w:val="24"/>
                    </w:rPr>
                    <w:tag w:val="goog_rdk_84"/>
                    <w:id w:val="-1352797669"/>
                    <w:showingPlcHdr/>
                  </w:sdtPr>
                  <w:sdtContent>
                    <w:r w:rsidR="002B36FF" w:rsidRPr="002959DB">
                      <w:rPr>
                        <w:rFonts w:ascii="Times New Roman" w:hAnsi="Times New Roman" w:cs="Times New Roman"/>
                        <w:sz w:val="24"/>
                        <w:szCs w:val="24"/>
                      </w:rPr>
                      <w:t xml:space="preserve">     </w:t>
                    </w:r>
                  </w:sdtContent>
                </w:sdt>
              </w:sdtContent>
            </w:sdt>
          </w:p>
        </w:tc>
      </w:tr>
      <w:tr w:rsidR="002B36FF" w:rsidRPr="002959DB" w14:paraId="7ABE6287" w14:textId="77777777" w:rsidTr="002B36FF">
        <w:trPr>
          <w:trHeight w:val="1610"/>
        </w:trPr>
        <w:tc>
          <w:tcPr>
            <w:tcW w:w="2518" w:type="dxa"/>
          </w:tcPr>
          <w:p w14:paraId="65750EC8" w14:textId="77777777" w:rsidR="002B36FF" w:rsidRPr="002959DB" w:rsidRDefault="002B36FF" w:rsidP="0031308D">
            <w:pPr>
              <w:widowControl w:val="0"/>
              <w:pBdr>
                <w:top w:val="nil"/>
                <w:left w:val="nil"/>
                <w:bottom w:val="nil"/>
                <w:right w:val="nil"/>
                <w:between w:val="nil"/>
              </w:pBdr>
              <w:spacing w:after="0" w:line="276" w:lineRule="auto"/>
              <w:ind w:left="107" w:right="275"/>
              <w:jc w:val="both"/>
              <w:rPr>
                <w:rFonts w:ascii="Times New Roman" w:eastAsia="Times New Roman" w:hAnsi="Times New Roman" w:cs="Times New Roman"/>
                <w:color w:val="000000"/>
                <w:sz w:val="24"/>
                <w:szCs w:val="24"/>
              </w:rPr>
            </w:pPr>
          </w:p>
        </w:tc>
        <w:tc>
          <w:tcPr>
            <w:tcW w:w="6292" w:type="dxa"/>
          </w:tcPr>
          <w:p w14:paraId="56C4F42F" w14:textId="42FF800D" w:rsidR="002B36FF" w:rsidRPr="002959DB" w:rsidRDefault="002B36FF" w:rsidP="0031308D">
            <w:pPr>
              <w:widowControl w:val="0"/>
              <w:pBdr>
                <w:top w:val="nil"/>
                <w:left w:val="nil"/>
                <w:bottom w:val="nil"/>
                <w:right w:val="nil"/>
                <w:between w:val="nil"/>
              </w:pBdr>
              <w:spacing w:after="0" w:line="276" w:lineRule="auto"/>
              <w:ind w:left="107" w:right="21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w:t>
            </w:r>
            <w:r w:rsidRPr="002959DB">
              <w:rPr>
                <w:rFonts w:ascii="Times New Roman" w:eastAsia="Times New Roman" w:hAnsi="Times New Roman" w:cs="Times New Roman"/>
                <w:sz w:val="24"/>
                <w:szCs w:val="24"/>
              </w:rPr>
              <w:t xml:space="preserve">will </w:t>
            </w:r>
            <w:r w:rsidRPr="002959DB">
              <w:rPr>
                <w:rFonts w:ascii="Times New Roman" w:eastAsia="Times New Roman" w:hAnsi="Times New Roman" w:cs="Times New Roman"/>
                <w:color w:val="000000"/>
                <w:sz w:val="24"/>
                <w:szCs w:val="24"/>
              </w:rPr>
              <w:t xml:space="preserve">continue </w:t>
            </w:r>
            <w:r w:rsidR="000207AC" w:rsidRPr="002959DB">
              <w:rPr>
                <w:rFonts w:ascii="Times New Roman" w:eastAsia="Times New Roman" w:hAnsi="Times New Roman" w:cs="Times New Roman"/>
                <w:color w:val="000000"/>
                <w:sz w:val="24"/>
                <w:szCs w:val="24"/>
              </w:rPr>
              <w:t xml:space="preserve">to </w:t>
            </w:r>
            <w:r w:rsidR="003174C3" w:rsidRPr="002959DB">
              <w:rPr>
                <w:rFonts w:ascii="Times New Roman" w:eastAsia="Times New Roman" w:hAnsi="Times New Roman" w:cs="Times New Roman"/>
                <w:color w:val="000000"/>
                <w:sz w:val="24"/>
                <w:szCs w:val="24"/>
              </w:rPr>
              <w:t>build toilets</w:t>
            </w:r>
            <w:r w:rsidRPr="002959DB">
              <w:rPr>
                <w:rFonts w:ascii="Times New Roman" w:eastAsia="Times New Roman" w:hAnsi="Times New Roman" w:cs="Times New Roman"/>
                <w:color w:val="000000"/>
                <w:sz w:val="24"/>
                <w:szCs w:val="24"/>
              </w:rPr>
              <w:t xml:space="preserve"> o</w:t>
            </w:r>
            <w:r w:rsidRPr="002959DB">
              <w:rPr>
                <w:rFonts w:ascii="Times New Roman" w:eastAsia="Times New Roman" w:hAnsi="Times New Roman" w:cs="Times New Roman"/>
                <w:sz w:val="24"/>
                <w:szCs w:val="24"/>
              </w:rPr>
              <w:t xml:space="preserve">r bathrooms and make sure by December 31, 2011, each </w:t>
            </w:r>
            <w:r w:rsidR="000207AC" w:rsidRPr="002959DB">
              <w:rPr>
                <w:rFonts w:ascii="Times New Roman" w:eastAsia="Times New Roman" w:hAnsi="Times New Roman" w:cs="Times New Roman"/>
                <w:sz w:val="24"/>
                <w:szCs w:val="24"/>
              </w:rPr>
              <w:t>household in</w:t>
            </w:r>
            <w:r w:rsidRPr="002959DB">
              <w:rPr>
                <w:rFonts w:ascii="Times New Roman" w:eastAsia="Times New Roman" w:hAnsi="Times New Roman" w:cs="Times New Roman"/>
                <w:sz w:val="24"/>
                <w:szCs w:val="24"/>
              </w:rPr>
              <w:t xml:space="preserve"> the working place</w:t>
            </w:r>
            <w:r w:rsidRPr="002959DB">
              <w:rPr>
                <w:rFonts w:ascii="Times New Roman" w:eastAsia="Times New Roman" w:hAnsi="Times New Roman" w:cs="Times New Roman"/>
                <w:color w:val="000000"/>
                <w:sz w:val="24"/>
                <w:szCs w:val="24"/>
              </w:rPr>
              <w:t xml:space="preserve"> </w:t>
            </w:r>
            <w:r w:rsidRPr="002959DB">
              <w:rPr>
                <w:rFonts w:ascii="Times New Roman" w:eastAsia="Times New Roman" w:hAnsi="Times New Roman" w:cs="Times New Roman"/>
                <w:sz w:val="24"/>
                <w:szCs w:val="24"/>
              </w:rPr>
              <w:t xml:space="preserve">will have </w:t>
            </w:r>
            <w:r w:rsidR="00D53ACA" w:rsidRPr="002959DB">
              <w:rPr>
                <w:rFonts w:ascii="Times New Roman" w:eastAsia="Times New Roman" w:hAnsi="Times New Roman" w:cs="Times New Roman"/>
                <w:color w:val="000000"/>
                <w:sz w:val="24"/>
                <w:szCs w:val="24"/>
              </w:rPr>
              <w:t>bathrooms</w:t>
            </w:r>
            <w:r w:rsidR="003174C3" w:rsidRPr="002959DB">
              <w:rPr>
                <w:rFonts w:ascii="Times New Roman" w:eastAsia="Times New Roman" w:hAnsi="Times New Roman" w:cs="Times New Roman"/>
                <w:color w:val="000000"/>
                <w:sz w:val="24"/>
                <w:szCs w:val="24"/>
              </w:rPr>
              <w:t xml:space="preserve"> with toilets inside</w:t>
            </w:r>
            <w:r w:rsidRPr="002959DB">
              <w:rPr>
                <w:rFonts w:ascii="Times New Roman" w:eastAsia="Times New Roman" w:hAnsi="Times New Roman" w:cs="Times New Roman"/>
                <w:color w:val="000000"/>
                <w:sz w:val="24"/>
                <w:szCs w:val="24"/>
              </w:rPr>
              <w:t xml:space="preserve"> </w:t>
            </w:r>
            <w:r w:rsidRPr="002959DB">
              <w:rPr>
                <w:rFonts w:ascii="Times New Roman" w:eastAsia="Times New Roman" w:hAnsi="Times New Roman" w:cs="Times New Roman"/>
                <w:b/>
                <w:i/>
                <w:color w:val="000000"/>
                <w:sz w:val="24"/>
                <w:szCs w:val="24"/>
              </w:rPr>
              <w:t>Section 8.4</w:t>
            </w:r>
          </w:p>
        </w:tc>
        <w:tc>
          <w:tcPr>
            <w:tcW w:w="1680" w:type="dxa"/>
          </w:tcPr>
          <w:p w14:paraId="5CD88DA2" w14:textId="720474F1" w:rsidR="002B36FF" w:rsidRPr="002959DB" w:rsidRDefault="00000000" w:rsidP="0031308D">
            <w:pPr>
              <w:widowControl w:val="0"/>
              <w:pBdr>
                <w:top w:val="nil"/>
                <w:left w:val="nil"/>
                <w:bottom w:val="nil"/>
                <w:right w:val="nil"/>
                <w:between w:val="nil"/>
              </w:pBdr>
              <w:spacing w:after="0" w:line="276" w:lineRule="auto"/>
              <w:ind w:left="110" w:right="209"/>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86"/>
                <w:id w:val="1769814777"/>
              </w:sdtPr>
              <w:sdtContent>
                <w:sdt>
                  <w:sdtPr>
                    <w:rPr>
                      <w:rFonts w:ascii="Times New Roman" w:hAnsi="Times New Roman" w:cs="Times New Roman"/>
                      <w:sz w:val="24"/>
                      <w:szCs w:val="24"/>
                    </w:rPr>
                    <w:tag w:val="goog_rdk_87"/>
                    <w:id w:val="-1255968937"/>
                  </w:sdtPr>
                  <w:sdtContent>
                    <w:r w:rsidR="002B36FF"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88"/>
                <w:id w:val="-1507984111"/>
              </w:sdtPr>
              <w:sdtContent>
                <w:sdt>
                  <w:sdtPr>
                    <w:rPr>
                      <w:rFonts w:ascii="Times New Roman" w:hAnsi="Times New Roman" w:cs="Times New Roman"/>
                      <w:sz w:val="24"/>
                      <w:szCs w:val="24"/>
                    </w:rPr>
                    <w:tag w:val="goog_rdk_89"/>
                    <w:id w:val="-281118657"/>
                    <w:showingPlcHdr/>
                  </w:sdtPr>
                  <w:sdtContent>
                    <w:r w:rsidR="002B36FF" w:rsidRPr="002959DB">
                      <w:rPr>
                        <w:rFonts w:ascii="Times New Roman" w:hAnsi="Times New Roman" w:cs="Times New Roman"/>
                        <w:sz w:val="24"/>
                        <w:szCs w:val="24"/>
                      </w:rPr>
                      <w:t xml:space="preserve">     </w:t>
                    </w:r>
                  </w:sdtContent>
                </w:sdt>
              </w:sdtContent>
            </w:sdt>
          </w:p>
        </w:tc>
      </w:tr>
      <w:tr w:rsidR="002B36FF" w:rsidRPr="002959DB" w14:paraId="63BDE526" w14:textId="77777777" w:rsidTr="002B36FF">
        <w:trPr>
          <w:trHeight w:val="1610"/>
        </w:trPr>
        <w:tc>
          <w:tcPr>
            <w:tcW w:w="2518" w:type="dxa"/>
          </w:tcPr>
          <w:p w14:paraId="2361E6DA" w14:textId="070CDB71" w:rsidR="002B36FF" w:rsidRPr="002959DB" w:rsidRDefault="002B36FF" w:rsidP="0031308D">
            <w:pPr>
              <w:widowControl w:val="0"/>
              <w:pBdr>
                <w:top w:val="nil"/>
                <w:left w:val="nil"/>
                <w:bottom w:val="nil"/>
                <w:right w:val="nil"/>
                <w:between w:val="nil"/>
              </w:pBdr>
              <w:spacing w:after="0" w:line="276" w:lineRule="auto"/>
              <w:ind w:left="107" w:right="27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lastRenderedPageBreak/>
              <w:t xml:space="preserve">Medical (Health Care and </w:t>
            </w:r>
            <w:sdt>
              <w:sdtPr>
                <w:rPr>
                  <w:rFonts w:ascii="Times New Roman" w:hAnsi="Times New Roman" w:cs="Times New Roman"/>
                  <w:sz w:val="24"/>
                  <w:szCs w:val="24"/>
                </w:rPr>
                <w:tag w:val="goog_rdk_90"/>
                <w:id w:val="1852679086"/>
              </w:sdtPr>
              <w:sdtContent/>
            </w:sdt>
            <w:r w:rsidRPr="002959DB">
              <w:rPr>
                <w:rFonts w:ascii="Times New Roman" w:eastAsia="Times New Roman" w:hAnsi="Times New Roman" w:cs="Times New Roman"/>
                <w:sz w:val="24"/>
                <w:szCs w:val="24"/>
              </w:rPr>
              <w:t>Sanitation)</w:t>
            </w:r>
          </w:p>
        </w:tc>
        <w:tc>
          <w:tcPr>
            <w:tcW w:w="6292" w:type="dxa"/>
          </w:tcPr>
          <w:p w14:paraId="7DE2047F" w14:textId="5B5CAC80" w:rsidR="002B36FF" w:rsidRPr="002959DB" w:rsidRDefault="002B36FF" w:rsidP="0031308D">
            <w:pPr>
              <w:widowControl w:val="0"/>
              <w:pBdr>
                <w:top w:val="nil"/>
                <w:left w:val="nil"/>
                <w:bottom w:val="nil"/>
                <w:right w:val="nil"/>
                <w:between w:val="nil"/>
              </w:pBdr>
              <w:spacing w:after="0" w:line="276" w:lineRule="auto"/>
              <w:ind w:left="107" w:right="21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Company workers and government officials working in connection with the company, along with their wives and dependents, are entitled to free medical treatment, provided at best medical standards in a good sanitary environment. The company is to comply with health and safety rules, regulations and laws of the Go</w:t>
            </w:r>
            <w:r w:rsidRPr="002959DB">
              <w:rPr>
                <w:rFonts w:ascii="Times New Roman" w:eastAsia="Times New Roman" w:hAnsi="Times New Roman" w:cs="Times New Roman"/>
                <w:sz w:val="24"/>
                <w:szCs w:val="24"/>
              </w:rPr>
              <w:t>vernment</w:t>
            </w:r>
            <w:r w:rsidRPr="002959DB">
              <w:rPr>
                <w:rFonts w:ascii="Times New Roman" w:eastAsia="Times New Roman" w:hAnsi="Times New Roman" w:cs="Times New Roman"/>
                <w:color w:val="000000"/>
                <w:sz w:val="24"/>
                <w:szCs w:val="24"/>
              </w:rPr>
              <w:t xml:space="preserve"> or do better than what the government wants. Those who do not work for the company can also go to the </w:t>
            </w:r>
            <w:r w:rsidR="000207AC" w:rsidRPr="002959DB">
              <w:rPr>
                <w:rFonts w:ascii="Times New Roman" w:eastAsia="Times New Roman" w:hAnsi="Times New Roman" w:cs="Times New Roman"/>
                <w:color w:val="000000"/>
                <w:sz w:val="24"/>
                <w:szCs w:val="24"/>
              </w:rPr>
              <w:t>hospital but</w:t>
            </w:r>
            <w:r w:rsidRPr="002959DB">
              <w:rPr>
                <w:rFonts w:ascii="Times New Roman" w:eastAsia="Times New Roman" w:hAnsi="Times New Roman" w:cs="Times New Roman"/>
                <w:color w:val="000000"/>
                <w:sz w:val="24"/>
                <w:szCs w:val="24"/>
              </w:rPr>
              <w:t xml:space="preserve"> will have to pay something small. </w:t>
            </w:r>
            <w:r w:rsidRPr="002959DB">
              <w:rPr>
                <w:rFonts w:ascii="Times New Roman" w:eastAsia="Times New Roman" w:hAnsi="Times New Roman" w:cs="Times New Roman"/>
                <w:b/>
                <w:i/>
                <w:color w:val="000000"/>
                <w:sz w:val="24"/>
                <w:szCs w:val="24"/>
              </w:rPr>
              <w:t>Section 9.</w:t>
            </w:r>
          </w:p>
        </w:tc>
        <w:tc>
          <w:tcPr>
            <w:tcW w:w="1680" w:type="dxa"/>
          </w:tcPr>
          <w:p w14:paraId="62D36B07" w14:textId="49417C7D" w:rsidR="002B36FF" w:rsidRPr="002959DB" w:rsidRDefault="00000000" w:rsidP="0031308D">
            <w:pPr>
              <w:widowControl w:val="0"/>
              <w:pBdr>
                <w:top w:val="nil"/>
                <w:left w:val="nil"/>
                <w:bottom w:val="nil"/>
                <w:right w:val="nil"/>
                <w:between w:val="nil"/>
              </w:pBdr>
              <w:spacing w:after="0" w:line="276" w:lineRule="auto"/>
              <w:ind w:left="110" w:right="209"/>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92"/>
                <w:id w:val="857466447"/>
              </w:sdtPr>
              <w:sdtContent>
                <w:sdt>
                  <w:sdtPr>
                    <w:rPr>
                      <w:rFonts w:ascii="Times New Roman" w:hAnsi="Times New Roman" w:cs="Times New Roman"/>
                      <w:sz w:val="24"/>
                      <w:szCs w:val="24"/>
                    </w:rPr>
                    <w:tag w:val="goog_rdk_93"/>
                    <w:id w:val="-613363706"/>
                  </w:sdtPr>
                  <w:sdtContent>
                    <w:r w:rsidR="002B36FF"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94"/>
                <w:id w:val="-309404614"/>
              </w:sdtPr>
              <w:sdtContent>
                <w:sdt>
                  <w:sdtPr>
                    <w:rPr>
                      <w:rFonts w:ascii="Times New Roman" w:hAnsi="Times New Roman" w:cs="Times New Roman"/>
                      <w:sz w:val="24"/>
                      <w:szCs w:val="24"/>
                    </w:rPr>
                    <w:tag w:val="goog_rdk_95"/>
                    <w:id w:val="30077877"/>
                    <w:showingPlcHdr/>
                  </w:sdtPr>
                  <w:sdtContent>
                    <w:r w:rsidR="002B36FF" w:rsidRPr="002959DB">
                      <w:rPr>
                        <w:rFonts w:ascii="Times New Roman" w:hAnsi="Times New Roman" w:cs="Times New Roman"/>
                        <w:sz w:val="24"/>
                        <w:szCs w:val="24"/>
                      </w:rPr>
                      <w:t xml:space="preserve">     </w:t>
                    </w:r>
                  </w:sdtContent>
                </w:sdt>
              </w:sdtContent>
            </w:sdt>
          </w:p>
        </w:tc>
      </w:tr>
      <w:tr w:rsidR="002B36FF" w:rsidRPr="002959DB" w14:paraId="22525F60" w14:textId="77777777" w:rsidTr="002B36FF">
        <w:trPr>
          <w:trHeight w:val="1610"/>
        </w:trPr>
        <w:tc>
          <w:tcPr>
            <w:tcW w:w="2518" w:type="dxa"/>
          </w:tcPr>
          <w:p w14:paraId="4D66C395" w14:textId="4D21B4D9" w:rsidR="002B36FF" w:rsidRPr="002959DB" w:rsidRDefault="002B36FF" w:rsidP="0031308D">
            <w:pPr>
              <w:widowControl w:val="0"/>
              <w:pBdr>
                <w:top w:val="nil"/>
                <w:left w:val="nil"/>
                <w:bottom w:val="nil"/>
                <w:right w:val="nil"/>
                <w:between w:val="nil"/>
              </w:pBdr>
              <w:spacing w:after="0" w:line="276" w:lineRule="auto"/>
              <w:ind w:left="107" w:right="275"/>
              <w:jc w:val="both"/>
              <w:rPr>
                <w:rFonts w:ascii="Times New Roman" w:eastAsia="Times New Roman" w:hAnsi="Times New Roman" w:cs="Times New Roman"/>
                <w:sz w:val="24"/>
                <w:szCs w:val="24"/>
              </w:rPr>
            </w:pPr>
            <w:r w:rsidRPr="002959DB">
              <w:rPr>
                <w:rFonts w:ascii="Times New Roman" w:eastAsia="Times New Roman" w:hAnsi="Times New Roman" w:cs="Times New Roman"/>
                <w:color w:val="000000"/>
                <w:sz w:val="24"/>
                <w:szCs w:val="24"/>
              </w:rPr>
              <w:t>Training of Health Care Workers</w:t>
            </w:r>
          </w:p>
        </w:tc>
        <w:tc>
          <w:tcPr>
            <w:tcW w:w="6292" w:type="dxa"/>
          </w:tcPr>
          <w:p w14:paraId="7A6A051D" w14:textId="2B273B54" w:rsidR="002B36FF" w:rsidRPr="002959DB" w:rsidRDefault="002B36FF" w:rsidP="0031308D">
            <w:pPr>
              <w:widowControl w:val="0"/>
              <w:pBdr>
                <w:top w:val="nil"/>
                <w:left w:val="nil"/>
                <w:bottom w:val="nil"/>
                <w:right w:val="nil"/>
                <w:between w:val="nil"/>
              </w:pBdr>
              <w:spacing w:after="0" w:line="276" w:lineRule="auto"/>
              <w:ind w:left="107" w:right="21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At the end of the rehabilitation period the company will evaluate the possibility of re-establishing its own training program for nurses and paramedic</w:t>
            </w:r>
            <w:r w:rsidRPr="002959DB">
              <w:rPr>
                <w:rFonts w:ascii="Times New Roman" w:eastAsia="Times New Roman" w:hAnsi="Times New Roman" w:cs="Times New Roman"/>
                <w:sz w:val="24"/>
                <w:szCs w:val="24"/>
              </w:rPr>
              <w:t xml:space="preserve">s or providing for such training through a program in </w:t>
            </w:r>
            <w:r w:rsidR="000F6FBD" w:rsidRPr="002959DB">
              <w:rPr>
                <w:rFonts w:ascii="Times New Roman" w:eastAsia="Times New Roman" w:hAnsi="Times New Roman" w:cs="Times New Roman"/>
                <w:sz w:val="24"/>
                <w:szCs w:val="24"/>
              </w:rPr>
              <w:t>Liberia</w:t>
            </w:r>
            <w:r w:rsidRPr="002959DB">
              <w:rPr>
                <w:rFonts w:ascii="Times New Roman" w:eastAsia="Times New Roman" w:hAnsi="Times New Roman" w:cs="Times New Roman"/>
                <w:sz w:val="24"/>
                <w:szCs w:val="24"/>
              </w:rPr>
              <w:t xml:space="preserve"> established by the Government or third parties</w:t>
            </w:r>
            <w:r w:rsidRPr="002959DB">
              <w:rPr>
                <w:rFonts w:ascii="Times New Roman" w:eastAsia="Times New Roman" w:hAnsi="Times New Roman" w:cs="Times New Roman"/>
                <w:color w:val="000000"/>
                <w:sz w:val="24"/>
                <w:szCs w:val="24"/>
              </w:rPr>
              <w:t xml:space="preserve">. </w:t>
            </w:r>
            <w:r w:rsidRPr="002959DB">
              <w:rPr>
                <w:rFonts w:ascii="Times New Roman" w:eastAsia="Times New Roman" w:hAnsi="Times New Roman" w:cs="Times New Roman"/>
                <w:b/>
                <w:i/>
                <w:color w:val="000000"/>
                <w:sz w:val="24"/>
                <w:szCs w:val="24"/>
              </w:rPr>
              <w:t>Section 9</w:t>
            </w:r>
          </w:p>
        </w:tc>
        <w:tc>
          <w:tcPr>
            <w:tcW w:w="1680" w:type="dxa"/>
          </w:tcPr>
          <w:p w14:paraId="50532F82" w14:textId="76853469" w:rsidR="002B36FF" w:rsidRPr="002959DB" w:rsidRDefault="00000000" w:rsidP="0031308D">
            <w:pPr>
              <w:widowControl w:val="0"/>
              <w:pBdr>
                <w:top w:val="nil"/>
                <w:left w:val="nil"/>
                <w:bottom w:val="nil"/>
                <w:right w:val="nil"/>
                <w:between w:val="nil"/>
              </w:pBdr>
              <w:spacing w:after="0" w:line="276" w:lineRule="auto"/>
              <w:ind w:left="110" w:right="209"/>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97"/>
                <w:id w:val="-1036963455"/>
              </w:sdtPr>
              <w:sdtContent>
                <w:sdt>
                  <w:sdtPr>
                    <w:rPr>
                      <w:rFonts w:ascii="Times New Roman" w:hAnsi="Times New Roman" w:cs="Times New Roman"/>
                      <w:sz w:val="24"/>
                      <w:szCs w:val="24"/>
                    </w:rPr>
                    <w:tag w:val="goog_rdk_98"/>
                    <w:id w:val="1881825976"/>
                  </w:sdtPr>
                  <w:sdtContent>
                    <w:r w:rsidR="002B36FF"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99"/>
                <w:id w:val="2119555150"/>
              </w:sdtPr>
              <w:sdtContent>
                <w:sdt>
                  <w:sdtPr>
                    <w:rPr>
                      <w:rFonts w:ascii="Times New Roman" w:hAnsi="Times New Roman" w:cs="Times New Roman"/>
                      <w:sz w:val="24"/>
                      <w:szCs w:val="24"/>
                    </w:rPr>
                    <w:tag w:val="goog_rdk_100"/>
                    <w:id w:val="-1672405040"/>
                    <w:showingPlcHdr/>
                  </w:sdtPr>
                  <w:sdtContent>
                    <w:r w:rsidR="002B36FF" w:rsidRPr="002959DB">
                      <w:rPr>
                        <w:rFonts w:ascii="Times New Roman" w:hAnsi="Times New Roman" w:cs="Times New Roman"/>
                        <w:sz w:val="24"/>
                        <w:szCs w:val="24"/>
                      </w:rPr>
                      <w:t xml:space="preserve">     </w:t>
                    </w:r>
                  </w:sdtContent>
                </w:sdt>
              </w:sdtContent>
            </w:sdt>
          </w:p>
        </w:tc>
      </w:tr>
      <w:tr w:rsidR="002B36FF" w:rsidRPr="002959DB" w14:paraId="38110716" w14:textId="77777777" w:rsidTr="002B36FF">
        <w:trPr>
          <w:trHeight w:val="1610"/>
        </w:trPr>
        <w:tc>
          <w:tcPr>
            <w:tcW w:w="2518" w:type="dxa"/>
          </w:tcPr>
          <w:p w14:paraId="039F032F" w14:textId="5B4CFE40" w:rsidR="002B36FF" w:rsidRPr="002959DB" w:rsidRDefault="002B36FF" w:rsidP="0031308D">
            <w:pPr>
              <w:widowControl w:val="0"/>
              <w:pBdr>
                <w:top w:val="nil"/>
                <w:left w:val="nil"/>
                <w:bottom w:val="nil"/>
                <w:right w:val="nil"/>
                <w:between w:val="nil"/>
              </w:pBdr>
              <w:spacing w:after="0" w:line="276" w:lineRule="auto"/>
              <w:ind w:left="107" w:right="27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Education Program/ Funds: </w:t>
            </w:r>
            <w:r w:rsidRPr="002959DB">
              <w:rPr>
                <w:rFonts w:ascii="Times New Roman" w:eastAsia="Times New Roman" w:hAnsi="Times New Roman" w:cs="Times New Roman"/>
                <w:b/>
                <w:color w:val="000000"/>
                <w:sz w:val="24"/>
                <w:szCs w:val="24"/>
              </w:rPr>
              <w:t xml:space="preserve">Elementary, </w:t>
            </w:r>
            <w:r w:rsidR="009F32A0" w:rsidRPr="002959DB">
              <w:rPr>
                <w:rFonts w:ascii="Times New Roman" w:eastAsia="Times New Roman" w:hAnsi="Times New Roman" w:cs="Times New Roman"/>
                <w:b/>
                <w:color w:val="000000"/>
                <w:sz w:val="24"/>
                <w:szCs w:val="24"/>
              </w:rPr>
              <w:t>Junior,</w:t>
            </w:r>
            <w:r w:rsidRPr="002959DB">
              <w:rPr>
                <w:rFonts w:ascii="Times New Roman" w:eastAsia="Times New Roman" w:hAnsi="Times New Roman" w:cs="Times New Roman"/>
                <w:b/>
                <w:color w:val="000000"/>
                <w:sz w:val="24"/>
                <w:szCs w:val="24"/>
              </w:rPr>
              <w:t xml:space="preserve"> and Senior </w:t>
            </w:r>
            <w:sdt>
              <w:sdtPr>
                <w:rPr>
                  <w:rFonts w:ascii="Times New Roman" w:hAnsi="Times New Roman" w:cs="Times New Roman"/>
                  <w:sz w:val="24"/>
                  <w:szCs w:val="24"/>
                </w:rPr>
                <w:tag w:val="goog_rdk_101"/>
                <w:id w:val="-1015989700"/>
              </w:sdtPr>
              <w:sdtContent/>
            </w:sdt>
            <w:r w:rsidRPr="002959DB">
              <w:rPr>
                <w:rFonts w:ascii="Times New Roman" w:eastAsia="Times New Roman" w:hAnsi="Times New Roman" w:cs="Times New Roman"/>
                <w:b/>
                <w:color w:val="000000"/>
                <w:sz w:val="24"/>
                <w:szCs w:val="24"/>
              </w:rPr>
              <w:t>High</w:t>
            </w:r>
          </w:p>
        </w:tc>
        <w:tc>
          <w:tcPr>
            <w:tcW w:w="6292" w:type="dxa"/>
          </w:tcPr>
          <w:p w14:paraId="0649DCBF" w14:textId="402432AC" w:rsidR="002B36FF" w:rsidRPr="002959DB" w:rsidRDefault="002B36FF" w:rsidP="0031308D">
            <w:pPr>
              <w:widowControl w:val="0"/>
              <w:pBdr>
                <w:top w:val="nil"/>
                <w:left w:val="nil"/>
                <w:bottom w:val="nil"/>
                <w:right w:val="nil"/>
                <w:between w:val="nil"/>
              </w:pBdr>
              <w:spacing w:after="0" w:line="276" w:lineRule="auto"/>
              <w:ind w:left="107" w:right="21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 xml:space="preserve">For the time the Company is working, the company will make sure to provide education for </w:t>
            </w:r>
            <w:r w:rsidR="000207AC" w:rsidRPr="002959DB">
              <w:rPr>
                <w:rFonts w:ascii="Times New Roman" w:eastAsia="Times New Roman" w:hAnsi="Times New Roman" w:cs="Times New Roman"/>
                <w:sz w:val="24"/>
                <w:szCs w:val="24"/>
              </w:rPr>
              <w:t>employees,</w:t>
            </w:r>
            <w:r w:rsidRPr="002959DB">
              <w:rPr>
                <w:rFonts w:ascii="Times New Roman" w:eastAsia="Times New Roman" w:hAnsi="Times New Roman" w:cs="Times New Roman"/>
                <w:sz w:val="24"/>
                <w:szCs w:val="24"/>
              </w:rPr>
              <w:t xml:space="preserve"> </w:t>
            </w:r>
            <w:r w:rsidR="009F32A0" w:rsidRPr="002959DB">
              <w:rPr>
                <w:rFonts w:ascii="Times New Roman" w:eastAsia="Times New Roman" w:hAnsi="Times New Roman" w:cs="Times New Roman"/>
                <w:sz w:val="24"/>
                <w:szCs w:val="24"/>
              </w:rPr>
              <w:t>children,</w:t>
            </w:r>
            <w:r w:rsidRPr="002959DB">
              <w:rPr>
                <w:rFonts w:ascii="Times New Roman" w:eastAsia="Times New Roman" w:hAnsi="Times New Roman" w:cs="Times New Roman"/>
                <w:sz w:val="24"/>
                <w:szCs w:val="24"/>
              </w:rPr>
              <w:t xml:space="preserve"> or </w:t>
            </w:r>
            <w:r w:rsidR="000207AC" w:rsidRPr="002959DB">
              <w:rPr>
                <w:rFonts w:ascii="Times New Roman" w:eastAsia="Times New Roman" w:hAnsi="Times New Roman" w:cs="Times New Roman"/>
                <w:sz w:val="24"/>
                <w:szCs w:val="24"/>
              </w:rPr>
              <w:t>dependents free</w:t>
            </w:r>
            <w:r w:rsidRPr="002959DB">
              <w:rPr>
                <w:rFonts w:ascii="Times New Roman" w:eastAsia="Times New Roman" w:hAnsi="Times New Roman" w:cs="Times New Roman"/>
                <w:sz w:val="24"/>
                <w:szCs w:val="24"/>
              </w:rPr>
              <w:t xml:space="preserve"> of charge, including junior high and high school education</w:t>
            </w:r>
            <w:r w:rsidR="001F32A0" w:rsidRPr="002959DB">
              <w:rPr>
                <w:rFonts w:ascii="Times New Roman" w:eastAsia="Times New Roman" w:hAnsi="Times New Roman" w:cs="Times New Roman"/>
                <w:sz w:val="24"/>
                <w:szCs w:val="24"/>
              </w:rPr>
              <w:t xml:space="preserve">. </w:t>
            </w:r>
            <w:r w:rsidRPr="002959DB">
              <w:rPr>
                <w:rFonts w:ascii="Times New Roman" w:eastAsia="Times New Roman" w:hAnsi="Times New Roman" w:cs="Times New Roman"/>
                <w:b/>
                <w:sz w:val="24"/>
                <w:szCs w:val="24"/>
              </w:rPr>
              <w:t>Section 10.1</w:t>
            </w:r>
          </w:p>
        </w:tc>
        <w:tc>
          <w:tcPr>
            <w:tcW w:w="1680" w:type="dxa"/>
          </w:tcPr>
          <w:p w14:paraId="5AA6477A" w14:textId="1B54342E" w:rsidR="002B36FF" w:rsidRPr="002959DB" w:rsidRDefault="00000000" w:rsidP="0031308D">
            <w:pPr>
              <w:widowControl w:val="0"/>
              <w:pBdr>
                <w:top w:val="nil"/>
                <w:left w:val="nil"/>
                <w:bottom w:val="nil"/>
                <w:right w:val="nil"/>
                <w:between w:val="nil"/>
              </w:pBdr>
              <w:spacing w:after="0" w:line="276" w:lineRule="auto"/>
              <w:ind w:left="110" w:right="209"/>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03"/>
                <w:id w:val="1536686431"/>
              </w:sdtPr>
              <w:sdtContent>
                <w:sdt>
                  <w:sdtPr>
                    <w:rPr>
                      <w:rFonts w:ascii="Times New Roman" w:hAnsi="Times New Roman" w:cs="Times New Roman"/>
                      <w:sz w:val="24"/>
                      <w:szCs w:val="24"/>
                    </w:rPr>
                    <w:tag w:val="goog_rdk_104"/>
                    <w:id w:val="652876814"/>
                  </w:sdtPr>
                  <w:sdtContent>
                    <w:r w:rsidR="002B36FF"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105"/>
                <w:id w:val="-1964116232"/>
              </w:sdtPr>
              <w:sdtContent>
                <w:sdt>
                  <w:sdtPr>
                    <w:rPr>
                      <w:rFonts w:ascii="Times New Roman" w:hAnsi="Times New Roman" w:cs="Times New Roman"/>
                      <w:sz w:val="24"/>
                      <w:szCs w:val="24"/>
                    </w:rPr>
                    <w:tag w:val="goog_rdk_106"/>
                    <w:id w:val="-308485268"/>
                    <w:showingPlcHdr/>
                  </w:sdtPr>
                  <w:sdtContent>
                    <w:r w:rsidR="002B36FF" w:rsidRPr="002959DB">
                      <w:rPr>
                        <w:rFonts w:ascii="Times New Roman" w:hAnsi="Times New Roman" w:cs="Times New Roman"/>
                        <w:sz w:val="24"/>
                        <w:szCs w:val="24"/>
                      </w:rPr>
                      <w:t xml:space="preserve">     </w:t>
                    </w:r>
                  </w:sdtContent>
                </w:sdt>
              </w:sdtContent>
            </w:sdt>
          </w:p>
        </w:tc>
      </w:tr>
      <w:tr w:rsidR="002B36FF" w:rsidRPr="002959DB" w14:paraId="177D5EB0" w14:textId="77777777" w:rsidTr="002B36FF">
        <w:trPr>
          <w:trHeight w:val="1610"/>
        </w:trPr>
        <w:tc>
          <w:tcPr>
            <w:tcW w:w="2518" w:type="dxa"/>
          </w:tcPr>
          <w:p w14:paraId="086C2F1B" w14:textId="3FA63EA9" w:rsidR="002B36FF" w:rsidRPr="002959DB" w:rsidRDefault="002B36FF" w:rsidP="0031308D">
            <w:pPr>
              <w:widowControl w:val="0"/>
              <w:pBdr>
                <w:top w:val="nil"/>
                <w:left w:val="nil"/>
                <w:bottom w:val="nil"/>
                <w:right w:val="nil"/>
                <w:between w:val="nil"/>
              </w:pBdr>
              <w:spacing w:after="0" w:line="276" w:lineRule="auto"/>
              <w:ind w:left="107" w:right="27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Education Program/ Funds: </w:t>
            </w:r>
            <w:r w:rsidRPr="002959DB">
              <w:rPr>
                <w:rFonts w:ascii="Times New Roman" w:eastAsia="Times New Roman" w:hAnsi="Times New Roman" w:cs="Times New Roman"/>
                <w:b/>
                <w:color w:val="000000"/>
                <w:sz w:val="24"/>
                <w:szCs w:val="24"/>
              </w:rPr>
              <w:t xml:space="preserve">Adult </w:t>
            </w:r>
            <w:sdt>
              <w:sdtPr>
                <w:rPr>
                  <w:rFonts w:ascii="Times New Roman" w:hAnsi="Times New Roman" w:cs="Times New Roman"/>
                  <w:sz w:val="24"/>
                  <w:szCs w:val="24"/>
                </w:rPr>
                <w:tag w:val="goog_rdk_107"/>
                <w:id w:val="380374386"/>
              </w:sdtPr>
              <w:sdtContent/>
            </w:sdt>
            <w:r w:rsidRPr="002959DB">
              <w:rPr>
                <w:rFonts w:ascii="Times New Roman" w:eastAsia="Times New Roman" w:hAnsi="Times New Roman" w:cs="Times New Roman"/>
                <w:b/>
                <w:color w:val="000000"/>
                <w:sz w:val="24"/>
                <w:szCs w:val="24"/>
              </w:rPr>
              <w:t>Literacy</w:t>
            </w:r>
          </w:p>
        </w:tc>
        <w:tc>
          <w:tcPr>
            <w:tcW w:w="6292" w:type="dxa"/>
          </w:tcPr>
          <w:p w14:paraId="67BEA020" w14:textId="1B8CA720" w:rsidR="002B36FF" w:rsidRPr="002959DB" w:rsidRDefault="002B36FF" w:rsidP="0031308D">
            <w:pPr>
              <w:widowControl w:val="0"/>
              <w:spacing w:before="240" w:after="240" w:line="276"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Firestone will give $35,000 every year (until 2015) to help the Government run adult literacy program (reading and writing classes for adults) in the area where the company works. These classes will focus on helping spouses (</w:t>
            </w:r>
            <w:r w:rsidR="00CC1AFC" w:rsidRPr="002959DB">
              <w:rPr>
                <w:rFonts w:ascii="Times New Roman" w:eastAsia="Times New Roman" w:hAnsi="Times New Roman" w:cs="Times New Roman"/>
                <w:sz w:val="24"/>
                <w:szCs w:val="24"/>
              </w:rPr>
              <w:t>spouses</w:t>
            </w:r>
            <w:r w:rsidRPr="002959DB">
              <w:rPr>
                <w:rFonts w:ascii="Times New Roman" w:eastAsia="Times New Roman" w:hAnsi="Times New Roman" w:cs="Times New Roman"/>
                <w:sz w:val="24"/>
                <w:szCs w:val="24"/>
              </w:rPr>
              <w:t>) of workers first.</w:t>
            </w:r>
          </w:p>
          <w:p w14:paraId="1711D773" w14:textId="77777777" w:rsidR="002B36FF" w:rsidRPr="002959DB" w:rsidRDefault="002B36FF" w:rsidP="0031308D">
            <w:pPr>
              <w:widowControl w:val="0"/>
              <w:spacing w:before="240" w:after="240" w:line="276"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After 2015 (or earlier, if the Government says so), Firestone will keep giving money to help with scholarship program.</w:t>
            </w:r>
          </w:p>
          <w:p w14:paraId="228318DE" w14:textId="77777777" w:rsidR="002B36FF" w:rsidRPr="002959DB" w:rsidRDefault="002B36FF" w:rsidP="0031308D">
            <w:pPr>
              <w:widowControl w:val="0"/>
              <w:spacing w:before="240" w:after="240" w:line="276"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The company will also let the adult classes use its school buildings, but only when the company is not using them.</w:t>
            </w:r>
          </w:p>
          <w:p w14:paraId="3957C64C" w14:textId="1A5DB812" w:rsidR="002B36FF" w:rsidRPr="002959DB" w:rsidRDefault="002B36FF" w:rsidP="0031308D">
            <w:pPr>
              <w:widowControl w:val="0"/>
              <w:pBdr>
                <w:top w:val="nil"/>
                <w:left w:val="nil"/>
                <w:bottom w:val="nil"/>
                <w:right w:val="nil"/>
                <w:between w:val="nil"/>
              </w:pBdr>
              <w:spacing w:after="0" w:line="276" w:lineRule="auto"/>
              <w:ind w:left="107" w:right="210"/>
              <w:jc w:val="both"/>
              <w:rPr>
                <w:rFonts w:ascii="Times New Roman" w:eastAsia="Times New Roman" w:hAnsi="Times New Roman" w:cs="Times New Roman"/>
                <w:sz w:val="24"/>
                <w:szCs w:val="24"/>
              </w:rPr>
            </w:pPr>
            <w:r w:rsidRPr="002959DB">
              <w:rPr>
                <w:rFonts w:ascii="Times New Roman" w:eastAsia="Times New Roman" w:hAnsi="Times New Roman" w:cs="Times New Roman"/>
                <w:i/>
                <w:color w:val="000000"/>
                <w:sz w:val="24"/>
                <w:szCs w:val="24"/>
              </w:rPr>
              <w:t>Section 10.1</w:t>
            </w:r>
          </w:p>
        </w:tc>
        <w:tc>
          <w:tcPr>
            <w:tcW w:w="1680" w:type="dxa"/>
          </w:tcPr>
          <w:p w14:paraId="775F20E1" w14:textId="186B3F97" w:rsidR="002B36FF" w:rsidRPr="002959DB" w:rsidRDefault="002B36FF" w:rsidP="0031308D">
            <w:pPr>
              <w:widowControl w:val="0"/>
              <w:pBdr>
                <w:top w:val="nil"/>
                <w:left w:val="nil"/>
                <w:bottom w:val="nil"/>
                <w:right w:val="nil"/>
                <w:between w:val="nil"/>
              </w:pBdr>
              <w:spacing w:after="0" w:line="276" w:lineRule="auto"/>
              <w:ind w:left="110" w:right="209"/>
              <w:jc w:val="both"/>
              <w:rPr>
                <w:rFonts w:ascii="Times New Roman" w:eastAsia="Times New Roman" w:hAnsi="Times New Roman" w:cs="Times New Roman"/>
                <w:sz w:val="24"/>
                <w:szCs w:val="24"/>
              </w:rPr>
            </w:pPr>
            <w:r w:rsidRPr="002959DB">
              <w:rPr>
                <w:rFonts w:ascii="Times New Roman" w:eastAsia="Times New Roman" w:hAnsi="Times New Roman" w:cs="Times New Roman"/>
                <w:color w:val="000000"/>
                <w:sz w:val="24"/>
                <w:szCs w:val="24"/>
              </w:rPr>
              <w:t>Every year</w:t>
            </w:r>
          </w:p>
        </w:tc>
      </w:tr>
      <w:tr w:rsidR="002B36FF" w:rsidRPr="002959DB" w14:paraId="4128AF1F" w14:textId="77777777" w:rsidTr="002B36FF">
        <w:trPr>
          <w:trHeight w:val="1610"/>
        </w:trPr>
        <w:tc>
          <w:tcPr>
            <w:tcW w:w="2518" w:type="dxa"/>
          </w:tcPr>
          <w:p w14:paraId="638736B6" w14:textId="50D2FEB2" w:rsidR="002B36FF" w:rsidRPr="002959DB" w:rsidRDefault="002B36FF" w:rsidP="0031308D">
            <w:pPr>
              <w:widowControl w:val="0"/>
              <w:pBdr>
                <w:top w:val="nil"/>
                <w:left w:val="nil"/>
                <w:bottom w:val="nil"/>
                <w:right w:val="nil"/>
                <w:between w:val="nil"/>
              </w:pBdr>
              <w:spacing w:after="0" w:line="276" w:lineRule="auto"/>
              <w:ind w:left="107" w:right="27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Education Program/ Funds: </w:t>
            </w:r>
            <w:r w:rsidRPr="002959DB">
              <w:rPr>
                <w:rFonts w:ascii="Times New Roman" w:eastAsia="Times New Roman" w:hAnsi="Times New Roman" w:cs="Times New Roman"/>
                <w:b/>
                <w:color w:val="000000"/>
                <w:sz w:val="24"/>
                <w:szCs w:val="24"/>
              </w:rPr>
              <w:t xml:space="preserve">Harbel Multilateral High </w:t>
            </w:r>
            <w:sdt>
              <w:sdtPr>
                <w:rPr>
                  <w:rFonts w:ascii="Times New Roman" w:hAnsi="Times New Roman" w:cs="Times New Roman"/>
                  <w:sz w:val="24"/>
                  <w:szCs w:val="24"/>
                </w:rPr>
                <w:tag w:val="goog_rdk_108"/>
                <w:id w:val="309907094"/>
              </w:sdtPr>
              <w:sdtContent/>
            </w:sdt>
            <w:r w:rsidRPr="002959DB">
              <w:rPr>
                <w:rFonts w:ascii="Times New Roman" w:eastAsia="Times New Roman" w:hAnsi="Times New Roman" w:cs="Times New Roman"/>
                <w:b/>
                <w:color w:val="000000"/>
                <w:sz w:val="24"/>
                <w:szCs w:val="24"/>
              </w:rPr>
              <w:t>Schoo</w:t>
            </w:r>
            <w:r w:rsidRPr="002959DB">
              <w:rPr>
                <w:rFonts w:ascii="Times New Roman" w:eastAsia="Times New Roman" w:hAnsi="Times New Roman" w:cs="Times New Roman"/>
                <w:color w:val="000000"/>
                <w:sz w:val="24"/>
                <w:szCs w:val="24"/>
              </w:rPr>
              <w:t>l</w:t>
            </w:r>
          </w:p>
        </w:tc>
        <w:tc>
          <w:tcPr>
            <w:tcW w:w="6292" w:type="dxa"/>
          </w:tcPr>
          <w:p w14:paraId="4981C29D" w14:textId="77777777" w:rsidR="002B36FF" w:rsidRPr="002959DB" w:rsidRDefault="002B36FF" w:rsidP="0031308D">
            <w:pPr>
              <w:widowControl w:val="0"/>
              <w:spacing w:before="240" w:after="240" w:line="276"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As part of its support, Firestone has promised to give money to Harbel Multilateral High School to help make the school better.</w:t>
            </w:r>
          </w:p>
          <w:p w14:paraId="1213D39C" w14:textId="77777777" w:rsidR="002B36FF" w:rsidRPr="002959DB" w:rsidRDefault="002B36FF" w:rsidP="0031308D">
            <w:pPr>
              <w:widowControl w:val="0"/>
              <w:numPr>
                <w:ilvl w:val="0"/>
                <w:numId w:val="1"/>
              </w:numPr>
              <w:spacing w:before="240" w:after="0" w:line="276"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In the first year after the new agreement starts, Firestone will give $75,000.</w:t>
            </w:r>
          </w:p>
          <w:p w14:paraId="1DA9C198" w14:textId="77777777" w:rsidR="002B36FF" w:rsidRPr="002959DB" w:rsidRDefault="002B36FF" w:rsidP="0031308D">
            <w:pPr>
              <w:widowControl w:val="0"/>
              <w:numPr>
                <w:ilvl w:val="0"/>
                <w:numId w:val="1"/>
              </w:numPr>
              <w:spacing w:after="0" w:line="276"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In the second year, it will give $55,000.</w:t>
            </w:r>
          </w:p>
          <w:p w14:paraId="1474A75C" w14:textId="77777777" w:rsidR="002B36FF" w:rsidRPr="002959DB" w:rsidRDefault="002B36FF" w:rsidP="0031308D">
            <w:pPr>
              <w:widowControl w:val="0"/>
              <w:numPr>
                <w:ilvl w:val="0"/>
                <w:numId w:val="1"/>
              </w:numPr>
              <w:spacing w:after="240" w:line="276"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In the third year, it will give $35,000.</w:t>
            </w:r>
            <w:r w:rsidRPr="002959DB">
              <w:rPr>
                <w:rFonts w:ascii="Times New Roman" w:eastAsia="Times New Roman" w:hAnsi="Times New Roman" w:cs="Times New Roman"/>
                <w:sz w:val="24"/>
                <w:szCs w:val="24"/>
              </w:rPr>
              <w:br/>
            </w:r>
          </w:p>
          <w:p w14:paraId="5A451E4E" w14:textId="77777777" w:rsidR="002B36FF" w:rsidRPr="002959DB" w:rsidRDefault="002B36FF" w:rsidP="0031308D">
            <w:pPr>
              <w:widowControl w:val="0"/>
              <w:spacing w:before="240" w:after="240" w:line="276"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This money is to help the school:</w:t>
            </w:r>
          </w:p>
          <w:p w14:paraId="28A884C8" w14:textId="3D5B814B" w:rsidR="002B36FF" w:rsidRPr="002959DB" w:rsidRDefault="002B36FF" w:rsidP="0031308D">
            <w:pPr>
              <w:widowControl w:val="0"/>
              <w:numPr>
                <w:ilvl w:val="0"/>
                <w:numId w:val="2"/>
              </w:numPr>
              <w:spacing w:before="240" w:after="0" w:line="276"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Fix and improve its </w:t>
            </w:r>
            <w:r w:rsidR="000207AC" w:rsidRPr="002959DB">
              <w:rPr>
                <w:rFonts w:ascii="Times New Roman" w:eastAsia="Times New Roman" w:hAnsi="Times New Roman" w:cs="Times New Roman"/>
                <w:sz w:val="24"/>
                <w:szCs w:val="24"/>
              </w:rPr>
              <w:t>buildings.</w:t>
            </w:r>
          </w:p>
          <w:p w14:paraId="63FABC74" w14:textId="3606647F" w:rsidR="002B36FF" w:rsidRPr="002959DB" w:rsidRDefault="002B36FF" w:rsidP="0031308D">
            <w:pPr>
              <w:widowControl w:val="0"/>
              <w:numPr>
                <w:ilvl w:val="0"/>
                <w:numId w:val="2"/>
              </w:numPr>
              <w:spacing w:after="0" w:line="276"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Buy books, tools, and </w:t>
            </w:r>
            <w:r w:rsidR="000207AC" w:rsidRPr="002959DB">
              <w:rPr>
                <w:rFonts w:ascii="Times New Roman" w:eastAsia="Times New Roman" w:hAnsi="Times New Roman" w:cs="Times New Roman"/>
                <w:sz w:val="24"/>
                <w:szCs w:val="24"/>
              </w:rPr>
              <w:t>supplies.</w:t>
            </w:r>
          </w:p>
          <w:p w14:paraId="251C9924" w14:textId="77777777" w:rsidR="002B36FF" w:rsidRPr="002959DB" w:rsidRDefault="002B36FF" w:rsidP="0031308D">
            <w:pPr>
              <w:widowControl w:val="0"/>
              <w:numPr>
                <w:ilvl w:val="0"/>
                <w:numId w:val="2"/>
              </w:numPr>
              <w:spacing w:after="240" w:line="276"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lastRenderedPageBreak/>
              <w:t xml:space="preserve">Offer vocational training (job and skill training) </w:t>
            </w:r>
          </w:p>
          <w:p w14:paraId="552BBC3D" w14:textId="747931AB" w:rsidR="002B36FF" w:rsidRPr="002959DB" w:rsidRDefault="002B36FF" w:rsidP="0031308D">
            <w:pPr>
              <w:widowControl w:val="0"/>
              <w:spacing w:before="240" w:after="240" w:line="276"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Firestone will not run the school or </w:t>
            </w:r>
            <w:r w:rsidR="00EE02B5" w:rsidRPr="002959DB">
              <w:rPr>
                <w:rFonts w:ascii="Times New Roman" w:eastAsia="Times New Roman" w:hAnsi="Times New Roman" w:cs="Times New Roman"/>
                <w:sz w:val="24"/>
                <w:szCs w:val="24"/>
              </w:rPr>
              <w:t>oversee</w:t>
            </w:r>
            <w:r w:rsidRPr="002959DB">
              <w:rPr>
                <w:rFonts w:ascii="Times New Roman" w:eastAsia="Times New Roman" w:hAnsi="Times New Roman" w:cs="Times New Roman"/>
                <w:sz w:val="24"/>
                <w:szCs w:val="24"/>
              </w:rPr>
              <w:t xml:space="preserve"> how the school is managed.</w:t>
            </w:r>
          </w:p>
          <w:p w14:paraId="09E158EA" w14:textId="52745049" w:rsidR="002B36FF" w:rsidRPr="002959DB" w:rsidRDefault="002B36FF" w:rsidP="0031308D">
            <w:pPr>
              <w:widowControl w:val="0"/>
              <w:spacing w:before="240" w:after="240" w:line="276" w:lineRule="auto"/>
              <w:jc w:val="both"/>
              <w:rPr>
                <w:rFonts w:ascii="Times New Roman" w:eastAsia="Times New Roman" w:hAnsi="Times New Roman" w:cs="Times New Roman"/>
                <w:i/>
                <w:sz w:val="24"/>
                <w:szCs w:val="24"/>
              </w:rPr>
            </w:pPr>
            <w:r w:rsidRPr="002959DB">
              <w:rPr>
                <w:rFonts w:ascii="Times New Roman" w:eastAsia="Times New Roman" w:hAnsi="Times New Roman" w:cs="Times New Roman"/>
                <w:sz w:val="24"/>
                <w:szCs w:val="24"/>
              </w:rPr>
              <w:t xml:space="preserve">After the third year, if the school really shows it needs more help, Firestone may choose to give more support. But this is up to the company, and it does not have to do so. </w:t>
            </w:r>
            <w:r w:rsidRPr="002959DB">
              <w:rPr>
                <w:rFonts w:ascii="Times New Roman" w:eastAsia="Times New Roman" w:hAnsi="Times New Roman" w:cs="Times New Roman"/>
                <w:b/>
                <w:i/>
                <w:color w:val="000000"/>
                <w:sz w:val="24"/>
                <w:szCs w:val="24"/>
              </w:rPr>
              <w:t>Section 10.2</w:t>
            </w:r>
            <w:r w:rsidRPr="002959DB">
              <w:rPr>
                <w:rFonts w:ascii="Times New Roman" w:eastAsia="Times New Roman" w:hAnsi="Times New Roman" w:cs="Times New Roman"/>
                <w:b/>
                <w:i/>
                <w:sz w:val="24"/>
                <w:szCs w:val="24"/>
              </w:rPr>
              <w:t>;</w:t>
            </w:r>
            <w:r w:rsidRPr="002959DB">
              <w:rPr>
                <w:rFonts w:ascii="Times New Roman" w:eastAsia="Times New Roman" w:hAnsi="Times New Roman" w:cs="Times New Roman"/>
                <w:i/>
                <w:sz w:val="24"/>
                <w:szCs w:val="24"/>
              </w:rPr>
              <w:t xml:space="preserve"> Children or dependents of Government workers who are officially working and living in the area where Firestone operates can go to Firestone-run schools for </w:t>
            </w:r>
            <w:r w:rsidR="009F32A0" w:rsidRPr="002959DB">
              <w:rPr>
                <w:rFonts w:ascii="Times New Roman" w:eastAsia="Times New Roman" w:hAnsi="Times New Roman" w:cs="Times New Roman"/>
                <w:i/>
                <w:sz w:val="24"/>
                <w:szCs w:val="24"/>
              </w:rPr>
              <w:t>free if</w:t>
            </w:r>
            <w:r w:rsidRPr="002959DB">
              <w:rPr>
                <w:rFonts w:ascii="Times New Roman" w:eastAsia="Times New Roman" w:hAnsi="Times New Roman" w:cs="Times New Roman"/>
                <w:i/>
                <w:sz w:val="24"/>
                <w:szCs w:val="24"/>
              </w:rPr>
              <w:t xml:space="preserve"> they are registered with Firestone.</w:t>
            </w:r>
          </w:p>
          <w:p w14:paraId="251CB9F0" w14:textId="77777777" w:rsidR="002B36FF" w:rsidRPr="002959DB" w:rsidRDefault="002B36FF" w:rsidP="0031308D">
            <w:pPr>
              <w:widowControl w:val="0"/>
              <w:spacing w:before="240" w:after="240" w:line="276" w:lineRule="auto"/>
              <w:jc w:val="both"/>
              <w:rPr>
                <w:rFonts w:ascii="Times New Roman" w:eastAsia="Times New Roman" w:hAnsi="Times New Roman" w:cs="Times New Roman"/>
                <w:i/>
                <w:sz w:val="24"/>
                <w:szCs w:val="24"/>
              </w:rPr>
            </w:pPr>
            <w:r w:rsidRPr="002959DB">
              <w:rPr>
                <w:rFonts w:ascii="Times New Roman" w:eastAsia="Times New Roman" w:hAnsi="Times New Roman" w:cs="Times New Roman"/>
                <w:i/>
                <w:sz w:val="24"/>
                <w:szCs w:val="24"/>
              </w:rPr>
              <w:t>This free education is only for the time the government workers are living and working there.</w:t>
            </w:r>
          </w:p>
          <w:p w14:paraId="5A15F71D" w14:textId="77777777" w:rsidR="002B36FF" w:rsidRPr="002959DB" w:rsidRDefault="002B36FF" w:rsidP="0031308D">
            <w:pPr>
              <w:widowControl w:val="0"/>
              <w:spacing w:before="240" w:after="240" w:line="276" w:lineRule="auto"/>
              <w:jc w:val="both"/>
              <w:rPr>
                <w:rFonts w:ascii="Times New Roman" w:eastAsia="Times New Roman" w:hAnsi="Times New Roman" w:cs="Times New Roman"/>
                <w:i/>
                <w:sz w:val="24"/>
                <w:szCs w:val="24"/>
              </w:rPr>
            </w:pPr>
            <w:r w:rsidRPr="002959DB">
              <w:rPr>
                <w:rFonts w:ascii="Times New Roman" w:eastAsia="Times New Roman" w:hAnsi="Times New Roman" w:cs="Times New Roman"/>
                <w:i/>
                <w:sz w:val="24"/>
                <w:szCs w:val="24"/>
              </w:rPr>
              <w:t>The number of children getting free schooling must be a reasonable amount, and this number will be decided together by the Government and Firestone from time to time.</w:t>
            </w:r>
          </w:p>
          <w:p w14:paraId="554ACBBE" w14:textId="17B605F4" w:rsidR="002B36FF" w:rsidRPr="002959DB" w:rsidRDefault="002B36FF" w:rsidP="0031308D">
            <w:pPr>
              <w:widowControl w:val="0"/>
              <w:spacing w:before="240" w:after="240" w:line="276"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i/>
                <w:sz w:val="24"/>
                <w:szCs w:val="24"/>
              </w:rPr>
              <w:t xml:space="preserve">Section 10.3 </w:t>
            </w:r>
          </w:p>
        </w:tc>
        <w:tc>
          <w:tcPr>
            <w:tcW w:w="1680" w:type="dxa"/>
          </w:tcPr>
          <w:p w14:paraId="317719E2" w14:textId="3D0F2321" w:rsidR="002B36FF" w:rsidRPr="002959DB" w:rsidRDefault="002B36FF" w:rsidP="0031308D">
            <w:pPr>
              <w:widowControl w:val="0"/>
              <w:pBdr>
                <w:top w:val="nil"/>
                <w:left w:val="nil"/>
                <w:bottom w:val="nil"/>
                <w:right w:val="nil"/>
                <w:between w:val="nil"/>
              </w:pBdr>
              <w:spacing w:after="0" w:line="276" w:lineRule="auto"/>
              <w:ind w:left="110" w:right="209"/>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In the first, second and third year of operation</w:t>
            </w:r>
          </w:p>
        </w:tc>
      </w:tr>
      <w:tr w:rsidR="002B36FF" w:rsidRPr="002959DB" w14:paraId="35247B7D" w14:textId="77777777" w:rsidTr="002B36FF">
        <w:trPr>
          <w:trHeight w:val="1610"/>
        </w:trPr>
        <w:tc>
          <w:tcPr>
            <w:tcW w:w="2518" w:type="dxa"/>
          </w:tcPr>
          <w:p w14:paraId="6560F031" w14:textId="53A2387C" w:rsidR="002B36FF" w:rsidRPr="002959DB" w:rsidRDefault="002B36FF" w:rsidP="0031308D">
            <w:pPr>
              <w:widowControl w:val="0"/>
              <w:pBdr>
                <w:top w:val="nil"/>
                <w:left w:val="nil"/>
                <w:bottom w:val="nil"/>
                <w:right w:val="nil"/>
                <w:between w:val="nil"/>
              </w:pBdr>
              <w:spacing w:after="0" w:line="276" w:lineRule="auto"/>
              <w:ind w:left="107" w:right="27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Training/Knowledge </w:t>
            </w:r>
            <w:sdt>
              <w:sdtPr>
                <w:rPr>
                  <w:rFonts w:ascii="Times New Roman" w:hAnsi="Times New Roman" w:cs="Times New Roman"/>
                  <w:sz w:val="24"/>
                  <w:szCs w:val="24"/>
                </w:rPr>
                <w:tag w:val="goog_rdk_109"/>
                <w:id w:val="-1154907773"/>
              </w:sdtPr>
              <w:sdtContent/>
            </w:sdt>
            <w:r w:rsidRPr="002959DB">
              <w:rPr>
                <w:rFonts w:ascii="Times New Roman" w:eastAsia="Times New Roman" w:hAnsi="Times New Roman" w:cs="Times New Roman"/>
                <w:color w:val="000000"/>
                <w:sz w:val="24"/>
                <w:szCs w:val="24"/>
              </w:rPr>
              <w:t>Transfer</w:t>
            </w:r>
          </w:p>
        </w:tc>
        <w:tc>
          <w:tcPr>
            <w:tcW w:w="6292" w:type="dxa"/>
          </w:tcPr>
          <w:p w14:paraId="115DD13B" w14:textId="64CE5E41" w:rsidR="002B36FF" w:rsidRPr="002959DB" w:rsidRDefault="002B36FF" w:rsidP="0031308D">
            <w:pPr>
              <w:widowControl w:val="0"/>
              <w:pBdr>
                <w:top w:val="nil"/>
                <w:left w:val="nil"/>
                <w:bottom w:val="nil"/>
                <w:right w:val="nil"/>
                <w:between w:val="nil"/>
              </w:pBdr>
              <w:spacing w:after="0" w:line="276" w:lineRule="auto"/>
              <w:ind w:left="107" w:right="13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 xml:space="preserve">At the end of the rehabilitation period the company will evaluate the possibility of re-establishing its own training program for nurses and paramedics or providing for such training through a program in Liberia established by the Government or third parties, </w:t>
            </w:r>
            <w:r w:rsidRPr="002959DB">
              <w:rPr>
                <w:rFonts w:ascii="Times New Roman" w:eastAsia="Times New Roman" w:hAnsi="Times New Roman" w:cs="Times New Roman"/>
                <w:b/>
                <w:sz w:val="24"/>
                <w:szCs w:val="24"/>
              </w:rPr>
              <w:t>Section 9</w:t>
            </w:r>
            <w:r w:rsidRPr="002959DB">
              <w:rPr>
                <w:rFonts w:ascii="Times New Roman" w:eastAsia="Times New Roman" w:hAnsi="Times New Roman" w:cs="Times New Roman"/>
                <w:color w:val="000000"/>
                <w:sz w:val="24"/>
                <w:szCs w:val="24"/>
              </w:rPr>
              <w:t>. The Comp</w:t>
            </w:r>
            <w:r w:rsidRPr="002959DB">
              <w:rPr>
                <w:rFonts w:ascii="Times New Roman" w:eastAsia="Times New Roman" w:hAnsi="Times New Roman" w:cs="Times New Roman"/>
                <w:sz w:val="24"/>
                <w:szCs w:val="24"/>
              </w:rPr>
              <w:t>any will train</w:t>
            </w:r>
            <w:r w:rsidRPr="002959DB">
              <w:rPr>
                <w:rFonts w:ascii="Times New Roman" w:eastAsia="Times New Roman" w:hAnsi="Times New Roman" w:cs="Times New Roman"/>
                <w:color w:val="000000"/>
                <w:sz w:val="24"/>
                <w:szCs w:val="24"/>
              </w:rPr>
              <w:t xml:space="preserve"> Liberians to qualify them for positions </w:t>
            </w:r>
            <w:r w:rsidR="000207AC" w:rsidRPr="002959DB">
              <w:rPr>
                <w:rFonts w:ascii="Times New Roman" w:eastAsia="Times New Roman" w:hAnsi="Times New Roman" w:cs="Times New Roman"/>
                <w:color w:val="000000"/>
                <w:sz w:val="24"/>
                <w:szCs w:val="24"/>
              </w:rPr>
              <w:t xml:space="preserve">in </w:t>
            </w:r>
            <w:r w:rsidR="000207AC" w:rsidRPr="002959DB">
              <w:rPr>
                <w:rFonts w:ascii="Times New Roman" w:eastAsia="Times New Roman" w:hAnsi="Times New Roman" w:cs="Times New Roman"/>
                <w:sz w:val="24"/>
                <w:szCs w:val="24"/>
              </w:rPr>
              <w:t>financial</w:t>
            </w:r>
            <w:r w:rsidRPr="002959DB">
              <w:rPr>
                <w:rFonts w:ascii="Times New Roman" w:eastAsia="Times New Roman" w:hAnsi="Times New Roman" w:cs="Times New Roman"/>
                <w:sz w:val="24"/>
                <w:szCs w:val="24"/>
              </w:rPr>
              <w:t xml:space="preserve">, accounting, </w:t>
            </w:r>
            <w:r w:rsidR="000207AC" w:rsidRPr="002959DB">
              <w:rPr>
                <w:rFonts w:ascii="Times New Roman" w:eastAsia="Times New Roman" w:hAnsi="Times New Roman" w:cs="Times New Roman"/>
                <w:sz w:val="24"/>
                <w:szCs w:val="24"/>
              </w:rPr>
              <w:t>technical, administrative</w:t>
            </w:r>
            <w:r w:rsidRPr="002959DB">
              <w:rPr>
                <w:rFonts w:ascii="Times New Roman" w:eastAsia="Times New Roman" w:hAnsi="Times New Roman" w:cs="Times New Roman"/>
                <w:sz w:val="24"/>
                <w:szCs w:val="24"/>
              </w:rPr>
              <w:t xml:space="preserve">, </w:t>
            </w:r>
            <w:r w:rsidR="00CC1AFC" w:rsidRPr="002959DB">
              <w:rPr>
                <w:rFonts w:ascii="Times New Roman" w:eastAsia="Times New Roman" w:hAnsi="Times New Roman" w:cs="Times New Roman"/>
                <w:sz w:val="24"/>
                <w:szCs w:val="24"/>
              </w:rPr>
              <w:t>supervisory,</w:t>
            </w:r>
            <w:r w:rsidRPr="002959DB">
              <w:rPr>
                <w:rFonts w:ascii="Times New Roman" w:eastAsia="Times New Roman" w:hAnsi="Times New Roman" w:cs="Times New Roman"/>
                <w:sz w:val="24"/>
                <w:szCs w:val="24"/>
              </w:rPr>
              <w:t xml:space="preserve"> and other senior management </w:t>
            </w:r>
            <w:r w:rsidR="009F32A0" w:rsidRPr="002959DB">
              <w:rPr>
                <w:rFonts w:ascii="Times New Roman" w:eastAsia="Times New Roman" w:hAnsi="Times New Roman" w:cs="Times New Roman"/>
                <w:sz w:val="24"/>
                <w:szCs w:val="24"/>
              </w:rPr>
              <w:t>positions,</w:t>
            </w:r>
            <w:r w:rsidRPr="002959DB">
              <w:rPr>
                <w:rFonts w:ascii="Times New Roman" w:eastAsia="Times New Roman" w:hAnsi="Times New Roman" w:cs="Times New Roman"/>
                <w:sz w:val="24"/>
                <w:szCs w:val="24"/>
              </w:rPr>
              <w:t xml:space="preserve"> and other skilled positions, stated under section 11.1</w:t>
            </w:r>
            <w:r w:rsidRPr="002959DB">
              <w:rPr>
                <w:rFonts w:ascii="Times New Roman" w:eastAsia="Times New Roman" w:hAnsi="Times New Roman" w:cs="Times New Roman"/>
                <w:color w:val="000000"/>
                <w:sz w:val="24"/>
                <w:szCs w:val="24"/>
              </w:rPr>
              <w:t>.</w:t>
            </w:r>
          </w:p>
          <w:p w14:paraId="52EB6948" w14:textId="5730724A" w:rsidR="002B36FF" w:rsidRPr="002959DB" w:rsidRDefault="002B36FF" w:rsidP="0031308D">
            <w:pPr>
              <w:widowControl w:val="0"/>
              <w:spacing w:before="240" w:after="240" w:line="276"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b/>
                <w:i/>
                <w:color w:val="000000"/>
                <w:sz w:val="24"/>
                <w:szCs w:val="24"/>
              </w:rPr>
              <w:t>Section 11.</w:t>
            </w:r>
            <w:r w:rsidRPr="002959DB">
              <w:rPr>
                <w:rFonts w:ascii="Times New Roman" w:eastAsia="Times New Roman" w:hAnsi="Times New Roman" w:cs="Times New Roman"/>
                <w:b/>
                <w:i/>
                <w:sz w:val="24"/>
                <w:szCs w:val="24"/>
              </w:rPr>
              <w:t>2</w:t>
            </w:r>
          </w:p>
        </w:tc>
        <w:tc>
          <w:tcPr>
            <w:tcW w:w="1680" w:type="dxa"/>
          </w:tcPr>
          <w:p w14:paraId="2C32D50F" w14:textId="789D6103" w:rsidR="002B36FF" w:rsidRPr="002959DB" w:rsidRDefault="002B36FF" w:rsidP="0031308D">
            <w:pPr>
              <w:widowControl w:val="0"/>
              <w:pBdr>
                <w:top w:val="nil"/>
                <w:left w:val="nil"/>
                <w:bottom w:val="nil"/>
                <w:right w:val="nil"/>
                <w:between w:val="nil"/>
              </w:pBdr>
              <w:spacing w:after="0" w:line="276" w:lineRule="auto"/>
              <w:ind w:left="110" w:right="209"/>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Every year</w:t>
            </w:r>
          </w:p>
        </w:tc>
      </w:tr>
      <w:tr w:rsidR="002B36FF" w:rsidRPr="002959DB" w14:paraId="7D48F8EF" w14:textId="77777777" w:rsidTr="002B36FF">
        <w:trPr>
          <w:trHeight w:val="1610"/>
        </w:trPr>
        <w:tc>
          <w:tcPr>
            <w:tcW w:w="2518" w:type="dxa"/>
          </w:tcPr>
          <w:p w14:paraId="7D3F4D82" w14:textId="77777777" w:rsidR="002B36FF" w:rsidRPr="002959DB" w:rsidRDefault="002B36FF" w:rsidP="0031308D">
            <w:pPr>
              <w:widowControl w:val="0"/>
              <w:pBdr>
                <w:top w:val="nil"/>
                <w:left w:val="nil"/>
                <w:bottom w:val="nil"/>
                <w:right w:val="nil"/>
                <w:between w:val="nil"/>
              </w:pBdr>
              <w:spacing w:after="0" w:line="276" w:lineRule="auto"/>
              <w:ind w:left="107" w:right="275"/>
              <w:jc w:val="both"/>
              <w:rPr>
                <w:rFonts w:ascii="Times New Roman" w:eastAsia="Times New Roman" w:hAnsi="Times New Roman" w:cs="Times New Roman"/>
                <w:color w:val="000000"/>
                <w:sz w:val="24"/>
                <w:szCs w:val="24"/>
              </w:rPr>
            </w:pPr>
          </w:p>
        </w:tc>
        <w:tc>
          <w:tcPr>
            <w:tcW w:w="6292" w:type="dxa"/>
          </w:tcPr>
          <w:p w14:paraId="008D62D3" w14:textId="7382DD8F" w:rsidR="002B36FF" w:rsidRPr="002959DB" w:rsidRDefault="002B36FF" w:rsidP="0031308D">
            <w:pPr>
              <w:widowControl w:val="0"/>
              <w:pBdr>
                <w:top w:val="nil"/>
                <w:left w:val="nil"/>
                <w:bottom w:val="nil"/>
                <w:right w:val="nil"/>
                <w:between w:val="nil"/>
              </w:pBdr>
              <w:spacing w:after="0" w:line="276" w:lineRule="auto"/>
              <w:ind w:left="107" w:right="134"/>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To support education in Liberia, t</w:t>
            </w:r>
            <w:r w:rsidRPr="002959DB">
              <w:rPr>
                <w:rFonts w:ascii="Times New Roman" w:eastAsia="Times New Roman" w:hAnsi="Times New Roman" w:cs="Times New Roman"/>
                <w:color w:val="000000"/>
                <w:sz w:val="24"/>
                <w:szCs w:val="24"/>
              </w:rPr>
              <w:t xml:space="preserve">he company has agreed that it will </w:t>
            </w:r>
            <w:r w:rsidRPr="002959DB">
              <w:rPr>
                <w:rFonts w:ascii="Times New Roman" w:eastAsia="Times New Roman" w:hAnsi="Times New Roman" w:cs="Times New Roman"/>
                <w:sz w:val="24"/>
                <w:szCs w:val="24"/>
              </w:rPr>
              <w:t>give</w:t>
            </w:r>
            <w:r w:rsidRPr="002959DB">
              <w:rPr>
                <w:rFonts w:ascii="Times New Roman" w:eastAsia="Times New Roman" w:hAnsi="Times New Roman" w:cs="Times New Roman"/>
                <w:color w:val="000000"/>
                <w:sz w:val="24"/>
                <w:szCs w:val="24"/>
              </w:rPr>
              <w:t xml:space="preserve"> US$115,000.00 for scholarships for Liberian citizens</w:t>
            </w:r>
            <w:r w:rsidRPr="002959DB">
              <w:rPr>
                <w:rFonts w:ascii="Times New Roman" w:eastAsia="Times New Roman" w:hAnsi="Times New Roman" w:cs="Times New Roman"/>
                <w:sz w:val="24"/>
                <w:szCs w:val="24"/>
              </w:rPr>
              <w:t>. This will be managed by Firestone</w:t>
            </w:r>
            <w:r w:rsidRPr="002959DB">
              <w:rPr>
                <w:rFonts w:ascii="Times New Roman" w:eastAsia="Times New Roman" w:hAnsi="Times New Roman" w:cs="Times New Roman"/>
                <w:color w:val="000000"/>
                <w:sz w:val="24"/>
                <w:szCs w:val="24"/>
              </w:rPr>
              <w:t xml:space="preserve">. One-quarter (One part out of four) </w:t>
            </w:r>
            <w:r w:rsidRPr="002959DB">
              <w:rPr>
                <w:rFonts w:ascii="Times New Roman" w:eastAsia="Times New Roman" w:hAnsi="Times New Roman" w:cs="Times New Roman"/>
                <w:sz w:val="24"/>
                <w:szCs w:val="24"/>
              </w:rPr>
              <w:t xml:space="preserve">of such amount will be reserved for students living in Margibi </w:t>
            </w:r>
            <w:r w:rsidRPr="002959DB">
              <w:rPr>
                <w:rFonts w:ascii="Times New Roman" w:eastAsia="Times New Roman" w:hAnsi="Times New Roman" w:cs="Times New Roman"/>
                <w:b/>
                <w:i/>
                <w:color w:val="000000"/>
                <w:sz w:val="24"/>
                <w:szCs w:val="24"/>
              </w:rPr>
              <w:t>Section 11.2</w:t>
            </w:r>
          </w:p>
        </w:tc>
        <w:tc>
          <w:tcPr>
            <w:tcW w:w="1680" w:type="dxa"/>
          </w:tcPr>
          <w:p w14:paraId="4B14F006" w14:textId="7E7AB726" w:rsidR="002B36FF" w:rsidRPr="002959DB" w:rsidRDefault="002B36FF" w:rsidP="0031308D">
            <w:pPr>
              <w:widowControl w:val="0"/>
              <w:pBdr>
                <w:top w:val="nil"/>
                <w:left w:val="nil"/>
                <w:bottom w:val="nil"/>
                <w:right w:val="nil"/>
                <w:between w:val="nil"/>
              </w:pBdr>
              <w:spacing w:after="0" w:line="276" w:lineRule="auto"/>
              <w:ind w:left="110" w:right="209"/>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Every year</w:t>
            </w:r>
          </w:p>
        </w:tc>
      </w:tr>
      <w:tr w:rsidR="002B36FF" w:rsidRPr="002959DB" w14:paraId="2E813FAB" w14:textId="77777777" w:rsidTr="002B36FF">
        <w:trPr>
          <w:trHeight w:val="1610"/>
        </w:trPr>
        <w:tc>
          <w:tcPr>
            <w:tcW w:w="2518" w:type="dxa"/>
          </w:tcPr>
          <w:p w14:paraId="542740A1" w14:textId="77777777" w:rsidR="002B36FF" w:rsidRPr="002959DB" w:rsidRDefault="002B36FF" w:rsidP="0031308D">
            <w:pPr>
              <w:widowControl w:val="0"/>
              <w:pBdr>
                <w:top w:val="nil"/>
                <w:left w:val="nil"/>
                <w:bottom w:val="nil"/>
                <w:right w:val="nil"/>
                <w:between w:val="nil"/>
              </w:pBdr>
              <w:spacing w:after="0" w:line="276" w:lineRule="auto"/>
              <w:ind w:left="107" w:right="275"/>
              <w:jc w:val="both"/>
              <w:rPr>
                <w:rFonts w:ascii="Times New Roman" w:eastAsia="Times New Roman" w:hAnsi="Times New Roman" w:cs="Times New Roman"/>
                <w:color w:val="000000"/>
                <w:sz w:val="24"/>
                <w:szCs w:val="24"/>
              </w:rPr>
            </w:pPr>
          </w:p>
        </w:tc>
        <w:tc>
          <w:tcPr>
            <w:tcW w:w="6292" w:type="dxa"/>
          </w:tcPr>
          <w:p w14:paraId="00E74FB0" w14:textId="21AA4F59" w:rsidR="002B36FF" w:rsidRPr="002959DB" w:rsidRDefault="002B36FF" w:rsidP="0031308D">
            <w:pPr>
              <w:widowControl w:val="0"/>
              <w:pBdr>
                <w:top w:val="nil"/>
                <w:left w:val="nil"/>
                <w:bottom w:val="nil"/>
                <w:right w:val="nil"/>
                <w:between w:val="nil"/>
              </w:pBdr>
              <w:spacing w:after="0" w:line="276" w:lineRule="auto"/>
              <w:ind w:left="107" w:right="134"/>
              <w:jc w:val="both"/>
              <w:rPr>
                <w:rFonts w:ascii="Times New Roman" w:eastAsia="Times New Roman" w:hAnsi="Times New Roman" w:cs="Times New Roman"/>
                <w:sz w:val="24"/>
                <w:szCs w:val="24"/>
              </w:rPr>
            </w:pPr>
            <w:r w:rsidRPr="002959DB">
              <w:rPr>
                <w:rFonts w:ascii="Times New Roman" w:eastAsia="Times New Roman" w:hAnsi="Times New Roman" w:cs="Times New Roman"/>
                <w:color w:val="000000"/>
                <w:sz w:val="24"/>
                <w:szCs w:val="24"/>
              </w:rPr>
              <w:t xml:space="preserve">In addition to supporting </w:t>
            </w:r>
            <w:r w:rsidRPr="002959DB">
              <w:rPr>
                <w:rFonts w:ascii="Times New Roman" w:eastAsia="Times New Roman" w:hAnsi="Times New Roman" w:cs="Times New Roman"/>
                <w:sz w:val="24"/>
                <w:szCs w:val="24"/>
              </w:rPr>
              <w:t xml:space="preserve">education, </w:t>
            </w:r>
            <w:r w:rsidRPr="002959DB">
              <w:rPr>
                <w:rFonts w:ascii="Times New Roman" w:eastAsia="Times New Roman" w:hAnsi="Times New Roman" w:cs="Times New Roman"/>
                <w:color w:val="000000"/>
                <w:sz w:val="24"/>
                <w:szCs w:val="24"/>
              </w:rPr>
              <w:t xml:space="preserve">the company </w:t>
            </w:r>
            <w:r w:rsidR="000207AC" w:rsidRPr="002959DB">
              <w:rPr>
                <w:rFonts w:ascii="Times New Roman" w:eastAsia="Times New Roman" w:hAnsi="Times New Roman" w:cs="Times New Roman"/>
                <w:sz w:val="24"/>
                <w:szCs w:val="24"/>
              </w:rPr>
              <w:t>will</w:t>
            </w:r>
            <w:r w:rsidR="000207AC" w:rsidRPr="002959DB">
              <w:rPr>
                <w:rFonts w:ascii="Times New Roman" w:eastAsia="Times New Roman" w:hAnsi="Times New Roman" w:cs="Times New Roman"/>
                <w:color w:val="000000"/>
                <w:sz w:val="24"/>
                <w:szCs w:val="24"/>
              </w:rPr>
              <w:t xml:space="preserve"> provide</w:t>
            </w:r>
            <w:r w:rsidRPr="002959DB">
              <w:rPr>
                <w:rFonts w:ascii="Times New Roman" w:eastAsia="Times New Roman" w:hAnsi="Times New Roman" w:cs="Times New Roman"/>
                <w:color w:val="000000"/>
                <w:sz w:val="24"/>
                <w:szCs w:val="24"/>
              </w:rPr>
              <w:t xml:space="preserve"> US $500,000 to support the University of Liberia’s College of Agriculture &amp; Forestry. The help given might be in things like books or tools </w:t>
            </w:r>
            <w:r w:rsidRPr="002959DB">
              <w:rPr>
                <w:rFonts w:ascii="Times New Roman" w:eastAsia="Times New Roman" w:hAnsi="Times New Roman" w:cs="Times New Roman"/>
                <w:sz w:val="24"/>
                <w:szCs w:val="24"/>
              </w:rPr>
              <w:t>(</w:t>
            </w:r>
            <w:r w:rsidRPr="002959DB">
              <w:rPr>
                <w:rFonts w:ascii="Times New Roman" w:eastAsia="Times New Roman" w:hAnsi="Times New Roman" w:cs="Times New Roman"/>
                <w:color w:val="000000"/>
                <w:sz w:val="24"/>
                <w:szCs w:val="24"/>
              </w:rPr>
              <w:t>in kind) if the University and the Ministry of Agriculture think it</w:t>
            </w:r>
            <w:r w:rsidRPr="002959DB">
              <w:rPr>
                <w:rFonts w:ascii="Times New Roman" w:eastAsia="Times New Roman" w:hAnsi="Times New Roman" w:cs="Times New Roman"/>
                <w:sz w:val="24"/>
                <w:szCs w:val="24"/>
              </w:rPr>
              <w:t xml:space="preserve"> is</w:t>
            </w:r>
            <w:r w:rsidRPr="002959DB">
              <w:rPr>
                <w:rFonts w:ascii="Times New Roman" w:eastAsia="Times New Roman" w:hAnsi="Times New Roman" w:cs="Times New Roman"/>
                <w:color w:val="000000"/>
                <w:sz w:val="24"/>
                <w:szCs w:val="24"/>
              </w:rPr>
              <w:t xml:space="preserve"> needed. The company will </w:t>
            </w:r>
            <w:r w:rsidR="00EE02B5" w:rsidRPr="002959DB">
              <w:rPr>
                <w:rFonts w:ascii="Times New Roman" w:eastAsia="Times New Roman" w:hAnsi="Times New Roman" w:cs="Times New Roman"/>
                <w:color w:val="000000"/>
                <w:sz w:val="24"/>
                <w:szCs w:val="24"/>
              </w:rPr>
              <w:t>plan</w:t>
            </w:r>
            <w:r w:rsidRPr="002959DB">
              <w:rPr>
                <w:rFonts w:ascii="Times New Roman" w:eastAsia="Times New Roman" w:hAnsi="Times New Roman" w:cs="Times New Roman"/>
                <w:color w:val="000000"/>
                <w:sz w:val="24"/>
                <w:szCs w:val="24"/>
              </w:rPr>
              <w:t xml:space="preserve"> (job training pro</w:t>
            </w:r>
            <w:r w:rsidRPr="002959DB">
              <w:rPr>
                <w:rFonts w:ascii="Times New Roman" w:eastAsia="Times New Roman" w:hAnsi="Times New Roman" w:cs="Times New Roman"/>
                <w:sz w:val="24"/>
                <w:szCs w:val="24"/>
              </w:rPr>
              <w:t>gram)</w:t>
            </w:r>
            <w:r w:rsidRPr="002959DB">
              <w:rPr>
                <w:rFonts w:ascii="Times New Roman" w:eastAsia="Times New Roman" w:hAnsi="Times New Roman" w:cs="Times New Roman"/>
                <w:color w:val="000000"/>
                <w:sz w:val="24"/>
                <w:szCs w:val="24"/>
              </w:rPr>
              <w:t xml:space="preserve"> for teaching people while they work, and they will share the plan with times and dates in their report </w:t>
            </w:r>
            <w:r w:rsidRPr="002959DB">
              <w:rPr>
                <w:rFonts w:ascii="Times New Roman" w:eastAsia="Times New Roman" w:hAnsi="Times New Roman" w:cs="Times New Roman"/>
                <w:color w:val="000000"/>
                <w:sz w:val="24"/>
                <w:szCs w:val="24"/>
              </w:rPr>
              <w:lastRenderedPageBreak/>
              <w:t>under section 22.</w:t>
            </w:r>
            <w:r w:rsidRPr="002959DB">
              <w:rPr>
                <w:rFonts w:ascii="Times New Roman" w:eastAsia="Times New Roman" w:hAnsi="Times New Roman" w:cs="Times New Roman"/>
                <w:sz w:val="24"/>
                <w:szCs w:val="24"/>
              </w:rPr>
              <w:t xml:space="preserve"> See </w:t>
            </w:r>
            <w:r w:rsidRPr="002959DB">
              <w:rPr>
                <w:rFonts w:ascii="Times New Roman" w:eastAsia="Times New Roman" w:hAnsi="Times New Roman" w:cs="Times New Roman"/>
                <w:b/>
                <w:i/>
                <w:color w:val="000000"/>
                <w:sz w:val="24"/>
                <w:szCs w:val="24"/>
              </w:rPr>
              <w:t xml:space="preserve">Section 11.2. </w:t>
            </w:r>
          </w:p>
        </w:tc>
        <w:tc>
          <w:tcPr>
            <w:tcW w:w="1680" w:type="dxa"/>
          </w:tcPr>
          <w:p w14:paraId="44E8B554" w14:textId="1CDA49A8" w:rsidR="002B36FF" w:rsidRPr="002959DB" w:rsidRDefault="002B36FF" w:rsidP="0031308D">
            <w:pPr>
              <w:widowControl w:val="0"/>
              <w:pBdr>
                <w:top w:val="nil"/>
                <w:left w:val="nil"/>
                <w:bottom w:val="nil"/>
                <w:right w:val="nil"/>
                <w:between w:val="nil"/>
              </w:pBdr>
              <w:spacing w:after="0" w:line="276" w:lineRule="auto"/>
              <w:ind w:left="110" w:right="209"/>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Every year</w:t>
            </w:r>
          </w:p>
        </w:tc>
      </w:tr>
      <w:tr w:rsidR="002B36FF" w:rsidRPr="002959DB" w14:paraId="325DE701" w14:textId="77777777" w:rsidTr="002B36FF">
        <w:trPr>
          <w:trHeight w:val="1610"/>
        </w:trPr>
        <w:tc>
          <w:tcPr>
            <w:tcW w:w="2518" w:type="dxa"/>
          </w:tcPr>
          <w:p w14:paraId="706E0430" w14:textId="5773D446" w:rsidR="002B36FF" w:rsidRPr="002959DB" w:rsidRDefault="002B36FF" w:rsidP="0031308D">
            <w:pPr>
              <w:widowControl w:val="0"/>
              <w:pBdr>
                <w:top w:val="nil"/>
                <w:left w:val="nil"/>
                <w:bottom w:val="nil"/>
                <w:right w:val="nil"/>
                <w:between w:val="nil"/>
              </w:pBdr>
              <w:spacing w:after="0" w:line="276" w:lineRule="auto"/>
              <w:ind w:left="107" w:right="27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Community Programs, Youth Development/ Sports</w:t>
            </w:r>
          </w:p>
        </w:tc>
        <w:tc>
          <w:tcPr>
            <w:tcW w:w="6292" w:type="dxa"/>
          </w:tcPr>
          <w:p w14:paraId="47A394DB" w14:textId="73130443" w:rsidR="002B36FF" w:rsidRPr="002959DB" w:rsidRDefault="002B36FF" w:rsidP="0031308D">
            <w:pPr>
              <w:widowControl w:val="0"/>
              <w:pBdr>
                <w:top w:val="nil"/>
                <w:left w:val="nil"/>
                <w:bottom w:val="nil"/>
                <w:right w:val="nil"/>
                <w:between w:val="nil"/>
              </w:pBdr>
              <w:spacing w:after="0" w:line="276" w:lineRule="auto"/>
              <w:ind w:left="107" w:right="13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and government believe that </w:t>
            </w:r>
            <w:r w:rsidR="000207AC" w:rsidRPr="002959DB">
              <w:rPr>
                <w:rFonts w:ascii="Times New Roman" w:eastAsia="Times New Roman" w:hAnsi="Times New Roman" w:cs="Times New Roman"/>
                <w:color w:val="000000"/>
                <w:sz w:val="24"/>
                <w:szCs w:val="24"/>
              </w:rPr>
              <w:t>social</w:t>
            </w:r>
            <w:r w:rsidRPr="002959DB">
              <w:rPr>
                <w:rFonts w:ascii="Times New Roman" w:eastAsia="Times New Roman" w:hAnsi="Times New Roman" w:cs="Times New Roman"/>
                <w:color w:val="000000"/>
                <w:sz w:val="24"/>
                <w:szCs w:val="24"/>
              </w:rPr>
              <w:t xml:space="preserve"> development for the local communities is important. The company is supposed to offer programs and work in a way that will empower communities and improve their economic and social life. The company is supposed to give its plan to the government on how it will achieve this goal. </w:t>
            </w:r>
            <w:r w:rsidRPr="002959DB">
              <w:rPr>
                <w:rFonts w:ascii="Times New Roman" w:eastAsia="Times New Roman" w:hAnsi="Times New Roman" w:cs="Times New Roman"/>
                <w:b/>
                <w:i/>
                <w:color w:val="000000"/>
                <w:sz w:val="24"/>
                <w:szCs w:val="24"/>
              </w:rPr>
              <w:t>Section 14.1</w:t>
            </w:r>
          </w:p>
        </w:tc>
        <w:tc>
          <w:tcPr>
            <w:tcW w:w="1680" w:type="dxa"/>
          </w:tcPr>
          <w:p w14:paraId="6992734B" w14:textId="441F0A29" w:rsidR="002B36FF" w:rsidRPr="002959DB" w:rsidRDefault="00000000" w:rsidP="0031308D">
            <w:pPr>
              <w:widowControl w:val="0"/>
              <w:pBdr>
                <w:top w:val="nil"/>
                <w:left w:val="nil"/>
                <w:bottom w:val="nil"/>
                <w:right w:val="nil"/>
                <w:between w:val="nil"/>
              </w:pBdr>
              <w:spacing w:after="0" w:line="276" w:lineRule="auto"/>
              <w:ind w:left="110" w:right="209"/>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111"/>
                <w:id w:val="-775017729"/>
              </w:sdtPr>
              <w:sdtContent>
                <w:sdt>
                  <w:sdtPr>
                    <w:rPr>
                      <w:rFonts w:ascii="Times New Roman" w:hAnsi="Times New Roman" w:cs="Times New Roman"/>
                      <w:sz w:val="24"/>
                      <w:szCs w:val="24"/>
                    </w:rPr>
                    <w:tag w:val="goog_rdk_112"/>
                    <w:id w:val="-857964284"/>
                  </w:sdtPr>
                  <w:sdtContent>
                    <w:r w:rsidR="002B36FF"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113"/>
                <w:id w:val="-530181577"/>
              </w:sdtPr>
              <w:sdtContent>
                <w:sdt>
                  <w:sdtPr>
                    <w:rPr>
                      <w:rFonts w:ascii="Times New Roman" w:hAnsi="Times New Roman" w:cs="Times New Roman"/>
                      <w:sz w:val="24"/>
                      <w:szCs w:val="24"/>
                    </w:rPr>
                    <w:tag w:val="goog_rdk_114"/>
                    <w:id w:val="462545631"/>
                    <w:showingPlcHdr/>
                  </w:sdtPr>
                  <w:sdtContent>
                    <w:r w:rsidR="002B36FF" w:rsidRPr="002959DB">
                      <w:rPr>
                        <w:rFonts w:ascii="Times New Roman" w:hAnsi="Times New Roman" w:cs="Times New Roman"/>
                        <w:sz w:val="24"/>
                        <w:szCs w:val="24"/>
                      </w:rPr>
                      <w:t xml:space="preserve">     </w:t>
                    </w:r>
                  </w:sdtContent>
                </w:sdt>
              </w:sdtContent>
            </w:sdt>
          </w:p>
        </w:tc>
      </w:tr>
      <w:tr w:rsidR="002B36FF" w:rsidRPr="002959DB" w14:paraId="75817B1B" w14:textId="77777777" w:rsidTr="002B36FF">
        <w:trPr>
          <w:trHeight w:val="1610"/>
        </w:trPr>
        <w:tc>
          <w:tcPr>
            <w:tcW w:w="2518" w:type="dxa"/>
          </w:tcPr>
          <w:p w14:paraId="687870EE" w14:textId="035CBDF0" w:rsidR="002B36FF" w:rsidRPr="002959DB" w:rsidRDefault="002B36FF" w:rsidP="0031308D">
            <w:pPr>
              <w:widowControl w:val="0"/>
              <w:pBdr>
                <w:top w:val="nil"/>
                <w:left w:val="nil"/>
                <w:bottom w:val="nil"/>
                <w:right w:val="nil"/>
                <w:between w:val="nil"/>
              </w:pBdr>
              <w:spacing w:after="0" w:line="276" w:lineRule="auto"/>
              <w:ind w:left="107" w:right="27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Community Programs, Youth Development/ Sports: </w:t>
            </w:r>
            <w:r w:rsidRPr="002959DB">
              <w:rPr>
                <w:rFonts w:ascii="Times New Roman" w:eastAsia="Times New Roman" w:hAnsi="Times New Roman" w:cs="Times New Roman"/>
                <w:b/>
                <w:color w:val="000000"/>
                <w:sz w:val="24"/>
                <w:szCs w:val="24"/>
              </w:rPr>
              <w:t xml:space="preserve">Support to </w:t>
            </w:r>
            <w:sdt>
              <w:sdtPr>
                <w:rPr>
                  <w:rFonts w:ascii="Times New Roman" w:hAnsi="Times New Roman" w:cs="Times New Roman"/>
                  <w:sz w:val="24"/>
                  <w:szCs w:val="24"/>
                </w:rPr>
                <w:tag w:val="goog_rdk_115"/>
                <w:id w:val="-297152591"/>
              </w:sdtPr>
              <w:sdtContent/>
            </w:sdt>
            <w:r w:rsidRPr="002959DB">
              <w:rPr>
                <w:rFonts w:ascii="Times New Roman" w:eastAsia="Times New Roman" w:hAnsi="Times New Roman" w:cs="Times New Roman"/>
                <w:b/>
                <w:color w:val="000000"/>
                <w:sz w:val="24"/>
                <w:szCs w:val="24"/>
              </w:rPr>
              <w:t>Farmers</w:t>
            </w:r>
          </w:p>
        </w:tc>
        <w:tc>
          <w:tcPr>
            <w:tcW w:w="6292" w:type="dxa"/>
          </w:tcPr>
          <w:p w14:paraId="6F913C17" w14:textId="17EF4EDF" w:rsidR="002B36FF" w:rsidRPr="002959DB" w:rsidRDefault="002B36FF" w:rsidP="0031308D">
            <w:pPr>
              <w:widowControl w:val="0"/>
              <w:pBdr>
                <w:top w:val="nil"/>
                <w:left w:val="nil"/>
                <w:bottom w:val="nil"/>
                <w:right w:val="nil"/>
                <w:between w:val="nil"/>
              </w:pBdr>
              <w:spacing w:after="0" w:line="276" w:lineRule="auto"/>
              <w:ind w:left="107" w:right="13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To help the community become economically strong, Firestone has agreed to give  advice,  supply for free 700,000 rubber stumps of the same quality used for the replanting by Firestone  to qualified Liberian rubber farmers or give money, materials or other tangible support to other persons (third parties) to provide free rubber stumps or planting materials to qualified Liberian rubber farmers  to  support the development  of the rubber sector in Liberia through extension programs and other services.  The company will also train people to provide regular support to rubber farmers and work with the Ministry of Agriculture to help with extension support. The Company could combine supplying rubber stumps from its own pool as well as through a third party. Section 14.2</w:t>
            </w:r>
          </w:p>
        </w:tc>
        <w:tc>
          <w:tcPr>
            <w:tcW w:w="1680" w:type="dxa"/>
          </w:tcPr>
          <w:p w14:paraId="31BB3232" w14:textId="13929CB3" w:rsidR="002B36FF" w:rsidRPr="002959DB" w:rsidRDefault="002B36FF" w:rsidP="0031308D">
            <w:pPr>
              <w:widowControl w:val="0"/>
              <w:pBdr>
                <w:top w:val="nil"/>
                <w:left w:val="nil"/>
                <w:bottom w:val="nil"/>
                <w:right w:val="nil"/>
                <w:between w:val="nil"/>
              </w:pBdr>
              <w:spacing w:after="0" w:line="276" w:lineRule="auto"/>
              <w:ind w:left="110" w:right="209"/>
              <w:jc w:val="both"/>
              <w:rPr>
                <w:rFonts w:ascii="Times New Roman" w:eastAsia="Times New Roman" w:hAnsi="Times New Roman" w:cs="Times New Roman"/>
                <w:sz w:val="24"/>
                <w:szCs w:val="24"/>
              </w:rPr>
            </w:pPr>
            <w:r w:rsidRPr="002959DB">
              <w:rPr>
                <w:rFonts w:ascii="Times New Roman" w:eastAsia="Times New Roman" w:hAnsi="Times New Roman" w:cs="Times New Roman"/>
                <w:color w:val="000000"/>
                <w:sz w:val="24"/>
                <w:szCs w:val="24"/>
              </w:rPr>
              <w:t xml:space="preserve">Every year </w:t>
            </w:r>
            <w:r w:rsidR="0018450A" w:rsidRPr="002959DB">
              <w:rPr>
                <w:rFonts w:ascii="Times New Roman" w:eastAsia="Times New Roman" w:hAnsi="Times New Roman" w:cs="Times New Roman"/>
                <w:color w:val="000000"/>
                <w:sz w:val="24"/>
                <w:szCs w:val="24"/>
              </w:rPr>
              <w:t>2008 begins</w:t>
            </w:r>
            <w:r w:rsidRPr="002959DB">
              <w:rPr>
                <w:rFonts w:ascii="Times New Roman" w:eastAsia="Times New Roman" w:hAnsi="Times New Roman" w:cs="Times New Roman"/>
                <w:color w:val="000000"/>
                <w:sz w:val="24"/>
                <w:szCs w:val="24"/>
              </w:rPr>
              <w:t xml:space="preserve"> and if the rubber stumps and money are available</w:t>
            </w:r>
          </w:p>
        </w:tc>
      </w:tr>
      <w:tr w:rsidR="002B36FF" w:rsidRPr="002959DB" w14:paraId="7F065F46" w14:textId="77777777" w:rsidTr="002B36FF">
        <w:trPr>
          <w:trHeight w:val="1610"/>
        </w:trPr>
        <w:tc>
          <w:tcPr>
            <w:tcW w:w="2518" w:type="dxa"/>
          </w:tcPr>
          <w:p w14:paraId="35588760" w14:textId="32820055" w:rsidR="002B36FF" w:rsidRPr="002959DB" w:rsidRDefault="002B36FF" w:rsidP="0031308D">
            <w:pPr>
              <w:widowControl w:val="0"/>
              <w:pBdr>
                <w:top w:val="nil"/>
                <w:left w:val="nil"/>
                <w:bottom w:val="nil"/>
                <w:right w:val="nil"/>
                <w:between w:val="nil"/>
              </w:pBdr>
              <w:spacing w:after="0" w:line="276" w:lineRule="auto"/>
              <w:ind w:left="107" w:right="27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Access to Information</w:t>
            </w:r>
          </w:p>
        </w:tc>
        <w:tc>
          <w:tcPr>
            <w:tcW w:w="6292" w:type="dxa"/>
          </w:tcPr>
          <w:p w14:paraId="204E49F7" w14:textId="4053991E" w:rsidR="002B36FF" w:rsidRPr="002959DB" w:rsidRDefault="002B36FF" w:rsidP="0031308D">
            <w:pPr>
              <w:widowControl w:val="0"/>
              <w:pBdr>
                <w:top w:val="nil"/>
                <w:left w:val="nil"/>
                <w:bottom w:val="nil"/>
                <w:right w:val="nil"/>
                <w:between w:val="nil"/>
              </w:pBdr>
              <w:spacing w:after="0" w:line="276" w:lineRule="auto"/>
              <w:ind w:left="107" w:right="134"/>
              <w:jc w:val="both"/>
              <w:rPr>
                <w:rFonts w:ascii="Times New Roman" w:eastAsia="Times New Roman" w:hAnsi="Times New Roman" w:cs="Times New Roman"/>
                <w:sz w:val="24"/>
                <w:szCs w:val="24"/>
              </w:rPr>
            </w:pPr>
            <w:r w:rsidRPr="002959DB">
              <w:rPr>
                <w:rFonts w:ascii="Times New Roman" w:eastAsia="Times New Roman" w:hAnsi="Times New Roman" w:cs="Times New Roman"/>
                <w:color w:val="000000"/>
                <w:sz w:val="24"/>
                <w:szCs w:val="24"/>
              </w:rPr>
              <w:t xml:space="preserve">The government will provide information the company needs to operate. The company will keep originals of all records (except correspondence) received or compiled by the company in connection with its operation in its offices in Liberia. </w:t>
            </w:r>
            <w:r w:rsidRPr="002959DB">
              <w:rPr>
                <w:rFonts w:ascii="Times New Roman" w:eastAsia="Times New Roman" w:hAnsi="Times New Roman" w:cs="Times New Roman"/>
                <w:b/>
                <w:i/>
                <w:color w:val="000000"/>
                <w:sz w:val="24"/>
                <w:szCs w:val="24"/>
              </w:rPr>
              <w:t xml:space="preserve">Section </w:t>
            </w:r>
            <w:sdt>
              <w:sdtPr>
                <w:rPr>
                  <w:rFonts w:ascii="Times New Roman" w:hAnsi="Times New Roman" w:cs="Times New Roman"/>
                  <w:sz w:val="24"/>
                  <w:szCs w:val="24"/>
                </w:rPr>
                <w:tag w:val="goog_rdk_116"/>
                <w:id w:val="616096579"/>
              </w:sdtPr>
              <w:sdtContent/>
            </w:sdt>
            <w:r w:rsidRPr="002959DB">
              <w:rPr>
                <w:rFonts w:ascii="Times New Roman" w:eastAsia="Times New Roman" w:hAnsi="Times New Roman" w:cs="Times New Roman"/>
                <w:b/>
                <w:i/>
                <w:color w:val="000000"/>
                <w:sz w:val="24"/>
                <w:szCs w:val="24"/>
              </w:rPr>
              <w:t>21</w:t>
            </w:r>
          </w:p>
        </w:tc>
        <w:tc>
          <w:tcPr>
            <w:tcW w:w="1680" w:type="dxa"/>
          </w:tcPr>
          <w:p w14:paraId="76784545" w14:textId="6225DE60" w:rsidR="002B36FF" w:rsidRPr="002959DB" w:rsidRDefault="002B36FF" w:rsidP="0031308D">
            <w:pPr>
              <w:widowControl w:val="0"/>
              <w:pBdr>
                <w:top w:val="nil"/>
                <w:left w:val="nil"/>
                <w:bottom w:val="nil"/>
                <w:right w:val="nil"/>
                <w:between w:val="nil"/>
              </w:pBdr>
              <w:spacing w:after="0" w:line="276" w:lineRule="auto"/>
              <w:ind w:left="110" w:right="209"/>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At all times</w:t>
            </w:r>
          </w:p>
        </w:tc>
      </w:tr>
      <w:tr w:rsidR="002B36FF" w:rsidRPr="002959DB" w14:paraId="4118E0F0" w14:textId="77777777" w:rsidTr="002B36FF">
        <w:trPr>
          <w:trHeight w:val="1610"/>
        </w:trPr>
        <w:tc>
          <w:tcPr>
            <w:tcW w:w="2518" w:type="dxa"/>
          </w:tcPr>
          <w:p w14:paraId="2243F00B" w14:textId="402662A4" w:rsidR="002B36FF" w:rsidRPr="002959DB" w:rsidRDefault="002B36FF" w:rsidP="0031308D">
            <w:pPr>
              <w:widowControl w:val="0"/>
              <w:pBdr>
                <w:top w:val="nil"/>
                <w:left w:val="nil"/>
                <w:bottom w:val="nil"/>
                <w:right w:val="nil"/>
                <w:between w:val="nil"/>
              </w:pBdr>
              <w:spacing w:after="0" w:line="276" w:lineRule="auto"/>
              <w:ind w:left="107" w:right="27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Roads, Railroads, Ports &amp; Mail</w:t>
            </w:r>
          </w:p>
        </w:tc>
        <w:tc>
          <w:tcPr>
            <w:tcW w:w="6292" w:type="dxa"/>
          </w:tcPr>
          <w:p w14:paraId="235C9EAE" w14:textId="3A49295A" w:rsidR="002B36FF" w:rsidRPr="002959DB" w:rsidRDefault="002B36FF" w:rsidP="0031308D">
            <w:pPr>
              <w:widowControl w:val="0"/>
              <w:pBdr>
                <w:top w:val="nil"/>
                <w:left w:val="nil"/>
                <w:bottom w:val="nil"/>
                <w:right w:val="nil"/>
                <w:between w:val="nil"/>
              </w:pBdr>
              <w:spacing w:after="0" w:line="276" w:lineRule="auto"/>
              <w:ind w:left="107" w:right="13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agrees to allow roads other than farm roads in the concession area to be used by other people for </w:t>
            </w:r>
            <w:r w:rsidR="009F32A0" w:rsidRPr="002959DB">
              <w:rPr>
                <w:rFonts w:ascii="Times New Roman" w:eastAsia="Times New Roman" w:hAnsi="Times New Roman" w:cs="Times New Roman"/>
                <w:color w:val="000000"/>
                <w:sz w:val="24"/>
                <w:szCs w:val="24"/>
              </w:rPr>
              <w:t>free if</w:t>
            </w:r>
            <w:r w:rsidRPr="002959DB">
              <w:rPr>
                <w:rFonts w:ascii="Times New Roman" w:eastAsia="Times New Roman" w:hAnsi="Times New Roman" w:cs="Times New Roman"/>
                <w:color w:val="000000"/>
                <w:sz w:val="24"/>
                <w:szCs w:val="24"/>
              </w:rPr>
              <w:t xml:space="preserve"> this does not cause problems for the company. The company has the right to place security gates and other checkpoints on roads in the production area. The government has the right to construct roads, highways, railroads, telegraph and telephone lines and any other communication lines within the concession area </w:t>
            </w:r>
            <w:r w:rsidR="00EE02B5" w:rsidRPr="002959DB">
              <w:rPr>
                <w:rFonts w:ascii="Times New Roman" w:eastAsia="Times New Roman" w:hAnsi="Times New Roman" w:cs="Times New Roman"/>
                <w:color w:val="000000"/>
                <w:sz w:val="24"/>
                <w:szCs w:val="24"/>
              </w:rPr>
              <w:t>if</w:t>
            </w:r>
            <w:r w:rsidRPr="002959DB">
              <w:rPr>
                <w:rFonts w:ascii="Times New Roman" w:eastAsia="Times New Roman" w:hAnsi="Times New Roman" w:cs="Times New Roman"/>
                <w:color w:val="000000"/>
                <w:sz w:val="24"/>
                <w:szCs w:val="24"/>
              </w:rPr>
              <w:t xml:space="preserve"> it does not interfere with the company’s operations. The company can use any government airport, harbor, </w:t>
            </w:r>
            <w:r w:rsidR="00CC1AFC" w:rsidRPr="002959DB">
              <w:rPr>
                <w:rFonts w:ascii="Times New Roman" w:eastAsia="Times New Roman" w:hAnsi="Times New Roman" w:cs="Times New Roman"/>
                <w:color w:val="000000"/>
                <w:sz w:val="24"/>
                <w:szCs w:val="24"/>
              </w:rPr>
              <w:t>port,</w:t>
            </w:r>
            <w:r w:rsidRPr="002959DB">
              <w:rPr>
                <w:rFonts w:ascii="Times New Roman" w:eastAsia="Times New Roman" w:hAnsi="Times New Roman" w:cs="Times New Roman"/>
                <w:color w:val="000000"/>
                <w:sz w:val="24"/>
                <w:szCs w:val="24"/>
              </w:rPr>
              <w:t xml:space="preserve"> or similar facility for the same price everybody else pays. </w:t>
            </w:r>
            <w:r w:rsidRPr="002959DB">
              <w:rPr>
                <w:rFonts w:ascii="Times New Roman" w:eastAsia="Times New Roman" w:hAnsi="Times New Roman" w:cs="Times New Roman"/>
                <w:b/>
                <w:i/>
                <w:color w:val="000000"/>
                <w:sz w:val="24"/>
                <w:szCs w:val="24"/>
              </w:rPr>
              <w:t>Section 6.1-6.</w:t>
            </w:r>
            <w:sdt>
              <w:sdtPr>
                <w:rPr>
                  <w:rFonts w:ascii="Times New Roman" w:hAnsi="Times New Roman" w:cs="Times New Roman"/>
                  <w:sz w:val="24"/>
                  <w:szCs w:val="24"/>
                </w:rPr>
                <w:tag w:val="goog_rdk_117"/>
                <w:id w:val="-38751231"/>
              </w:sdtPr>
              <w:sdtContent/>
            </w:sdt>
            <w:r w:rsidRPr="002959DB">
              <w:rPr>
                <w:rFonts w:ascii="Times New Roman" w:eastAsia="Times New Roman" w:hAnsi="Times New Roman" w:cs="Times New Roman"/>
                <w:b/>
                <w:i/>
                <w:color w:val="000000"/>
                <w:sz w:val="24"/>
                <w:szCs w:val="24"/>
              </w:rPr>
              <w:t>5</w:t>
            </w:r>
          </w:p>
        </w:tc>
        <w:tc>
          <w:tcPr>
            <w:tcW w:w="1680" w:type="dxa"/>
          </w:tcPr>
          <w:p w14:paraId="33403408" w14:textId="77777777" w:rsidR="002B36FF" w:rsidRPr="002959DB" w:rsidRDefault="002B36FF" w:rsidP="0031308D">
            <w:pPr>
              <w:widowControl w:val="0"/>
              <w:pBdr>
                <w:top w:val="nil"/>
                <w:left w:val="nil"/>
                <w:bottom w:val="nil"/>
                <w:right w:val="nil"/>
                <w:between w:val="nil"/>
              </w:pBdr>
              <w:spacing w:after="0" w:line="276" w:lineRule="auto"/>
              <w:ind w:left="110" w:right="209"/>
              <w:jc w:val="both"/>
              <w:rPr>
                <w:rFonts w:ascii="Times New Roman" w:eastAsia="Times New Roman" w:hAnsi="Times New Roman" w:cs="Times New Roman"/>
                <w:color w:val="000000"/>
                <w:sz w:val="24"/>
                <w:szCs w:val="24"/>
              </w:rPr>
            </w:pPr>
          </w:p>
        </w:tc>
      </w:tr>
      <w:tr w:rsidR="002B36FF" w:rsidRPr="002959DB" w14:paraId="48062AC3" w14:textId="77777777" w:rsidTr="002B36FF">
        <w:trPr>
          <w:trHeight w:val="548"/>
        </w:trPr>
        <w:tc>
          <w:tcPr>
            <w:tcW w:w="10490" w:type="dxa"/>
            <w:gridSpan w:val="3"/>
            <w:shd w:val="clear" w:color="auto" w:fill="92D050"/>
          </w:tcPr>
          <w:p w14:paraId="676FD333" w14:textId="36A4ABF6" w:rsidR="002B36FF" w:rsidRPr="002959DB" w:rsidRDefault="002B36FF" w:rsidP="0031308D">
            <w:pPr>
              <w:widowControl w:val="0"/>
              <w:pBdr>
                <w:top w:val="nil"/>
                <w:left w:val="nil"/>
                <w:bottom w:val="nil"/>
                <w:right w:val="nil"/>
                <w:between w:val="nil"/>
              </w:pBdr>
              <w:spacing w:after="0" w:line="276" w:lineRule="auto"/>
              <w:ind w:left="110" w:right="209"/>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Environmental Controls</w:t>
            </w:r>
          </w:p>
        </w:tc>
      </w:tr>
      <w:tr w:rsidR="002B36FF" w:rsidRPr="002959DB" w14:paraId="0167A253" w14:textId="77777777" w:rsidTr="002B36FF">
        <w:trPr>
          <w:trHeight w:val="350"/>
        </w:trPr>
        <w:tc>
          <w:tcPr>
            <w:tcW w:w="2518" w:type="dxa"/>
          </w:tcPr>
          <w:p w14:paraId="6E5E3501" w14:textId="67DE2D2F" w:rsidR="002B36FF" w:rsidRPr="002959DB" w:rsidRDefault="002B36FF" w:rsidP="0031308D">
            <w:pPr>
              <w:widowControl w:val="0"/>
              <w:pBdr>
                <w:top w:val="nil"/>
                <w:left w:val="nil"/>
                <w:bottom w:val="nil"/>
                <w:right w:val="nil"/>
                <w:between w:val="nil"/>
              </w:pBdr>
              <w:spacing w:after="0" w:line="276" w:lineRule="auto"/>
              <w:ind w:left="107" w:right="27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Issues</w:t>
            </w:r>
          </w:p>
        </w:tc>
        <w:tc>
          <w:tcPr>
            <w:tcW w:w="6292" w:type="dxa"/>
          </w:tcPr>
          <w:p w14:paraId="2F24664B" w14:textId="51784E66" w:rsidR="002B36FF" w:rsidRPr="002959DB" w:rsidRDefault="002B36FF" w:rsidP="0031308D">
            <w:pPr>
              <w:widowControl w:val="0"/>
              <w:pBdr>
                <w:top w:val="nil"/>
                <w:left w:val="nil"/>
                <w:bottom w:val="nil"/>
                <w:right w:val="nil"/>
                <w:between w:val="nil"/>
              </w:pBdr>
              <w:spacing w:after="0" w:line="276" w:lineRule="auto"/>
              <w:ind w:left="107" w:right="13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Narratives</w:t>
            </w:r>
          </w:p>
        </w:tc>
        <w:tc>
          <w:tcPr>
            <w:tcW w:w="1680" w:type="dxa"/>
          </w:tcPr>
          <w:p w14:paraId="227519B3" w14:textId="3A5AB4CC" w:rsidR="002B36FF" w:rsidRPr="002959DB" w:rsidRDefault="000207AC" w:rsidP="0031308D">
            <w:pPr>
              <w:widowControl w:val="0"/>
              <w:pBdr>
                <w:top w:val="nil"/>
                <w:left w:val="nil"/>
                <w:bottom w:val="nil"/>
                <w:right w:val="nil"/>
                <w:between w:val="nil"/>
              </w:pBdr>
              <w:spacing w:after="0" w:line="276" w:lineRule="auto"/>
              <w:ind w:left="110" w:right="209"/>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Timeline</w:t>
            </w:r>
          </w:p>
        </w:tc>
      </w:tr>
      <w:tr w:rsidR="002B36FF" w:rsidRPr="002959DB" w14:paraId="6B16A01C" w14:textId="77777777" w:rsidTr="006E456D">
        <w:trPr>
          <w:trHeight w:val="359"/>
        </w:trPr>
        <w:tc>
          <w:tcPr>
            <w:tcW w:w="2518" w:type="dxa"/>
          </w:tcPr>
          <w:p w14:paraId="4E129E0E" w14:textId="268233F8" w:rsidR="002B36FF" w:rsidRPr="002959DB" w:rsidRDefault="002B36FF" w:rsidP="0031308D">
            <w:pPr>
              <w:widowControl w:val="0"/>
              <w:pBdr>
                <w:top w:val="nil"/>
                <w:left w:val="nil"/>
                <w:bottom w:val="nil"/>
                <w:right w:val="nil"/>
                <w:between w:val="nil"/>
              </w:pBdr>
              <w:spacing w:after="0" w:line="276" w:lineRule="auto"/>
              <w:ind w:left="107" w:right="275"/>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color w:val="000000"/>
                <w:sz w:val="24"/>
                <w:szCs w:val="24"/>
              </w:rPr>
              <w:lastRenderedPageBreak/>
              <w:t>Pollution Measures</w:t>
            </w:r>
          </w:p>
        </w:tc>
        <w:tc>
          <w:tcPr>
            <w:tcW w:w="6292" w:type="dxa"/>
            <w:vMerge w:val="restart"/>
          </w:tcPr>
          <w:p w14:paraId="15FE84EB" w14:textId="77777777" w:rsidR="002B36FF" w:rsidRPr="002959DB" w:rsidRDefault="002B36FF" w:rsidP="0031308D">
            <w:pPr>
              <w:widowControl w:val="0"/>
              <w:pBdr>
                <w:top w:val="nil"/>
                <w:left w:val="nil"/>
                <w:bottom w:val="nil"/>
                <w:right w:val="nil"/>
                <w:between w:val="nil"/>
              </w:pBdr>
              <w:spacing w:after="0" w:line="276" w:lineRule="auto"/>
              <w:ind w:left="112" w:right="36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The company is to show the government plans and make reports on how it will manage the environment and natural resources of the area and how it will solve problems if something happens.</w:t>
            </w:r>
          </w:p>
          <w:p w14:paraId="3B465614" w14:textId="603DE2D1" w:rsidR="002B36FF" w:rsidRPr="002959DB" w:rsidRDefault="002B36FF" w:rsidP="0031308D">
            <w:pPr>
              <w:widowControl w:val="0"/>
              <w:pBdr>
                <w:top w:val="nil"/>
                <w:left w:val="nil"/>
                <w:bottom w:val="nil"/>
                <w:right w:val="nil"/>
                <w:between w:val="nil"/>
              </w:pBdr>
              <w:spacing w:after="0" w:line="276" w:lineRule="auto"/>
              <w:ind w:left="107" w:right="134"/>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color w:val="000000"/>
                <w:sz w:val="24"/>
                <w:szCs w:val="24"/>
              </w:rPr>
              <w:t xml:space="preserve">Some of these problems could be pollution of the air from the big machines and equipment; or pollution of water from wasting chemicals, on purpose or by mistake, or washing heavy equipment in creeks or rivers, etc. The company will follow all public health and safety laws and the environmental management and protection laws. The company will do all it can to make sure that its operations do not pose unreasonable risks to public health or damage to the environment. If the government or the company identify an unreasonable risk to public health, the company will develop an additional Environmental Management Plan to address the situation. </w:t>
            </w:r>
            <w:r w:rsidRPr="002959DB">
              <w:rPr>
                <w:rFonts w:ascii="Times New Roman" w:eastAsia="Times New Roman" w:hAnsi="Times New Roman" w:cs="Times New Roman"/>
                <w:b/>
                <w:i/>
                <w:color w:val="000000"/>
                <w:sz w:val="24"/>
                <w:szCs w:val="24"/>
              </w:rPr>
              <w:t xml:space="preserve">Section </w:t>
            </w:r>
            <w:sdt>
              <w:sdtPr>
                <w:rPr>
                  <w:rFonts w:ascii="Times New Roman" w:hAnsi="Times New Roman" w:cs="Times New Roman"/>
                  <w:sz w:val="24"/>
                  <w:szCs w:val="24"/>
                </w:rPr>
                <w:tag w:val="goog_rdk_118"/>
                <w:id w:val="-570729799"/>
              </w:sdtPr>
              <w:sdtContent/>
            </w:sdt>
            <w:r w:rsidRPr="002959DB">
              <w:rPr>
                <w:rFonts w:ascii="Times New Roman" w:eastAsia="Times New Roman" w:hAnsi="Times New Roman" w:cs="Times New Roman"/>
                <w:b/>
                <w:i/>
                <w:color w:val="000000"/>
                <w:sz w:val="24"/>
                <w:szCs w:val="24"/>
              </w:rPr>
              <w:t>15</w:t>
            </w:r>
          </w:p>
        </w:tc>
        <w:tc>
          <w:tcPr>
            <w:tcW w:w="1680" w:type="dxa"/>
            <w:vMerge w:val="restart"/>
          </w:tcPr>
          <w:p w14:paraId="3B4C99E8" w14:textId="77777777" w:rsidR="002B36FF" w:rsidRPr="002959DB" w:rsidRDefault="002B36FF" w:rsidP="0031308D">
            <w:pPr>
              <w:widowControl w:val="0"/>
              <w:pBdr>
                <w:top w:val="nil"/>
                <w:left w:val="nil"/>
                <w:bottom w:val="nil"/>
                <w:right w:val="nil"/>
                <w:between w:val="nil"/>
              </w:pBdr>
              <w:spacing w:after="0" w:line="276" w:lineRule="auto"/>
              <w:ind w:left="110" w:right="209"/>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color w:val="000000"/>
                <w:sz w:val="24"/>
                <w:szCs w:val="24"/>
              </w:rPr>
              <w:t>Annually update through the Development Plan</w:t>
            </w:r>
          </w:p>
          <w:p w14:paraId="26E71596" w14:textId="45BDD917" w:rsidR="002B36FF" w:rsidRPr="002959DB" w:rsidRDefault="002B36FF" w:rsidP="0031308D">
            <w:pPr>
              <w:widowControl w:val="0"/>
              <w:pBdr>
                <w:top w:val="nil"/>
                <w:left w:val="nil"/>
                <w:bottom w:val="nil"/>
                <w:right w:val="nil"/>
                <w:between w:val="nil"/>
              </w:pBdr>
              <w:spacing w:after="0" w:line="276" w:lineRule="auto"/>
              <w:ind w:left="110" w:right="209"/>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color w:val="000000"/>
                <w:sz w:val="24"/>
                <w:szCs w:val="24"/>
              </w:rPr>
              <w:t xml:space="preserve">The supplemental EMP shall be produced within 6 months of identification of the </w:t>
            </w:r>
            <w:r w:rsidR="000207AC" w:rsidRPr="002959DB">
              <w:rPr>
                <w:rFonts w:ascii="Times New Roman" w:eastAsia="Times New Roman" w:hAnsi="Times New Roman" w:cs="Times New Roman"/>
                <w:color w:val="000000"/>
                <w:sz w:val="24"/>
                <w:szCs w:val="24"/>
              </w:rPr>
              <w:t>problem.</w:t>
            </w:r>
          </w:p>
          <w:p w14:paraId="146112B0" w14:textId="0A33D125" w:rsidR="002B36FF" w:rsidRPr="002959DB" w:rsidRDefault="002B36FF" w:rsidP="0031308D">
            <w:pPr>
              <w:widowControl w:val="0"/>
              <w:pBdr>
                <w:top w:val="nil"/>
                <w:left w:val="nil"/>
                <w:bottom w:val="nil"/>
                <w:right w:val="nil"/>
                <w:between w:val="nil"/>
              </w:pBdr>
              <w:spacing w:after="0" w:line="276" w:lineRule="auto"/>
              <w:ind w:left="110" w:right="209"/>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color w:val="000000"/>
                <w:sz w:val="24"/>
                <w:szCs w:val="24"/>
              </w:rPr>
              <w:t>Within 12 months after the effective date, the company shall develop and submit to government an environmental assessment report and environment management plan</w:t>
            </w:r>
          </w:p>
        </w:tc>
      </w:tr>
      <w:tr w:rsidR="002B36FF" w:rsidRPr="002959DB" w14:paraId="6F6401F6" w14:textId="77777777" w:rsidTr="006E456D">
        <w:trPr>
          <w:trHeight w:val="611"/>
        </w:trPr>
        <w:tc>
          <w:tcPr>
            <w:tcW w:w="2518" w:type="dxa"/>
          </w:tcPr>
          <w:p w14:paraId="66F708AE" w14:textId="6AAC3F36" w:rsidR="002B36FF" w:rsidRPr="002959DB" w:rsidRDefault="002B36FF" w:rsidP="0031308D">
            <w:pPr>
              <w:widowControl w:val="0"/>
              <w:pBdr>
                <w:top w:val="nil"/>
                <w:left w:val="nil"/>
                <w:bottom w:val="nil"/>
                <w:right w:val="nil"/>
                <w:between w:val="nil"/>
              </w:pBdr>
              <w:spacing w:after="0" w:line="276" w:lineRule="auto"/>
              <w:ind w:left="107" w:right="27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Wetlands Management</w:t>
            </w:r>
          </w:p>
        </w:tc>
        <w:tc>
          <w:tcPr>
            <w:tcW w:w="6292" w:type="dxa"/>
            <w:vMerge/>
          </w:tcPr>
          <w:p w14:paraId="2E14E7A2" w14:textId="77777777" w:rsidR="002B36FF" w:rsidRPr="002959DB" w:rsidRDefault="002B36FF" w:rsidP="0031308D">
            <w:pPr>
              <w:widowControl w:val="0"/>
              <w:pBdr>
                <w:top w:val="nil"/>
                <w:left w:val="nil"/>
                <w:bottom w:val="nil"/>
                <w:right w:val="nil"/>
                <w:between w:val="nil"/>
              </w:pBdr>
              <w:spacing w:after="0" w:line="276" w:lineRule="auto"/>
              <w:ind w:left="107" w:right="134"/>
              <w:jc w:val="both"/>
              <w:rPr>
                <w:rFonts w:ascii="Times New Roman" w:eastAsia="Times New Roman" w:hAnsi="Times New Roman" w:cs="Times New Roman"/>
                <w:b/>
                <w:color w:val="000000"/>
                <w:sz w:val="24"/>
                <w:szCs w:val="24"/>
              </w:rPr>
            </w:pPr>
          </w:p>
        </w:tc>
        <w:tc>
          <w:tcPr>
            <w:tcW w:w="1680" w:type="dxa"/>
            <w:vMerge/>
          </w:tcPr>
          <w:p w14:paraId="73070552" w14:textId="77777777" w:rsidR="002B36FF" w:rsidRPr="002959DB" w:rsidRDefault="002B36FF" w:rsidP="0031308D">
            <w:pPr>
              <w:widowControl w:val="0"/>
              <w:pBdr>
                <w:top w:val="nil"/>
                <w:left w:val="nil"/>
                <w:bottom w:val="nil"/>
                <w:right w:val="nil"/>
                <w:between w:val="nil"/>
              </w:pBdr>
              <w:spacing w:after="0" w:line="276" w:lineRule="auto"/>
              <w:ind w:left="110" w:right="209"/>
              <w:jc w:val="both"/>
              <w:rPr>
                <w:rFonts w:ascii="Times New Roman" w:eastAsia="Times New Roman" w:hAnsi="Times New Roman" w:cs="Times New Roman"/>
                <w:b/>
                <w:color w:val="000000"/>
                <w:sz w:val="24"/>
                <w:szCs w:val="24"/>
              </w:rPr>
            </w:pPr>
          </w:p>
        </w:tc>
      </w:tr>
      <w:tr w:rsidR="002B36FF" w:rsidRPr="002959DB" w14:paraId="48D6F5A6" w14:textId="77777777" w:rsidTr="006E456D">
        <w:trPr>
          <w:trHeight w:val="629"/>
        </w:trPr>
        <w:tc>
          <w:tcPr>
            <w:tcW w:w="2518" w:type="dxa"/>
          </w:tcPr>
          <w:p w14:paraId="6C0156F9" w14:textId="799AAF74" w:rsidR="002B36FF" w:rsidRPr="002959DB" w:rsidRDefault="002B36FF" w:rsidP="0031308D">
            <w:pPr>
              <w:widowControl w:val="0"/>
              <w:pBdr>
                <w:top w:val="nil"/>
                <w:left w:val="nil"/>
                <w:bottom w:val="nil"/>
                <w:right w:val="nil"/>
                <w:between w:val="nil"/>
              </w:pBdr>
              <w:spacing w:after="0" w:line="276" w:lineRule="auto"/>
              <w:ind w:left="107" w:right="27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Waterfront Control Measures</w:t>
            </w:r>
          </w:p>
        </w:tc>
        <w:tc>
          <w:tcPr>
            <w:tcW w:w="6292" w:type="dxa"/>
            <w:vMerge/>
          </w:tcPr>
          <w:p w14:paraId="0A728020" w14:textId="77777777" w:rsidR="002B36FF" w:rsidRPr="002959DB" w:rsidRDefault="002B36FF" w:rsidP="0031308D">
            <w:pPr>
              <w:widowControl w:val="0"/>
              <w:pBdr>
                <w:top w:val="nil"/>
                <w:left w:val="nil"/>
                <w:bottom w:val="nil"/>
                <w:right w:val="nil"/>
                <w:between w:val="nil"/>
              </w:pBdr>
              <w:spacing w:after="0" w:line="276" w:lineRule="auto"/>
              <w:ind w:left="107" w:right="134"/>
              <w:jc w:val="both"/>
              <w:rPr>
                <w:rFonts w:ascii="Times New Roman" w:eastAsia="Times New Roman" w:hAnsi="Times New Roman" w:cs="Times New Roman"/>
                <w:b/>
                <w:color w:val="000000"/>
                <w:sz w:val="24"/>
                <w:szCs w:val="24"/>
              </w:rPr>
            </w:pPr>
          </w:p>
        </w:tc>
        <w:tc>
          <w:tcPr>
            <w:tcW w:w="1680" w:type="dxa"/>
            <w:vMerge/>
          </w:tcPr>
          <w:p w14:paraId="65AA143B" w14:textId="77777777" w:rsidR="002B36FF" w:rsidRPr="002959DB" w:rsidRDefault="002B36FF" w:rsidP="0031308D">
            <w:pPr>
              <w:widowControl w:val="0"/>
              <w:pBdr>
                <w:top w:val="nil"/>
                <w:left w:val="nil"/>
                <w:bottom w:val="nil"/>
                <w:right w:val="nil"/>
                <w:between w:val="nil"/>
              </w:pBdr>
              <w:spacing w:after="0" w:line="276" w:lineRule="auto"/>
              <w:ind w:left="110" w:right="209"/>
              <w:jc w:val="both"/>
              <w:rPr>
                <w:rFonts w:ascii="Times New Roman" w:eastAsia="Times New Roman" w:hAnsi="Times New Roman" w:cs="Times New Roman"/>
                <w:b/>
                <w:color w:val="000000"/>
                <w:sz w:val="24"/>
                <w:szCs w:val="24"/>
              </w:rPr>
            </w:pPr>
          </w:p>
        </w:tc>
      </w:tr>
      <w:tr w:rsidR="002B36FF" w:rsidRPr="002959DB" w14:paraId="6621183F" w14:textId="77777777" w:rsidTr="002B36FF">
        <w:trPr>
          <w:trHeight w:val="1610"/>
        </w:trPr>
        <w:tc>
          <w:tcPr>
            <w:tcW w:w="2518" w:type="dxa"/>
          </w:tcPr>
          <w:p w14:paraId="6A9C911F" w14:textId="1EAC268B" w:rsidR="002B36FF" w:rsidRPr="002959DB" w:rsidRDefault="002B36FF" w:rsidP="0031308D">
            <w:pPr>
              <w:widowControl w:val="0"/>
              <w:pBdr>
                <w:top w:val="nil"/>
                <w:left w:val="nil"/>
                <w:bottom w:val="nil"/>
                <w:right w:val="nil"/>
                <w:between w:val="nil"/>
              </w:pBdr>
              <w:spacing w:after="0" w:line="276" w:lineRule="auto"/>
              <w:ind w:left="107" w:right="27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Parks and Forest Reservations</w:t>
            </w:r>
          </w:p>
        </w:tc>
        <w:tc>
          <w:tcPr>
            <w:tcW w:w="6292" w:type="dxa"/>
            <w:vMerge/>
          </w:tcPr>
          <w:p w14:paraId="13783D43" w14:textId="77777777" w:rsidR="002B36FF" w:rsidRPr="002959DB" w:rsidRDefault="002B36FF" w:rsidP="0031308D">
            <w:pPr>
              <w:widowControl w:val="0"/>
              <w:pBdr>
                <w:top w:val="nil"/>
                <w:left w:val="nil"/>
                <w:bottom w:val="nil"/>
                <w:right w:val="nil"/>
                <w:between w:val="nil"/>
              </w:pBdr>
              <w:spacing w:after="0" w:line="276" w:lineRule="auto"/>
              <w:ind w:left="107" w:right="134"/>
              <w:jc w:val="both"/>
              <w:rPr>
                <w:rFonts w:ascii="Times New Roman" w:eastAsia="Times New Roman" w:hAnsi="Times New Roman" w:cs="Times New Roman"/>
                <w:b/>
                <w:color w:val="000000"/>
                <w:sz w:val="24"/>
                <w:szCs w:val="24"/>
              </w:rPr>
            </w:pPr>
          </w:p>
        </w:tc>
        <w:tc>
          <w:tcPr>
            <w:tcW w:w="1680" w:type="dxa"/>
            <w:vMerge/>
          </w:tcPr>
          <w:p w14:paraId="06D2F581" w14:textId="77777777" w:rsidR="002B36FF" w:rsidRPr="002959DB" w:rsidRDefault="002B36FF" w:rsidP="0031308D">
            <w:pPr>
              <w:widowControl w:val="0"/>
              <w:pBdr>
                <w:top w:val="nil"/>
                <w:left w:val="nil"/>
                <w:bottom w:val="nil"/>
                <w:right w:val="nil"/>
                <w:between w:val="nil"/>
              </w:pBdr>
              <w:spacing w:after="0" w:line="276" w:lineRule="auto"/>
              <w:ind w:left="110" w:right="209"/>
              <w:jc w:val="both"/>
              <w:rPr>
                <w:rFonts w:ascii="Times New Roman" w:eastAsia="Times New Roman" w:hAnsi="Times New Roman" w:cs="Times New Roman"/>
                <w:b/>
                <w:color w:val="000000"/>
                <w:sz w:val="24"/>
                <w:szCs w:val="24"/>
              </w:rPr>
            </w:pPr>
          </w:p>
        </w:tc>
      </w:tr>
      <w:tr w:rsidR="002B36FF" w:rsidRPr="002959DB" w14:paraId="3607B834" w14:textId="77777777" w:rsidTr="002B36FF">
        <w:trPr>
          <w:trHeight w:val="1610"/>
        </w:trPr>
        <w:tc>
          <w:tcPr>
            <w:tcW w:w="2518" w:type="dxa"/>
          </w:tcPr>
          <w:p w14:paraId="646D8114" w14:textId="61327DB4" w:rsidR="002B36FF" w:rsidRPr="002959DB" w:rsidRDefault="002B36FF" w:rsidP="0031308D">
            <w:pPr>
              <w:widowControl w:val="0"/>
              <w:pBdr>
                <w:top w:val="nil"/>
                <w:left w:val="nil"/>
                <w:bottom w:val="nil"/>
                <w:right w:val="nil"/>
                <w:between w:val="nil"/>
              </w:pBdr>
              <w:spacing w:after="0" w:line="276" w:lineRule="auto"/>
              <w:ind w:left="107" w:right="27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Protection of Wildlife</w:t>
            </w:r>
          </w:p>
        </w:tc>
        <w:tc>
          <w:tcPr>
            <w:tcW w:w="6292" w:type="dxa"/>
            <w:vMerge/>
          </w:tcPr>
          <w:p w14:paraId="57FDC04B" w14:textId="77777777" w:rsidR="002B36FF" w:rsidRPr="002959DB" w:rsidRDefault="002B36FF" w:rsidP="0031308D">
            <w:pPr>
              <w:widowControl w:val="0"/>
              <w:pBdr>
                <w:top w:val="nil"/>
                <w:left w:val="nil"/>
                <w:bottom w:val="nil"/>
                <w:right w:val="nil"/>
                <w:between w:val="nil"/>
              </w:pBdr>
              <w:spacing w:after="0" w:line="276" w:lineRule="auto"/>
              <w:ind w:left="107" w:right="134"/>
              <w:jc w:val="both"/>
              <w:rPr>
                <w:rFonts w:ascii="Times New Roman" w:eastAsia="Times New Roman" w:hAnsi="Times New Roman" w:cs="Times New Roman"/>
                <w:b/>
                <w:color w:val="000000"/>
                <w:sz w:val="24"/>
                <w:szCs w:val="24"/>
              </w:rPr>
            </w:pPr>
          </w:p>
        </w:tc>
        <w:tc>
          <w:tcPr>
            <w:tcW w:w="1680" w:type="dxa"/>
            <w:vMerge/>
          </w:tcPr>
          <w:p w14:paraId="3CC6E9E5" w14:textId="77777777" w:rsidR="002B36FF" w:rsidRPr="002959DB" w:rsidRDefault="002B36FF" w:rsidP="0031308D">
            <w:pPr>
              <w:widowControl w:val="0"/>
              <w:pBdr>
                <w:top w:val="nil"/>
                <w:left w:val="nil"/>
                <w:bottom w:val="nil"/>
                <w:right w:val="nil"/>
                <w:between w:val="nil"/>
              </w:pBdr>
              <w:spacing w:after="0" w:line="276" w:lineRule="auto"/>
              <w:ind w:left="110" w:right="209"/>
              <w:jc w:val="both"/>
              <w:rPr>
                <w:rFonts w:ascii="Times New Roman" w:eastAsia="Times New Roman" w:hAnsi="Times New Roman" w:cs="Times New Roman"/>
                <w:b/>
                <w:color w:val="000000"/>
                <w:sz w:val="24"/>
                <w:szCs w:val="24"/>
              </w:rPr>
            </w:pPr>
          </w:p>
        </w:tc>
      </w:tr>
    </w:tbl>
    <w:p w14:paraId="68A8DB9F" w14:textId="77777777" w:rsidR="002B36FF" w:rsidRPr="002959DB" w:rsidRDefault="002B36FF"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sectPr w:rsidR="002B36FF" w:rsidRPr="002959DB" w:rsidSect="002B36FF">
          <w:pgSz w:w="11906" w:h="16838"/>
          <w:pgMar w:top="720" w:right="836" w:bottom="720" w:left="720" w:header="0" w:footer="1153" w:gutter="0"/>
          <w:cols w:space="720"/>
        </w:sectPr>
      </w:pPr>
    </w:p>
    <w:p w14:paraId="30FE4DB9" w14:textId="77777777" w:rsidR="002B36FF" w:rsidRPr="002959DB" w:rsidRDefault="002B36FF"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548A5574" w14:textId="77777777" w:rsidR="002B36FF" w:rsidRPr="002959DB" w:rsidRDefault="002B36FF"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sectPr w:rsidR="002B36FF" w:rsidRPr="002959DB" w:rsidSect="002B36FF">
          <w:type w:val="continuous"/>
          <w:pgSz w:w="11906" w:h="16838"/>
          <w:pgMar w:top="720" w:right="836" w:bottom="720" w:left="720" w:header="0" w:footer="1153" w:gutter="0"/>
          <w:cols w:space="720"/>
        </w:sectPr>
      </w:pPr>
    </w:p>
    <w:p w14:paraId="59FD28AB" w14:textId="77777777" w:rsidR="002B36FF" w:rsidRPr="002959DB" w:rsidRDefault="002B36FF"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0CD35022" w14:textId="5B42A002" w:rsidR="002B36FF" w:rsidRPr="002959DB" w:rsidRDefault="002B36FF"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p>
    <w:p w14:paraId="26015ACC" w14:textId="2A8BE5ED" w:rsidR="00790255" w:rsidRPr="002959DB" w:rsidRDefault="00790255"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p>
    <w:p w14:paraId="540085F2" w14:textId="072B9E30" w:rsidR="00790255" w:rsidRPr="002959DB" w:rsidRDefault="00790255"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p>
    <w:p w14:paraId="2F604572" w14:textId="0C887720" w:rsidR="00790255" w:rsidRPr="002959DB" w:rsidRDefault="00790255"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p>
    <w:p w14:paraId="6A4EC2B7" w14:textId="50796568" w:rsidR="00790255" w:rsidRPr="002959DB" w:rsidRDefault="00790255"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p>
    <w:p w14:paraId="5C342138" w14:textId="0AE40E1F" w:rsidR="00790255" w:rsidRPr="002959DB" w:rsidRDefault="00790255"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p>
    <w:p w14:paraId="69FE6119" w14:textId="4BD96541" w:rsidR="00790255" w:rsidRPr="002959DB" w:rsidRDefault="00790255"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p>
    <w:p w14:paraId="6E0E5650" w14:textId="25EB209C" w:rsidR="00790255" w:rsidRPr="002959DB" w:rsidRDefault="00790255"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p>
    <w:p w14:paraId="484ECA40" w14:textId="2AAEA6A6" w:rsidR="00790255" w:rsidRPr="002959DB" w:rsidRDefault="00790255"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p>
    <w:p w14:paraId="093C0167" w14:textId="6B8A1935" w:rsidR="00790255" w:rsidRPr="002959DB" w:rsidRDefault="00790255"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p>
    <w:p w14:paraId="2BF5E843" w14:textId="6EBC31A9" w:rsidR="00790255" w:rsidRPr="002959DB" w:rsidRDefault="00790255"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p>
    <w:p w14:paraId="44CA0759" w14:textId="6FA7FD8D" w:rsidR="00790255" w:rsidRPr="002959DB" w:rsidRDefault="00790255"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p>
    <w:p w14:paraId="1AB6FC1E" w14:textId="00826A6B" w:rsidR="00790255" w:rsidRPr="002959DB" w:rsidRDefault="00790255"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p>
    <w:p w14:paraId="26392EB0" w14:textId="61A262C6" w:rsidR="00790255" w:rsidRPr="002959DB" w:rsidRDefault="00790255"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p>
    <w:p w14:paraId="2DB428D6" w14:textId="4E154899" w:rsidR="00790255" w:rsidRPr="002959DB" w:rsidRDefault="00790255"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p>
    <w:p w14:paraId="218F05FA" w14:textId="705911F4" w:rsidR="00790255" w:rsidRPr="002959DB" w:rsidRDefault="00790255"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p>
    <w:p w14:paraId="2412BDEB" w14:textId="3859C28C" w:rsidR="00790255" w:rsidRPr="002959DB" w:rsidRDefault="00790255"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p>
    <w:p w14:paraId="6689446E" w14:textId="359BD0D0" w:rsidR="00790255" w:rsidRPr="002959DB" w:rsidRDefault="00790255"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p>
    <w:p w14:paraId="35A680B9" w14:textId="11F24C6D" w:rsidR="00790255" w:rsidRPr="002959DB" w:rsidRDefault="00790255"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p>
    <w:p w14:paraId="176AA0BB" w14:textId="61AE5AFD" w:rsidR="00790255" w:rsidRPr="002959DB" w:rsidRDefault="00790255"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p>
    <w:p w14:paraId="78E587E1" w14:textId="4F2716BE" w:rsidR="00790255" w:rsidRPr="002959DB" w:rsidRDefault="00790255"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p>
    <w:p w14:paraId="29A05D61" w14:textId="20B718C7" w:rsidR="00790255" w:rsidRPr="002959DB" w:rsidRDefault="00790255"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p>
    <w:p w14:paraId="2B3E5CDE" w14:textId="32144F53" w:rsidR="00790255" w:rsidRPr="002959DB" w:rsidRDefault="00790255"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p>
    <w:p w14:paraId="5033FF9D" w14:textId="0EC0C714" w:rsidR="00790255" w:rsidRPr="002959DB" w:rsidRDefault="00790255"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p>
    <w:p w14:paraId="14A1F3C7" w14:textId="5258CF38" w:rsidR="00790255" w:rsidRPr="002959DB" w:rsidRDefault="00790255"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p>
    <w:p w14:paraId="341279F3" w14:textId="77777777" w:rsidR="00790255" w:rsidRPr="002959DB" w:rsidRDefault="00790255"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sectPr w:rsidR="00790255" w:rsidRPr="002959DB" w:rsidSect="002B36FF">
          <w:type w:val="continuous"/>
          <w:pgSz w:w="11906" w:h="16838"/>
          <w:pgMar w:top="720" w:right="836" w:bottom="720" w:left="720" w:header="0" w:footer="1153" w:gutter="0"/>
          <w:cols w:space="720"/>
        </w:sectPr>
      </w:pPr>
    </w:p>
    <w:p w14:paraId="21B5D2C3" w14:textId="77777777" w:rsidR="002B36FF" w:rsidRPr="002959DB" w:rsidRDefault="002B36FF"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75FC7BFE" w14:textId="6BF8F968" w:rsidR="00AC40D8" w:rsidRPr="002959DB" w:rsidRDefault="00AC40D8" w:rsidP="0031308D">
      <w:pPr>
        <w:pStyle w:val="Heading1"/>
        <w:numPr>
          <w:ilvl w:val="0"/>
          <w:numId w:val="38"/>
        </w:numPr>
        <w:spacing w:after="0"/>
        <w:jc w:val="both"/>
        <w:rPr>
          <w:sz w:val="24"/>
          <w:szCs w:val="24"/>
        </w:rPr>
      </w:pPr>
      <w:bookmarkStart w:id="54" w:name="_Toc205915045"/>
      <w:r w:rsidRPr="002959DB">
        <w:rPr>
          <w:sz w:val="24"/>
          <w:szCs w:val="24"/>
        </w:rPr>
        <w:t>ExxonMobil Exploration and Production Liberia Limited)</w:t>
      </w:r>
      <w:bookmarkEnd w:id="54"/>
    </w:p>
    <w:p w14:paraId="722DB954" w14:textId="39195D64" w:rsidR="00AC40D8" w:rsidRPr="002959DB" w:rsidRDefault="00AC40D8" w:rsidP="0031308D">
      <w:pPr>
        <w:spacing w:after="0"/>
        <w:jc w:val="both"/>
        <w:rPr>
          <w:rFonts w:ascii="Times New Roman" w:hAnsi="Times New Roman" w:cs="Times New Roman"/>
          <w:sz w:val="24"/>
          <w:szCs w:val="24"/>
        </w:rPr>
      </w:pPr>
      <w:r w:rsidRPr="002959DB">
        <w:rPr>
          <w:rFonts w:ascii="Times New Roman" w:hAnsi="Times New Roman" w:cs="Times New Roman"/>
          <w:sz w:val="24"/>
          <w:szCs w:val="24"/>
        </w:rPr>
        <w:t>Simplified Contract Matrix</w:t>
      </w:r>
    </w:p>
    <w:p w14:paraId="5F2BC7AC" w14:textId="021B8BE8" w:rsidR="00AC40D8" w:rsidRPr="002959DB" w:rsidRDefault="00AC40D8" w:rsidP="0031308D">
      <w:pPr>
        <w:spacing w:after="0"/>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403"/>
        <w:gridCol w:w="436"/>
        <w:gridCol w:w="4705"/>
        <w:gridCol w:w="2796"/>
      </w:tblGrid>
      <w:tr w:rsidR="00AC40D8" w:rsidRPr="002959DB" w14:paraId="380EE21E" w14:textId="77777777" w:rsidTr="00AC40D8">
        <w:trPr>
          <w:trHeight w:val="426"/>
        </w:trPr>
        <w:tc>
          <w:tcPr>
            <w:tcW w:w="5000" w:type="pct"/>
            <w:gridSpan w:val="4"/>
            <w:shd w:val="clear" w:color="auto" w:fill="92D050"/>
            <w:tcMar>
              <w:top w:w="0" w:type="dxa"/>
              <w:left w:w="0" w:type="dxa"/>
              <w:bottom w:w="0" w:type="dxa"/>
              <w:right w:w="0" w:type="dxa"/>
            </w:tcMar>
          </w:tcPr>
          <w:p w14:paraId="2D97EA93" w14:textId="77777777" w:rsidR="00AC40D8" w:rsidRPr="002959DB" w:rsidRDefault="00AC40D8" w:rsidP="0031308D">
            <w:pPr>
              <w:spacing w:after="0"/>
              <w:ind w:left="100"/>
              <w:jc w:val="both"/>
              <w:rPr>
                <w:rFonts w:ascii="Times New Roman" w:hAnsi="Times New Roman" w:cs="Times New Roman"/>
                <w:b/>
                <w:sz w:val="24"/>
                <w:szCs w:val="24"/>
              </w:rPr>
            </w:pPr>
            <w:r w:rsidRPr="002959DB">
              <w:rPr>
                <w:rFonts w:ascii="Times New Roman" w:hAnsi="Times New Roman" w:cs="Times New Roman"/>
                <w:b/>
                <w:sz w:val="24"/>
                <w:szCs w:val="24"/>
              </w:rPr>
              <w:t>Company Information</w:t>
            </w:r>
          </w:p>
        </w:tc>
      </w:tr>
      <w:tr w:rsidR="00AC40D8" w:rsidRPr="002959DB" w14:paraId="553D27C7" w14:textId="77777777" w:rsidTr="00AC40D8">
        <w:trPr>
          <w:trHeight w:val="825"/>
        </w:trPr>
        <w:tc>
          <w:tcPr>
            <w:tcW w:w="1373" w:type="pct"/>
            <w:gridSpan w:val="2"/>
            <w:tcMar>
              <w:top w:w="0" w:type="dxa"/>
              <w:left w:w="0" w:type="dxa"/>
              <w:bottom w:w="0" w:type="dxa"/>
              <w:right w:w="0" w:type="dxa"/>
            </w:tcMar>
          </w:tcPr>
          <w:p w14:paraId="2E057523" w14:textId="77777777" w:rsidR="00AC40D8" w:rsidRPr="002959DB" w:rsidRDefault="00AC40D8"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Name of Company/</w:t>
            </w:r>
          </w:p>
          <w:p w14:paraId="226B8A32" w14:textId="77777777" w:rsidR="00AC40D8" w:rsidRPr="002959DB" w:rsidRDefault="00AC40D8" w:rsidP="0031308D">
            <w:pPr>
              <w:spacing w:after="0"/>
              <w:ind w:left="80"/>
              <w:jc w:val="both"/>
              <w:rPr>
                <w:rFonts w:ascii="Times New Roman" w:hAnsi="Times New Roman" w:cs="Times New Roman"/>
                <w:sz w:val="24"/>
                <w:szCs w:val="24"/>
              </w:rPr>
            </w:pPr>
            <w:r w:rsidRPr="002959DB">
              <w:rPr>
                <w:rFonts w:ascii="Times New Roman" w:hAnsi="Times New Roman" w:cs="Times New Roman"/>
                <w:sz w:val="24"/>
                <w:szCs w:val="24"/>
              </w:rPr>
              <w:t>Concessionaire</w:t>
            </w:r>
          </w:p>
        </w:tc>
        <w:tc>
          <w:tcPr>
            <w:tcW w:w="3627" w:type="pct"/>
            <w:gridSpan w:val="2"/>
            <w:tcMar>
              <w:top w:w="0" w:type="dxa"/>
              <w:left w:w="0" w:type="dxa"/>
              <w:bottom w:w="0" w:type="dxa"/>
              <w:right w:w="0" w:type="dxa"/>
            </w:tcMar>
          </w:tcPr>
          <w:p w14:paraId="12A168C6" w14:textId="77777777" w:rsidR="00AC40D8" w:rsidRPr="002959DB" w:rsidRDefault="00AC40D8"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ExxonMobil Exploration and Production Liberia Limited</w:t>
            </w:r>
          </w:p>
        </w:tc>
      </w:tr>
      <w:tr w:rsidR="00AC40D8" w:rsidRPr="002959DB" w14:paraId="325DD1A5" w14:textId="77777777" w:rsidTr="00AC40D8">
        <w:trPr>
          <w:trHeight w:val="405"/>
        </w:trPr>
        <w:tc>
          <w:tcPr>
            <w:tcW w:w="1373" w:type="pct"/>
            <w:gridSpan w:val="2"/>
            <w:tcMar>
              <w:top w:w="0" w:type="dxa"/>
              <w:left w:w="0" w:type="dxa"/>
              <w:bottom w:w="0" w:type="dxa"/>
              <w:right w:w="0" w:type="dxa"/>
            </w:tcMar>
          </w:tcPr>
          <w:p w14:paraId="262BF1CF" w14:textId="77777777" w:rsidR="00AC40D8" w:rsidRPr="002959DB" w:rsidRDefault="00AC40D8"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Operator/Owner</w:t>
            </w:r>
          </w:p>
        </w:tc>
        <w:tc>
          <w:tcPr>
            <w:tcW w:w="3627" w:type="pct"/>
            <w:gridSpan w:val="2"/>
            <w:tcMar>
              <w:top w:w="0" w:type="dxa"/>
              <w:left w:w="0" w:type="dxa"/>
              <w:bottom w:w="0" w:type="dxa"/>
              <w:right w:w="0" w:type="dxa"/>
            </w:tcMar>
          </w:tcPr>
          <w:p w14:paraId="7EE856FB" w14:textId="77777777" w:rsidR="00AC40D8" w:rsidRPr="002959DB" w:rsidRDefault="00AC40D8"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ExxonMobil Liberia Limited</w:t>
            </w:r>
          </w:p>
        </w:tc>
      </w:tr>
      <w:tr w:rsidR="00AC40D8" w:rsidRPr="002959DB" w14:paraId="5D868C10" w14:textId="77777777" w:rsidTr="00AC40D8">
        <w:trPr>
          <w:trHeight w:val="450"/>
        </w:trPr>
        <w:tc>
          <w:tcPr>
            <w:tcW w:w="1373" w:type="pct"/>
            <w:gridSpan w:val="2"/>
            <w:tcMar>
              <w:top w:w="0" w:type="dxa"/>
              <w:left w:w="0" w:type="dxa"/>
              <w:bottom w:w="0" w:type="dxa"/>
              <w:right w:w="0" w:type="dxa"/>
            </w:tcMar>
          </w:tcPr>
          <w:p w14:paraId="54408786" w14:textId="77777777" w:rsidR="00AC40D8" w:rsidRPr="002959DB" w:rsidRDefault="00AC40D8"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Contract Type</w:t>
            </w:r>
          </w:p>
        </w:tc>
        <w:tc>
          <w:tcPr>
            <w:tcW w:w="3627" w:type="pct"/>
            <w:gridSpan w:val="2"/>
            <w:tcMar>
              <w:top w:w="0" w:type="dxa"/>
              <w:left w:w="0" w:type="dxa"/>
              <w:bottom w:w="0" w:type="dxa"/>
              <w:right w:w="0" w:type="dxa"/>
            </w:tcMar>
          </w:tcPr>
          <w:p w14:paraId="4A9BFEB0" w14:textId="77777777" w:rsidR="00AC40D8" w:rsidRPr="002959DB" w:rsidRDefault="00AC40D8"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Production Sharing Contract (PSC) &amp; Addenda</w:t>
            </w:r>
          </w:p>
        </w:tc>
      </w:tr>
      <w:tr w:rsidR="00AC40D8" w:rsidRPr="002959DB" w14:paraId="7F8993BD" w14:textId="77777777" w:rsidTr="00AC40D8">
        <w:trPr>
          <w:trHeight w:val="405"/>
        </w:trPr>
        <w:tc>
          <w:tcPr>
            <w:tcW w:w="1373" w:type="pct"/>
            <w:gridSpan w:val="2"/>
            <w:tcMar>
              <w:top w:w="0" w:type="dxa"/>
              <w:left w:w="0" w:type="dxa"/>
              <w:bottom w:w="0" w:type="dxa"/>
              <w:right w:w="0" w:type="dxa"/>
            </w:tcMar>
          </w:tcPr>
          <w:p w14:paraId="0DB831C2" w14:textId="77777777" w:rsidR="00AC40D8" w:rsidRPr="002959DB" w:rsidRDefault="00AC40D8"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Contract Start Date</w:t>
            </w:r>
          </w:p>
        </w:tc>
        <w:tc>
          <w:tcPr>
            <w:tcW w:w="3627" w:type="pct"/>
            <w:gridSpan w:val="2"/>
            <w:tcMar>
              <w:top w:w="0" w:type="dxa"/>
              <w:left w:w="0" w:type="dxa"/>
              <w:bottom w:w="0" w:type="dxa"/>
              <w:right w:w="0" w:type="dxa"/>
            </w:tcMar>
          </w:tcPr>
          <w:p w14:paraId="6E59A130" w14:textId="77777777" w:rsidR="00AC40D8" w:rsidRPr="002959DB" w:rsidRDefault="00AC40D8"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2006 and Ratified 2013</w:t>
            </w:r>
          </w:p>
        </w:tc>
      </w:tr>
      <w:tr w:rsidR="00AC40D8" w:rsidRPr="002959DB" w14:paraId="65782BE1" w14:textId="77777777" w:rsidTr="00AC40D8">
        <w:trPr>
          <w:trHeight w:val="405"/>
        </w:trPr>
        <w:tc>
          <w:tcPr>
            <w:tcW w:w="1373" w:type="pct"/>
            <w:gridSpan w:val="2"/>
            <w:tcMar>
              <w:top w:w="0" w:type="dxa"/>
              <w:left w:w="0" w:type="dxa"/>
              <w:bottom w:w="0" w:type="dxa"/>
              <w:right w:w="0" w:type="dxa"/>
            </w:tcMar>
          </w:tcPr>
          <w:p w14:paraId="5BF5A9AD" w14:textId="77777777" w:rsidR="00AC40D8" w:rsidRPr="002959DB" w:rsidRDefault="00AC40D8"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Contract End Date</w:t>
            </w:r>
          </w:p>
        </w:tc>
        <w:tc>
          <w:tcPr>
            <w:tcW w:w="3627" w:type="pct"/>
            <w:gridSpan w:val="2"/>
            <w:tcMar>
              <w:top w:w="0" w:type="dxa"/>
              <w:left w:w="0" w:type="dxa"/>
              <w:bottom w:w="0" w:type="dxa"/>
              <w:right w:w="0" w:type="dxa"/>
            </w:tcMar>
          </w:tcPr>
          <w:p w14:paraId="7A7B40F7" w14:textId="77777777" w:rsidR="00AC40D8" w:rsidRPr="002959DB" w:rsidRDefault="00AC40D8"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2038</w:t>
            </w:r>
          </w:p>
        </w:tc>
      </w:tr>
      <w:tr w:rsidR="00AC40D8" w:rsidRPr="002959DB" w14:paraId="327289F6" w14:textId="77777777" w:rsidTr="00AC40D8">
        <w:trPr>
          <w:trHeight w:val="405"/>
        </w:trPr>
        <w:tc>
          <w:tcPr>
            <w:tcW w:w="1373" w:type="pct"/>
            <w:gridSpan w:val="2"/>
            <w:tcMar>
              <w:top w:w="0" w:type="dxa"/>
              <w:left w:w="0" w:type="dxa"/>
              <w:bottom w:w="0" w:type="dxa"/>
              <w:right w:w="0" w:type="dxa"/>
            </w:tcMar>
          </w:tcPr>
          <w:p w14:paraId="4E384329" w14:textId="77777777" w:rsidR="00AC40D8" w:rsidRPr="002959DB" w:rsidRDefault="00AC40D8" w:rsidP="0031308D">
            <w:pPr>
              <w:spacing w:after="0" w:line="271" w:lineRule="auto"/>
              <w:ind w:left="80"/>
              <w:jc w:val="both"/>
              <w:rPr>
                <w:rFonts w:ascii="Times New Roman" w:hAnsi="Times New Roman" w:cs="Times New Roman"/>
                <w:sz w:val="24"/>
                <w:szCs w:val="24"/>
              </w:rPr>
            </w:pPr>
            <w:r w:rsidRPr="002959DB">
              <w:rPr>
                <w:rFonts w:ascii="Times New Roman" w:hAnsi="Times New Roman" w:cs="Times New Roman"/>
                <w:sz w:val="24"/>
                <w:szCs w:val="24"/>
              </w:rPr>
              <w:t>Contract Duration/ Period</w:t>
            </w:r>
          </w:p>
        </w:tc>
        <w:tc>
          <w:tcPr>
            <w:tcW w:w="3627" w:type="pct"/>
            <w:gridSpan w:val="2"/>
            <w:tcMar>
              <w:top w:w="0" w:type="dxa"/>
              <w:left w:w="0" w:type="dxa"/>
              <w:bottom w:w="0" w:type="dxa"/>
              <w:right w:w="0" w:type="dxa"/>
            </w:tcMar>
          </w:tcPr>
          <w:p w14:paraId="5F754F5D" w14:textId="77777777" w:rsidR="00AC40D8" w:rsidRPr="002959DB" w:rsidRDefault="00AC40D8" w:rsidP="0031308D">
            <w:pPr>
              <w:spacing w:after="0" w:line="271" w:lineRule="auto"/>
              <w:ind w:left="80"/>
              <w:jc w:val="both"/>
              <w:rPr>
                <w:rFonts w:ascii="Times New Roman" w:hAnsi="Times New Roman" w:cs="Times New Roman"/>
                <w:sz w:val="24"/>
                <w:szCs w:val="24"/>
              </w:rPr>
            </w:pPr>
            <w:r w:rsidRPr="002959DB">
              <w:rPr>
                <w:rFonts w:ascii="Times New Roman" w:hAnsi="Times New Roman" w:cs="Times New Roman"/>
                <w:sz w:val="24"/>
                <w:szCs w:val="24"/>
              </w:rPr>
              <w:t>25 Years (Divided in Stages)</w:t>
            </w:r>
          </w:p>
        </w:tc>
      </w:tr>
      <w:tr w:rsidR="00AC40D8" w:rsidRPr="002959DB" w14:paraId="46B66EE4" w14:textId="77777777" w:rsidTr="00AC40D8">
        <w:trPr>
          <w:trHeight w:val="405"/>
        </w:trPr>
        <w:tc>
          <w:tcPr>
            <w:tcW w:w="1373" w:type="pct"/>
            <w:gridSpan w:val="2"/>
            <w:tcMar>
              <w:top w:w="0" w:type="dxa"/>
              <w:left w:w="0" w:type="dxa"/>
              <w:bottom w:w="0" w:type="dxa"/>
              <w:right w:w="0" w:type="dxa"/>
            </w:tcMar>
          </w:tcPr>
          <w:p w14:paraId="6F2380C6" w14:textId="77777777" w:rsidR="00AC40D8" w:rsidRPr="002959DB" w:rsidRDefault="00AC40D8"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Investment Size</w:t>
            </w:r>
          </w:p>
        </w:tc>
        <w:tc>
          <w:tcPr>
            <w:tcW w:w="3627" w:type="pct"/>
            <w:gridSpan w:val="2"/>
            <w:tcMar>
              <w:top w:w="0" w:type="dxa"/>
              <w:left w:w="0" w:type="dxa"/>
              <w:bottom w:w="0" w:type="dxa"/>
              <w:right w:w="0" w:type="dxa"/>
            </w:tcMar>
          </w:tcPr>
          <w:p w14:paraId="4010270A" w14:textId="77777777" w:rsidR="00AC40D8" w:rsidRPr="002959DB" w:rsidRDefault="00AC40D8"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Not Specific, Depends on Exploration (looking for oil) Phases</w:t>
            </w:r>
          </w:p>
        </w:tc>
      </w:tr>
      <w:tr w:rsidR="00AC40D8" w:rsidRPr="002959DB" w14:paraId="751D1F90" w14:textId="77777777" w:rsidTr="00AC40D8">
        <w:trPr>
          <w:trHeight w:val="405"/>
        </w:trPr>
        <w:tc>
          <w:tcPr>
            <w:tcW w:w="1373" w:type="pct"/>
            <w:gridSpan w:val="2"/>
            <w:tcMar>
              <w:top w:w="0" w:type="dxa"/>
              <w:left w:w="0" w:type="dxa"/>
              <w:bottom w:w="0" w:type="dxa"/>
              <w:right w:w="0" w:type="dxa"/>
            </w:tcMar>
          </w:tcPr>
          <w:p w14:paraId="5FC90CE0" w14:textId="77777777" w:rsidR="00AC40D8" w:rsidRPr="002959DB" w:rsidRDefault="00AC40D8"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Location/Affected Area</w:t>
            </w:r>
          </w:p>
        </w:tc>
        <w:tc>
          <w:tcPr>
            <w:tcW w:w="3627" w:type="pct"/>
            <w:gridSpan w:val="2"/>
            <w:tcMar>
              <w:top w:w="0" w:type="dxa"/>
              <w:left w:w="0" w:type="dxa"/>
              <w:bottom w:w="0" w:type="dxa"/>
              <w:right w:w="0" w:type="dxa"/>
            </w:tcMar>
          </w:tcPr>
          <w:p w14:paraId="3EFFC45E" w14:textId="77777777" w:rsidR="00AC40D8" w:rsidRPr="002959DB" w:rsidRDefault="00AC40D8"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Block: 13 (off the coast of Margibi &amp; Grand Bassa counties)</w:t>
            </w:r>
          </w:p>
        </w:tc>
      </w:tr>
      <w:tr w:rsidR="00AC40D8" w:rsidRPr="002959DB" w14:paraId="26CFFB87" w14:textId="77777777" w:rsidTr="00AC40D8">
        <w:trPr>
          <w:trHeight w:val="405"/>
        </w:trPr>
        <w:tc>
          <w:tcPr>
            <w:tcW w:w="1373" w:type="pct"/>
            <w:gridSpan w:val="2"/>
            <w:tcMar>
              <w:top w:w="0" w:type="dxa"/>
              <w:left w:w="0" w:type="dxa"/>
              <w:bottom w:w="0" w:type="dxa"/>
              <w:right w:w="0" w:type="dxa"/>
            </w:tcMar>
          </w:tcPr>
          <w:p w14:paraId="7950DA36" w14:textId="77777777" w:rsidR="00AC40D8" w:rsidRPr="002959DB" w:rsidRDefault="00AC40D8"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Review Period</w:t>
            </w:r>
          </w:p>
        </w:tc>
        <w:tc>
          <w:tcPr>
            <w:tcW w:w="3627" w:type="pct"/>
            <w:gridSpan w:val="2"/>
            <w:tcMar>
              <w:top w:w="0" w:type="dxa"/>
              <w:left w:w="0" w:type="dxa"/>
              <w:bottom w:w="0" w:type="dxa"/>
              <w:right w:w="0" w:type="dxa"/>
            </w:tcMar>
          </w:tcPr>
          <w:p w14:paraId="2DD0300C" w14:textId="77777777" w:rsidR="00AC40D8" w:rsidRPr="002959DB" w:rsidRDefault="00AC40D8"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As Per Time and Stages</w:t>
            </w:r>
          </w:p>
        </w:tc>
      </w:tr>
      <w:tr w:rsidR="00AC40D8" w:rsidRPr="002959DB" w14:paraId="795973F8" w14:textId="77777777" w:rsidTr="00AC40D8">
        <w:trPr>
          <w:trHeight w:val="615"/>
        </w:trPr>
        <w:tc>
          <w:tcPr>
            <w:tcW w:w="1373" w:type="pct"/>
            <w:gridSpan w:val="2"/>
            <w:tcMar>
              <w:top w:w="0" w:type="dxa"/>
              <w:left w:w="0" w:type="dxa"/>
              <w:bottom w:w="0" w:type="dxa"/>
              <w:right w:w="0" w:type="dxa"/>
            </w:tcMar>
          </w:tcPr>
          <w:p w14:paraId="13F1223E" w14:textId="77777777" w:rsidR="00AC40D8" w:rsidRPr="002959DB" w:rsidRDefault="00AC40D8" w:rsidP="0031308D">
            <w:pPr>
              <w:spacing w:after="0" w:line="276" w:lineRule="auto"/>
              <w:ind w:left="80" w:right="960"/>
              <w:jc w:val="both"/>
              <w:rPr>
                <w:rFonts w:ascii="Times New Roman" w:hAnsi="Times New Roman" w:cs="Times New Roman"/>
                <w:sz w:val="24"/>
                <w:szCs w:val="24"/>
              </w:rPr>
            </w:pPr>
            <w:r w:rsidRPr="002959DB">
              <w:rPr>
                <w:rFonts w:ascii="Times New Roman" w:hAnsi="Times New Roman" w:cs="Times New Roman"/>
                <w:sz w:val="24"/>
                <w:szCs w:val="24"/>
              </w:rPr>
              <w:t>Brief Introductory Statement</w:t>
            </w:r>
          </w:p>
        </w:tc>
        <w:tc>
          <w:tcPr>
            <w:tcW w:w="3627" w:type="pct"/>
            <w:gridSpan w:val="2"/>
            <w:tcMar>
              <w:top w:w="0" w:type="dxa"/>
              <w:left w:w="0" w:type="dxa"/>
              <w:bottom w:w="0" w:type="dxa"/>
              <w:right w:w="0" w:type="dxa"/>
            </w:tcMar>
          </w:tcPr>
          <w:p w14:paraId="437EFA69" w14:textId="2B13E94A" w:rsidR="00AC40D8" w:rsidRPr="002959DB" w:rsidRDefault="00AC40D8" w:rsidP="0031308D">
            <w:pPr>
              <w:spacing w:after="0" w:line="276" w:lineRule="auto"/>
              <w:ind w:left="80" w:right="140"/>
              <w:jc w:val="both"/>
              <w:rPr>
                <w:rFonts w:ascii="Times New Roman" w:hAnsi="Times New Roman" w:cs="Times New Roman"/>
                <w:sz w:val="24"/>
                <w:szCs w:val="24"/>
              </w:rPr>
            </w:pPr>
            <w:r w:rsidRPr="002959DB">
              <w:rPr>
                <w:rFonts w:ascii="Times New Roman" w:hAnsi="Times New Roman" w:cs="Times New Roman"/>
                <w:sz w:val="24"/>
                <w:szCs w:val="24"/>
              </w:rPr>
              <w:t>This oil block is owned by ExxonMobil (80%) and Canadian Overseas Petroleum (Bermuda) Limited COPL (20%). It was first owned by Pepper Coast Petroleum PLC and transferred to COPL (100%</w:t>
            </w:r>
            <w:r w:rsidR="000207AC" w:rsidRPr="002959DB">
              <w:rPr>
                <w:rFonts w:ascii="Times New Roman" w:hAnsi="Times New Roman" w:cs="Times New Roman"/>
                <w:sz w:val="24"/>
                <w:szCs w:val="24"/>
              </w:rPr>
              <w:t>) and</w:t>
            </w:r>
            <w:r w:rsidRPr="002959DB">
              <w:rPr>
                <w:rFonts w:ascii="Times New Roman" w:hAnsi="Times New Roman" w:cs="Times New Roman"/>
                <w:sz w:val="24"/>
                <w:szCs w:val="24"/>
              </w:rPr>
              <w:t xml:space="preserve"> finally transferred to ExxonMobil (80%) by COPL. It is for the exploration of petroleum in Liberia, Block 13, off the Coast of Margibi and Grand Bassa Counties.</w:t>
            </w:r>
          </w:p>
        </w:tc>
      </w:tr>
      <w:tr w:rsidR="00AC40D8" w:rsidRPr="002959DB" w14:paraId="0BD26C65" w14:textId="77777777" w:rsidTr="00AC40D8">
        <w:trPr>
          <w:trHeight w:val="138"/>
        </w:trPr>
        <w:tc>
          <w:tcPr>
            <w:tcW w:w="5000" w:type="pct"/>
            <w:gridSpan w:val="4"/>
            <w:shd w:val="clear" w:color="auto" w:fill="92D050"/>
            <w:tcMar>
              <w:top w:w="0" w:type="dxa"/>
              <w:left w:w="0" w:type="dxa"/>
              <w:bottom w:w="0" w:type="dxa"/>
              <w:right w:w="0" w:type="dxa"/>
            </w:tcMar>
          </w:tcPr>
          <w:p w14:paraId="77C2EB86" w14:textId="77777777" w:rsidR="00AC40D8" w:rsidRPr="002959DB" w:rsidRDefault="00AC40D8" w:rsidP="0031308D">
            <w:pPr>
              <w:spacing w:after="0"/>
              <w:ind w:left="100"/>
              <w:jc w:val="both"/>
              <w:rPr>
                <w:rFonts w:ascii="Times New Roman" w:hAnsi="Times New Roman" w:cs="Times New Roman"/>
                <w:b/>
                <w:sz w:val="24"/>
                <w:szCs w:val="24"/>
              </w:rPr>
            </w:pPr>
            <w:r w:rsidRPr="002959DB">
              <w:rPr>
                <w:rFonts w:ascii="Times New Roman" w:hAnsi="Times New Roman" w:cs="Times New Roman"/>
                <w:b/>
                <w:sz w:val="24"/>
                <w:szCs w:val="24"/>
              </w:rPr>
              <w:t>Economic Features</w:t>
            </w:r>
          </w:p>
        </w:tc>
      </w:tr>
      <w:tr w:rsidR="00AC40D8" w:rsidRPr="002959DB" w14:paraId="7D7D0781" w14:textId="77777777" w:rsidTr="00AC40D8">
        <w:trPr>
          <w:trHeight w:val="405"/>
        </w:trPr>
        <w:tc>
          <w:tcPr>
            <w:tcW w:w="1162" w:type="pct"/>
            <w:tcMar>
              <w:top w:w="0" w:type="dxa"/>
              <w:left w:w="0" w:type="dxa"/>
              <w:bottom w:w="0" w:type="dxa"/>
              <w:right w:w="0" w:type="dxa"/>
            </w:tcMar>
          </w:tcPr>
          <w:p w14:paraId="229503C8" w14:textId="77777777" w:rsidR="00AC40D8" w:rsidRPr="002959DB" w:rsidRDefault="00AC40D8" w:rsidP="0031308D">
            <w:pPr>
              <w:spacing w:after="0" w:line="273" w:lineRule="auto"/>
              <w:ind w:left="100"/>
              <w:jc w:val="both"/>
              <w:rPr>
                <w:rFonts w:ascii="Times New Roman" w:hAnsi="Times New Roman" w:cs="Times New Roman"/>
                <w:b/>
                <w:sz w:val="24"/>
                <w:szCs w:val="24"/>
              </w:rPr>
            </w:pPr>
            <w:r w:rsidRPr="002959DB">
              <w:rPr>
                <w:rFonts w:ascii="Times New Roman" w:hAnsi="Times New Roman" w:cs="Times New Roman"/>
                <w:b/>
                <w:sz w:val="24"/>
                <w:szCs w:val="24"/>
              </w:rPr>
              <w:lastRenderedPageBreak/>
              <w:t>Issues</w:t>
            </w:r>
          </w:p>
        </w:tc>
        <w:tc>
          <w:tcPr>
            <w:tcW w:w="2486" w:type="pct"/>
            <w:gridSpan w:val="2"/>
            <w:tcMar>
              <w:top w:w="0" w:type="dxa"/>
              <w:left w:w="0" w:type="dxa"/>
              <w:bottom w:w="0" w:type="dxa"/>
              <w:right w:w="0" w:type="dxa"/>
            </w:tcMar>
          </w:tcPr>
          <w:p w14:paraId="49BEE620" w14:textId="77777777" w:rsidR="00AC40D8" w:rsidRPr="002959DB" w:rsidRDefault="00AC40D8" w:rsidP="0031308D">
            <w:pPr>
              <w:spacing w:after="0" w:line="273" w:lineRule="auto"/>
              <w:ind w:left="100"/>
              <w:jc w:val="both"/>
              <w:rPr>
                <w:rFonts w:ascii="Times New Roman" w:hAnsi="Times New Roman" w:cs="Times New Roman"/>
                <w:b/>
                <w:sz w:val="24"/>
                <w:szCs w:val="24"/>
              </w:rPr>
            </w:pPr>
            <w:r w:rsidRPr="002959DB">
              <w:rPr>
                <w:rFonts w:ascii="Times New Roman" w:hAnsi="Times New Roman" w:cs="Times New Roman"/>
                <w:b/>
                <w:sz w:val="24"/>
                <w:szCs w:val="24"/>
              </w:rPr>
              <w:t>Narratives</w:t>
            </w:r>
          </w:p>
        </w:tc>
        <w:tc>
          <w:tcPr>
            <w:tcW w:w="1352" w:type="pct"/>
            <w:tcMar>
              <w:top w:w="0" w:type="dxa"/>
              <w:left w:w="0" w:type="dxa"/>
              <w:bottom w:w="0" w:type="dxa"/>
              <w:right w:w="0" w:type="dxa"/>
            </w:tcMar>
          </w:tcPr>
          <w:p w14:paraId="3B8F24A1" w14:textId="5AF404F7" w:rsidR="00AC40D8" w:rsidRPr="002959DB" w:rsidRDefault="000207AC" w:rsidP="0031308D">
            <w:pPr>
              <w:spacing w:after="0" w:line="273" w:lineRule="auto"/>
              <w:ind w:left="520"/>
              <w:jc w:val="both"/>
              <w:rPr>
                <w:rFonts w:ascii="Times New Roman" w:hAnsi="Times New Roman" w:cs="Times New Roman"/>
                <w:b/>
                <w:sz w:val="24"/>
                <w:szCs w:val="24"/>
              </w:rPr>
            </w:pPr>
            <w:r w:rsidRPr="002959DB">
              <w:rPr>
                <w:rFonts w:ascii="Times New Roman" w:hAnsi="Times New Roman" w:cs="Times New Roman"/>
                <w:b/>
                <w:sz w:val="24"/>
                <w:szCs w:val="24"/>
              </w:rPr>
              <w:t>Timeline</w:t>
            </w:r>
          </w:p>
        </w:tc>
      </w:tr>
      <w:tr w:rsidR="00AC40D8" w:rsidRPr="002959DB" w14:paraId="513A316D" w14:textId="77777777" w:rsidTr="00AC40D8">
        <w:trPr>
          <w:trHeight w:val="5318"/>
        </w:trPr>
        <w:tc>
          <w:tcPr>
            <w:tcW w:w="1162" w:type="pct"/>
            <w:tcMar>
              <w:top w:w="0" w:type="dxa"/>
              <w:left w:w="0" w:type="dxa"/>
              <w:bottom w:w="0" w:type="dxa"/>
              <w:right w:w="0" w:type="dxa"/>
            </w:tcMar>
          </w:tcPr>
          <w:p w14:paraId="4095E9F5" w14:textId="77777777" w:rsidR="00AC40D8" w:rsidRPr="002959DB" w:rsidRDefault="00AC40D8" w:rsidP="0031308D">
            <w:pPr>
              <w:spacing w:after="0" w:line="276" w:lineRule="auto"/>
              <w:ind w:left="80" w:right="420"/>
              <w:jc w:val="both"/>
              <w:rPr>
                <w:rFonts w:ascii="Times New Roman" w:hAnsi="Times New Roman" w:cs="Times New Roman"/>
                <w:sz w:val="24"/>
                <w:szCs w:val="24"/>
              </w:rPr>
            </w:pPr>
            <w:r w:rsidRPr="002959DB">
              <w:rPr>
                <w:rFonts w:ascii="Times New Roman" w:hAnsi="Times New Roman" w:cs="Times New Roman"/>
                <w:sz w:val="24"/>
                <w:szCs w:val="24"/>
              </w:rPr>
              <w:t>Business Linkages (Supply Chain/Value Added)</w:t>
            </w:r>
          </w:p>
        </w:tc>
        <w:tc>
          <w:tcPr>
            <w:tcW w:w="2486" w:type="pct"/>
            <w:gridSpan w:val="2"/>
            <w:tcMar>
              <w:top w:w="0" w:type="dxa"/>
              <w:left w:w="0" w:type="dxa"/>
              <w:bottom w:w="0" w:type="dxa"/>
              <w:right w:w="0" w:type="dxa"/>
            </w:tcMar>
          </w:tcPr>
          <w:p w14:paraId="523D2CDA" w14:textId="39CB7AEC" w:rsidR="00AC40D8" w:rsidRPr="002959DB" w:rsidRDefault="00EE02B5" w:rsidP="0031308D">
            <w:pPr>
              <w:spacing w:after="0" w:line="276" w:lineRule="auto"/>
              <w:ind w:left="80" w:right="160"/>
              <w:jc w:val="both"/>
              <w:rPr>
                <w:rFonts w:ascii="Times New Roman" w:hAnsi="Times New Roman" w:cs="Times New Roman"/>
                <w:sz w:val="24"/>
                <w:szCs w:val="24"/>
              </w:rPr>
            </w:pPr>
            <w:r w:rsidRPr="002959DB">
              <w:rPr>
                <w:rFonts w:ascii="Times New Roman" w:hAnsi="Times New Roman" w:cs="Times New Roman"/>
                <w:sz w:val="24"/>
                <w:szCs w:val="24"/>
              </w:rPr>
              <w:t>To</w:t>
            </w:r>
            <w:r w:rsidR="00AC40D8" w:rsidRPr="002959DB">
              <w:rPr>
                <w:rFonts w:ascii="Times New Roman" w:hAnsi="Times New Roman" w:cs="Times New Roman"/>
                <w:sz w:val="24"/>
                <w:szCs w:val="24"/>
              </w:rPr>
              <w:t xml:space="preserve"> help get Liberian businesses get ready to take part in the oil business, the company must give NOCAL a project linkage plan for its exploration, </w:t>
            </w:r>
            <w:r w:rsidR="009F32A0" w:rsidRPr="002959DB">
              <w:rPr>
                <w:rFonts w:ascii="Times New Roman" w:hAnsi="Times New Roman" w:cs="Times New Roman"/>
                <w:sz w:val="24"/>
                <w:szCs w:val="24"/>
              </w:rPr>
              <w:t>development,</w:t>
            </w:r>
            <w:r w:rsidR="00AC40D8" w:rsidRPr="002959DB">
              <w:rPr>
                <w:rFonts w:ascii="Times New Roman" w:hAnsi="Times New Roman" w:cs="Times New Roman"/>
                <w:sz w:val="24"/>
                <w:szCs w:val="24"/>
              </w:rPr>
              <w:t xml:space="preserve"> and production phases that:</w:t>
            </w:r>
          </w:p>
          <w:p w14:paraId="0FEE80AA" w14:textId="77392C8C" w:rsidR="00AC40D8" w:rsidRPr="002959DB" w:rsidRDefault="00AC40D8" w:rsidP="0031308D">
            <w:pPr>
              <w:spacing w:after="0" w:line="276" w:lineRule="auto"/>
              <w:ind w:left="1380" w:right="140" w:hanging="480"/>
              <w:jc w:val="both"/>
              <w:rPr>
                <w:rFonts w:ascii="Times New Roman" w:hAnsi="Times New Roman" w:cs="Times New Roman"/>
                <w:sz w:val="24"/>
                <w:szCs w:val="24"/>
              </w:rPr>
            </w:pPr>
            <w:r w:rsidRPr="002959DB">
              <w:rPr>
                <w:rFonts w:ascii="Times New Roman" w:hAnsi="Times New Roman" w:cs="Times New Roman"/>
                <w:sz w:val="24"/>
                <w:szCs w:val="24"/>
              </w:rPr>
              <w:t xml:space="preserve">i.            Identifies would be local suppliers, </w:t>
            </w:r>
            <w:r w:rsidR="00CC1AFC" w:rsidRPr="002959DB">
              <w:rPr>
                <w:rFonts w:ascii="Times New Roman" w:hAnsi="Times New Roman" w:cs="Times New Roman"/>
                <w:sz w:val="24"/>
                <w:szCs w:val="24"/>
              </w:rPr>
              <w:t>contractors,</w:t>
            </w:r>
            <w:r w:rsidRPr="002959DB">
              <w:rPr>
                <w:rFonts w:ascii="Times New Roman" w:hAnsi="Times New Roman" w:cs="Times New Roman"/>
                <w:sz w:val="24"/>
                <w:szCs w:val="24"/>
              </w:rPr>
              <w:t xml:space="preserve"> and services providers.</w:t>
            </w:r>
          </w:p>
          <w:p w14:paraId="4BCAA896" w14:textId="745BE8E0" w:rsidR="00AC40D8" w:rsidRPr="002959DB" w:rsidRDefault="00AC40D8" w:rsidP="0031308D">
            <w:pPr>
              <w:spacing w:after="0" w:line="276" w:lineRule="auto"/>
              <w:ind w:left="1440" w:right="420" w:hanging="540"/>
              <w:jc w:val="both"/>
              <w:rPr>
                <w:rFonts w:ascii="Times New Roman" w:hAnsi="Times New Roman" w:cs="Times New Roman"/>
                <w:sz w:val="24"/>
                <w:szCs w:val="24"/>
              </w:rPr>
            </w:pPr>
            <w:r w:rsidRPr="002959DB">
              <w:rPr>
                <w:rFonts w:ascii="Times New Roman" w:hAnsi="Times New Roman" w:cs="Times New Roman"/>
                <w:sz w:val="24"/>
                <w:szCs w:val="24"/>
              </w:rPr>
              <w:t xml:space="preserve">ii.            Points out </w:t>
            </w:r>
            <w:r w:rsidR="000207AC" w:rsidRPr="002959DB">
              <w:rPr>
                <w:rFonts w:ascii="Times New Roman" w:hAnsi="Times New Roman" w:cs="Times New Roman"/>
                <w:sz w:val="24"/>
                <w:szCs w:val="24"/>
              </w:rPr>
              <w:t>keyways</w:t>
            </w:r>
            <w:r w:rsidRPr="002959DB">
              <w:rPr>
                <w:rFonts w:ascii="Times New Roman" w:hAnsi="Times New Roman" w:cs="Times New Roman"/>
                <w:sz w:val="24"/>
                <w:szCs w:val="24"/>
              </w:rPr>
              <w:t xml:space="preserve"> to grow Liberian services for the oil and gas sector.</w:t>
            </w:r>
          </w:p>
          <w:p w14:paraId="38B2707D" w14:textId="77777777" w:rsidR="00AC40D8" w:rsidRPr="002959DB" w:rsidRDefault="00AC40D8" w:rsidP="0031308D">
            <w:pPr>
              <w:spacing w:after="0" w:line="276" w:lineRule="auto"/>
              <w:ind w:left="1500" w:right="220" w:hanging="600"/>
              <w:jc w:val="both"/>
              <w:rPr>
                <w:rFonts w:ascii="Times New Roman" w:hAnsi="Times New Roman" w:cs="Times New Roman"/>
                <w:sz w:val="24"/>
                <w:szCs w:val="24"/>
              </w:rPr>
            </w:pPr>
            <w:r w:rsidRPr="002959DB">
              <w:rPr>
                <w:rFonts w:ascii="Times New Roman" w:hAnsi="Times New Roman" w:cs="Times New Roman"/>
                <w:sz w:val="24"/>
                <w:szCs w:val="24"/>
              </w:rPr>
              <w:t>iii.            Shows how the company will buy goods and services from Liberian companies (a purchase plan); how it will create bidding preference for local suppliers, contractors, and service providers.</w:t>
            </w:r>
          </w:p>
          <w:p w14:paraId="309237C3" w14:textId="77777777" w:rsidR="00AC40D8" w:rsidRPr="002959DB" w:rsidRDefault="00AC40D8" w:rsidP="0031308D">
            <w:pPr>
              <w:spacing w:after="0" w:line="276" w:lineRule="auto"/>
              <w:ind w:left="1480" w:right="260" w:hanging="580"/>
              <w:jc w:val="both"/>
              <w:rPr>
                <w:rFonts w:ascii="Times New Roman" w:hAnsi="Times New Roman" w:cs="Times New Roman"/>
                <w:sz w:val="24"/>
                <w:szCs w:val="24"/>
              </w:rPr>
            </w:pPr>
            <w:r w:rsidRPr="002959DB">
              <w:rPr>
                <w:rFonts w:ascii="Times New Roman" w:hAnsi="Times New Roman" w:cs="Times New Roman"/>
                <w:sz w:val="24"/>
                <w:szCs w:val="24"/>
              </w:rPr>
              <w:t>iv.            Explains how it will monitor the plan and make reports on how things are going.</w:t>
            </w:r>
          </w:p>
          <w:p w14:paraId="74721133" w14:textId="77777777" w:rsidR="00AC40D8" w:rsidRPr="002959DB" w:rsidRDefault="00AC40D8" w:rsidP="0031308D">
            <w:pPr>
              <w:spacing w:after="0"/>
              <w:ind w:left="220"/>
              <w:jc w:val="both"/>
              <w:rPr>
                <w:rFonts w:ascii="Times New Roman" w:hAnsi="Times New Roman" w:cs="Times New Roman"/>
                <w:b/>
                <w:i/>
                <w:sz w:val="24"/>
                <w:szCs w:val="24"/>
              </w:rPr>
            </w:pPr>
            <w:r w:rsidRPr="002959DB">
              <w:rPr>
                <w:rFonts w:ascii="Times New Roman" w:hAnsi="Times New Roman" w:cs="Times New Roman"/>
                <w:b/>
                <w:i/>
                <w:sz w:val="24"/>
                <w:szCs w:val="24"/>
              </w:rPr>
              <w:t>Article 29.10 &amp; 11(a-d)</w:t>
            </w:r>
          </w:p>
        </w:tc>
        <w:tc>
          <w:tcPr>
            <w:tcW w:w="1352" w:type="pct"/>
            <w:tcMar>
              <w:top w:w="0" w:type="dxa"/>
              <w:left w:w="0" w:type="dxa"/>
              <w:bottom w:w="0" w:type="dxa"/>
              <w:right w:w="0" w:type="dxa"/>
            </w:tcMar>
          </w:tcPr>
          <w:p w14:paraId="570AB7CE" w14:textId="77777777" w:rsidR="00AC40D8" w:rsidRPr="002959DB" w:rsidRDefault="00AC40D8" w:rsidP="0031308D">
            <w:pPr>
              <w:spacing w:after="0" w:line="276" w:lineRule="auto"/>
              <w:ind w:left="80" w:right="160"/>
              <w:jc w:val="both"/>
              <w:rPr>
                <w:rFonts w:ascii="Times New Roman" w:hAnsi="Times New Roman" w:cs="Times New Roman"/>
                <w:sz w:val="24"/>
                <w:szCs w:val="24"/>
              </w:rPr>
            </w:pPr>
            <w:r w:rsidRPr="002959DB">
              <w:rPr>
                <w:rFonts w:ascii="Times New Roman" w:hAnsi="Times New Roman" w:cs="Times New Roman"/>
                <w:sz w:val="24"/>
                <w:szCs w:val="24"/>
              </w:rPr>
              <w:t>180 days after signing and to the end of the contract</w:t>
            </w:r>
          </w:p>
        </w:tc>
      </w:tr>
      <w:tr w:rsidR="00AC40D8" w:rsidRPr="002959DB" w14:paraId="1A9A1E15" w14:textId="77777777" w:rsidTr="00AC40D8">
        <w:trPr>
          <w:trHeight w:val="5970"/>
        </w:trPr>
        <w:tc>
          <w:tcPr>
            <w:tcW w:w="1162" w:type="pct"/>
            <w:tcMar>
              <w:top w:w="0" w:type="dxa"/>
              <w:left w:w="0" w:type="dxa"/>
              <w:bottom w:w="0" w:type="dxa"/>
              <w:right w:w="0" w:type="dxa"/>
            </w:tcMar>
          </w:tcPr>
          <w:p w14:paraId="38E4E195" w14:textId="5EFDCDD4" w:rsidR="00AC40D8" w:rsidRPr="002959DB" w:rsidRDefault="00AC40D8" w:rsidP="0031308D">
            <w:pPr>
              <w:spacing w:after="0" w:line="276" w:lineRule="auto"/>
              <w:ind w:left="80" w:right="420"/>
              <w:jc w:val="both"/>
              <w:rPr>
                <w:rFonts w:ascii="Times New Roman" w:hAnsi="Times New Roman" w:cs="Times New Roman"/>
                <w:sz w:val="24"/>
                <w:szCs w:val="24"/>
              </w:rPr>
            </w:pPr>
            <w:r w:rsidRPr="002959DB">
              <w:rPr>
                <w:rFonts w:ascii="Times New Roman" w:hAnsi="Times New Roman" w:cs="Times New Roman"/>
                <w:sz w:val="24"/>
                <w:szCs w:val="24"/>
              </w:rPr>
              <w:t xml:space="preserve"> </w:t>
            </w:r>
          </w:p>
        </w:tc>
        <w:tc>
          <w:tcPr>
            <w:tcW w:w="2486" w:type="pct"/>
            <w:gridSpan w:val="2"/>
            <w:tcMar>
              <w:top w:w="0" w:type="dxa"/>
              <w:left w:w="0" w:type="dxa"/>
              <w:bottom w:w="0" w:type="dxa"/>
              <w:right w:w="0" w:type="dxa"/>
            </w:tcMar>
          </w:tcPr>
          <w:p w14:paraId="3FAEF17D" w14:textId="49CE2857" w:rsidR="00AC40D8" w:rsidRPr="002959DB" w:rsidRDefault="00AC40D8" w:rsidP="0031308D">
            <w:pPr>
              <w:spacing w:after="0" w:line="276" w:lineRule="auto"/>
              <w:ind w:left="80" w:right="160"/>
              <w:jc w:val="both"/>
              <w:rPr>
                <w:rFonts w:ascii="Times New Roman" w:hAnsi="Times New Roman" w:cs="Times New Roman"/>
                <w:sz w:val="24"/>
                <w:szCs w:val="24"/>
              </w:rPr>
            </w:pPr>
            <w:r w:rsidRPr="002959DB">
              <w:rPr>
                <w:rFonts w:ascii="Times New Roman" w:hAnsi="Times New Roman" w:cs="Times New Roman"/>
                <w:sz w:val="24"/>
                <w:szCs w:val="24"/>
              </w:rPr>
              <w:t xml:space="preserve">Every year the company will give NOCAL a report on how it is doing. That report must include the number of Liberian companies it gave contracts to, the Liberian people it employed, their positions, their pay, the training it gives and any other activities it did during the year. </w:t>
            </w:r>
            <w:r w:rsidRPr="002959DB">
              <w:rPr>
                <w:rFonts w:ascii="Times New Roman" w:hAnsi="Times New Roman" w:cs="Times New Roman"/>
                <w:b/>
                <w:i/>
                <w:sz w:val="24"/>
                <w:szCs w:val="24"/>
              </w:rPr>
              <w:t>Article 29.13</w:t>
            </w:r>
          </w:p>
        </w:tc>
        <w:tc>
          <w:tcPr>
            <w:tcW w:w="1352" w:type="pct"/>
            <w:tcMar>
              <w:top w:w="0" w:type="dxa"/>
              <w:left w:w="0" w:type="dxa"/>
              <w:bottom w:w="0" w:type="dxa"/>
              <w:right w:w="0" w:type="dxa"/>
            </w:tcMar>
          </w:tcPr>
          <w:p w14:paraId="35731284" w14:textId="04EE61C8" w:rsidR="00AC40D8" w:rsidRPr="002959DB" w:rsidRDefault="00AC40D8" w:rsidP="0031308D">
            <w:pPr>
              <w:spacing w:after="0" w:line="276" w:lineRule="auto"/>
              <w:ind w:left="80" w:right="160"/>
              <w:jc w:val="both"/>
              <w:rPr>
                <w:rFonts w:ascii="Times New Roman" w:hAnsi="Times New Roman" w:cs="Times New Roman"/>
                <w:sz w:val="24"/>
                <w:szCs w:val="24"/>
              </w:rPr>
            </w:pPr>
            <w:r w:rsidRPr="002959DB">
              <w:rPr>
                <w:rFonts w:ascii="Times New Roman" w:hAnsi="Times New Roman" w:cs="Times New Roman"/>
                <w:sz w:val="24"/>
                <w:szCs w:val="24"/>
              </w:rPr>
              <w:t>February of every year, from the start to the end of the contract</w:t>
            </w:r>
          </w:p>
        </w:tc>
      </w:tr>
      <w:tr w:rsidR="00AC40D8" w:rsidRPr="002959DB" w14:paraId="594DDC76" w14:textId="77777777" w:rsidTr="00AC40D8">
        <w:trPr>
          <w:trHeight w:val="3500"/>
        </w:trPr>
        <w:tc>
          <w:tcPr>
            <w:tcW w:w="1162" w:type="pct"/>
            <w:tcMar>
              <w:top w:w="0" w:type="dxa"/>
              <w:left w:w="0" w:type="dxa"/>
              <w:bottom w:w="0" w:type="dxa"/>
              <w:right w:w="0" w:type="dxa"/>
            </w:tcMar>
          </w:tcPr>
          <w:p w14:paraId="14685E2C" w14:textId="1B0F729B" w:rsidR="00AC40D8" w:rsidRPr="002959DB" w:rsidRDefault="00AC40D8" w:rsidP="0031308D">
            <w:pPr>
              <w:spacing w:after="0" w:line="276" w:lineRule="auto"/>
              <w:ind w:left="80" w:right="420"/>
              <w:jc w:val="both"/>
              <w:rPr>
                <w:rFonts w:ascii="Times New Roman" w:hAnsi="Times New Roman" w:cs="Times New Roman"/>
                <w:sz w:val="24"/>
                <w:szCs w:val="24"/>
              </w:rPr>
            </w:pPr>
            <w:r w:rsidRPr="002959DB">
              <w:rPr>
                <w:rFonts w:ascii="Times New Roman" w:hAnsi="Times New Roman" w:cs="Times New Roman"/>
                <w:sz w:val="24"/>
                <w:szCs w:val="24"/>
              </w:rPr>
              <w:lastRenderedPageBreak/>
              <w:t>Local Employment</w:t>
            </w:r>
          </w:p>
        </w:tc>
        <w:tc>
          <w:tcPr>
            <w:tcW w:w="2486" w:type="pct"/>
            <w:gridSpan w:val="2"/>
            <w:tcMar>
              <w:top w:w="0" w:type="dxa"/>
              <w:left w:w="0" w:type="dxa"/>
              <w:bottom w:w="0" w:type="dxa"/>
              <w:right w:w="0" w:type="dxa"/>
            </w:tcMar>
          </w:tcPr>
          <w:p w14:paraId="3AAC6B0B" w14:textId="77777777" w:rsidR="00AC40D8" w:rsidRPr="002959DB" w:rsidRDefault="00AC40D8" w:rsidP="0031308D">
            <w:pPr>
              <w:spacing w:after="0" w:line="276" w:lineRule="auto"/>
              <w:ind w:left="80" w:right="160"/>
              <w:jc w:val="both"/>
              <w:rPr>
                <w:rFonts w:ascii="Times New Roman" w:hAnsi="Times New Roman" w:cs="Times New Roman"/>
                <w:sz w:val="24"/>
                <w:szCs w:val="24"/>
              </w:rPr>
            </w:pPr>
            <w:r w:rsidRPr="002959DB">
              <w:rPr>
                <w:rFonts w:ascii="Times New Roman" w:hAnsi="Times New Roman" w:cs="Times New Roman"/>
                <w:sz w:val="24"/>
                <w:szCs w:val="24"/>
              </w:rPr>
              <w:t>The company must give jobs to qualified Liberians. If the company cannot find a qualified Liberian for a job, then the company can bring a foreigner to do the job. All the working conditions must be in line with the Labor Laws of Liberia</w:t>
            </w:r>
          </w:p>
          <w:p w14:paraId="03934A75" w14:textId="77777777" w:rsidR="00AC40D8" w:rsidRPr="002959DB" w:rsidRDefault="00AC40D8" w:rsidP="0031308D">
            <w:pPr>
              <w:spacing w:after="0" w:line="276" w:lineRule="auto"/>
              <w:ind w:left="180" w:right="140"/>
              <w:jc w:val="both"/>
              <w:rPr>
                <w:rFonts w:ascii="Times New Roman" w:hAnsi="Times New Roman" w:cs="Times New Roman"/>
                <w:b/>
                <w:i/>
                <w:sz w:val="24"/>
                <w:szCs w:val="24"/>
              </w:rPr>
            </w:pPr>
            <w:r w:rsidRPr="002959DB">
              <w:rPr>
                <w:rFonts w:ascii="Times New Roman" w:hAnsi="Times New Roman" w:cs="Times New Roman"/>
                <w:sz w:val="24"/>
                <w:szCs w:val="24"/>
              </w:rPr>
              <w:t xml:space="preserve">The company is supposed to only hire Liberian workers to do small jobs that people do not have to go to school to learn. </w:t>
            </w:r>
            <w:r w:rsidRPr="002959DB">
              <w:rPr>
                <w:rFonts w:ascii="Times New Roman" w:hAnsi="Times New Roman" w:cs="Times New Roman"/>
                <w:b/>
                <w:i/>
                <w:sz w:val="24"/>
                <w:szCs w:val="24"/>
              </w:rPr>
              <w:t>Article 29.1(a- c)</w:t>
            </w:r>
          </w:p>
          <w:p w14:paraId="02F16EC4" w14:textId="449C2C97" w:rsidR="00AC40D8" w:rsidRPr="002959DB" w:rsidRDefault="00AC40D8" w:rsidP="0031308D">
            <w:pPr>
              <w:spacing w:after="0" w:line="276" w:lineRule="auto"/>
              <w:ind w:left="80" w:right="160"/>
              <w:jc w:val="both"/>
              <w:rPr>
                <w:rFonts w:ascii="Times New Roman" w:hAnsi="Times New Roman" w:cs="Times New Roman"/>
                <w:sz w:val="24"/>
                <w:szCs w:val="24"/>
              </w:rPr>
            </w:pPr>
            <w:r w:rsidRPr="002959DB">
              <w:rPr>
                <w:rFonts w:ascii="Times New Roman" w:hAnsi="Times New Roman" w:cs="Times New Roman"/>
                <w:sz w:val="24"/>
                <w:szCs w:val="24"/>
              </w:rPr>
              <w:t xml:space="preserve">All the company workers from outside Liberia must get the papers they need from the government to enter, stay and work in Liberia. </w:t>
            </w:r>
            <w:r w:rsidRPr="002959DB">
              <w:rPr>
                <w:rFonts w:ascii="Times New Roman" w:hAnsi="Times New Roman" w:cs="Times New Roman"/>
                <w:b/>
                <w:i/>
                <w:sz w:val="24"/>
                <w:szCs w:val="24"/>
              </w:rPr>
              <w:t>Article 29.7</w:t>
            </w:r>
          </w:p>
        </w:tc>
        <w:tc>
          <w:tcPr>
            <w:tcW w:w="1352" w:type="pct"/>
            <w:tcMar>
              <w:top w:w="0" w:type="dxa"/>
              <w:left w:w="0" w:type="dxa"/>
              <w:bottom w:w="0" w:type="dxa"/>
              <w:right w:w="0" w:type="dxa"/>
            </w:tcMar>
          </w:tcPr>
          <w:p w14:paraId="03331233" w14:textId="36677EA3" w:rsidR="00AC40D8" w:rsidRPr="002959DB" w:rsidRDefault="00AC40D8" w:rsidP="0031308D">
            <w:pPr>
              <w:spacing w:after="0" w:line="276" w:lineRule="auto"/>
              <w:ind w:left="80" w:right="160"/>
              <w:jc w:val="both"/>
              <w:rPr>
                <w:rFonts w:ascii="Times New Roman" w:hAnsi="Times New Roman" w:cs="Times New Roman"/>
                <w:sz w:val="24"/>
                <w:szCs w:val="24"/>
              </w:rPr>
            </w:pPr>
            <w:r w:rsidRPr="002959DB">
              <w:rPr>
                <w:rFonts w:ascii="Times New Roman" w:hAnsi="Times New Roman" w:cs="Times New Roman"/>
                <w:sz w:val="24"/>
                <w:szCs w:val="24"/>
              </w:rPr>
              <w:t>From the start to the end of their work in Liberia</w:t>
            </w:r>
          </w:p>
        </w:tc>
      </w:tr>
      <w:tr w:rsidR="00AC40D8" w:rsidRPr="002959DB" w14:paraId="2D8B71DC" w14:textId="77777777" w:rsidTr="00AC40D8">
        <w:trPr>
          <w:trHeight w:val="2591"/>
        </w:trPr>
        <w:tc>
          <w:tcPr>
            <w:tcW w:w="1162" w:type="pct"/>
            <w:tcMar>
              <w:top w:w="0" w:type="dxa"/>
              <w:left w:w="0" w:type="dxa"/>
              <w:bottom w:w="0" w:type="dxa"/>
              <w:right w:w="0" w:type="dxa"/>
            </w:tcMar>
          </w:tcPr>
          <w:p w14:paraId="49670122" w14:textId="599BC0F0" w:rsidR="00AC40D8" w:rsidRPr="002959DB" w:rsidRDefault="00AC40D8" w:rsidP="0031308D">
            <w:pPr>
              <w:spacing w:after="0" w:line="276" w:lineRule="auto"/>
              <w:ind w:left="80" w:right="420"/>
              <w:jc w:val="both"/>
              <w:rPr>
                <w:rFonts w:ascii="Times New Roman" w:hAnsi="Times New Roman" w:cs="Times New Roman"/>
                <w:sz w:val="24"/>
                <w:szCs w:val="24"/>
              </w:rPr>
            </w:pPr>
            <w:r w:rsidRPr="002959DB">
              <w:rPr>
                <w:rFonts w:ascii="Times New Roman" w:hAnsi="Times New Roman" w:cs="Times New Roman"/>
                <w:sz w:val="24"/>
                <w:szCs w:val="24"/>
              </w:rPr>
              <w:t>Buying Local Goods &amp; Services</w:t>
            </w:r>
          </w:p>
        </w:tc>
        <w:tc>
          <w:tcPr>
            <w:tcW w:w="2486" w:type="pct"/>
            <w:gridSpan w:val="2"/>
            <w:tcMar>
              <w:top w:w="0" w:type="dxa"/>
              <w:left w:w="0" w:type="dxa"/>
              <w:bottom w:w="0" w:type="dxa"/>
              <w:right w:w="0" w:type="dxa"/>
            </w:tcMar>
          </w:tcPr>
          <w:p w14:paraId="0FA343E1" w14:textId="06D48BE4" w:rsidR="00AC40D8" w:rsidRPr="002959DB" w:rsidRDefault="00AC40D8" w:rsidP="0031308D">
            <w:pPr>
              <w:spacing w:after="0" w:line="276" w:lineRule="auto"/>
              <w:ind w:left="80" w:right="160"/>
              <w:jc w:val="both"/>
              <w:rPr>
                <w:rFonts w:ascii="Times New Roman" w:hAnsi="Times New Roman" w:cs="Times New Roman"/>
                <w:sz w:val="24"/>
                <w:szCs w:val="24"/>
              </w:rPr>
            </w:pPr>
            <w:r w:rsidRPr="002959DB">
              <w:rPr>
                <w:rFonts w:ascii="Times New Roman" w:hAnsi="Times New Roman" w:cs="Times New Roman"/>
                <w:sz w:val="24"/>
                <w:szCs w:val="24"/>
              </w:rPr>
              <w:t xml:space="preserve">If the company wants to buy goods or services, they must first consider buying from businesses that are owned by Liberians. The goods or services the Liberian company is selling must be the same price, quality and amount the company will get from a company outside of Liberia. They must also be able to deliver in </w:t>
            </w:r>
            <w:r w:rsidR="00EE02B5" w:rsidRPr="002959DB">
              <w:rPr>
                <w:rFonts w:ascii="Times New Roman" w:hAnsi="Times New Roman" w:cs="Times New Roman"/>
                <w:sz w:val="24"/>
                <w:szCs w:val="24"/>
              </w:rPr>
              <w:t>the</w:t>
            </w:r>
            <w:r w:rsidRPr="002959DB">
              <w:rPr>
                <w:rFonts w:ascii="Times New Roman" w:hAnsi="Times New Roman" w:cs="Times New Roman"/>
                <w:sz w:val="24"/>
                <w:szCs w:val="24"/>
              </w:rPr>
              <w:t xml:space="preserve"> same amount of time and give the same type of payment plan. </w:t>
            </w:r>
            <w:r w:rsidRPr="002959DB">
              <w:rPr>
                <w:rFonts w:ascii="Times New Roman" w:hAnsi="Times New Roman" w:cs="Times New Roman"/>
                <w:b/>
                <w:i/>
                <w:sz w:val="24"/>
                <w:szCs w:val="24"/>
              </w:rPr>
              <w:t>Article 29.9</w:t>
            </w:r>
          </w:p>
        </w:tc>
        <w:tc>
          <w:tcPr>
            <w:tcW w:w="1352" w:type="pct"/>
            <w:tcMar>
              <w:top w:w="0" w:type="dxa"/>
              <w:left w:w="0" w:type="dxa"/>
              <w:bottom w:w="0" w:type="dxa"/>
              <w:right w:w="0" w:type="dxa"/>
            </w:tcMar>
          </w:tcPr>
          <w:p w14:paraId="056FD001" w14:textId="62EC1E15" w:rsidR="00AC40D8" w:rsidRPr="002959DB" w:rsidRDefault="00AC40D8" w:rsidP="0031308D">
            <w:pPr>
              <w:spacing w:after="0" w:line="276" w:lineRule="auto"/>
              <w:ind w:left="80" w:right="160"/>
              <w:jc w:val="both"/>
              <w:rPr>
                <w:rFonts w:ascii="Times New Roman" w:hAnsi="Times New Roman" w:cs="Times New Roman"/>
                <w:sz w:val="24"/>
                <w:szCs w:val="24"/>
              </w:rPr>
            </w:pPr>
            <w:r w:rsidRPr="002959DB">
              <w:rPr>
                <w:rFonts w:ascii="Times New Roman" w:hAnsi="Times New Roman" w:cs="Times New Roman"/>
                <w:sz w:val="24"/>
                <w:szCs w:val="24"/>
              </w:rPr>
              <w:t xml:space="preserve">For the </w:t>
            </w:r>
            <w:r w:rsidR="00CC1AFC" w:rsidRPr="002959DB">
              <w:rPr>
                <w:rFonts w:ascii="Times New Roman" w:hAnsi="Times New Roman" w:cs="Times New Roman"/>
                <w:sz w:val="24"/>
                <w:szCs w:val="24"/>
              </w:rPr>
              <w:t>time,</w:t>
            </w:r>
            <w:r w:rsidRPr="002959DB">
              <w:rPr>
                <w:rFonts w:ascii="Times New Roman" w:hAnsi="Times New Roman" w:cs="Times New Roman"/>
                <w:sz w:val="24"/>
                <w:szCs w:val="24"/>
              </w:rPr>
              <w:t xml:space="preserve"> the company will be working in Liberia</w:t>
            </w:r>
          </w:p>
        </w:tc>
      </w:tr>
      <w:tr w:rsidR="00AC40D8" w:rsidRPr="002959DB" w14:paraId="5207D40C" w14:textId="77777777" w:rsidTr="00AC40D8">
        <w:trPr>
          <w:trHeight w:val="3770"/>
        </w:trPr>
        <w:tc>
          <w:tcPr>
            <w:tcW w:w="1162" w:type="pct"/>
            <w:tcMar>
              <w:top w:w="0" w:type="dxa"/>
              <w:left w:w="0" w:type="dxa"/>
              <w:bottom w:w="0" w:type="dxa"/>
              <w:right w:w="0" w:type="dxa"/>
            </w:tcMar>
          </w:tcPr>
          <w:p w14:paraId="56195BAF" w14:textId="115EA45B" w:rsidR="00AC40D8" w:rsidRPr="002959DB" w:rsidRDefault="00AC40D8" w:rsidP="0031308D">
            <w:pPr>
              <w:spacing w:after="0" w:line="276" w:lineRule="auto"/>
              <w:ind w:left="80" w:right="420"/>
              <w:jc w:val="both"/>
              <w:rPr>
                <w:rFonts w:ascii="Times New Roman" w:hAnsi="Times New Roman" w:cs="Times New Roman"/>
                <w:sz w:val="24"/>
                <w:szCs w:val="24"/>
              </w:rPr>
            </w:pPr>
            <w:r w:rsidRPr="002959DB">
              <w:rPr>
                <w:rFonts w:ascii="Times New Roman" w:hAnsi="Times New Roman" w:cs="Times New Roman"/>
                <w:sz w:val="24"/>
                <w:szCs w:val="24"/>
              </w:rPr>
              <w:t xml:space="preserve">Import and </w:t>
            </w:r>
            <w:proofErr w:type="gramStart"/>
            <w:r w:rsidRPr="002959DB">
              <w:rPr>
                <w:rFonts w:ascii="Times New Roman" w:hAnsi="Times New Roman" w:cs="Times New Roman"/>
                <w:sz w:val="24"/>
                <w:szCs w:val="24"/>
              </w:rPr>
              <w:t>Export</w:t>
            </w:r>
            <w:proofErr w:type="gramEnd"/>
          </w:p>
        </w:tc>
        <w:tc>
          <w:tcPr>
            <w:tcW w:w="2486" w:type="pct"/>
            <w:gridSpan w:val="2"/>
            <w:tcMar>
              <w:top w:w="0" w:type="dxa"/>
              <w:left w:w="0" w:type="dxa"/>
              <w:bottom w:w="0" w:type="dxa"/>
              <w:right w:w="0" w:type="dxa"/>
            </w:tcMar>
          </w:tcPr>
          <w:p w14:paraId="76D40249" w14:textId="6CDAB8B4" w:rsidR="00AC40D8" w:rsidRPr="002959DB" w:rsidRDefault="00AC40D8" w:rsidP="0031308D">
            <w:pPr>
              <w:spacing w:after="0" w:line="276" w:lineRule="auto"/>
              <w:ind w:left="80" w:right="160"/>
              <w:jc w:val="both"/>
              <w:rPr>
                <w:rFonts w:ascii="Times New Roman" w:hAnsi="Times New Roman" w:cs="Times New Roman"/>
                <w:sz w:val="24"/>
                <w:szCs w:val="24"/>
              </w:rPr>
            </w:pPr>
            <w:r w:rsidRPr="002959DB">
              <w:rPr>
                <w:rFonts w:ascii="Times New Roman" w:hAnsi="Times New Roman" w:cs="Times New Roman"/>
                <w:sz w:val="24"/>
                <w:szCs w:val="24"/>
              </w:rPr>
              <w:t xml:space="preserve">The company has the right to bring to Liberia all the goods, material, </w:t>
            </w:r>
            <w:r w:rsidR="00CC1AFC" w:rsidRPr="002959DB">
              <w:rPr>
                <w:rFonts w:ascii="Times New Roman" w:hAnsi="Times New Roman" w:cs="Times New Roman"/>
                <w:sz w:val="24"/>
                <w:szCs w:val="24"/>
              </w:rPr>
              <w:t>machines,</w:t>
            </w:r>
            <w:r w:rsidRPr="002959DB">
              <w:rPr>
                <w:rFonts w:ascii="Times New Roman" w:hAnsi="Times New Roman" w:cs="Times New Roman"/>
                <w:sz w:val="24"/>
                <w:szCs w:val="24"/>
              </w:rPr>
              <w:t xml:space="preserve"> and other things it needs to do its work. It can also bring everything (like cloths, furniture, dishes) its foreign workers and their families need to live in Liberia. They can later send those things back to their country or sell then in Liberia if they want to.</w:t>
            </w:r>
          </w:p>
          <w:p w14:paraId="25DF32E6" w14:textId="12E9889C" w:rsidR="00AC40D8" w:rsidRPr="002959DB" w:rsidRDefault="00AC40D8" w:rsidP="0031308D">
            <w:pPr>
              <w:spacing w:after="0" w:line="276" w:lineRule="auto"/>
              <w:ind w:left="80" w:right="160"/>
              <w:jc w:val="both"/>
              <w:rPr>
                <w:rFonts w:ascii="Times New Roman" w:hAnsi="Times New Roman" w:cs="Times New Roman"/>
                <w:sz w:val="24"/>
                <w:szCs w:val="24"/>
              </w:rPr>
            </w:pPr>
            <w:r w:rsidRPr="002959DB">
              <w:rPr>
                <w:rFonts w:ascii="Times New Roman" w:hAnsi="Times New Roman" w:cs="Times New Roman"/>
                <w:sz w:val="24"/>
                <w:szCs w:val="24"/>
              </w:rPr>
              <w:t xml:space="preserve">Workers from other countries cannot bring things into Liberia that they can easily get here in the same condition, quality, amount, and price; they can only bring those things are that </w:t>
            </w:r>
            <w:r w:rsidR="00EE02B5" w:rsidRPr="002959DB">
              <w:rPr>
                <w:rFonts w:ascii="Times New Roman" w:hAnsi="Times New Roman" w:cs="Times New Roman"/>
                <w:sz w:val="24"/>
                <w:szCs w:val="24"/>
              </w:rPr>
              <w:t>special</w:t>
            </w:r>
            <w:r w:rsidRPr="002959DB">
              <w:rPr>
                <w:rFonts w:ascii="Times New Roman" w:hAnsi="Times New Roman" w:cs="Times New Roman"/>
                <w:sz w:val="24"/>
                <w:szCs w:val="24"/>
              </w:rPr>
              <w:t xml:space="preserve"> and are not in Liberia. </w:t>
            </w:r>
            <w:r w:rsidRPr="002959DB">
              <w:rPr>
                <w:rFonts w:ascii="Times New Roman" w:hAnsi="Times New Roman" w:cs="Times New Roman"/>
                <w:b/>
                <w:i/>
                <w:sz w:val="24"/>
                <w:szCs w:val="24"/>
              </w:rPr>
              <w:t>Article 26.1(a&amp;c)</w:t>
            </w:r>
          </w:p>
        </w:tc>
        <w:tc>
          <w:tcPr>
            <w:tcW w:w="1352" w:type="pct"/>
            <w:tcMar>
              <w:top w:w="0" w:type="dxa"/>
              <w:left w:w="0" w:type="dxa"/>
              <w:bottom w:w="0" w:type="dxa"/>
              <w:right w:w="0" w:type="dxa"/>
            </w:tcMar>
          </w:tcPr>
          <w:p w14:paraId="7EB071B9" w14:textId="4CC6F6DB" w:rsidR="00AC40D8" w:rsidRPr="002959DB" w:rsidRDefault="00AC40D8" w:rsidP="0031308D">
            <w:pPr>
              <w:spacing w:after="0" w:line="276" w:lineRule="auto"/>
              <w:ind w:left="80" w:right="160"/>
              <w:jc w:val="both"/>
              <w:rPr>
                <w:rFonts w:ascii="Times New Roman" w:hAnsi="Times New Roman" w:cs="Times New Roman"/>
                <w:sz w:val="24"/>
                <w:szCs w:val="24"/>
              </w:rPr>
            </w:pPr>
            <w:r w:rsidRPr="002959DB">
              <w:rPr>
                <w:rFonts w:ascii="Times New Roman" w:hAnsi="Times New Roman" w:cs="Times New Roman"/>
                <w:sz w:val="24"/>
                <w:szCs w:val="24"/>
              </w:rPr>
              <w:t>From the start to the end of their work in Liberia</w:t>
            </w:r>
          </w:p>
        </w:tc>
      </w:tr>
      <w:tr w:rsidR="00AC40D8" w:rsidRPr="002959DB" w14:paraId="34B81146" w14:textId="77777777" w:rsidTr="00AC40D8">
        <w:trPr>
          <w:trHeight w:val="3140"/>
        </w:trPr>
        <w:tc>
          <w:tcPr>
            <w:tcW w:w="1162" w:type="pct"/>
            <w:tcMar>
              <w:top w:w="0" w:type="dxa"/>
              <w:left w:w="0" w:type="dxa"/>
              <w:bottom w:w="0" w:type="dxa"/>
              <w:right w:w="0" w:type="dxa"/>
            </w:tcMar>
          </w:tcPr>
          <w:p w14:paraId="699407F4" w14:textId="147B84A5" w:rsidR="00AC40D8" w:rsidRPr="002959DB" w:rsidRDefault="00AC40D8" w:rsidP="0031308D">
            <w:pPr>
              <w:spacing w:after="0" w:line="276" w:lineRule="auto"/>
              <w:ind w:left="80" w:right="420"/>
              <w:jc w:val="both"/>
              <w:rPr>
                <w:rFonts w:ascii="Times New Roman" w:hAnsi="Times New Roman" w:cs="Times New Roman"/>
                <w:sz w:val="24"/>
                <w:szCs w:val="24"/>
              </w:rPr>
            </w:pPr>
            <w:r w:rsidRPr="002959DB">
              <w:rPr>
                <w:rFonts w:ascii="Times New Roman" w:hAnsi="Times New Roman" w:cs="Times New Roman"/>
                <w:sz w:val="24"/>
                <w:szCs w:val="24"/>
              </w:rPr>
              <w:t>Royalty/Surface Rental / Signature Fees/Bonuses</w:t>
            </w:r>
          </w:p>
        </w:tc>
        <w:tc>
          <w:tcPr>
            <w:tcW w:w="2486" w:type="pct"/>
            <w:gridSpan w:val="2"/>
            <w:tcMar>
              <w:top w:w="0" w:type="dxa"/>
              <w:left w:w="0" w:type="dxa"/>
              <w:bottom w:w="0" w:type="dxa"/>
              <w:right w:w="0" w:type="dxa"/>
            </w:tcMar>
          </w:tcPr>
          <w:p w14:paraId="619C7C17" w14:textId="77777777" w:rsidR="00AC40D8" w:rsidRPr="002959DB" w:rsidRDefault="00AC40D8"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The oil company will pay NOCAL these amounts (free of charge):</w:t>
            </w:r>
          </w:p>
          <w:p w14:paraId="4B516981" w14:textId="77777777" w:rsidR="00AC40D8" w:rsidRPr="002959DB" w:rsidRDefault="00AC40D8" w:rsidP="0031308D">
            <w:pPr>
              <w:spacing w:after="0"/>
              <w:ind w:left="1260" w:hanging="360"/>
              <w:jc w:val="both"/>
              <w:rPr>
                <w:rFonts w:ascii="Times New Roman" w:hAnsi="Times New Roman" w:cs="Times New Roman"/>
                <w:sz w:val="24"/>
                <w:szCs w:val="24"/>
              </w:rPr>
            </w:pPr>
            <w:r w:rsidRPr="002959DB">
              <w:rPr>
                <w:rFonts w:ascii="Times New Roman" w:hAnsi="Times New Roman" w:cs="Times New Roman"/>
                <w:sz w:val="24"/>
                <w:szCs w:val="24"/>
              </w:rPr>
              <w:t>a.       US $21,250,000 at the time set and agreed to</w:t>
            </w:r>
          </w:p>
          <w:p w14:paraId="0D4949F7" w14:textId="28AF3938" w:rsidR="00AC40D8" w:rsidRPr="002959DB" w:rsidRDefault="00AC40D8" w:rsidP="0031308D">
            <w:pPr>
              <w:spacing w:after="0" w:line="276" w:lineRule="auto"/>
              <w:ind w:left="1260" w:right="360" w:hanging="360"/>
              <w:jc w:val="both"/>
              <w:rPr>
                <w:rFonts w:ascii="Times New Roman" w:hAnsi="Times New Roman" w:cs="Times New Roman"/>
                <w:sz w:val="24"/>
                <w:szCs w:val="24"/>
              </w:rPr>
            </w:pPr>
            <w:r w:rsidRPr="002959DB">
              <w:rPr>
                <w:rFonts w:ascii="Times New Roman" w:hAnsi="Times New Roman" w:cs="Times New Roman"/>
                <w:sz w:val="24"/>
                <w:szCs w:val="24"/>
              </w:rPr>
              <w:t xml:space="preserve">b.       US $2,000,000 when it can fill 30,000 barrels per day for 30 days </w:t>
            </w:r>
            <w:r w:rsidR="000207AC" w:rsidRPr="002959DB">
              <w:rPr>
                <w:rFonts w:ascii="Times New Roman" w:hAnsi="Times New Roman" w:cs="Times New Roman"/>
                <w:sz w:val="24"/>
                <w:szCs w:val="24"/>
              </w:rPr>
              <w:t>straight.</w:t>
            </w:r>
          </w:p>
          <w:p w14:paraId="4FA742E0" w14:textId="76D52B25" w:rsidR="00AC40D8" w:rsidRPr="002959DB" w:rsidRDefault="00AC40D8" w:rsidP="0031308D">
            <w:pPr>
              <w:spacing w:after="0" w:line="276" w:lineRule="auto"/>
              <w:ind w:left="1260" w:right="360" w:hanging="360"/>
              <w:jc w:val="both"/>
              <w:rPr>
                <w:rFonts w:ascii="Times New Roman" w:hAnsi="Times New Roman" w:cs="Times New Roman"/>
                <w:sz w:val="24"/>
                <w:szCs w:val="24"/>
              </w:rPr>
            </w:pPr>
            <w:r w:rsidRPr="002959DB">
              <w:rPr>
                <w:rFonts w:ascii="Times New Roman" w:hAnsi="Times New Roman" w:cs="Times New Roman"/>
                <w:sz w:val="24"/>
                <w:szCs w:val="24"/>
              </w:rPr>
              <w:t xml:space="preserve">c.       US $3,000,000 when it can fill 50,000 barrels per day for 30 days </w:t>
            </w:r>
            <w:r w:rsidR="000207AC" w:rsidRPr="002959DB">
              <w:rPr>
                <w:rFonts w:ascii="Times New Roman" w:hAnsi="Times New Roman" w:cs="Times New Roman"/>
                <w:sz w:val="24"/>
                <w:szCs w:val="24"/>
              </w:rPr>
              <w:t>straight.</w:t>
            </w:r>
          </w:p>
          <w:p w14:paraId="6F02152C" w14:textId="5EBD636A" w:rsidR="00AC40D8" w:rsidRPr="002959DB" w:rsidRDefault="00AC40D8" w:rsidP="0031308D">
            <w:pPr>
              <w:spacing w:after="0" w:line="276" w:lineRule="auto"/>
              <w:ind w:left="80" w:right="160"/>
              <w:jc w:val="both"/>
              <w:rPr>
                <w:rFonts w:ascii="Times New Roman" w:hAnsi="Times New Roman" w:cs="Times New Roman"/>
                <w:sz w:val="24"/>
                <w:szCs w:val="24"/>
              </w:rPr>
            </w:pPr>
            <w:r w:rsidRPr="002959DB">
              <w:rPr>
                <w:rFonts w:ascii="Times New Roman" w:hAnsi="Times New Roman" w:cs="Times New Roman"/>
                <w:sz w:val="24"/>
                <w:szCs w:val="24"/>
              </w:rPr>
              <w:t>d.       US $5,000,000 it can fill 100,000 barrels per day for 30 days straight</w:t>
            </w:r>
          </w:p>
        </w:tc>
        <w:tc>
          <w:tcPr>
            <w:tcW w:w="1352" w:type="pct"/>
            <w:tcMar>
              <w:top w:w="0" w:type="dxa"/>
              <w:left w:w="0" w:type="dxa"/>
              <w:bottom w:w="0" w:type="dxa"/>
              <w:right w:w="0" w:type="dxa"/>
            </w:tcMar>
          </w:tcPr>
          <w:p w14:paraId="3DF32AA7" w14:textId="229BC3C2" w:rsidR="00AC40D8" w:rsidRPr="002959DB" w:rsidRDefault="00AC40D8" w:rsidP="0031308D">
            <w:pPr>
              <w:spacing w:after="0" w:line="276" w:lineRule="auto"/>
              <w:ind w:left="80" w:right="160"/>
              <w:jc w:val="both"/>
              <w:rPr>
                <w:rFonts w:ascii="Times New Roman" w:hAnsi="Times New Roman" w:cs="Times New Roman"/>
                <w:sz w:val="24"/>
                <w:szCs w:val="24"/>
              </w:rPr>
            </w:pPr>
            <w:r w:rsidRPr="002959DB">
              <w:rPr>
                <w:rFonts w:ascii="Times New Roman" w:hAnsi="Times New Roman" w:cs="Times New Roman"/>
                <w:sz w:val="24"/>
                <w:szCs w:val="24"/>
              </w:rPr>
              <w:t>30 days after it produces number of barrels of oil within the time agreed to</w:t>
            </w:r>
          </w:p>
        </w:tc>
      </w:tr>
      <w:tr w:rsidR="00AC40D8" w:rsidRPr="002959DB" w14:paraId="71430EA1" w14:textId="77777777" w:rsidTr="00AC40D8">
        <w:trPr>
          <w:trHeight w:val="3140"/>
        </w:trPr>
        <w:tc>
          <w:tcPr>
            <w:tcW w:w="1162" w:type="pct"/>
            <w:tcMar>
              <w:top w:w="0" w:type="dxa"/>
              <w:left w:w="0" w:type="dxa"/>
              <w:bottom w:w="0" w:type="dxa"/>
              <w:right w:w="0" w:type="dxa"/>
            </w:tcMar>
          </w:tcPr>
          <w:p w14:paraId="444F8722" w14:textId="212A0D66" w:rsidR="00AC40D8" w:rsidRPr="002959DB" w:rsidRDefault="00AC40D8" w:rsidP="0031308D">
            <w:pPr>
              <w:spacing w:after="0" w:line="276" w:lineRule="auto"/>
              <w:ind w:left="80" w:right="420"/>
              <w:jc w:val="both"/>
              <w:rPr>
                <w:rFonts w:ascii="Times New Roman" w:hAnsi="Times New Roman" w:cs="Times New Roman"/>
                <w:sz w:val="24"/>
                <w:szCs w:val="24"/>
              </w:rPr>
            </w:pPr>
            <w:r w:rsidRPr="002959DB">
              <w:rPr>
                <w:rFonts w:ascii="Times New Roman" w:hAnsi="Times New Roman" w:cs="Times New Roman"/>
                <w:sz w:val="24"/>
                <w:szCs w:val="24"/>
              </w:rPr>
              <w:lastRenderedPageBreak/>
              <w:t xml:space="preserve"> </w:t>
            </w:r>
          </w:p>
        </w:tc>
        <w:tc>
          <w:tcPr>
            <w:tcW w:w="2486" w:type="pct"/>
            <w:gridSpan w:val="2"/>
            <w:tcMar>
              <w:top w:w="0" w:type="dxa"/>
              <w:left w:w="0" w:type="dxa"/>
              <w:bottom w:w="0" w:type="dxa"/>
              <w:right w:w="0" w:type="dxa"/>
            </w:tcMar>
          </w:tcPr>
          <w:p w14:paraId="3A000489" w14:textId="6550D380" w:rsidR="00AC40D8" w:rsidRPr="002959DB" w:rsidRDefault="00AC40D8"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 xml:space="preserve">These monies will be paid 30 days from the first 30 days every year. </w:t>
            </w:r>
            <w:r w:rsidRPr="002959DB">
              <w:rPr>
                <w:rFonts w:ascii="Times New Roman" w:hAnsi="Times New Roman" w:cs="Times New Roman"/>
                <w:b/>
                <w:i/>
                <w:sz w:val="24"/>
                <w:szCs w:val="24"/>
              </w:rPr>
              <w:t>Article 19.1(a-d)</w:t>
            </w:r>
          </w:p>
        </w:tc>
        <w:tc>
          <w:tcPr>
            <w:tcW w:w="1352" w:type="pct"/>
            <w:tcMar>
              <w:top w:w="0" w:type="dxa"/>
              <w:left w:w="0" w:type="dxa"/>
              <w:bottom w:w="0" w:type="dxa"/>
              <w:right w:w="0" w:type="dxa"/>
            </w:tcMar>
          </w:tcPr>
          <w:p w14:paraId="2DBAC5CD" w14:textId="68CEC058" w:rsidR="00AC40D8" w:rsidRPr="002959DB" w:rsidRDefault="00AC40D8" w:rsidP="0031308D">
            <w:pPr>
              <w:spacing w:after="0" w:line="276" w:lineRule="auto"/>
              <w:ind w:left="80" w:right="160"/>
              <w:jc w:val="both"/>
              <w:rPr>
                <w:rFonts w:ascii="Times New Roman" w:hAnsi="Times New Roman" w:cs="Times New Roman"/>
                <w:sz w:val="24"/>
                <w:szCs w:val="24"/>
              </w:rPr>
            </w:pPr>
            <w:r w:rsidRPr="002959DB">
              <w:rPr>
                <w:rFonts w:ascii="Times New Roman" w:hAnsi="Times New Roman" w:cs="Times New Roman"/>
                <w:sz w:val="24"/>
                <w:szCs w:val="24"/>
              </w:rPr>
              <w:t xml:space="preserve"> </w:t>
            </w:r>
          </w:p>
        </w:tc>
      </w:tr>
      <w:tr w:rsidR="00AC40D8" w:rsidRPr="002959DB" w14:paraId="64699DF5" w14:textId="77777777" w:rsidTr="00AC40D8">
        <w:trPr>
          <w:trHeight w:val="3140"/>
        </w:trPr>
        <w:tc>
          <w:tcPr>
            <w:tcW w:w="1162" w:type="pct"/>
            <w:tcMar>
              <w:top w:w="0" w:type="dxa"/>
              <w:left w:w="0" w:type="dxa"/>
              <w:bottom w:w="0" w:type="dxa"/>
              <w:right w:w="0" w:type="dxa"/>
            </w:tcMar>
          </w:tcPr>
          <w:p w14:paraId="789C6E7C" w14:textId="42DDA023" w:rsidR="00AC40D8" w:rsidRPr="002959DB" w:rsidRDefault="00AC40D8" w:rsidP="0031308D">
            <w:pPr>
              <w:spacing w:after="0" w:line="276" w:lineRule="auto"/>
              <w:ind w:left="80" w:right="420"/>
              <w:jc w:val="both"/>
              <w:rPr>
                <w:rFonts w:ascii="Times New Roman" w:hAnsi="Times New Roman" w:cs="Times New Roman"/>
                <w:sz w:val="24"/>
                <w:szCs w:val="24"/>
              </w:rPr>
            </w:pPr>
            <w:r w:rsidRPr="002959DB">
              <w:rPr>
                <w:rFonts w:ascii="Times New Roman" w:hAnsi="Times New Roman" w:cs="Times New Roman"/>
                <w:sz w:val="24"/>
                <w:szCs w:val="24"/>
              </w:rPr>
              <w:t>Annual Social Contribution (Social Development Fund)</w:t>
            </w:r>
          </w:p>
        </w:tc>
        <w:tc>
          <w:tcPr>
            <w:tcW w:w="2486" w:type="pct"/>
            <w:gridSpan w:val="2"/>
            <w:tcMar>
              <w:top w:w="0" w:type="dxa"/>
              <w:left w:w="0" w:type="dxa"/>
              <w:bottom w:w="0" w:type="dxa"/>
              <w:right w:w="0" w:type="dxa"/>
            </w:tcMar>
          </w:tcPr>
          <w:p w14:paraId="24478050" w14:textId="35CDB715" w:rsidR="00AC40D8" w:rsidRPr="002959DB" w:rsidRDefault="00AC40D8"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 xml:space="preserve">Once the company starts work, it is supposed to give the government money for welfare of the Liberian people. For this reason, the company will give US $150,000 every year while it is looking for oil and US $500,000 every year when it finds and starts taking oil. This money will be put in a ‘set-aside’ (escrow) bank </w:t>
            </w:r>
            <w:r w:rsidR="000207AC" w:rsidRPr="002959DB">
              <w:rPr>
                <w:rFonts w:ascii="Times New Roman" w:hAnsi="Times New Roman" w:cs="Times New Roman"/>
                <w:sz w:val="24"/>
                <w:szCs w:val="24"/>
              </w:rPr>
              <w:t>account,</w:t>
            </w:r>
            <w:r w:rsidRPr="002959DB">
              <w:rPr>
                <w:rFonts w:ascii="Times New Roman" w:hAnsi="Times New Roman" w:cs="Times New Roman"/>
                <w:sz w:val="24"/>
                <w:szCs w:val="24"/>
              </w:rPr>
              <w:t xml:space="preserve"> and it will be used for education programs, or things the government and the people may want. </w:t>
            </w:r>
            <w:r w:rsidRPr="002959DB">
              <w:rPr>
                <w:rFonts w:ascii="Times New Roman" w:hAnsi="Times New Roman" w:cs="Times New Roman"/>
                <w:b/>
                <w:i/>
                <w:sz w:val="24"/>
                <w:szCs w:val="24"/>
              </w:rPr>
              <w:t>Article 29.4 &amp; 5</w:t>
            </w:r>
          </w:p>
        </w:tc>
        <w:tc>
          <w:tcPr>
            <w:tcW w:w="1352" w:type="pct"/>
            <w:tcMar>
              <w:top w:w="0" w:type="dxa"/>
              <w:left w:w="0" w:type="dxa"/>
              <w:bottom w:w="0" w:type="dxa"/>
              <w:right w:w="0" w:type="dxa"/>
            </w:tcMar>
          </w:tcPr>
          <w:p w14:paraId="66123AE0" w14:textId="1FA98E49" w:rsidR="00AC40D8" w:rsidRPr="002959DB" w:rsidRDefault="00AC40D8" w:rsidP="0031308D">
            <w:pPr>
              <w:spacing w:after="0" w:line="276" w:lineRule="auto"/>
              <w:ind w:left="80" w:right="160"/>
              <w:jc w:val="both"/>
              <w:rPr>
                <w:rFonts w:ascii="Times New Roman" w:hAnsi="Times New Roman" w:cs="Times New Roman"/>
                <w:sz w:val="24"/>
                <w:szCs w:val="24"/>
              </w:rPr>
            </w:pPr>
            <w:r w:rsidRPr="002959DB">
              <w:rPr>
                <w:rFonts w:ascii="Times New Roman" w:hAnsi="Times New Roman" w:cs="Times New Roman"/>
                <w:sz w:val="24"/>
                <w:szCs w:val="24"/>
              </w:rPr>
              <w:t>30 days after the contract is signed</w:t>
            </w:r>
          </w:p>
        </w:tc>
      </w:tr>
      <w:tr w:rsidR="00AC40D8" w:rsidRPr="002959DB" w14:paraId="48AA6B7C" w14:textId="77777777" w:rsidTr="00AC40D8">
        <w:trPr>
          <w:trHeight w:val="3140"/>
        </w:trPr>
        <w:tc>
          <w:tcPr>
            <w:tcW w:w="1162" w:type="pct"/>
            <w:tcMar>
              <w:top w:w="0" w:type="dxa"/>
              <w:left w:w="0" w:type="dxa"/>
              <w:bottom w:w="0" w:type="dxa"/>
              <w:right w:w="0" w:type="dxa"/>
            </w:tcMar>
          </w:tcPr>
          <w:p w14:paraId="307D9B77" w14:textId="2A3630CA" w:rsidR="00AC40D8" w:rsidRPr="002959DB" w:rsidRDefault="00AC40D8" w:rsidP="0031308D">
            <w:pPr>
              <w:spacing w:after="0" w:line="276" w:lineRule="auto"/>
              <w:ind w:left="80" w:right="420"/>
              <w:jc w:val="both"/>
              <w:rPr>
                <w:rFonts w:ascii="Times New Roman" w:hAnsi="Times New Roman" w:cs="Times New Roman"/>
                <w:sz w:val="24"/>
                <w:szCs w:val="24"/>
              </w:rPr>
            </w:pPr>
            <w:r w:rsidRPr="002959DB">
              <w:rPr>
                <w:rFonts w:ascii="Times New Roman" w:hAnsi="Times New Roman" w:cs="Times New Roman"/>
                <w:sz w:val="24"/>
                <w:szCs w:val="24"/>
              </w:rPr>
              <w:t>Work Conditions (Wages, Salaries, and Hours of Work, etc.)</w:t>
            </w:r>
          </w:p>
        </w:tc>
        <w:tc>
          <w:tcPr>
            <w:tcW w:w="2486" w:type="pct"/>
            <w:gridSpan w:val="2"/>
            <w:tcMar>
              <w:top w:w="0" w:type="dxa"/>
              <w:left w:w="0" w:type="dxa"/>
              <w:bottom w:w="0" w:type="dxa"/>
              <w:right w:w="0" w:type="dxa"/>
            </w:tcMar>
          </w:tcPr>
          <w:p w14:paraId="7BFA846E" w14:textId="77777777" w:rsidR="00AC40D8" w:rsidRPr="002959DB" w:rsidRDefault="00AC40D8" w:rsidP="0031308D">
            <w:pPr>
              <w:spacing w:before="240" w:after="240" w:line="276" w:lineRule="auto"/>
              <w:ind w:left="80" w:right="100"/>
              <w:jc w:val="both"/>
              <w:rPr>
                <w:rFonts w:ascii="Times New Roman" w:hAnsi="Times New Roman" w:cs="Times New Roman"/>
                <w:b/>
                <w:i/>
                <w:sz w:val="24"/>
                <w:szCs w:val="24"/>
              </w:rPr>
            </w:pPr>
            <w:r w:rsidRPr="002959DB">
              <w:rPr>
                <w:rFonts w:ascii="Times New Roman" w:hAnsi="Times New Roman" w:cs="Times New Roman"/>
                <w:sz w:val="24"/>
                <w:szCs w:val="24"/>
              </w:rPr>
              <w:t xml:space="preserve">Every company operating in Liberia must follow all the Labor laws of the country. </w:t>
            </w:r>
            <w:r w:rsidRPr="002959DB">
              <w:rPr>
                <w:rFonts w:ascii="Times New Roman" w:hAnsi="Times New Roman" w:cs="Times New Roman"/>
                <w:b/>
                <w:i/>
                <w:sz w:val="24"/>
                <w:szCs w:val="24"/>
              </w:rPr>
              <w:t>Article 29.1(c).</w:t>
            </w:r>
          </w:p>
          <w:p w14:paraId="5DC1F168" w14:textId="0C4896B9" w:rsidR="00AC40D8" w:rsidRPr="002959DB" w:rsidRDefault="00EE02B5"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If</w:t>
            </w:r>
            <w:r w:rsidR="00AC40D8" w:rsidRPr="002959DB">
              <w:rPr>
                <w:rFonts w:ascii="Times New Roman" w:hAnsi="Times New Roman" w:cs="Times New Roman"/>
                <w:sz w:val="24"/>
                <w:szCs w:val="24"/>
              </w:rPr>
              <w:t xml:space="preserve"> the company follows the labor laws of Liberia, all matters concerning pay (salary), working hours and other conditions are to be decided by the company for its Liberian and foreign workers. </w:t>
            </w:r>
            <w:r w:rsidR="00AC40D8" w:rsidRPr="002959DB">
              <w:rPr>
                <w:rFonts w:ascii="Times New Roman" w:hAnsi="Times New Roman" w:cs="Times New Roman"/>
                <w:b/>
                <w:i/>
                <w:sz w:val="24"/>
                <w:szCs w:val="24"/>
              </w:rPr>
              <w:t>Article 29.8</w:t>
            </w:r>
          </w:p>
        </w:tc>
        <w:tc>
          <w:tcPr>
            <w:tcW w:w="1352" w:type="pct"/>
            <w:tcMar>
              <w:top w:w="0" w:type="dxa"/>
              <w:left w:w="0" w:type="dxa"/>
              <w:bottom w:w="0" w:type="dxa"/>
              <w:right w:w="0" w:type="dxa"/>
            </w:tcMar>
          </w:tcPr>
          <w:p w14:paraId="74570010" w14:textId="1A378586" w:rsidR="00AC40D8" w:rsidRPr="002959DB" w:rsidRDefault="00AC40D8" w:rsidP="0031308D">
            <w:pPr>
              <w:spacing w:after="0" w:line="276" w:lineRule="auto"/>
              <w:ind w:left="80" w:right="160"/>
              <w:jc w:val="both"/>
              <w:rPr>
                <w:rFonts w:ascii="Times New Roman" w:hAnsi="Times New Roman" w:cs="Times New Roman"/>
                <w:sz w:val="24"/>
                <w:szCs w:val="24"/>
              </w:rPr>
            </w:pPr>
            <w:r w:rsidRPr="002959DB">
              <w:rPr>
                <w:rFonts w:ascii="Times New Roman" w:hAnsi="Times New Roman" w:cs="Times New Roman"/>
                <w:sz w:val="24"/>
                <w:szCs w:val="24"/>
              </w:rPr>
              <w:t>Throughout their work in Liberia</w:t>
            </w:r>
          </w:p>
        </w:tc>
      </w:tr>
      <w:tr w:rsidR="00AC40D8" w:rsidRPr="002959DB" w14:paraId="2A2F87E6" w14:textId="77777777" w:rsidTr="00AC40D8">
        <w:trPr>
          <w:trHeight w:val="3140"/>
        </w:trPr>
        <w:tc>
          <w:tcPr>
            <w:tcW w:w="1162" w:type="pct"/>
            <w:tcMar>
              <w:top w:w="0" w:type="dxa"/>
              <w:left w:w="0" w:type="dxa"/>
              <w:bottom w:w="0" w:type="dxa"/>
              <w:right w:w="0" w:type="dxa"/>
            </w:tcMar>
          </w:tcPr>
          <w:p w14:paraId="01DBED50" w14:textId="561ADDC7" w:rsidR="00AC40D8" w:rsidRPr="002959DB" w:rsidRDefault="00AC40D8" w:rsidP="0031308D">
            <w:pPr>
              <w:spacing w:after="0" w:line="276" w:lineRule="auto"/>
              <w:ind w:left="86" w:right="420"/>
              <w:jc w:val="both"/>
              <w:rPr>
                <w:rFonts w:ascii="Times New Roman" w:hAnsi="Times New Roman" w:cs="Times New Roman"/>
                <w:sz w:val="24"/>
                <w:szCs w:val="24"/>
              </w:rPr>
            </w:pPr>
            <w:r w:rsidRPr="002959DB">
              <w:rPr>
                <w:rFonts w:ascii="Times New Roman" w:hAnsi="Times New Roman" w:cs="Times New Roman"/>
                <w:sz w:val="24"/>
                <w:szCs w:val="24"/>
              </w:rPr>
              <w:t>Liberian Equity Participation</w:t>
            </w:r>
          </w:p>
        </w:tc>
        <w:tc>
          <w:tcPr>
            <w:tcW w:w="2486" w:type="pct"/>
            <w:gridSpan w:val="2"/>
            <w:tcMar>
              <w:top w:w="0" w:type="dxa"/>
              <w:left w:w="0" w:type="dxa"/>
              <w:bottom w:w="0" w:type="dxa"/>
              <w:right w:w="0" w:type="dxa"/>
            </w:tcMar>
          </w:tcPr>
          <w:p w14:paraId="6D2BC4F7" w14:textId="48BD3E4C" w:rsidR="00AC40D8" w:rsidRPr="002959DB" w:rsidRDefault="00AC40D8" w:rsidP="0031308D">
            <w:pPr>
              <w:spacing w:after="0" w:line="276" w:lineRule="auto"/>
              <w:ind w:left="86" w:right="100"/>
              <w:jc w:val="both"/>
              <w:rPr>
                <w:rFonts w:ascii="Times New Roman" w:hAnsi="Times New Roman" w:cs="Times New Roman"/>
                <w:sz w:val="24"/>
                <w:szCs w:val="24"/>
              </w:rPr>
            </w:pPr>
            <w:r w:rsidRPr="002959DB">
              <w:rPr>
                <w:rFonts w:ascii="Times New Roman" w:hAnsi="Times New Roman" w:cs="Times New Roman"/>
                <w:sz w:val="24"/>
                <w:szCs w:val="24"/>
              </w:rPr>
              <w:t xml:space="preserve">The government, through NOCAL, will set aside 5% of the amount of the contract for Liberians to take part in the oil business through Citizen Carried Participation. However, no Liberian will be allowed to give their shares to any foreign person. NOCAL will </w:t>
            </w:r>
            <w:r w:rsidR="0018450A" w:rsidRPr="002959DB">
              <w:rPr>
                <w:rFonts w:ascii="Times New Roman" w:hAnsi="Times New Roman" w:cs="Times New Roman"/>
                <w:sz w:val="24"/>
                <w:szCs w:val="24"/>
              </w:rPr>
              <w:t>oversee</w:t>
            </w:r>
            <w:r w:rsidRPr="002959DB">
              <w:rPr>
                <w:rFonts w:ascii="Times New Roman" w:hAnsi="Times New Roman" w:cs="Times New Roman"/>
                <w:sz w:val="24"/>
                <w:szCs w:val="24"/>
              </w:rPr>
              <w:t xml:space="preserve"> this program and will make sure that it works properly. </w:t>
            </w:r>
            <w:r w:rsidRPr="002959DB">
              <w:rPr>
                <w:rFonts w:ascii="Times New Roman" w:hAnsi="Times New Roman" w:cs="Times New Roman"/>
                <w:b/>
                <w:i/>
                <w:sz w:val="24"/>
                <w:szCs w:val="24"/>
              </w:rPr>
              <w:t>Article 19.6</w:t>
            </w:r>
          </w:p>
        </w:tc>
        <w:tc>
          <w:tcPr>
            <w:tcW w:w="1352" w:type="pct"/>
            <w:tcMar>
              <w:top w:w="0" w:type="dxa"/>
              <w:left w:w="0" w:type="dxa"/>
              <w:bottom w:w="0" w:type="dxa"/>
              <w:right w:w="0" w:type="dxa"/>
            </w:tcMar>
          </w:tcPr>
          <w:p w14:paraId="43302CB2" w14:textId="7881D297" w:rsidR="00AC40D8" w:rsidRPr="002959DB" w:rsidRDefault="000207AC" w:rsidP="0031308D">
            <w:pPr>
              <w:spacing w:after="0" w:line="276" w:lineRule="auto"/>
              <w:ind w:left="86" w:right="160"/>
              <w:jc w:val="both"/>
              <w:rPr>
                <w:rFonts w:ascii="Times New Roman" w:hAnsi="Times New Roman" w:cs="Times New Roman"/>
                <w:sz w:val="24"/>
                <w:szCs w:val="24"/>
              </w:rPr>
            </w:pPr>
            <w:r w:rsidRPr="002959DB">
              <w:rPr>
                <w:rFonts w:ascii="Times New Roman" w:hAnsi="Times New Roman" w:cs="Times New Roman"/>
                <w:sz w:val="24"/>
                <w:szCs w:val="24"/>
              </w:rPr>
              <w:t>From</w:t>
            </w:r>
            <w:r w:rsidR="00AC40D8" w:rsidRPr="002959DB">
              <w:rPr>
                <w:rFonts w:ascii="Times New Roman" w:hAnsi="Times New Roman" w:cs="Times New Roman"/>
                <w:sz w:val="24"/>
                <w:szCs w:val="24"/>
              </w:rPr>
              <w:t xml:space="preserve"> the time the contract is signed to the end</w:t>
            </w:r>
          </w:p>
        </w:tc>
      </w:tr>
      <w:tr w:rsidR="00AC40D8" w:rsidRPr="002959DB" w14:paraId="4769CFA1" w14:textId="77777777" w:rsidTr="00AC40D8">
        <w:trPr>
          <w:trHeight w:val="3140"/>
        </w:trPr>
        <w:tc>
          <w:tcPr>
            <w:tcW w:w="1162" w:type="pct"/>
            <w:tcMar>
              <w:top w:w="0" w:type="dxa"/>
              <w:left w:w="0" w:type="dxa"/>
              <w:bottom w:w="0" w:type="dxa"/>
              <w:right w:w="0" w:type="dxa"/>
            </w:tcMar>
          </w:tcPr>
          <w:p w14:paraId="3E135734" w14:textId="414F3113" w:rsidR="00AC40D8" w:rsidRPr="002959DB" w:rsidRDefault="00AC40D8" w:rsidP="0031308D">
            <w:pPr>
              <w:spacing w:after="0" w:line="276" w:lineRule="auto"/>
              <w:ind w:left="86" w:right="420"/>
              <w:jc w:val="both"/>
              <w:rPr>
                <w:rFonts w:ascii="Times New Roman" w:hAnsi="Times New Roman" w:cs="Times New Roman"/>
                <w:sz w:val="24"/>
                <w:szCs w:val="24"/>
              </w:rPr>
            </w:pPr>
            <w:r w:rsidRPr="002959DB">
              <w:rPr>
                <w:rFonts w:ascii="Times New Roman" w:hAnsi="Times New Roman" w:cs="Times New Roman"/>
                <w:sz w:val="24"/>
                <w:szCs w:val="24"/>
              </w:rPr>
              <w:lastRenderedPageBreak/>
              <w:t>Oil Research and Development, and Rural Energy Fund</w:t>
            </w:r>
          </w:p>
        </w:tc>
        <w:tc>
          <w:tcPr>
            <w:tcW w:w="2486" w:type="pct"/>
            <w:gridSpan w:val="2"/>
            <w:tcMar>
              <w:top w:w="0" w:type="dxa"/>
              <w:left w:w="0" w:type="dxa"/>
              <w:bottom w:w="0" w:type="dxa"/>
              <w:right w:w="0" w:type="dxa"/>
            </w:tcMar>
          </w:tcPr>
          <w:p w14:paraId="161A7AB9" w14:textId="77777777" w:rsidR="00AC40D8" w:rsidRPr="002959DB" w:rsidRDefault="00AC40D8" w:rsidP="0031308D">
            <w:pPr>
              <w:spacing w:after="0" w:line="276" w:lineRule="auto"/>
              <w:ind w:left="86" w:right="100"/>
              <w:jc w:val="both"/>
              <w:rPr>
                <w:rFonts w:ascii="Times New Roman" w:hAnsi="Times New Roman" w:cs="Times New Roman"/>
                <w:b/>
                <w:i/>
                <w:sz w:val="24"/>
                <w:szCs w:val="24"/>
              </w:rPr>
            </w:pPr>
            <w:r w:rsidRPr="002959DB">
              <w:rPr>
                <w:rFonts w:ascii="Times New Roman" w:hAnsi="Times New Roman" w:cs="Times New Roman"/>
                <w:sz w:val="24"/>
                <w:szCs w:val="24"/>
              </w:rPr>
              <w:t xml:space="preserve">In order to find out more about oil and gas, the company will give US $500,000 to NOCAL after signing the agreement to be set aside for research (for petroleum resources). This amount will not be paid back to the company when production starts. </w:t>
            </w:r>
            <w:r w:rsidRPr="002959DB">
              <w:rPr>
                <w:rFonts w:ascii="Times New Roman" w:hAnsi="Times New Roman" w:cs="Times New Roman"/>
                <w:b/>
                <w:i/>
                <w:sz w:val="24"/>
                <w:szCs w:val="24"/>
              </w:rPr>
              <w:t>Article 19.3</w:t>
            </w:r>
          </w:p>
          <w:p w14:paraId="07053372" w14:textId="10E2D65D" w:rsidR="00AC40D8" w:rsidRPr="002959DB" w:rsidRDefault="00AC40D8" w:rsidP="0031308D">
            <w:pPr>
              <w:spacing w:after="0" w:line="276" w:lineRule="auto"/>
              <w:ind w:left="86" w:right="100"/>
              <w:jc w:val="both"/>
              <w:rPr>
                <w:rFonts w:ascii="Times New Roman" w:hAnsi="Times New Roman" w:cs="Times New Roman"/>
                <w:sz w:val="24"/>
                <w:szCs w:val="24"/>
              </w:rPr>
            </w:pPr>
            <w:r w:rsidRPr="002959DB">
              <w:rPr>
                <w:rFonts w:ascii="Times New Roman" w:hAnsi="Times New Roman" w:cs="Times New Roman"/>
                <w:sz w:val="24"/>
                <w:szCs w:val="24"/>
              </w:rPr>
              <w:t xml:space="preserve">Also, to put electricity (lights) to the rural parts of Liberia, the company will pay US $100,000 each year while it is looking for the oil. </w:t>
            </w:r>
            <w:r w:rsidRPr="002959DB">
              <w:rPr>
                <w:rFonts w:ascii="Times New Roman" w:hAnsi="Times New Roman" w:cs="Times New Roman"/>
                <w:b/>
                <w:i/>
                <w:sz w:val="24"/>
                <w:szCs w:val="24"/>
              </w:rPr>
              <w:t>Article 19.4(a)</w:t>
            </w:r>
          </w:p>
        </w:tc>
        <w:tc>
          <w:tcPr>
            <w:tcW w:w="1352" w:type="pct"/>
            <w:tcMar>
              <w:top w:w="0" w:type="dxa"/>
              <w:left w:w="0" w:type="dxa"/>
              <w:bottom w:w="0" w:type="dxa"/>
              <w:right w:w="0" w:type="dxa"/>
            </w:tcMar>
          </w:tcPr>
          <w:p w14:paraId="69466860" w14:textId="77777777" w:rsidR="00AC40D8" w:rsidRPr="002959DB" w:rsidRDefault="00AC40D8" w:rsidP="0031308D">
            <w:pPr>
              <w:spacing w:after="0" w:line="276" w:lineRule="auto"/>
              <w:ind w:left="86" w:right="120"/>
              <w:jc w:val="both"/>
              <w:rPr>
                <w:rFonts w:ascii="Times New Roman" w:hAnsi="Times New Roman" w:cs="Times New Roman"/>
                <w:sz w:val="24"/>
                <w:szCs w:val="24"/>
              </w:rPr>
            </w:pPr>
            <w:r w:rsidRPr="002959DB">
              <w:rPr>
                <w:rFonts w:ascii="Times New Roman" w:hAnsi="Times New Roman" w:cs="Times New Roman"/>
                <w:sz w:val="24"/>
                <w:szCs w:val="24"/>
              </w:rPr>
              <w:t>After the contract is signed</w:t>
            </w:r>
          </w:p>
          <w:p w14:paraId="4D1F2CBA" w14:textId="77777777" w:rsidR="00AC40D8" w:rsidRPr="002959DB" w:rsidRDefault="00AC40D8" w:rsidP="0031308D">
            <w:pPr>
              <w:spacing w:after="0"/>
              <w:ind w:left="86"/>
              <w:jc w:val="both"/>
              <w:rPr>
                <w:rFonts w:ascii="Times New Roman" w:hAnsi="Times New Roman" w:cs="Times New Roman"/>
                <w:sz w:val="24"/>
                <w:szCs w:val="24"/>
              </w:rPr>
            </w:pPr>
            <w:r w:rsidRPr="002959DB">
              <w:rPr>
                <w:rFonts w:ascii="Times New Roman" w:hAnsi="Times New Roman" w:cs="Times New Roman"/>
                <w:sz w:val="24"/>
                <w:szCs w:val="24"/>
              </w:rPr>
              <w:t xml:space="preserve"> </w:t>
            </w:r>
          </w:p>
          <w:p w14:paraId="6D934FD0" w14:textId="4003AD18" w:rsidR="00AC40D8" w:rsidRPr="002959DB" w:rsidRDefault="00AC40D8" w:rsidP="0031308D">
            <w:pPr>
              <w:spacing w:after="0" w:line="276" w:lineRule="auto"/>
              <w:ind w:left="86" w:right="160"/>
              <w:jc w:val="both"/>
              <w:rPr>
                <w:rFonts w:ascii="Times New Roman" w:hAnsi="Times New Roman" w:cs="Times New Roman"/>
                <w:sz w:val="24"/>
                <w:szCs w:val="24"/>
              </w:rPr>
            </w:pPr>
            <w:r w:rsidRPr="002959DB">
              <w:rPr>
                <w:rFonts w:ascii="Times New Roman" w:hAnsi="Times New Roman" w:cs="Times New Roman"/>
                <w:sz w:val="24"/>
                <w:szCs w:val="24"/>
              </w:rPr>
              <w:t>Every year after signing the contract</w:t>
            </w:r>
          </w:p>
        </w:tc>
      </w:tr>
      <w:tr w:rsidR="00AC40D8" w:rsidRPr="002959DB" w14:paraId="2A8035A6" w14:textId="77777777" w:rsidTr="00AC40D8">
        <w:trPr>
          <w:trHeight w:val="3140"/>
        </w:trPr>
        <w:tc>
          <w:tcPr>
            <w:tcW w:w="1162" w:type="pct"/>
            <w:tcMar>
              <w:top w:w="0" w:type="dxa"/>
              <w:left w:w="0" w:type="dxa"/>
              <w:bottom w:w="0" w:type="dxa"/>
              <w:right w:w="0" w:type="dxa"/>
            </w:tcMar>
          </w:tcPr>
          <w:p w14:paraId="3B3B468A" w14:textId="1396F78D" w:rsidR="00AC40D8" w:rsidRPr="002959DB" w:rsidRDefault="00AC40D8" w:rsidP="0031308D">
            <w:pPr>
              <w:spacing w:after="0" w:line="276" w:lineRule="auto"/>
              <w:ind w:left="86" w:right="420"/>
              <w:jc w:val="both"/>
              <w:rPr>
                <w:rFonts w:ascii="Times New Roman" w:hAnsi="Times New Roman" w:cs="Times New Roman"/>
                <w:sz w:val="24"/>
                <w:szCs w:val="24"/>
              </w:rPr>
            </w:pPr>
            <w:r w:rsidRPr="002959DB">
              <w:rPr>
                <w:rFonts w:ascii="Times New Roman" w:hAnsi="Times New Roman" w:cs="Times New Roman"/>
                <w:sz w:val="24"/>
                <w:szCs w:val="24"/>
              </w:rPr>
              <w:t>Land Acquisition and Land Use</w:t>
            </w:r>
          </w:p>
        </w:tc>
        <w:tc>
          <w:tcPr>
            <w:tcW w:w="2486" w:type="pct"/>
            <w:gridSpan w:val="2"/>
            <w:tcMar>
              <w:top w:w="0" w:type="dxa"/>
              <w:left w:w="0" w:type="dxa"/>
              <w:bottom w:w="0" w:type="dxa"/>
              <w:right w:w="0" w:type="dxa"/>
            </w:tcMar>
          </w:tcPr>
          <w:p w14:paraId="21A39253" w14:textId="77777777" w:rsidR="00AC40D8" w:rsidRPr="002959DB" w:rsidRDefault="00AC40D8" w:rsidP="0031308D">
            <w:pPr>
              <w:spacing w:after="0" w:line="276" w:lineRule="auto"/>
              <w:ind w:left="86" w:right="100"/>
              <w:jc w:val="both"/>
              <w:rPr>
                <w:rFonts w:ascii="Times New Roman" w:hAnsi="Times New Roman" w:cs="Times New Roman"/>
                <w:b/>
                <w:i/>
                <w:sz w:val="24"/>
                <w:szCs w:val="24"/>
              </w:rPr>
            </w:pPr>
            <w:r w:rsidRPr="002959DB">
              <w:rPr>
                <w:rFonts w:ascii="Times New Roman" w:hAnsi="Times New Roman" w:cs="Times New Roman"/>
                <w:sz w:val="24"/>
                <w:szCs w:val="24"/>
              </w:rPr>
              <w:t xml:space="preserve">If oil and gas is found on private land, the company must work with the landowner to come to an agreement. If the company and the landowner cannot agree, the company will tell the government to talk with the owner on its behalf. The company must tell NOCAL how much money it paid and the reason for the payment. All information like this will be open for anyone to see. </w:t>
            </w:r>
            <w:r w:rsidRPr="002959DB">
              <w:rPr>
                <w:rFonts w:ascii="Times New Roman" w:hAnsi="Times New Roman" w:cs="Times New Roman"/>
                <w:b/>
                <w:i/>
                <w:sz w:val="24"/>
                <w:szCs w:val="24"/>
              </w:rPr>
              <w:t>Article 9.2 (a &amp; b)</w:t>
            </w:r>
          </w:p>
          <w:p w14:paraId="6C0DE08A" w14:textId="498B1ADE" w:rsidR="00AC40D8" w:rsidRPr="002959DB" w:rsidRDefault="00AC40D8" w:rsidP="0031308D">
            <w:pPr>
              <w:spacing w:after="0" w:line="276" w:lineRule="auto"/>
              <w:ind w:left="86" w:right="100"/>
              <w:jc w:val="both"/>
              <w:rPr>
                <w:rFonts w:ascii="Times New Roman" w:hAnsi="Times New Roman" w:cs="Times New Roman"/>
                <w:sz w:val="24"/>
                <w:szCs w:val="24"/>
              </w:rPr>
            </w:pPr>
            <w:r w:rsidRPr="002959DB">
              <w:rPr>
                <w:rFonts w:ascii="Times New Roman" w:hAnsi="Times New Roman" w:cs="Times New Roman"/>
                <w:sz w:val="24"/>
                <w:szCs w:val="24"/>
              </w:rPr>
              <w:t xml:space="preserve">If the company spoils somebody’s farms, </w:t>
            </w:r>
            <w:r w:rsidR="00CC1AFC" w:rsidRPr="002959DB">
              <w:rPr>
                <w:rFonts w:ascii="Times New Roman" w:hAnsi="Times New Roman" w:cs="Times New Roman"/>
                <w:sz w:val="24"/>
                <w:szCs w:val="24"/>
              </w:rPr>
              <w:t>water,</w:t>
            </w:r>
            <w:r w:rsidRPr="002959DB">
              <w:rPr>
                <w:rFonts w:ascii="Times New Roman" w:hAnsi="Times New Roman" w:cs="Times New Roman"/>
                <w:sz w:val="24"/>
                <w:szCs w:val="24"/>
              </w:rPr>
              <w:t xml:space="preserve"> or other things (not in contract areas) the person can hold the company responsible for the damage. </w:t>
            </w:r>
            <w:r w:rsidRPr="002959DB">
              <w:rPr>
                <w:rFonts w:ascii="Times New Roman" w:hAnsi="Times New Roman" w:cs="Times New Roman"/>
                <w:b/>
                <w:i/>
                <w:sz w:val="24"/>
                <w:szCs w:val="24"/>
              </w:rPr>
              <w:t>Article9.3</w:t>
            </w:r>
          </w:p>
        </w:tc>
        <w:tc>
          <w:tcPr>
            <w:tcW w:w="1352" w:type="pct"/>
            <w:tcMar>
              <w:top w:w="0" w:type="dxa"/>
              <w:left w:w="0" w:type="dxa"/>
              <w:bottom w:w="0" w:type="dxa"/>
              <w:right w:w="0" w:type="dxa"/>
            </w:tcMar>
          </w:tcPr>
          <w:p w14:paraId="6B6C081D" w14:textId="49850197" w:rsidR="00AC40D8" w:rsidRPr="002959DB" w:rsidRDefault="00AC40D8" w:rsidP="0031308D">
            <w:pPr>
              <w:spacing w:after="0" w:line="276" w:lineRule="auto"/>
              <w:ind w:left="86" w:right="120"/>
              <w:jc w:val="both"/>
              <w:rPr>
                <w:rFonts w:ascii="Times New Roman" w:hAnsi="Times New Roman" w:cs="Times New Roman"/>
                <w:sz w:val="24"/>
                <w:szCs w:val="24"/>
              </w:rPr>
            </w:pPr>
            <w:r w:rsidRPr="002959DB">
              <w:rPr>
                <w:rFonts w:ascii="Times New Roman" w:hAnsi="Times New Roman" w:cs="Times New Roman"/>
                <w:sz w:val="24"/>
                <w:szCs w:val="24"/>
              </w:rPr>
              <w:t>When they start working on land</w:t>
            </w:r>
          </w:p>
        </w:tc>
      </w:tr>
      <w:tr w:rsidR="00AC40D8" w:rsidRPr="002959DB" w14:paraId="1F4160DD" w14:textId="77777777" w:rsidTr="00AC40D8">
        <w:trPr>
          <w:trHeight w:val="503"/>
        </w:trPr>
        <w:tc>
          <w:tcPr>
            <w:tcW w:w="5000" w:type="pct"/>
            <w:gridSpan w:val="4"/>
            <w:shd w:val="clear" w:color="auto" w:fill="92D050"/>
            <w:tcMar>
              <w:top w:w="0" w:type="dxa"/>
              <w:left w:w="0" w:type="dxa"/>
              <w:bottom w:w="0" w:type="dxa"/>
              <w:right w:w="0" w:type="dxa"/>
            </w:tcMar>
          </w:tcPr>
          <w:p w14:paraId="1F190E2C" w14:textId="276F29B2" w:rsidR="00AC40D8" w:rsidRPr="002959DB" w:rsidRDefault="00AC40D8" w:rsidP="0031308D">
            <w:pPr>
              <w:spacing w:after="0" w:line="276" w:lineRule="auto"/>
              <w:ind w:left="86" w:right="120"/>
              <w:jc w:val="both"/>
              <w:rPr>
                <w:rFonts w:ascii="Times New Roman" w:hAnsi="Times New Roman" w:cs="Times New Roman"/>
                <w:sz w:val="24"/>
                <w:szCs w:val="24"/>
              </w:rPr>
            </w:pPr>
            <w:r w:rsidRPr="002959DB">
              <w:rPr>
                <w:rFonts w:ascii="Times New Roman" w:hAnsi="Times New Roman" w:cs="Times New Roman"/>
                <w:b/>
                <w:sz w:val="24"/>
                <w:szCs w:val="24"/>
              </w:rPr>
              <w:t>Social &amp; Corporate Commitments/Obligations</w:t>
            </w:r>
          </w:p>
        </w:tc>
      </w:tr>
      <w:tr w:rsidR="00AC40D8" w:rsidRPr="002959DB" w14:paraId="5FE32EB3" w14:textId="77777777" w:rsidTr="00435593">
        <w:trPr>
          <w:trHeight w:val="260"/>
        </w:trPr>
        <w:tc>
          <w:tcPr>
            <w:tcW w:w="1162" w:type="pct"/>
            <w:tcMar>
              <w:top w:w="0" w:type="dxa"/>
              <w:left w:w="0" w:type="dxa"/>
              <w:bottom w:w="0" w:type="dxa"/>
              <w:right w:w="0" w:type="dxa"/>
            </w:tcMar>
          </w:tcPr>
          <w:p w14:paraId="37A49F15" w14:textId="33BC82B7" w:rsidR="00AC40D8" w:rsidRPr="002959DB" w:rsidRDefault="00AC40D8" w:rsidP="0031308D">
            <w:pPr>
              <w:spacing w:after="0" w:line="276" w:lineRule="auto"/>
              <w:ind w:left="86" w:right="420"/>
              <w:jc w:val="both"/>
              <w:rPr>
                <w:rFonts w:ascii="Times New Roman" w:hAnsi="Times New Roman" w:cs="Times New Roman"/>
                <w:sz w:val="24"/>
                <w:szCs w:val="24"/>
              </w:rPr>
            </w:pPr>
            <w:r w:rsidRPr="002959DB">
              <w:rPr>
                <w:rFonts w:ascii="Times New Roman" w:hAnsi="Times New Roman" w:cs="Times New Roman"/>
                <w:b/>
                <w:sz w:val="24"/>
                <w:szCs w:val="24"/>
              </w:rPr>
              <w:t>Issues</w:t>
            </w:r>
          </w:p>
        </w:tc>
        <w:tc>
          <w:tcPr>
            <w:tcW w:w="2486" w:type="pct"/>
            <w:gridSpan w:val="2"/>
            <w:tcMar>
              <w:top w:w="0" w:type="dxa"/>
              <w:left w:w="0" w:type="dxa"/>
              <w:bottom w:w="0" w:type="dxa"/>
              <w:right w:w="0" w:type="dxa"/>
            </w:tcMar>
          </w:tcPr>
          <w:p w14:paraId="4177BFFF" w14:textId="61EF69C4" w:rsidR="00AC40D8" w:rsidRPr="002959DB" w:rsidRDefault="00AC40D8" w:rsidP="0031308D">
            <w:pPr>
              <w:spacing w:after="0" w:line="276" w:lineRule="auto"/>
              <w:ind w:left="86" w:right="100"/>
              <w:jc w:val="both"/>
              <w:rPr>
                <w:rFonts w:ascii="Times New Roman" w:hAnsi="Times New Roman" w:cs="Times New Roman"/>
                <w:sz w:val="24"/>
                <w:szCs w:val="24"/>
              </w:rPr>
            </w:pPr>
            <w:r w:rsidRPr="002959DB">
              <w:rPr>
                <w:rFonts w:ascii="Times New Roman" w:hAnsi="Times New Roman" w:cs="Times New Roman"/>
                <w:b/>
                <w:sz w:val="24"/>
                <w:szCs w:val="24"/>
              </w:rPr>
              <w:t>Narratives</w:t>
            </w:r>
          </w:p>
        </w:tc>
        <w:tc>
          <w:tcPr>
            <w:tcW w:w="1352" w:type="pct"/>
            <w:tcMar>
              <w:top w:w="0" w:type="dxa"/>
              <w:left w:w="0" w:type="dxa"/>
              <w:bottom w:w="0" w:type="dxa"/>
              <w:right w:w="0" w:type="dxa"/>
            </w:tcMar>
          </w:tcPr>
          <w:p w14:paraId="2A0D6B89" w14:textId="61C513E3" w:rsidR="00AC40D8" w:rsidRPr="002959DB" w:rsidRDefault="000207AC" w:rsidP="0031308D">
            <w:pPr>
              <w:spacing w:after="0" w:line="276" w:lineRule="auto"/>
              <w:ind w:left="86" w:right="120"/>
              <w:jc w:val="both"/>
              <w:rPr>
                <w:rFonts w:ascii="Times New Roman" w:hAnsi="Times New Roman" w:cs="Times New Roman"/>
                <w:sz w:val="24"/>
                <w:szCs w:val="24"/>
              </w:rPr>
            </w:pPr>
            <w:r w:rsidRPr="002959DB">
              <w:rPr>
                <w:rFonts w:ascii="Times New Roman" w:hAnsi="Times New Roman" w:cs="Times New Roman"/>
                <w:b/>
                <w:sz w:val="24"/>
                <w:szCs w:val="24"/>
              </w:rPr>
              <w:t>Timeline</w:t>
            </w:r>
          </w:p>
        </w:tc>
      </w:tr>
      <w:tr w:rsidR="00AC40D8" w:rsidRPr="002959DB" w14:paraId="7F3776D8" w14:textId="77777777" w:rsidTr="00AC40D8">
        <w:trPr>
          <w:trHeight w:val="3140"/>
        </w:trPr>
        <w:tc>
          <w:tcPr>
            <w:tcW w:w="1162" w:type="pct"/>
            <w:tcMar>
              <w:top w:w="0" w:type="dxa"/>
              <w:left w:w="0" w:type="dxa"/>
              <w:bottom w:w="0" w:type="dxa"/>
              <w:right w:w="0" w:type="dxa"/>
            </w:tcMar>
          </w:tcPr>
          <w:p w14:paraId="53D14E14" w14:textId="0DD7419F" w:rsidR="00AC40D8" w:rsidRPr="002959DB" w:rsidRDefault="00AC40D8" w:rsidP="0031308D">
            <w:pPr>
              <w:spacing w:after="0" w:line="276" w:lineRule="auto"/>
              <w:ind w:left="86" w:right="420"/>
              <w:jc w:val="both"/>
              <w:rPr>
                <w:rFonts w:ascii="Times New Roman" w:hAnsi="Times New Roman" w:cs="Times New Roman"/>
                <w:b/>
                <w:sz w:val="24"/>
                <w:szCs w:val="24"/>
              </w:rPr>
            </w:pPr>
            <w:r w:rsidRPr="002959DB">
              <w:rPr>
                <w:rFonts w:ascii="Times New Roman" w:hAnsi="Times New Roman" w:cs="Times New Roman"/>
                <w:sz w:val="24"/>
                <w:szCs w:val="24"/>
              </w:rPr>
              <w:t>Social Impact &amp; Resettlement Action Plan</w:t>
            </w:r>
          </w:p>
        </w:tc>
        <w:tc>
          <w:tcPr>
            <w:tcW w:w="2486" w:type="pct"/>
            <w:gridSpan w:val="2"/>
            <w:tcMar>
              <w:top w:w="0" w:type="dxa"/>
              <w:left w:w="0" w:type="dxa"/>
              <w:bottom w:w="0" w:type="dxa"/>
              <w:right w:w="0" w:type="dxa"/>
            </w:tcMar>
          </w:tcPr>
          <w:p w14:paraId="15FD1BB3" w14:textId="648A7CD1" w:rsidR="00AC40D8" w:rsidRPr="002959DB" w:rsidRDefault="00AC40D8" w:rsidP="0031308D">
            <w:pPr>
              <w:spacing w:before="240" w:after="240" w:line="276" w:lineRule="auto"/>
              <w:ind w:left="80" w:right="160"/>
              <w:jc w:val="both"/>
              <w:rPr>
                <w:rFonts w:ascii="Times New Roman" w:hAnsi="Times New Roman" w:cs="Times New Roman"/>
                <w:b/>
                <w:i/>
                <w:sz w:val="24"/>
                <w:szCs w:val="24"/>
              </w:rPr>
            </w:pPr>
            <w:r w:rsidRPr="002959DB">
              <w:rPr>
                <w:rFonts w:ascii="Times New Roman" w:hAnsi="Times New Roman" w:cs="Times New Roman"/>
                <w:sz w:val="24"/>
                <w:szCs w:val="24"/>
              </w:rPr>
              <w:t xml:space="preserve">The company is supposed to take care of the people who were already living in the </w:t>
            </w:r>
            <w:r w:rsidR="000207AC" w:rsidRPr="002959DB">
              <w:rPr>
                <w:rFonts w:ascii="Times New Roman" w:hAnsi="Times New Roman" w:cs="Times New Roman"/>
                <w:sz w:val="24"/>
                <w:szCs w:val="24"/>
              </w:rPr>
              <w:t>area</w:t>
            </w:r>
            <w:r w:rsidRPr="002959DB">
              <w:rPr>
                <w:rFonts w:ascii="Times New Roman" w:hAnsi="Times New Roman" w:cs="Times New Roman"/>
                <w:sz w:val="24"/>
                <w:szCs w:val="24"/>
              </w:rPr>
              <w:t xml:space="preserve"> before it started its work. For this reason, it must give the government 2 plans (ESIA and ESMP) that explain how it will take care of the people living in and around its work areas. </w:t>
            </w:r>
            <w:r w:rsidRPr="002959DB">
              <w:rPr>
                <w:rFonts w:ascii="Times New Roman" w:hAnsi="Times New Roman" w:cs="Times New Roman"/>
                <w:b/>
                <w:i/>
                <w:sz w:val="24"/>
                <w:szCs w:val="24"/>
              </w:rPr>
              <w:t>Article 6.10(a)</w:t>
            </w:r>
          </w:p>
          <w:p w14:paraId="1FAD41C4" w14:textId="5C49E89C" w:rsidR="00AC40D8" w:rsidRPr="002959DB" w:rsidRDefault="00AC40D8" w:rsidP="0031308D">
            <w:pPr>
              <w:spacing w:after="0" w:line="276" w:lineRule="auto"/>
              <w:ind w:left="86" w:right="100"/>
              <w:jc w:val="both"/>
              <w:rPr>
                <w:rFonts w:ascii="Times New Roman" w:hAnsi="Times New Roman" w:cs="Times New Roman"/>
                <w:b/>
                <w:sz w:val="24"/>
                <w:szCs w:val="24"/>
              </w:rPr>
            </w:pPr>
            <w:r w:rsidRPr="002959DB">
              <w:rPr>
                <w:rFonts w:ascii="Times New Roman" w:hAnsi="Times New Roman" w:cs="Times New Roman"/>
                <w:sz w:val="24"/>
                <w:szCs w:val="24"/>
              </w:rPr>
              <w:t xml:space="preserve">The company will give the government a Resettlement Action Plan (RAP). This plan will explain what the company will do in case its work causes harm to the </w:t>
            </w:r>
            <w:r w:rsidR="000207AC" w:rsidRPr="002959DB">
              <w:rPr>
                <w:rFonts w:ascii="Times New Roman" w:hAnsi="Times New Roman" w:cs="Times New Roman"/>
                <w:sz w:val="24"/>
                <w:szCs w:val="24"/>
              </w:rPr>
              <w:t>nearby</w:t>
            </w:r>
            <w:r w:rsidRPr="002959DB">
              <w:rPr>
                <w:rFonts w:ascii="Times New Roman" w:hAnsi="Times New Roman" w:cs="Times New Roman"/>
                <w:sz w:val="24"/>
                <w:szCs w:val="24"/>
              </w:rPr>
              <w:t xml:space="preserve"> towns, </w:t>
            </w:r>
            <w:r w:rsidR="00CC1AFC" w:rsidRPr="002959DB">
              <w:rPr>
                <w:rFonts w:ascii="Times New Roman" w:hAnsi="Times New Roman" w:cs="Times New Roman"/>
                <w:sz w:val="24"/>
                <w:szCs w:val="24"/>
              </w:rPr>
              <w:t>villages,</w:t>
            </w:r>
            <w:r w:rsidRPr="002959DB">
              <w:rPr>
                <w:rFonts w:ascii="Times New Roman" w:hAnsi="Times New Roman" w:cs="Times New Roman"/>
                <w:sz w:val="24"/>
                <w:szCs w:val="24"/>
              </w:rPr>
              <w:t xml:space="preserve"> and their </w:t>
            </w:r>
            <w:r w:rsidR="00D53ACA" w:rsidRPr="002959DB">
              <w:rPr>
                <w:rFonts w:ascii="Times New Roman" w:hAnsi="Times New Roman" w:cs="Times New Roman"/>
                <w:sz w:val="24"/>
                <w:szCs w:val="24"/>
              </w:rPr>
              <w:t>farmland</w:t>
            </w:r>
            <w:r w:rsidRPr="002959DB">
              <w:rPr>
                <w:rFonts w:ascii="Times New Roman" w:hAnsi="Times New Roman" w:cs="Times New Roman"/>
                <w:sz w:val="24"/>
                <w:szCs w:val="24"/>
              </w:rPr>
              <w:t xml:space="preserve">. In </w:t>
            </w:r>
            <w:r w:rsidR="000207AC" w:rsidRPr="002959DB">
              <w:rPr>
                <w:rFonts w:ascii="Times New Roman" w:hAnsi="Times New Roman" w:cs="Times New Roman"/>
                <w:sz w:val="24"/>
                <w:szCs w:val="24"/>
              </w:rPr>
              <w:t>RAP</w:t>
            </w:r>
            <w:r w:rsidRPr="002959DB">
              <w:rPr>
                <w:rFonts w:ascii="Times New Roman" w:hAnsi="Times New Roman" w:cs="Times New Roman"/>
                <w:sz w:val="24"/>
                <w:szCs w:val="24"/>
              </w:rPr>
              <w:t xml:space="preserve">, the company is responsible </w:t>
            </w:r>
            <w:r w:rsidR="003174C3" w:rsidRPr="002959DB">
              <w:rPr>
                <w:rFonts w:ascii="Times New Roman" w:hAnsi="Times New Roman" w:cs="Times New Roman"/>
                <w:sz w:val="24"/>
                <w:szCs w:val="24"/>
              </w:rPr>
              <w:t>for building</w:t>
            </w:r>
            <w:r w:rsidRPr="002959DB">
              <w:rPr>
                <w:rFonts w:ascii="Times New Roman" w:hAnsi="Times New Roman" w:cs="Times New Roman"/>
                <w:sz w:val="24"/>
                <w:szCs w:val="24"/>
              </w:rPr>
              <w:t xml:space="preserve"> new houses, towns or villages for people who may have to move because of the problem caused by the company’s work. The RAP also explains what the company will give the people to start life again. </w:t>
            </w:r>
            <w:r w:rsidRPr="002959DB">
              <w:rPr>
                <w:rFonts w:ascii="Times New Roman" w:hAnsi="Times New Roman" w:cs="Times New Roman"/>
                <w:b/>
                <w:i/>
                <w:sz w:val="24"/>
                <w:szCs w:val="24"/>
              </w:rPr>
              <w:t>Article 6.10(d)</w:t>
            </w:r>
          </w:p>
        </w:tc>
        <w:tc>
          <w:tcPr>
            <w:tcW w:w="1352" w:type="pct"/>
            <w:tcMar>
              <w:top w:w="0" w:type="dxa"/>
              <w:left w:w="0" w:type="dxa"/>
              <w:bottom w:w="0" w:type="dxa"/>
              <w:right w:w="0" w:type="dxa"/>
            </w:tcMar>
          </w:tcPr>
          <w:p w14:paraId="54C0B047" w14:textId="1C7EE23C" w:rsidR="00AC40D8" w:rsidRPr="002959DB" w:rsidRDefault="00AC40D8" w:rsidP="0031308D">
            <w:pPr>
              <w:spacing w:after="0" w:line="276" w:lineRule="auto"/>
              <w:ind w:left="86" w:right="120"/>
              <w:jc w:val="both"/>
              <w:rPr>
                <w:rFonts w:ascii="Times New Roman" w:hAnsi="Times New Roman" w:cs="Times New Roman"/>
                <w:b/>
                <w:sz w:val="24"/>
                <w:szCs w:val="24"/>
              </w:rPr>
            </w:pPr>
            <w:r w:rsidRPr="002959DB">
              <w:rPr>
                <w:rFonts w:ascii="Times New Roman" w:hAnsi="Times New Roman" w:cs="Times New Roman"/>
                <w:sz w:val="24"/>
                <w:szCs w:val="24"/>
              </w:rPr>
              <w:t xml:space="preserve"> </w:t>
            </w:r>
          </w:p>
        </w:tc>
      </w:tr>
      <w:tr w:rsidR="00435593" w:rsidRPr="002959DB" w14:paraId="51464B93" w14:textId="77777777" w:rsidTr="00AC40D8">
        <w:trPr>
          <w:trHeight w:val="3140"/>
        </w:trPr>
        <w:tc>
          <w:tcPr>
            <w:tcW w:w="1162" w:type="pct"/>
            <w:tcMar>
              <w:top w:w="0" w:type="dxa"/>
              <w:left w:w="0" w:type="dxa"/>
              <w:bottom w:w="0" w:type="dxa"/>
              <w:right w:w="0" w:type="dxa"/>
            </w:tcMar>
          </w:tcPr>
          <w:p w14:paraId="6AF33351" w14:textId="474EBF92" w:rsidR="00435593" w:rsidRPr="002959DB" w:rsidRDefault="00435593" w:rsidP="0031308D">
            <w:pPr>
              <w:spacing w:after="0" w:line="276" w:lineRule="auto"/>
              <w:ind w:left="86" w:right="420"/>
              <w:jc w:val="both"/>
              <w:rPr>
                <w:rFonts w:ascii="Times New Roman" w:hAnsi="Times New Roman" w:cs="Times New Roman"/>
                <w:sz w:val="24"/>
                <w:szCs w:val="24"/>
              </w:rPr>
            </w:pPr>
            <w:r w:rsidRPr="002959DB">
              <w:rPr>
                <w:rFonts w:ascii="Times New Roman" w:hAnsi="Times New Roman" w:cs="Times New Roman"/>
                <w:sz w:val="24"/>
                <w:szCs w:val="24"/>
              </w:rPr>
              <w:lastRenderedPageBreak/>
              <w:t>Access to Utilities &amp; Amenities, &amp; Infrastructure (Roads, Railroads, Ports, etc.) and Responsibilities</w:t>
            </w:r>
          </w:p>
        </w:tc>
        <w:tc>
          <w:tcPr>
            <w:tcW w:w="2486" w:type="pct"/>
            <w:gridSpan w:val="2"/>
            <w:tcMar>
              <w:top w:w="0" w:type="dxa"/>
              <w:left w:w="0" w:type="dxa"/>
              <w:bottom w:w="0" w:type="dxa"/>
              <w:right w:w="0" w:type="dxa"/>
            </w:tcMar>
          </w:tcPr>
          <w:p w14:paraId="33182539" w14:textId="6B065574" w:rsidR="00435593" w:rsidRPr="002959DB" w:rsidRDefault="00435593" w:rsidP="0031308D">
            <w:pPr>
              <w:spacing w:after="0" w:line="276" w:lineRule="auto"/>
              <w:ind w:left="80" w:right="200"/>
              <w:jc w:val="both"/>
              <w:rPr>
                <w:rFonts w:ascii="Times New Roman" w:hAnsi="Times New Roman" w:cs="Times New Roman"/>
                <w:sz w:val="24"/>
                <w:szCs w:val="24"/>
              </w:rPr>
            </w:pPr>
            <w:r w:rsidRPr="002959DB">
              <w:rPr>
                <w:rFonts w:ascii="Times New Roman" w:hAnsi="Times New Roman" w:cs="Times New Roman"/>
                <w:sz w:val="24"/>
                <w:szCs w:val="24"/>
              </w:rPr>
              <w:t xml:space="preserve">The company can build or use roads, </w:t>
            </w:r>
            <w:r w:rsidR="000207AC" w:rsidRPr="002959DB">
              <w:rPr>
                <w:rFonts w:ascii="Times New Roman" w:hAnsi="Times New Roman" w:cs="Times New Roman"/>
                <w:sz w:val="24"/>
                <w:szCs w:val="24"/>
              </w:rPr>
              <w:t>railroads,</w:t>
            </w:r>
            <w:r w:rsidRPr="002959DB">
              <w:rPr>
                <w:rFonts w:ascii="Times New Roman" w:hAnsi="Times New Roman" w:cs="Times New Roman"/>
                <w:sz w:val="24"/>
                <w:szCs w:val="24"/>
              </w:rPr>
              <w:t xml:space="preserve"> ports, and places to make their work easy. They can also supply water and light.</w:t>
            </w:r>
          </w:p>
          <w:p w14:paraId="4058C5BD" w14:textId="77777777" w:rsidR="00435593" w:rsidRPr="002959DB" w:rsidRDefault="00435593" w:rsidP="0031308D">
            <w:pPr>
              <w:spacing w:after="0" w:line="276" w:lineRule="auto"/>
              <w:ind w:left="180" w:right="120"/>
              <w:jc w:val="both"/>
              <w:rPr>
                <w:rFonts w:ascii="Times New Roman" w:hAnsi="Times New Roman" w:cs="Times New Roman"/>
                <w:b/>
                <w:i/>
                <w:sz w:val="24"/>
                <w:szCs w:val="24"/>
              </w:rPr>
            </w:pPr>
            <w:r w:rsidRPr="002959DB">
              <w:rPr>
                <w:rFonts w:ascii="Times New Roman" w:hAnsi="Times New Roman" w:cs="Times New Roman"/>
                <w:sz w:val="24"/>
                <w:szCs w:val="24"/>
              </w:rPr>
              <w:t xml:space="preserve">If what the government has is not enough for the company to use, it must give money to help government add on to what is already there; the government will pay back when they find oil. </w:t>
            </w:r>
            <w:r w:rsidRPr="002959DB">
              <w:rPr>
                <w:rFonts w:ascii="Times New Roman" w:hAnsi="Times New Roman" w:cs="Times New Roman"/>
                <w:b/>
                <w:i/>
                <w:sz w:val="24"/>
                <w:szCs w:val="24"/>
              </w:rPr>
              <w:t>Article 10.1</w:t>
            </w:r>
          </w:p>
          <w:p w14:paraId="0F0488C4" w14:textId="17C81EC5" w:rsidR="00435593" w:rsidRPr="002959DB" w:rsidRDefault="00435593" w:rsidP="0031308D">
            <w:pPr>
              <w:spacing w:after="0" w:line="276" w:lineRule="auto"/>
              <w:ind w:left="80" w:right="160"/>
              <w:jc w:val="both"/>
              <w:rPr>
                <w:rFonts w:ascii="Times New Roman" w:hAnsi="Times New Roman" w:cs="Times New Roman"/>
                <w:sz w:val="24"/>
                <w:szCs w:val="24"/>
              </w:rPr>
            </w:pPr>
            <w:r w:rsidRPr="002959DB">
              <w:rPr>
                <w:rFonts w:ascii="Times New Roman" w:hAnsi="Times New Roman" w:cs="Times New Roman"/>
                <w:sz w:val="24"/>
                <w:szCs w:val="24"/>
              </w:rPr>
              <w:t xml:space="preserve">The company will decide how it will take the oil out of Liberia. If it builds </w:t>
            </w:r>
            <w:r w:rsidR="000207AC" w:rsidRPr="002959DB">
              <w:rPr>
                <w:rFonts w:ascii="Times New Roman" w:hAnsi="Times New Roman" w:cs="Times New Roman"/>
                <w:sz w:val="24"/>
                <w:szCs w:val="24"/>
              </w:rPr>
              <w:t>pipes</w:t>
            </w:r>
            <w:r w:rsidRPr="002959DB">
              <w:rPr>
                <w:rFonts w:ascii="Times New Roman" w:hAnsi="Times New Roman" w:cs="Times New Roman"/>
                <w:sz w:val="24"/>
                <w:szCs w:val="24"/>
              </w:rPr>
              <w:t xml:space="preserve"> that carry the oil across a public road (a road people use), then the company must make sure the pipes will not cause any </w:t>
            </w:r>
            <w:r w:rsidR="003174C3" w:rsidRPr="002959DB">
              <w:rPr>
                <w:rFonts w:ascii="Times New Roman" w:hAnsi="Times New Roman" w:cs="Times New Roman"/>
                <w:sz w:val="24"/>
                <w:szCs w:val="24"/>
              </w:rPr>
              <w:t>problems and</w:t>
            </w:r>
            <w:r w:rsidRPr="002959DB">
              <w:rPr>
                <w:rFonts w:ascii="Times New Roman" w:hAnsi="Times New Roman" w:cs="Times New Roman"/>
                <w:sz w:val="24"/>
                <w:szCs w:val="24"/>
              </w:rPr>
              <w:t xml:space="preserve"> that will stop people from using the road. </w:t>
            </w:r>
            <w:r w:rsidRPr="002959DB">
              <w:rPr>
                <w:rFonts w:ascii="Times New Roman" w:hAnsi="Times New Roman" w:cs="Times New Roman"/>
                <w:b/>
                <w:i/>
                <w:sz w:val="24"/>
                <w:szCs w:val="24"/>
              </w:rPr>
              <w:t>Article 15.3</w:t>
            </w:r>
          </w:p>
        </w:tc>
        <w:tc>
          <w:tcPr>
            <w:tcW w:w="1352" w:type="pct"/>
            <w:tcMar>
              <w:top w:w="0" w:type="dxa"/>
              <w:left w:w="0" w:type="dxa"/>
              <w:bottom w:w="0" w:type="dxa"/>
              <w:right w:w="0" w:type="dxa"/>
            </w:tcMar>
          </w:tcPr>
          <w:p w14:paraId="3BFF6EB1" w14:textId="1CA74CDE" w:rsidR="00435593" w:rsidRPr="002959DB" w:rsidRDefault="00435593" w:rsidP="0031308D">
            <w:pPr>
              <w:spacing w:after="0" w:line="276" w:lineRule="auto"/>
              <w:ind w:left="86" w:right="120"/>
              <w:jc w:val="both"/>
              <w:rPr>
                <w:rFonts w:ascii="Times New Roman" w:hAnsi="Times New Roman" w:cs="Times New Roman"/>
                <w:sz w:val="24"/>
                <w:szCs w:val="24"/>
              </w:rPr>
            </w:pPr>
            <w:r w:rsidRPr="002959DB">
              <w:rPr>
                <w:rFonts w:ascii="Times New Roman" w:hAnsi="Times New Roman" w:cs="Times New Roman"/>
                <w:sz w:val="24"/>
                <w:szCs w:val="24"/>
              </w:rPr>
              <w:t>From the start to the end of their work in Liberia</w:t>
            </w:r>
          </w:p>
        </w:tc>
      </w:tr>
      <w:tr w:rsidR="00435593" w:rsidRPr="002959DB" w14:paraId="4C2431B9" w14:textId="77777777" w:rsidTr="00435593">
        <w:trPr>
          <w:trHeight w:val="2168"/>
        </w:trPr>
        <w:tc>
          <w:tcPr>
            <w:tcW w:w="1162" w:type="pct"/>
            <w:tcMar>
              <w:top w:w="0" w:type="dxa"/>
              <w:left w:w="0" w:type="dxa"/>
              <w:bottom w:w="0" w:type="dxa"/>
              <w:right w:w="0" w:type="dxa"/>
            </w:tcMar>
          </w:tcPr>
          <w:p w14:paraId="31A34254" w14:textId="30568AA8" w:rsidR="00435593" w:rsidRPr="002959DB" w:rsidRDefault="00435593" w:rsidP="0031308D">
            <w:pPr>
              <w:spacing w:after="0" w:line="276" w:lineRule="auto"/>
              <w:ind w:left="86" w:right="420"/>
              <w:jc w:val="both"/>
              <w:rPr>
                <w:rFonts w:ascii="Times New Roman" w:hAnsi="Times New Roman" w:cs="Times New Roman"/>
                <w:sz w:val="24"/>
                <w:szCs w:val="24"/>
              </w:rPr>
            </w:pPr>
            <w:r w:rsidRPr="002959DB">
              <w:rPr>
                <w:rFonts w:ascii="Times New Roman" w:hAnsi="Times New Roman" w:cs="Times New Roman"/>
                <w:sz w:val="24"/>
                <w:szCs w:val="24"/>
              </w:rPr>
              <w:t xml:space="preserve">Health, Safety, </w:t>
            </w:r>
            <w:r w:rsidR="00CC1AFC" w:rsidRPr="002959DB">
              <w:rPr>
                <w:rFonts w:ascii="Times New Roman" w:hAnsi="Times New Roman" w:cs="Times New Roman"/>
                <w:sz w:val="24"/>
                <w:szCs w:val="24"/>
              </w:rPr>
              <w:t>Sanitation,</w:t>
            </w:r>
            <w:r w:rsidRPr="002959DB">
              <w:rPr>
                <w:rFonts w:ascii="Times New Roman" w:hAnsi="Times New Roman" w:cs="Times New Roman"/>
                <w:sz w:val="24"/>
                <w:szCs w:val="24"/>
              </w:rPr>
              <w:t xml:space="preserve"> and Insurance.</w:t>
            </w:r>
          </w:p>
        </w:tc>
        <w:tc>
          <w:tcPr>
            <w:tcW w:w="2486" w:type="pct"/>
            <w:gridSpan w:val="2"/>
            <w:tcMar>
              <w:top w:w="0" w:type="dxa"/>
              <w:left w:w="0" w:type="dxa"/>
              <w:bottom w:w="0" w:type="dxa"/>
              <w:right w:w="0" w:type="dxa"/>
            </w:tcMar>
          </w:tcPr>
          <w:p w14:paraId="0F8E6E84" w14:textId="4B586788" w:rsidR="00435593" w:rsidRPr="002959DB" w:rsidRDefault="00435593" w:rsidP="0031308D">
            <w:pPr>
              <w:spacing w:after="0" w:line="276" w:lineRule="auto"/>
              <w:ind w:left="80" w:right="140"/>
              <w:jc w:val="both"/>
              <w:rPr>
                <w:rFonts w:ascii="Times New Roman" w:hAnsi="Times New Roman" w:cs="Times New Roman"/>
                <w:sz w:val="24"/>
                <w:szCs w:val="24"/>
              </w:rPr>
            </w:pPr>
            <w:r w:rsidRPr="002959DB">
              <w:rPr>
                <w:rFonts w:ascii="Times New Roman" w:hAnsi="Times New Roman" w:cs="Times New Roman"/>
                <w:sz w:val="24"/>
                <w:szCs w:val="24"/>
              </w:rPr>
              <w:t xml:space="preserve">The company must follow all the health and safety laws; it will give the government a Safety, </w:t>
            </w:r>
            <w:r w:rsidR="00CC1AFC" w:rsidRPr="002959DB">
              <w:rPr>
                <w:rFonts w:ascii="Times New Roman" w:hAnsi="Times New Roman" w:cs="Times New Roman"/>
                <w:sz w:val="24"/>
                <w:szCs w:val="24"/>
              </w:rPr>
              <w:t>Health,</w:t>
            </w:r>
            <w:r w:rsidRPr="002959DB">
              <w:rPr>
                <w:rFonts w:ascii="Times New Roman" w:hAnsi="Times New Roman" w:cs="Times New Roman"/>
                <w:sz w:val="24"/>
                <w:szCs w:val="24"/>
              </w:rPr>
              <w:t xml:space="preserve"> and Environment (</w:t>
            </w:r>
            <w:r w:rsidRPr="002959DB">
              <w:rPr>
                <w:rFonts w:ascii="Times New Roman" w:hAnsi="Times New Roman" w:cs="Times New Roman"/>
                <w:i/>
                <w:sz w:val="24"/>
                <w:szCs w:val="24"/>
              </w:rPr>
              <w:t>SHE</w:t>
            </w:r>
            <w:r w:rsidRPr="002959DB">
              <w:rPr>
                <w:rFonts w:ascii="Times New Roman" w:hAnsi="Times New Roman" w:cs="Times New Roman"/>
                <w:sz w:val="24"/>
                <w:szCs w:val="24"/>
              </w:rPr>
              <w:t>) plan. This plan will explain how it will make sure that nothing goes wrong.</w:t>
            </w:r>
          </w:p>
          <w:p w14:paraId="5F345F1D" w14:textId="6632752C" w:rsidR="00435593" w:rsidRPr="002959DB" w:rsidRDefault="00435593" w:rsidP="0031308D">
            <w:pPr>
              <w:spacing w:after="0" w:line="276" w:lineRule="auto"/>
              <w:ind w:left="80" w:right="200"/>
              <w:jc w:val="both"/>
              <w:rPr>
                <w:rFonts w:ascii="Times New Roman" w:hAnsi="Times New Roman" w:cs="Times New Roman"/>
                <w:sz w:val="24"/>
                <w:szCs w:val="24"/>
              </w:rPr>
            </w:pPr>
            <w:r w:rsidRPr="002959DB">
              <w:rPr>
                <w:rFonts w:ascii="Times New Roman" w:hAnsi="Times New Roman" w:cs="Times New Roman"/>
                <w:sz w:val="24"/>
                <w:szCs w:val="24"/>
              </w:rPr>
              <w:t xml:space="preserve">The government will be checking on the company to make sure that it is following the plan and everything is fine. </w:t>
            </w:r>
            <w:r w:rsidRPr="002959DB">
              <w:rPr>
                <w:rFonts w:ascii="Times New Roman" w:hAnsi="Times New Roman" w:cs="Times New Roman"/>
                <w:b/>
                <w:i/>
                <w:sz w:val="24"/>
                <w:szCs w:val="24"/>
              </w:rPr>
              <w:t>Article 6.4-6</w:t>
            </w:r>
          </w:p>
        </w:tc>
        <w:tc>
          <w:tcPr>
            <w:tcW w:w="1352" w:type="pct"/>
            <w:tcMar>
              <w:top w:w="0" w:type="dxa"/>
              <w:left w:w="0" w:type="dxa"/>
              <w:bottom w:w="0" w:type="dxa"/>
              <w:right w:w="0" w:type="dxa"/>
            </w:tcMar>
          </w:tcPr>
          <w:p w14:paraId="7731CA20" w14:textId="38C6142B" w:rsidR="00435593" w:rsidRPr="002959DB" w:rsidRDefault="00435593" w:rsidP="0031308D">
            <w:pPr>
              <w:spacing w:after="0" w:line="276" w:lineRule="auto"/>
              <w:ind w:left="86" w:right="120"/>
              <w:jc w:val="both"/>
              <w:rPr>
                <w:rFonts w:ascii="Times New Roman" w:hAnsi="Times New Roman" w:cs="Times New Roman"/>
                <w:sz w:val="24"/>
                <w:szCs w:val="24"/>
              </w:rPr>
            </w:pPr>
            <w:r w:rsidRPr="002959DB">
              <w:rPr>
                <w:rFonts w:ascii="Times New Roman" w:hAnsi="Times New Roman" w:cs="Times New Roman"/>
                <w:sz w:val="24"/>
                <w:szCs w:val="24"/>
              </w:rPr>
              <w:t>The entire time the of contract</w:t>
            </w:r>
          </w:p>
        </w:tc>
      </w:tr>
      <w:tr w:rsidR="00435593" w:rsidRPr="002959DB" w14:paraId="46DBCC7F" w14:textId="77777777" w:rsidTr="00AC40D8">
        <w:trPr>
          <w:trHeight w:val="3140"/>
        </w:trPr>
        <w:tc>
          <w:tcPr>
            <w:tcW w:w="1162" w:type="pct"/>
            <w:tcMar>
              <w:top w:w="0" w:type="dxa"/>
              <w:left w:w="0" w:type="dxa"/>
              <w:bottom w:w="0" w:type="dxa"/>
              <w:right w:w="0" w:type="dxa"/>
            </w:tcMar>
          </w:tcPr>
          <w:p w14:paraId="3018D12A" w14:textId="7940F727" w:rsidR="00435593" w:rsidRPr="002959DB" w:rsidRDefault="00435593" w:rsidP="0031308D">
            <w:pPr>
              <w:spacing w:after="0" w:line="276" w:lineRule="auto"/>
              <w:ind w:left="86" w:right="420"/>
              <w:jc w:val="both"/>
              <w:rPr>
                <w:rFonts w:ascii="Times New Roman" w:hAnsi="Times New Roman" w:cs="Times New Roman"/>
                <w:sz w:val="24"/>
                <w:szCs w:val="24"/>
              </w:rPr>
            </w:pPr>
            <w:r w:rsidRPr="002959DB">
              <w:rPr>
                <w:rFonts w:ascii="Times New Roman" w:hAnsi="Times New Roman" w:cs="Times New Roman"/>
                <w:sz w:val="24"/>
                <w:szCs w:val="24"/>
              </w:rPr>
              <w:t>Training &amp; Education Programs</w:t>
            </w:r>
          </w:p>
        </w:tc>
        <w:tc>
          <w:tcPr>
            <w:tcW w:w="2486" w:type="pct"/>
            <w:gridSpan w:val="2"/>
            <w:tcMar>
              <w:top w:w="0" w:type="dxa"/>
              <w:left w:w="0" w:type="dxa"/>
              <w:bottom w:w="0" w:type="dxa"/>
              <w:right w:w="0" w:type="dxa"/>
            </w:tcMar>
          </w:tcPr>
          <w:p w14:paraId="4C569D43" w14:textId="77777777" w:rsidR="00435593" w:rsidRPr="002959DB" w:rsidRDefault="00435593" w:rsidP="0031308D">
            <w:pPr>
              <w:spacing w:after="0" w:line="276" w:lineRule="auto"/>
              <w:ind w:left="80" w:right="200"/>
              <w:jc w:val="both"/>
              <w:rPr>
                <w:rFonts w:ascii="Times New Roman" w:hAnsi="Times New Roman" w:cs="Times New Roman"/>
                <w:sz w:val="24"/>
                <w:szCs w:val="24"/>
              </w:rPr>
            </w:pPr>
            <w:r w:rsidRPr="002959DB">
              <w:rPr>
                <w:rFonts w:ascii="Times New Roman" w:hAnsi="Times New Roman" w:cs="Times New Roman"/>
                <w:sz w:val="24"/>
                <w:szCs w:val="24"/>
              </w:rPr>
              <w:t>Before the company starts work, it must give the government money to train Liberian people. It must give US $100,000 every year while looking for the oil and US $750,000 every year when it finds and starts taking the oil. This money will be put in a special account, and an agreement will be made to decide how and when the money will be used.</w:t>
            </w:r>
          </w:p>
          <w:p w14:paraId="31DBE430" w14:textId="77777777" w:rsidR="00435593" w:rsidRPr="002959DB" w:rsidRDefault="00435593" w:rsidP="0031308D">
            <w:pPr>
              <w:spacing w:after="0"/>
              <w:ind w:left="80"/>
              <w:jc w:val="both"/>
              <w:rPr>
                <w:rFonts w:ascii="Times New Roman" w:hAnsi="Times New Roman" w:cs="Times New Roman"/>
                <w:sz w:val="24"/>
                <w:szCs w:val="24"/>
              </w:rPr>
            </w:pPr>
            <w:r w:rsidRPr="002959DB">
              <w:rPr>
                <w:rFonts w:ascii="Times New Roman" w:hAnsi="Times New Roman" w:cs="Times New Roman"/>
                <w:sz w:val="24"/>
                <w:szCs w:val="24"/>
              </w:rPr>
              <w:t>The company will also give the University of Liberia (UL) US</w:t>
            </w:r>
          </w:p>
          <w:p w14:paraId="431D03B6" w14:textId="6B5C5186" w:rsidR="00435593" w:rsidRPr="002959DB" w:rsidRDefault="00435593" w:rsidP="0031308D">
            <w:pPr>
              <w:spacing w:after="0" w:line="276" w:lineRule="auto"/>
              <w:ind w:left="80" w:right="140"/>
              <w:jc w:val="both"/>
              <w:rPr>
                <w:rFonts w:ascii="Times New Roman" w:hAnsi="Times New Roman" w:cs="Times New Roman"/>
                <w:sz w:val="24"/>
                <w:szCs w:val="24"/>
              </w:rPr>
            </w:pPr>
            <w:r w:rsidRPr="002959DB">
              <w:rPr>
                <w:rFonts w:ascii="Times New Roman" w:hAnsi="Times New Roman" w:cs="Times New Roman"/>
                <w:sz w:val="24"/>
                <w:szCs w:val="24"/>
              </w:rPr>
              <w:t xml:space="preserve">$150,000 directly to support training in mining, </w:t>
            </w:r>
            <w:r w:rsidR="00CC1AFC" w:rsidRPr="002959DB">
              <w:rPr>
                <w:rFonts w:ascii="Times New Roman" w:hAnsi="Times New Roman" w:cs="Times New Roman"/>
                <w:sz w:val="24"/>
                <w:szCs w:val="24"/>
              </w:rPr>
              <w:t>geology,</w:t>
            </w:r>
            <w:r w:rsidRPr="002959DB">
              <w:rPr>
                <w:rFonts w:ascii="Times New Roman" w:hAnsi="Times New Roman" w:cs="Times New Roman"/>
                <w:sz w:val="24"/>
                <w:szCs w:val="24"/>
              </w:rPr>
              <w:t xml:space="preserve"> and environmental science. </w:t>
            </w:r>
            <w:r w:rsidRPr="002959DB">
              <w:rPr>
                <w:rFonts w:ascii="Times New Roman" w:hAnsi="Times New Roman" w:cs="Times New Roman"/>
                <w:b/>
                <w:i/>
                <w:sz w:val="24"/>
                <w:szCs w:val="24"/>
              </w:rPr>
              <w:t>Article 29.3(a&amp;b)</w:t>
            </w:r>
          </w:p>
        </w:tc>
        <w:tc>
          <w:tcPr>
            <w:tcW w:w="1352" w:type="pct"/>
            <w:tcMar>
              <w:top w:w="0" w:type="dxa"/>
              <w:left w:w="0" w:type="dxa"/>
              <w:bottom w:w="0" w:type="dxa"/>
              <w:right w:w="0" w:type="dxa"/>
            </w:tcMar>
          </w:tcPr>
          <w:p w14:paraId="4B243396" w14:textId="396FA63A" w:rsidR="00435593" w:rsidRPr="002959DB" w:rsidRDefault="00435593" w:rsidP="0031308D">
            <w:pPr>
              <w:spacing w:after="0" w:line="276" w:lineRule="auto"/>
              <w:ind w:left="86" w:right="120"/>
              <w:jc w:val="both"/>
              <w:rPr>
                <w:rFonts w:ascii="Times New Roman" w:hAnsi="Times New Roman" w:cs="Times New Roman"/>
                <w:sz w:val="24"/>
                <w:szCs w:val="24"/>
              </w:rPr>
            </w:pPr>
            <w:r w:rsidRPr="002959DB">
              <w:rPr>
                <w:rFonts w:ascii="Times New Roman" w:hAnsi="Times New Roman" w:cs="Times New Roman"/>
                <w:sz w:val="24"/>
                <w:szCs w:val="24"/>
              </w:rPr>
              <w:t xml:space="preserve">From the start of </w:t>
            </w:r>
            <w:r w:rsidR="000207AC" w:rsidRPr="002959DB">
              <w:rPr>
                <w:rFonts w:ascii="Times New Roman" w:hAnsi="Times New Roman" w:cs="Times New Roman"/>
                <w:sz w:val="24"/>
                <w:szCs w:val="24"/>
              </w:rPr>
              <w:t>the</w:t>
            </w:r>
            <w:r w:rsidRPr="002959DB">
              <w:rPr>
                <w:rFonts w:ascii="Times New Roman" w:hAnsi="Times New Roman" w:cs="Times New Roman"/>
                <w:sz w:val="24"/>
                <w:szCs w:val="24"/>
              </w:rPr>
              <w:t xml:space="preserve"> contract to the end</w:t>
            </w:r>
          </w:p>
        </w:tc>
      </w:tr>
      <w:tr w:rsidR="00435593" w:rsidRPr="002959DB" w14:paraId="3ADF0873" w14:textId="77777777" w:rsidTr="00AC40D8">
        <w:trPr>
          <w:trHeight w:val="3140"/>
        </w:trPr>
        <w:tc>
          <w:tcPr>
            <w:tcW w:w="1162" w:type="pct"/>
            <w:tcMar>
              <w:top w:w="0" w:type="dxa"/>
              <w:left w:w="0" w:type="dxa"/>
              <w:bottom w:w="0" w:type="dxa"/>
              <w:right w:w="0" w:type="dxa"/>
            </w:tcMar>
          </w:tcPr>
          <w:p w14:paraId="3440C53C" w14:textId="7DEE3385" w:rsidR="00435593" w:rsidRPr="002959DB" w:rsidRDefault="00435593" w:rsidP="0031308D">
            <w:pPr>
              <w:spacing w:after="0" w:line="276" w:lineRule="auto"/>
              <w:ind w:left="86" w:right="420"/>
              <w:jc w:val="both"/>
              <w:rPr>
                <w:rFonts w:ascii="Times New Roman" w:hAnsi="Times New Roman" w:cs="Times New Roman"/>
                <w:sz w:val="24"/>
                <w:szCs w:val="24"/>
              </w:rPr>
            </w:pPr>
            <w:r w:rsidRPr="002959DB">
              <w:rPr>
                <w:rFonts w:ascii="Times New Roman" w:hAnsi="Times New Roman" w:cs="Times New Roman"/>
                <w:sz w:val="24"/>
                <w:szCs w:val="24"/>
              </w:rPr>
              <w:t xml:space="preserve"> </w:t>
            </w:r>
          </w:p>
        </w:tc>
        <w:tc>
          <w:tcPr>
            <w:tcW w:w="2486" w:type="pct"/>
            <w:gridSpan w:val="2"/>
            <w:tcMar>
              <w:top w:w="0" w:type="dxa"/>
              <w:left w:w="0" w:type="dxa"/>
              <w:bottom w:w="0" w:type="dxa"/>
              <w:right w:w="0" w:type="dxa"/>
            </w:tcMar>
          </w:tcPr>
          <w:p w14:paraId="363B7AEA" w14:textId="77777777" w:rsidR="00435593" w:rsidRPr="002959DB" w:rsidRDefault="00435593" w:rsidP="0031308D">
            <w:pPr>
              <w:spacing w:after="0" w:line="276" w:lineRule="auto"/>
              <w:ind w:left="80" w:right="200"/>
              <w:jc w:val="both"/>
              <w:rPr>
                <w:rFonts w:ascii="Times New Roman" w:hAnsi="Times New Roman" w:cs="Times New Roman"/>
                <w:sz w:val="24"/>
                <w:szCs w:val="24"/>
              </w:rPr>
            </w:pPr>
            <w:r w:rsidRPr="002959DB">
              <w:rPr>
                <w:rFonts w:ascii="Times New Roman" w:hAnsi="Times New Roman" w:cs="Times New Roman"/>
                <w:sz w:val="24"/>
                <w:szCs w:val="24"/>
              </w:rPr>
              <w:t>The UL is supposed to give a report on how it used the money. If the UL does not make the report for 2 years straight, the company will stop giving the money to the UL and give it to a different training.</w:t>
            </w:r>
          </w:p>
          <w:p w14:paraId="33DB4E30" w14:textId="33C8F38F" w:rsidR="00435593" w:rsidRPr="002959DB" w:rsidRDefault="00435593" w:rsidP="0031308D">
            <w:pPr>
              <w:spacing w:after="0" w:line="276" w:lineRule="auto"/>
              <w:ind w:left="80" w:right="200"/>
              <w:jc w:val="both"/>
              <w:rPr>
                <w:rFonts w:ascii="Times New Roman" w:hAnsi="Times New Roman" w:cs="Times New Roman"/>
                <w:sz w:val="24"/>
                <w:szCs w:val="24"/>
              </w:rPr>
            </w:pPr>
            <w:r w:rsidRPr="002959DB">
              <w:rPr>
                <w:rFonts w:ascii="Times New Roman" w:hAnsi="Times New Roman" w:cs="Times New Roman"/>
                <w:sz w:val="24"/>
                <w:szCs w:val="24"/>
              </w:rPr>
              <w:t xml:space="preserve">The government (NOCAL) and the company will decide how to choose people for training. If, for example, there will be 10 </w:t>
            </w:r>
            <w:r w:rsidR="000207AC" w:rsidRPr="002959DB">
              <w:rPr>
                <w:rFonts w:ascii="Times New Roman" w:hAnsi="Times New Roman" w:cs="Times New Roman"/>
                <w:sz w:val="24"/>
                <w:szCs w:val="24"/>
              </w:rPr>
              <w:t>people</w:t>
            </w:r>
            <w:r w:rsidRPr="002959DB">
              <w:rPr>
                <w:rFonts w:ascii="Times New Roman" w:hAnsi="Times New Roman" w:cs="Times New Roman"/>
                <w:sz w:val="24"/>
                <w:szCs w:val="24"/>
              </w:rPr>
              <w:t xml:space="preserve"> for training, the government will give 7 persons (70%</w:t>
            </w:r>
            <w:r w:rsidR="000207AC" w:rsidRPr="002959DB">
              <w:rPr>
                <w:rFonts w:ascii="Times New Roman" w:hAnsi="Times New Roman" w:cs="Times New Roman"/>
                <w:sz w:val="24"/>
                <w:szCs w:val="24"/>
              </w:rPr>
              <w:t>),</w:t>
            </w:r>
            <w:r w:rsidRPr="002959DB">
              <w:rPr>
                <w:rFonts w:ascii="Times New Roman" w:hAnsi="Times New Roman" w:cs="Times New Roman"/>
                <w:sz w:val="24"/>
                <w:szCs w:val="24"/>
              </w:rPr>
              <w:t xml:space="preserve"> and the company will give 3 persons (30%). </w:t>
            </w:r>
            <w:r w:rsidRPr="002959DB">
              <w:rPr>
                <w:rFonts w:ascii="Times New Roman" w:hAnsi="Times New Roman" w:cs="Times New Roman"/>
                <w:b/>
                <w:i/>
                <w:sz w:val="24"/>
                <w:szCs w:val="24"/>
              </w:rPr>
              <w:t>Article 29.5</w:t>
            </w:r>
          </w:p>
        </w:tc>
        <w:tc>
          <w:tcPr>
            <w:tcW w:w="1352" w:type="pct"/>
            <w:tcMar>
              <w:top w:w="0" w:type="dxa"/>
              <w:left w:w="0" w:type="dxa"/>
              <w:bottom w:w="0" w:type="dxa"/>
              <w:right w:w="0" w:type="dxa"/>
            </w:tcMar>
          </w:tcPr>
          <w:p w14:paraId="7F535489" w14:textId="1B52AB4D" w:rsidR="00435593" w:rsidRPr="002959DB" w:rsidRDefault="00435593" w:rsidP="0031308D">
            <w:pPr>
              <w:spacing w:after="0" w:line="276" w:lineRule="auto"/>
              <w:ind w:left="86" w:right="120"/>
              <w:jc w:val="both"/>
              <w:rPr>
                <w:rFonts w:ascii="Times New Roman" w:hAnsi="Times New Roman" w:cs="Times New Roman"/>
                <w:sz w:val="24"/>
                <w:szCs w:val="24"/>
              </w:rPr>
            </w:pPr>
            <w:r w:rsidRPr="002959DB">
              <w:rPr>
                <w:rFonts w:ascii="Times New Roman" w:hAnsi="Times New Roman" w:cs="Times New Roman"/>
                <w:sz w:val="24"/>
                <w:szCs w:val="24"/>
              </w:rPr>
              <w:t xml:space="preserve"> </w:t>
            </w:r>
          </w:p>
        </w:tc>
      </w:tr>
      <w:tr w:rsidR="00435593" w:rsidRPr="002959DB" w14:paraId="729316A4" w14:textId="77777777" w:rsidTr="00435593">
        <w:trPr>
          <w:trHeight w:val="1070"/>
        </w:trPr>
        <w:tc>
          <w:tcPr>
            <w:tcW w:w="1162" w:type="pct"/>
            <w:tcMar>
              <w:top w:w="0" w:type="dxa"/>
              <w:left w:w="0" w:type="dxa"/>
              <w:bottom w:w="0" w:type="dxa"/>
              <w:right w:w="0" w:type="dxa"/>
            </w:tcMar>
          </w:tcPr>
          <w:p w14:paraId="3772E043" w14:textId="0FD8924F" w:rsidR="00435593" w:rsidRPr="002959DB" w:rsidRDefault="00435593" w:rsidP="0031308D">
            <w:pPr>
              <w:spacing w:after="0" w:line="276" w:lineRule="auto"/>
              <w:ind w:left="86" w:right="420"/>
              <w:jc w:val="both"/>
              <w:rPr>
                <w:rFonts w:ascii="Times New Roman" w:hAnsi="Times New Roman" w:cs="Times New Roman"/>
                <w:sz w:val="24"/>
                <w:szCs w:val="24"/>
              </w:rPr>
            </w:pPr>
            <w:r w:rsidRPr="002959DB">
              <w:rPr>
                <w:rFonts w:ascii="Times New Roman" w:hAnsi="Times New Roman" w:cs="Times New Roman"/>
                <w:sz w:val="24"/>
                <w:szCs w:val="24"/>
              </w:rPr>
              <w:lastRenderedPageBreak/>
              <w:t>Community Programs, Youth Development</w:t>
            </w:r>
          </w:p>
        </w:tc>
        <w:tc>
          <w:tcPr>
            <w:tcW w:w="2486" w:type="pct"/>
            <w:gridSpan w:val="2"/>
            <w:tcMar>
              <w:top w:w="0" w:type="dxa"/>
              <w:left w:w="0" w:type="dxa"/>
              <w:bottom w:w="0" w:type="dxa"/>
              <w:right w:w="0" w:type="dxa"/>
            </w:tcMar>
          </w:tcPr>
          <w:p w14:paraId="4D123EEF" w14:textId="02719694" w:rsidR="00435593" w:rsidRPr="002959DB" w:rsidRDefault="00435593" w:rsidP="0031308D">
            <w:pPr>
              <w:spacing w:after="0" w:line="276" w:lineRule="auto"/>
              <w:ind w:left="80" w:right="200"/>
              <w:jc w:val="both"/>
              <w:rPr>
                <w:rFonts w:ascii="Times New Roman" w:hAnsi="Times New Roman" w:cs="Times New Roman"/>
                <w:sz w:val="24"/>
                <w:szCs w:val="24"/>
              </w:rPr>
            </w:pPr>
            <w:r w:rsidRPr="002959DB">
              <w:rPr>
                <w:rFonts w:ascii="Times New Roman" w:hAnsi="Times New Roman" w:cs="Times New Roman"/>
                <w:sz w:val="24"/>
                <w:szCs w:val="24"/>
              </w:rPr>
              <w:t xml:space="preserve">No Reference. Same as Social Contribution. </w:t>
            </w:r>
            <w:r w:rsidRPr="002959DB">
              <w:rPr>
                <w:rFonts w:ascii="Times New Roman" w:hAnsi="Times New Roman" w:cs="Times New Roman"/>
                <w:b/>
                <w:i/>
                <w:sz w:val="24"/>
                <w:szCs w:val="24"/>
              </w:rPr>
              <w:t>Article 29.4&amp;5</w:t>
            </w:r>
          </w:p>
        </w:tc>
        <w:tc>
          <w:tcPr>
            <w:tcW w:w="1352" w:type="pct"/>
            <w:tcMar>
              <w:top w:w="0" w:type="dxa"/>
              <w:left w:w="0" w:type="dxa"/>
              <w:bottom w:w="0" w:type="dxa"/>
              <w:right w:w="0" w:type="dxa"/>
            </w:tcMar>
          </w:tcPr>
          <w:p w14:paraId="5005336F" w14:textId="5AAA4FE1" w:rsidR="00435593" w:rsidRPr="002959DB" w:rsidRDefault="00435593" w:rsidP="0031308D">
            <w:pPr>
              <w:spacing w:after="0" w:line="276" w:lineRule="auto"/>
              <w:ind w:left="86" w:right="120"/>
              <w:jc w:val="both"/>
              <w:rPr>
                <w:rFonts w:ascii="Times New Roman" w:hAnsi="Times New Roman" w:cs="Times New Roman"/>
                <w:sz w:val="24"/>
                <w:szCs w:val="24"/>
              </w:rPr>
            </w:pPr>
            <w:r w:rsidRPr="002959DB">
              <w:rPr>
                <w:rFonts w:ascii="Times New Roman" w:hAnsi="Times New Roman" w:cs="Times New Roman"/>
                <w:sz w:val="24"/>
                <w:szCs w:val="24"/>
              </w:rPr>
              <w:t xml:space="preserve"> </w:t>
            </w:r>
          </w:p>
        </w:tc>
      </w:tr>
      <w:tr w:rsidR="00435593" w:rsidRPr="002959DB" w14:paraId="0FAC2C4C" w14:textId="77777777" w:rsidTr="00AC40D8">
        <w:trPr>
          <w:trHeight w:val="3140"/>
        </w:trPr>
        <w:tc>
          <w:tcPr>
            <w:tcW w:w="1162" w:type="pct"/>
            <w:tcMar>
              <w:top w:w="0" w:type="dxa"/>
              <w:left w:w="0" w:type="dxa"/>
              <w:bottom w:w="0" w:type="dxa"/>
              <w:right w:w="0" w:type="dxa"/>
            </w:tcMar>
          </w:tcPr>
          <w:p w14:paraId="7822881A" w14:textId="414C9480" w:rsidR="00435593" w:rsidRPr="002959DB" w:rsidRDefault="00435593" w:rsidP="0031308D">
            <w:pPr>
              <w:spacing w:after="0" w:line="276" w:lineRule="auto"/>
              <w:ind w:left="86" w:right="420"/>
              <w:jc w:val="both"/>
              <w:rPr>
                <w:rFonts w:ascii="Times New Roman" w:hAnsi="Times New Roman" w:cs="Times New Roman"/>
                <w:sz w:val="24"/>
                <w:szCs w:val="24"/>
              </w:rPr>
            </w:pPr>
            <w:r w:rsidRPr="002959DB">
              <w:rPr>
                <w:rFonts w:ascii="Times New Roman" w:hAnsi="Times New Roman" w:cs="Times New Roman"/>
                <w:sz w:val="24"/>
                <w:szCs w:val="24"/>
              </w:rPr>
              <w:t>Reporting, Inspection and Access to Information</w:t>
            </w:r>
          </w:p>
        </w:tc>
        <w:tc>
          <w:tcPr>
            <w:tcW w:w="2486" w:type="pct"/>
            <w:gridSpan w:val="2"/>
            <w:tcMar>
              <w:top w:w="0" w:type="dxa"/>
              <w:left w:w="0" w:type="dxa"/>
              <w:bottom w:w="0" w:type="dxa"/>
              <w:right w:w="0" w:type="dxa"/>
            </w:tcMar>
          </w:tcPr>
          <w:p w14:paraId="31E9C991" w14:textId="1EEB8E8B" w:rsidR="00435593" w:rsidRPr="002959DB" w:rsidRDefault="00435593" w:rsidP="0031308D">
            <w:pPr>
              <w:spacing w:after="0" w:line="276" w:lineRule="auto"/>
              <w:ind w:left="80" w:right="120"/>
              <w:jc w:val="both"/>
              <w:rPr>
                <w:rFonts w:ascii="Times New Roman" w:hAnsi="Times New Roman" w:cs="Times New Roman"/>
                <w:sz w:val="24"/>
                <w:szCs w:val="24"/>
              </w:rPr>
            </w:pPr>
            <w:r w:rsidRPr="002959DB">
              <w:rPr>
                <w:rFonts w:ascii="Times New Roman" w:hAnsi="Times New Roman" w:cs="Times New Roman"/>
                <w:sz w:val="24"/>
                <w:szCs w:val="24"/>
              </w:rPr>
              <w:t xml:space="preserve">The company will give </w:t>
            </w:r>
            <w:r w:rsidR="000207AC" w:rsidRPr="002959DB">
              <w:rPr>
                <w:rFonts w:ascii="Times New Roman" w:hAnsi="Times New Roman" w:cs="Times New Roman"/>
                <w:sz w:val="24"/>
                <w:szCs w:val="24"/>
              </w:rPr>
              <w:t>NOCAL</w:t>
            </w:r>
            <w:r w:rsidRPr="002959DB">
              <w:rPr>
                <w:rFonts w:ascii="Times New Roman" w:hAnsi="Times New Roman" w:cs="Times New Roman"/>
                <w:sz w:val="24"/>
                <w:szCs w:val="24"/>
              </w:rPr>
              <w:t xml:space="preserve"> information in a special way </w:t>
            </w:r>
            <w:r w:rsidR="000207AC" w:rsidRPr="002959DB">
              <w:rPr>
                <w:rFonts w:ascii="Times New Roman" w:hAnsi="Times New Roman" w:cs="Times New Roman"/>
                <w:sz w:val="24"/>
                <w:szCs w:val="24"/>
              </w:rPr>
              <w:t>and at a</w:t>
            </w:r>
            <w:r w:rsidRPr="002959DB">
              <w:rPr>
                <w:rFonts w:ascii="Times New Roman" w:hAnsi="Times New Roman" w:cs="Times New Roman"/>
                <w:sz w:val="24"/>
                <w:szCs w:val="24"/>
              </w:rPr>
              <w:t xml:space="preserve"> time as they all agreed. Any paper about the company’s work is </w:t>
            </w:r>
            <w:r w:rsidR="000207AC" w:rsidRPr="002959DB">
              <w:rPr>
                <w:rFonts w:ascii="Times New Roman" w:hAnsi="Times New Roman" w:cs="Times New Roman"/>
                <w:sz w:val="24"/>
                <w:szCs w:val="24"/>
              </w:rPr>
              <w:t>secret</w:t>
            </w:r>
            <w:r w:rsidRPr="002959DB">
              <w:rPr>
                <w:rFonts w:ascii="Times New Roman" w:hAnsi="Times New Roman" w:cs="Times New Roman"/>
                <w:sz w:val="24"/>
                <w:szCs w:val="24"/>
              </w:rPr>
              <w:t xml:space="preserve"> (confidential) and must not be given to other people, except for those for public use. The government and the company must agree which key information it can give to the public.</w:t>
            </w:r>
          </w:p>
          <w:p w14:paraId="70E69C0F" w14:textId="77777777" w:rsidR="00435593" w:rsidRPr="002959DB" w:rsidRDefault="00435593" w:rsidP="0031308D">
            <w:pPr>
              <w:spacing w:after="0" w:line="276" w:lineRule="auto"/>
              <w:ind w:left="180" w:right="200"/>
              <w:jc w:val="both"/>
              <w:rPr>
                <w:rFonts w:ascii="Times New Roman" w:hAnsi="Times New Roman" w:cs="Times New Roman"/>
                <w:sz w:val="24"/>
                <w:szCs w:val="24"/>
              </w:rPr>
            </w:pPr>
            <w:r w:rsidRPr="002959DB">
              <w:rPr>
                <w:rFonts w:ascii="Times New Roman" w:hAnsi="Times New Roman" w:cs="Times New Roman"/>
                <w:sz w:val="24"/>
                <w:szCs w:val="24"/>
              </w:rPr>
              <w:t>The company can also give information to its advisors, its bankers and some government officials who will need it for their work.</w:t>
            </w:r>
          </w:p>
          <w:p w14:paraId="5FCC43E8" w14:textId="59FDEA3A" w:rsidR="00435593" w:rsidRPr="002959DB" w:rsidRDefault="00435593" w:rsidP="0031308D">
            <w:pPr>
              <w:spacing w:after="0" w:line="276" w:lineRule="auto"/>
              <w:ind w:left="80" w:right="200"/>
              <w:jc w:val="both"/>
              <w:rPr>
                <w:rFonts w:ascii="Times New Roman" w:hAnsi="Times New Roman" w:cs="Times New Roman"/>
                <w:sz w:val="24"/>
                <w:szCs w:val="24"/>
              </w:rPr>
            </w:pPr>
            <w:r w:rsidRPr="002959DB">
              <w:rPr>
                <w:rFonts w:ascii="Times New Roman" w:hAnsi="Times New Roman" w:cs="Times New Roman"/>
                <w:b/>
                <w:i/>
                <w:sz w:val="24"/>
                <w:szCs w:val="24"/>
              </w:rPr>
              <w:t>Article 8.1-9</w:t>
            </w:r>
          </w:p>
        </w:tc>
        <w:tc>
          <w:tcPr>
            <w:tcW w:w="1352" w:type="pct"/>
            <w:tcMar>
              <w:top w:w="0" w:type="dxa"/>
              <w:left w:w="0" w:type="dxa"/>
              <w:bottom w:w="0" w:type="dxa"/>
              <w:right w:w="0" w:type="dxa"/>
            </w:tcMar>
          </w:tcPr>
          <w:p w14:paraId="3A55FBDD" w14:textId="7D0F99CB" w:rsidR="00435593" w:rsidRPr="002959DB" w:rsidRDefault="00435593" w:rsidP="0031308D">
            <w:pPr>
              <w:spacing w:after="0" w:line="276" w:lineRule="auto"/>
              <w:ind w:left="86" w:right="120"/>
              <w:jc w:val="both"/>
              <w:rPr>
                <w:rFonts w:ascii="Times New Roman" w:hAnsi="Times New Roman" w:cs="Times New Roman"/>
                <w:sz w:val="24"/>
                <w:szCs w:val="24"/>
              </w:rPr>
            </w:pPr>
            <w:r w:rsidRPr="002959DB">
              <w:rPr>
                <w:rFonts w:ascii="Times New Roman" w:hAnsi="Times New Roman" w:cs="Times New Roman"/>
                <w:sz w:val="24"/>
                <w:szCs w:val="24"/>
              </w:rPr>
              <w:t>From the start of their work to the end</w:t>
            </w:r>
          </w:p>
        </w:tc>
      </w:tr>
      <w:tr w:rsidR="00435593" w:rsidRPr="002959DB" w14:paraId="5FD6CF27" w14:textId="77777777" w:rsidTr="00435593">
        <w:trPr>
          <w:trHeight w:val="449"/>
        </w:trPr>
        <w:tc>
          <w:tcPr>
            <w:tcW w:w="5000" w:type="pct"/>
            <w:gridSpan w:val="4"/>
            <w:shd w:val="clear" w:color="auto" w:fill="92D050"/>
            <w:tcMar>
              <w:top w:w="0" w:type="dxa"/>
              <w:left w:w="0" w:type="dxa"/>
              <w:bottom w:w="0" w:type="dxa"/>
              <w:right w:w="0" w:type="dxa"/>
            </w:tcMar>
          </w:tcPr>
          <w:p w14:paraId="0D6E69A0" w14:textId="0C8A9FA2" w:rsidR="00435593" w:rsidRPr="002959DB" w:rsidRDefault="00435593" w:rsidP="0031308D">
            <w:pPr>
              <w:spacing w:after="0" w:line="276" w:lineRule="auto"/>
              <w:ind w:left="86" w:right="120"/>
              <w:jc w:val="both"/>
              <w:rPr>
                <w:rFonts w:ascii="Times New Roman" w:hAnsi="Times New Roman" w:cs="Times New Roman"/>
                <w:sz w:val="24"/>
                <w:szCs w:val="24"/>
              </w:rPr>
            </w:pPr>
            <w:r w:rsidRPr="002959DB">
              <w:rPr>
                <w:rFonts w:ascii="Times New Roman" w:hAnsi="Times New Roman" w:cs="Times New Roman"/>
                <w:b/>
                <w:sz w:val="24"/>
                <w:szCs w:val="24"/>
              </w:rPr>
              <w:t>Environmental Controls</w:t>
            </w:r>
          </w:p>
        </w:tc>
      </w:tr>
      <w:tr w:rsidR="00435593" w:rsidRPr="002959DB" w14:paraId="63D130D8" w14:textId="77777777" w:rsidTr="00435593">
        <w:trPr>
          <w:trHeight w:val="350"/>
        </w:trPr>
        <w:tc>
          <w:tcPr>
            <w:tcW w:w="1162" w:type="pct"/>
            <w:tcMar>
              <w:top w:w="0" w:type="dxa"/>
              <w:left w:w="0" w:type="dxa"/>
              <w:bottom w:w="0" w:type="dxa"/>
              <w:right w:w="0" w:type="dxa"/>
            </w:tcMar>
          </w:tcPr>
          <w:p w14:paraId="2CCB8174" w14:textId="3BEED2AB" w:rsidR="00435593" w:rsidRPr="002959DB" w:rsidRDefault="00435593" w:rsidP="0031308D">
            <w:pPr>
              <w:spacing w:after="0" w:line="276" w:lineRule="auto"/>
              <w:ind w:left="86" w:right="420"/>
              <w:jc w:val="both"/>
              <w:rPr>
                <w:rFonts w:ascii="Times New Roman" w:hAnsi="Times New Roman" w:cs="Times New Roman"/>
                <w:sz w:val="24"/>
                <w:szCs w:val="24"/>
              </w:rPr>
            </w:pPr>
            <w:r w:rsidRPr="002959DB">
              <w:rPr>
                <w:rFonts w:ascii="Times New Roman" w:hAnsi="Times New Roman" w:cs="Times New Roman"/>
                <w:b/>
                <w:sz w:val="24"/>
                <w:szCs w:val="24"/>
              </w:rPr>
              <w:t>Issues</w:t>
            </w:r>
          </w:p>
        </w:tc>
        <w:tc>
          <w:tcPr>
            <w:tcW w:w="2486" w:type="pct"/>
            <w:gridSpan w:val="2"/>
            <w:tcMar>
              <w:top w:w="0" w:type="dxa"/>
              <w:left w:w="0" w:type="dxa"/>
              <w:bottom w:w="0" w:type="dxa"/>
              <w:right w:w="0" w:type="dxa"/>
            </w:tcMar>
          </w:tcPr>
          <w:p w14:paraId="16320B58" w14:textId="5414B6B2" w:rsidR="00435593" w:rsidRPr="002959DB" w:rsidRDefault="00435593" w:rsidP="0031308D">
            <w:pPr>
              <w:spacing w:after="0" w:line="276" w:lineRule="auto"/>
              <w:ind w:left="80" w:right="120"/>
              <w:jc w:val="both"/>
              <w:rPr>
                <w:rFonts w:ascii="Times New Roman" w:hAnsi="Times New Roman" w:cs="Times New Roman"/>
                <w:sz w:val="24"/>
                <w:szCs w:val="24"/>
              </w:rPr>
            </w:pPr>
            <w:r w:rsidRPr="002959DB">
              <w:rPr>
                <w:rFonts w:ascii="Times New Roman" w:hAnsi="Times New Roman" w:cs="Times New Roman"/>
                <w:b/>
                <w:sz w:val="24"/>
                <w:szCs w:val="24"/>
              </w:rPr>
              <w:t>Narratives</w:t>
            </w:r>
          </w:p>
        </w:tc>
        <w:tc>
          <w:tcPr>
            <w:tcW w:w="1352" w:type="pct"/>
            <w:tcMar>
              <w:top w:w="0" w:type="dxa"/>
              <w:left w:w="0" w:type="dxa"/>
              <w:bottom w:w="0" w:type="dxa"/>
              <w:right w:w="0" w:type="dxa"/>
            </w:tcMar>
          </w:tcPr>
          <w:p w14:paraId="18E9FE65" w14:textId="15F2946D" w:rsidR="00435593" w:rsidRPr="002959DB" w:rsidRDefault="000207AC" w:rsidP="0031308D">
            <w:pPr>
              <w:spacing w:after="0" w:line="276" w:lineRule="auto"/>
              <w:ind w:left="86" w:right="120"/>
              <w:jc w:val="both"/>
              <w:rPr>
                <w:rFonts w:ascii="Times New Roman" w:hAnsi="Times New Roman" w:cs="Times New Roman"/>
                <w:sz w:val="24"/>
                <w:szCs w:val="24"/>
              </w:rPr>
            </w:pPr>
            <w:r w:rsidRPr="002959DB">
              <w:rPr>
                <w:rFonts w:ascii="Times New Roman" w:hAnsi="Times New Roman" w:cs="Times New Roman"/>
                <w:b/>
                <w:sz w:val="24"/>
                <w:szCs w:val="24"/>
              </w:rPr>
              <w:t>Timeline</w:t>
            </w:r>
          </w:p>
        </w:tc>
      </w:tr>
      <w:tr w:rsidR="00435593" w:rsidRPr="002959DB" w14:paraId="70A9D790" w14:textId="77777777" w:rsidTr="00435593">
        <w:trPr>
          <w:trHeight w:val="272"/>
        </w:trPr>
        <w:tc>
          <w:tcPr>
            <w:tcW w:w="1162" w:type="pct"/>
            <w:tcMar>
              <w:top w:w="0" w:type="dxa"/>
              <w:left w:w="0" w:type="dxa"/>
              <w:bottom w:w="0" w:type="dxa"/>
              <w:right w:w="0" w:type="dxa"/>
            </w:tcMar>
          </w:tcPr>
          <w:p w14:paraId="0D00A541" w14:textId="3EBFADCB" w:rsidR="00435593" w:rsidRPr="002959DB" w:rsidRDefault="00435593" w:rsidP="0031308D">
            <w:pPr>
              <w:spacing w:after="0" w:line="276" w:lineRule="auto"/>
              <w:ind w:left="86" w:right="420"/>
              <w:jc w:val="both"/>
              <w:rPr>
                <w:rFonts w:ascii="Times New Roman" w:hAnsi="Times New Roman" w:cs="Times New Roman"/>
                <w:b/>
                <w:sz w:val="24"/>
                <w:szCs w:val="24"/>
              </w:rPr>
            </w:pPr>
            <w:r w:rsidRPr="002959DB">
              <w:rPr>
                <w:rFonts w:ascii="Times New Roman" w:hAnsi="Times New Roman" w:cs="Times New Roman"/>
                <w:sz w:val="24"/>
                <w:szCs w:val="24"/>
              </w:rPr>
              <w:t>Environmental Pollution and Contamination Measures</w:t>
            </w:r>
          </w:p>
        </w:tc>
        <w:tc>
          <w:tcPr>
            <w:tcW w:w="2486" w:type="pct"/>
            <w:gridSpan w:val="2"/>
            <w:vMerge w:val="restart"/>
            <w:tcMar>
              <w:top w:w="0" w:type="dxa"/>
              <w:left w:w="0" w:type="dxa"/>
              <w:bottom w:w="0" w:type="dxa"/>
              <w:right w:w="0" w:type="dxa"/>
            </w:tcMar>
          </w:tcPr>
          <w:p w14:paraId="5A7B0F99" w14:textId="05D3DF3D" w:rsidR="00435593" w:rsidRPr="002959DB" w:rsidRDefault="00435593" w:rsidP="0031308D">
            <w:pPr>
              <w:spacing w:after="0" w:line="276" w:lineRule="auto"/>
              <w:ind w:left="80" w:right="200"/>
              <w:jc w:val="both"/>
              <w:rPr>
                <w:rFonts w:ascii="Times New Roman" w:hAnsi="Times New Roman" w:cs="Times New Roman"/>
                <w:sz w:val="24"/>
                <w:szCs w:val="24"/>
              </w:rPr>
            </w:pPr>
            <w:r w:rsidRPr="002959DB">
              <w:rPr>
                <w:rFonts w:ascii="Times New Roman" w:hAnsi="Times New Roman" w:cs="Times New Roman"/>
                <w:sz w:val="24"/>
                <w:szCs w:val="24"/>
              </w:rPr>
              <w:t xml:space="preserve">Before starting work, the company must give plans (EISA, EIA EIS, ESMP and Abandonment Plans) that explain in </w:t>
            </w:r>
            <w:r w:rsidR="000207AC" w:rsidRPr="002959DB">
              <w:rPr>
                <w:rFonts w:ascii="Times New Roman" w:hAnsi="Times New Roman" w:cs="Times New Roman"/>
                <w:sz w:val="24"/>
                <w:szCs w:val="24"/>
              </w:rPr>
              <w:t>detail</w:t>
            </w:r>
            <w:r w:rsidRPr="002959DB">
              <w:rPr>
                <w:rFonts w:ascii="Times New Roman" w:hAnsi="Times New Roman" w:cs="Times New Roman"/>
                <w:sz w:val="24"/>
                <w:szCs w:val="24"/>
              </w:rPr>
              <w:t xml:space="preserve"> how it will take care of the environment before and after its work.</w:t>
            </w:r>
          </w:p>
          <w:p w14:paraId="3E124C08" w14:textId="30C8E734" w:rsidR="00435593" w:rsidRPr="002959DB" w:rsidRDefault="00435593" w:rsidP="0031308D">
            <w:pPr>
              <w:spacing w:after="0" w:line="276" w:lineRule="auto"/>
              <w:ind w:left="180" w:right="200"/>
              <w:jc w:val="both"/>
              <w:rPr>
                <w:rFonts w:ascii="Times New Roman" w:hAnsi="Times New Roman" w:cs="Times New Roman"/>
                <w:sz w:val="24"/>
                <w:szCs w:val="24"/>
              </w:rPr>
            </w:pPr>
            <w:r w:rsidRPr="002959DB">
              <w:rPr>
                <w:rFonts w:ascii="Times New Roman" w:hAnsi="Times New Roman" w:cs="Times New Roman"/>
                <w:sz w:val="24"/>
                <w:szCs w:val="24"/>
              </w:rPr>
              <w:t xml:space="preserve">In these plans, it must also explain how it will fix the place to look the same way it was before the company started work. These plans must be discussed with key people in the villages, </w:t>
            </w:r>
            <w:r w:rsidR="00CC1AFC" w:rsidRPr="002959DB">
              <w:rPr>
                <w:rFonts w:ascii="Times New Roman" w:hAnsi="Times New Roman" w:cs="Times New Roman"/>
                <w:sz w:val="24"/>
                <w:szCs w:val="24"/>
              </w:rPr>
              <w:t>towns,</w:t>
            </w:r>
            <w:r w:rsidRPr="002959DB">
              <w:rPr>
                <w:rFonts w:ascii="Times New Roman" w:hAnsi="Times New Roman" w:cs="Times New Roman"/>
                <w:sz w:val="24"/>
                <w:szCs w:val="24"/>
              </w:rPr>
              <w:t xml:space="preserve"> and cities so that they all have an agreement. After that, the company must show how it will help the people as well.</w:t>
            </w:r>
          </w:p>
          <w:p w14:paraId="6CD079B0" w14:textId="5EFB9483" w:rsidR="00435593" w:rsidRPr="002959DB" w:rsidRDefault="00435593" w:rsidP="0031308D">
            <w:pPr>
              <w:spacing w:after="0" w:line="276" w:lineRule="auto"/>
              <w:ind w:left="80" w:right="120"/>
              <w:jc w:val="both"/>
              <w:rPr>
                <w:rFonts w:ascii="Times New Roman" w:hAnsi="Times New Roman" w:cs="Times New Roman"/>
                <w:b/>
                <w:sz w:val="24"/>
                <w:szCs w:val="24"/>
              </w:rPr>
            </w:pPr>
            <w:r w:rsidRPr="002959DB">
              <w:rPr>
                <w:rFonts w:ascii="Times New Roman" w:hAnsi="Times New Roman" w:cs="Times New Roman"/>
                <w:sz w:val="24"/>
                <w:szCs w:val="24"/>
              </w:rPr>
              <w:t xml:space="preserve">To ensure that people who live in and around the company work areas are safe and that the water in the areas are well taken care of, the company must not waste oil and chemicals into water or the ground. If by mistake the water gets spoiled, it must do everything possible to fix it without delay in line with local and international laws. </w:t>
            </w:r>
            <w:r w:rsidRPr="002959DB">
              <w:rPr>
                <w:rFonts w:ascii="Times New Roman" w:hAnsi="Times New Roman" w:cs="Times New Roman"/>
                <w:b/>
                <w:i/>
                <w:sz w:val="24"/>
                <w:szCs w:val="24"/>
              </w:rPr>
              <w:t>Article 6.9(a-e)</w:t>
            </w:r>
          </w:p>
        </w:tc>
        <w:tc>
          <w:tcPr>
            <w:tcW w:w="1352" w:type="pct"/>
            <w:vMerge w:val="restart"/>
            <w:tcMar>
              <w:top w:w="0" w:type="dxa"/>
              <w:left w:w="0" w:type="dxa"/>
              <w:bottom w:w="0" w:type="dxa"/>
              <w:right w:w="0" w:type="dxa"/>
            </w:tcMar>
          </w:tcPr>
          <w:p w14:paraId="14D9554B" w14:textId="3A5EC6E6" w:rsidR="00435593" w:rsidRPr="002959DB" w:rsidRDefault="00435593" w:rsidP="0031308D">
            <w:pPr>
              <w:spacing w:after="0" w:line="276" w:lineRule="auto"/>
              <w:ind w:left="86" w:right="120"/>
              <w:jc w:val="both"/>
              <w:rPr>
                <w:rFonts w:ascii="Times New Roman" w:hAnsi="Times New Roman" w:cs="Times New Roman"/>
                <w:b/>
                <w:sz w:val="24"/>
                <w:szCs w:val="24"/>
              </w:rPr>
            </w:pPr>
            <w:r w:rsidRPr="002959DB">
              <w:rPr>
                <w:rFonts w:ascii="Times New Roman" w:hAnsi="Times New Roman" w:cs="Times New Roman"/>
                <w:sz w:val="24"/>
                <w:szCs w:val="24"/>
              </w:rPr>
              <w:t xml:space="preserve">Before they start and for the entire </w:t>
            </w:r>
            <w:r w:rsidR="000207AC" w:rsidRPr="002959DB">
              <w:rPr>
                <w:rFonts w:ascii="Times New Roman" w:hAnsi="Times New Roman" w:cs="Times New Roman"/>
                <w:sz w:val="24"/>
                <w:szCs w:val="24"/>
              </w:rPr>
              <w:t>time,</w:t>
            </w:r>
            <w:r w:rsidRPr="002959DB">
              <w:rPr>
                <w:rFonts w:ascii="Times New Roman" w:hAnsi="Times New Roman" w:cs="Times New Roman"/>
                <w:sz w:val="24"/>
                <w:szCs w:val="24"/>
              </w:rPr>
              <w:t xml:space="preserve"> they will be working in Liberia</w:t>
            </w:r>
          </w:p>
        </w:tc>
      </w:tr>
      <w:tr w:rsidR="00435593" w:rsidRPr="002959DB" w14:paraId="5A2A352F" w14:textId="77777777" w:rsidTr="00435593">
        <w:trPr>
          <w:trHeight w:val="440"/>
        </w:trPr>
        <w:tc>
          <w:tcPr>
            <w:tcW w:w="1162" w:type="pct"/>
            <w:tcMar>
              <w:top w:w="0" w:type="dxa"/>
              <w:left w:w="0" w:type="dxa"/>
              <w:bottom w:w="0" w:type="dxa"/>
              <w:right w:w="0" w:type="dxa"/>
            </w:tcMar>
          </w:tcPr>
          <w:p w14:paraId="16DDB307" w14:textId="671F26C3" w:rsidR="00435593" w:rsidRPr="002959DB" w:rsidRDefault="00435593" w:rsidP="0031308D">
            <w:pPr>
              <w:spacing w:after="0" w:line="276" w:lineRule="auto"/>
              <w:ind w:left="86" w:right="420"/>
              <w:jc w:val="both"/>
              <w:rPr>
                <w:rFonts w:ascii="Times New Roman" w:hAnsi="Times New Roman" w:cs="Times New Roman"/>
                <w:sz w:val="24"/>
                <w:szCs w:val="24"/>
              </w:rPr>
            </w:pPr>
            <w:r w:rsidRPr="002959DB">
              <w:rPr>
                <w:rFonts w:ascii="Times New Roman" w:hAnsi="Times New Roman" w:cs="Times New Roman"/>
                <w:sz w:val="24"/>
                <w:szCs w:val="24"/>
              </w:rPr>
              <w:t>Water and Wetlands Management</w:t>
            </w:r>
          </w:p>
        </w:tc>
        <w:tc>
          <w:tcPr>
            <w:tcW w:w="2486" w:type="pct"/>
            <w:gridSpan w:val="2"/>
            <w:vMerge/>
            <w:tcMar>
              <w:top w:w="0" w:type="dxa"/>
              <w:left w:w="0" w:type="dxa"/>
              <w:bottom w:w="0" w:type="dxa"/>
              <w:right w:w="0" w:type="dxa"/>
            </w:tcMar>
          </w:tcPr>
          <w:p w14:paraId="5229BFE6" w14:textId="77777777" w:rsidR="00435593" w:rsidRPr="002959DB" w:rsidRDefault="00435593" w:rsidP="0031308D">
            <w:pPr>
              <w:spacing w:after="0" w:line="276" w:lineRule="auto"/>
              <w:ind w:left="80" w:right="200"/>
              <w:jc w:val="both"/>
              <w:rPr>
                <w:rFonts w:ascii="Times New Roman" w:hAnsi="Times New Roman" w:cs="Times New Roman"/>
                <w:sz w:val="24"/>
                <w:szCs w:val="24"/>
              </w:rPr>
            </w:pPr>
          </w:p>
        </w:tc>
        <w:tc>
          <w:tcPr>
            <w:tcW w:w="1352" w:type="pct"/>
            <w:vMerge/>
            <w:tcMar>
              <w:top w:w="0" w:type="dxa"/>
              <w:left w:w="0" w:type="dxa"/>
              <w:bottom w:w="0" w:type="dxa"/>
              <w:right w:w="0" w:type="dxa"/>
            </w:tcMar>
          </w:tcPr>
          <w:p w14:paraId="26B3C8C7" w14:textId="77777777" w:rsidR="00435593" w:rsidRPr="002959DB" w:rsidRDefault="00435593" w:rsidP="0031308D">
            <w:pPr>
              <w:spacing w:after="0" w:line="276" w:lineRule="auto"/>
              <w:ind w:left="86" w:right="120"/>
              <w:jc w:val="both"/>
              <w:rPr>
                <w:rFonts w:ascii="Times New Roman" w:hAnsi="Times New Roman" w:cs="Times New Roman"/>
                <w:sz w:val="24"/>
                <w:szCs w:val="24"/>
              </w:rPr>
            </w:pPr>
          </w:p>
        </w:tc>
      </w:tr>
      <w:tr w:rsidR="00435593" w:rsidRPr="002959DB" w14:paraId="46438183" w14:textId="77777777" w:rsidTr="00C633F6">
        <w:trPr>
          <w:trHeight w:val="4823"/>
        </w:trPr>
        <w:tc>
          <w:tcPr>
            <w:tcW w:w="1162" w:type="pct"/>
            <w:tcMar>
              <w:top w:w="0" w:type="dxa"/>
              <w:left w:w="0" w:type="dxa"/>
              <w:bottom w:w="0" w:type="dxa"/>
              <w:right w:w="0" w:type="dxa"/>
            </w:tcMar>
          </w:tcPr>
          <w:p w14:paraId="171E835B" w14:textId="0BE8AB5F" w:rsidR="00435593" w:rsidRPr="002959DB" w:rsidRDefault="00435593" w:rsidP="0031308D">
            <w:pPr>
              <w:spacing w:after="0" w:line="276" w:lineRule="auto"/>
              <w:ind w:left="86" w:right="420"/>
              <w:jc w:val="both"/>
              <w:rPr>
                <w:rFonts w:ascii="Times New Roman" w:hAnsi="Times New Roman" w:cs="Times New Roman"/>
                <w:sz w:val="24"/>
                <w:szCs w:val="24"/>
              </w:rPr>
            </w:pPr>
            <w:r w:rsidRPr="002959DB">
              <w:rPr>
                <w:rFonts w:ascii="Times New Roman" w:hAnsi="Times New Roman" w:cs="Times New Roman"/>
                <w:sz w:val="24"/>
                <w:szCs w:val="24"/>
              </w:rPr>
              <w:t>Decommission and Abandonment Plan</w:t>
            </w:r>
          </w:p>
        </w:tc>
        <w:tc>
          <w:tcPr>
            <w:tcW w:w="2486" w:type="pct"/>
            <w:gridSpan w:val="2"/>
            <w:vMerge/>
            <w:tcMar>
              <w:top w:w="0" w:type="dxa"/>
              <w:left w:w="0" w:type="dxa"/>
              <w:bottom w:w="0" w:type="dxa"/>
              <w:right w:w="0" w:type="dxa"/>
            </w:tcMar>
          </w:tcPr>
          <w:p w14:paraId="08A1FE9F" w14:textId="77777777" w:rsidR="00435593" w:rsidRPr="002959DB" w:rsidRDefault="00435593" w:rsidP="0031308D">
            <w:pPr>
              <w:spacing w:after="0" w:line="276" w:lineRule="auto"/>
              <w:ind w:left="80" w:right="200"/>
              <w:jc w:val="both"/>
              <w:rPr>
                <w:rFonts w:ascii="Times New Roman" w:hAnsi="Times New Roman" w:cs="Times New Roman"/>
                <w:sz w:val="24"/>
                <w:szCs w:val="24"/>
              </w:rPr>
            </w:pPr>
          </w:p>
        </w:tc>
        <w:tc>
          <w:tcPr>
            <w:tcW w:w="1352" w:type="pct"/>
            <w:vMerge/>
            <w:tcMar>
              <w:top w:w="0" w:type="dxa"/>
              <w:left w:w="0" w:type="dxa"/>
              <w:bottom w:w="0" w:type="dxa"/>
              <w:right w:w="0" w:type="dxa"/>
            </w:tcMar>
          </w:tcPr>
          <w:p w14:paraId="49B1D4F4" w14:textId="77777777" w:rsidR="00435593" w:rsidRPr="002959DB" w:rsidRDefault="00435593" w:rsidP="0031308D">
            <w:pPr>
              <w:spacing w:after="0" w:line="276" w:lineRule="auto"/>
              <w:ind w:left="86" w:right="120"/>
              <w:jc w:val="both"/>
              <w:rPr>
                <w:rFonts w:ascii="Times New Roman" w:hAnsi="Times New Roman" w:cs="Times New Roman"/>
                <w:sz w:val="24"/>
                <w:szCs w:val="24"/>
              </w:rPr>
            </w:pPr>
          </w:p>
        </w:tc>
      </w:tr>
    </w:tbl>
    <w:p w14:paraId="40870966" w14:textId="77777777" w:rsidR="00AC40D8" w:rsidRPr="002959DB" w:rsidRDefault="00AC40D8" w:rsidP="0031308D">
      <w:pPr>
        <w:spacing w:after="0" w:line="276" w:lineRule="auto"/>
        <w:jc w:val="both"/>
        <w:rPr>
          <w:rFonts w:ascii="Times New Roman" w:hAnsi="Times New Roman" w:cs="Times New Roman"/>
          <w:sz w:val="24"/>
          <w:szCs w:val="24"/>
        </w:rPr>
      </w:pPr>
    </w:p>
    <w:p w14:paraId="70319A80" w14:textId="77777777" w:rsidR="00AC40D8" w:rsidRPr="002959DB" w:rsidRDefault="00AC40D8" w:rsidP="0031308D">
      <w:pPr>
        <w:spacing w:line="276" w:lineRule="auto"/>
        <w:jc w:val="both"/>
        <w:rPr>
          <w:rFonts w:ascii="Times New Roman" w:hAnsi="Times New Roman" w:cs="Times New Roman"/>
          <w:sz w:val="24"/>
          <w:szCs w:val="24"/>
        </w:rPr>
      </w:pPr>
    </w:p>
    <w:p w14:paraId="040BF6B6" w14:textId="77777777" w:rsidR="00AC40D8" w:rsidRPr="002959DB" w:rsidRDefault="00AC40D8" w:rsidP="0031308D">
      <w:pPr>
        <w:spacing w:line="276" w:lineRule="auto"/>
        <w:jc w:val="both"/>
        <w:rPr>
          <w:rFonts w:ascii="Times New Roman" w:hAnsi="Times New Roman" w:cs="Times New Roman"/>
          <w:sz w:val="24"/>
          <w:szCs w:val="24"/>
        </w:rPr>
      </w:pPr>
    </w:p>
    <w:p w14:paraId="5A046587" w14:textId="77777777" w:rsidR="00AC40D8" w:rsidRPr="002959DB" w:rsidRDefault="00AC40D8" w:rsidP="0031308D">
      <w:pPr>
        <w:spacing w:line="276" w:lineRule="auto"/>
        <w:jc w:val="both"/>
        <w:rPr>
          <w:rFonts w:ascii="Times New Roman" w:hAnsi="Times New Roman" w:cs="Times New Roman"/>
          <w:sz w:val="24"/>
          <w:szCs w:val="24"/>
        </w:rPr>
      </w:pPr>
    </w:p>
    <w:p w14:paraId="75B7DBD5" w14:textId="77777777" w:rsidR="00AC40D8" w:rsidRPr="002959DB" w:rsidRDefault="00AC40D8" w:rsidP="0031308D">
      <w:pPr>
        <w:spacing w:line="276" w:lineRule="auto"/>
        <w:jc w:val="both"/>
        <w:rPr>
          <w:rFonts w:ascii="Times New Roman" w:hAnsi="Times New Roman" w:cs="Times New Roman"/>
          <w:sz w:val="24"/>
          <w:szCs w:val="24"/>
        </w:rPr>
      </w:pPr>
    </w:p>
    <w:p w14:paraId="29797AE2" w14:textId="466F8044" w:rsidR="00AC40D8" w:rsidRPr="002959DB" w:rsidRDefault="00AC40D8" w:rsidP="0031308D">
      <w:pPr>
        <w:spacing w:line="276" w:lineRule="auto"/>
        <w:jc w:val="both"/>
        <w:rPr>
          <w:rFonts w:ascii="Times New Roman" w:hAnsi="Times New Roman" w:cs="Times New Roman"/>
          <w:sz w:val="24"/>
          <w:szCs w:val="24"/>
        </w:rPr>
      </w:pPr>
    </w:p>
    <w:p w14:paraId="3E988872" w14:textId="308019E2" w:rsidR="00790255" w:rsidRPr="002959DB" w:rsidRDefault="00790255" w:rsidP="0031308D">
      <w:pPr>
        <w:spacing w:line="276" w:lineRule="auto"/>
        <w:jc w:val="both"/>
        <w:rPr>
          <w:rFonts w:ascii="Times New Roman" w:hAnsi="Times New Roman" w:cs="Times New Roman"/>
          <w:sz w:val="24"/>
          <w:szCs w:val="24"/>
        </w:rPr>
      </w:pPr>
    </w:p>
    <w:p w14:paraId="3D6DCC44" w14:textId="2354347E" w:rsidR="00790255" w:rsidRPr="002959DB" w:rsidRDefault="00790255" w:rsidP="0031308D">
      <w:pPr>
        <w:spacing w:line="276" w:lineRule="auto"/>
        <w:jc w:val="both"/>
        <w:rPr>
          <w:rFonts w:ascii="Times New Roman" w:hAnsi="Times New Roman" w:cs="Times New Roman"/>
          <w:sz w:val="24"/>
          <w:szCs w:val="24"/>
        </w:rPr>
      </w:pPr>
    </w:p>
    <w:p w14:paraId="706E9B1D" w14:textId="19DBF5FE" w:rsidR="00790255" w:rsidRPr="002959DB" w:rsidRDefault="00790255" w:rsidP="0031308D">
      <w:pPr>
        <w:spacing w:line="276" w:lineRule="auto"/>
        <w:jc w:val="both"/>
        <w:rPr>
          <w:rFonts w:ascii="Times New Roman" w:hAnsi="Times New Roman" w:cs="Times New Roman"/>
          <w:sz w:val="24"/>
          <w:szCs w:val="24"/>
        </w:rPr>
      </w:pPr>
    </w:p>
    <w:p w14:paraId="2678C14E" w14:textId="4CBF4F0F" w:rsidR="00790255" w:rsidRPr="002959DB" w:rsidRDefault="00790255" w:rsidP="0031308D">
      <w:pPr>
        <w:spacing w:line="276" w:lineRule="auto"/>
        <w:jc w:val="both"/>
        <w:rPr>
          <w:rFonts w:ascii="Times New Roman" w:hAnsi="Times New Roman" w:cs="Times New Roman"/>
          <w:sz w:val="24"/>
          <w:szCs w:val="24"/>
        </w:rPr>
      </w:pPr>
    </w:p>
    <w:p w14:paraId="6248D427" w14:textId="2CA6545A" w:rsidR="00790255" w:rsidRPr="002959DB" w:rsidRDefault="00790255" w:rsidP="0031308D">
      <w:pPr>
        <w:spacing w:line="276" w:lineRule="auto"/>
        <w:jc w:val="both"/>
        <w:rPr>
          <w:rFonts w:ascii="Times New Roman" w:hAnsi="Times New Roman" w:cs="Times New Roman"/>
          <w:sz w:val="24"/>
          <w:szCs w:val="24"/>
        </w:rPr>
      </w:pPr>
    </w:p>
    <w:p w14:paraId="03FEB8D2" w14:textId="270D3548" w:rsidR="00790255" w:rsidRPr="002959DB" w:rsidRDefault="00790255" w:rsidP="0031308D">
      <w:pPr>
        <w:spacing w:line="276" w:lineRule="auto"/>
        <w:jc w:val="both"/>
        <w:rPr>
          <w:rFonts w:ascii="Times New Roman" w:hAnsi="Times New Roman" w:cs="Times New Roman"/>
          <w:sz w:val="24"/>
          <w:szCs w:val="24"/>
        </w:rPr>
      </w:pPr>
    </w:p>
    <w:p w14:paraId="40C1DFC0" w14:textId="384CAB8A" w:rsidR="00790255" w:rsidRPr="002959DB" w:rsidRDefault="00790255" w:rsidP="0031308D">
      <w:pPr>
        <w:spacing w:line="276" w:lineRule="auto"/>
        <w:jc w:val="both"/>
        <w:rPr>
          <w:rFonts w:ascii="Times New Roman" w:hAnsi="Times New Roman" w:cs="Times New Roman"/>
          <w:sz w:val="24"/>
          <w:szCs w:val="24"/>
        </w:rPr>
      </w:pPr>
    </w:p>
    <w:p w14:paraId="705DA3D2" w14:textId="048E6508" w:rsidR="00790255" w:rsidRPr="002959DB" w:rsidRDefault="00790255" w:rsidP="0031308D">
      <w:pPr>
        <w:spacing w:line="276" w:lineRule="auto"/>
        <w:jc w:val="both"/>
        <w:rPr>
          <w:rFonts w:ascii="Times New Roman" w:hAnsi="Times New Roman" w:cs="Times New Roman"/>
          <w:sz w:val="24"/>
          <w:szCs w:val="24"/>
        </w:rPr>
      </w:pPr>
    </w:p>
    <w:p w14:paraId="65C699A1" w14:textId="60E271B3" w:rsidR="00790255" w:rsidRPr="002959DB" w:rsidRDefault="00790255" w:rsidP="0031308D">
      <w:pPr>
        <w:spacing w:line="276" w:lineRule="auto"/>
        <w:jc w:val="both"/>
        <w:rPr>
          <w:rFonts w:ascii="Times New Roman" w:hAnsi="Times New Roman" w:cs="Times New Roman"/>
          <w:sz w:val="24"/>
          <w:szCs w:val="24"/>
        </w:rPr>
      </w:pPr>
    </w:p>
    <w:p w14:paraId="6A30C2B5" w14:textId="7FF4ADE4" w:rsidR="00790255" w:rsidRPr="002959DB" w:rsidRDefault="00790255" w:rsidP="0031308D">
      <w:pPr>
        <w:spacing w:line="276" w:lineRule="auto"/>
        <w:jc w:val="both"/>
        <w:rPr>
          <w:rFonts w:ascii="Times New Roman" w:hAnsi="Times New Roman" w:cs="Times New Roman"/>
          <w:sz w:val="24"/>
          <w:szCs w:val="24"/>
        </w:rPr>
      </w:pPr>
    </w:p>
    <w:p w14:paraId="68BFF15F" w14:textId="41502B72" w:rsidR="00790255" w:rsidRPr="002959DB" w:rsidRDefault="00790255" w:rsidP="0031308D">
      <w:pPr>
        <w:spacing w:line="276" w:lineRule="auto"/>
        <w:jc w:val="both"/>
        <w:rPr>
          <w:rFonts w:ascii="Times New Roman" w:hAnsi="Times New Roman" w:cs="Times New Roman"/>
          <w:sz w:val="24"/>
          <w:szCs w:val="24"/>
        </w:rPr>
      </w:pPr>
    </w:p>
    <w:p w14:paraId="3B9F8C61" w14:textId="199B855B" w:rsidR="00790255" w:rsidRPr="002959DB" w:rsidRDefault="00790255" w:rsidP="0031308D">
      <w:pPr>
        <w:spacing w:line="276" w:lineRule="auto"/>
        <w:jc w:val="both"/>
        <w:rPr>
          <w:rFonts w:ascii="Times New Roman" w:hAnsi="Times New Roman" w:cs="Times New Roman"/>
          <w:sz w:val="24"/>
          <w:szCs w:val="24"/>
        </w:rPr>
      </w:pPr>
    </w:p>
    <w:p w14:paraId="7E57A0CA" w14:textId="53E0DE57" w:rsidR="00790255" w:rsidRPr="002959DB" w:rsidRDefault="00790255" w:rsidP="0031308D">
      <w:pPr>
        <w:spacing w:line="276" w:lineRule="auto"/>
        <w:jc w:val="both"/>
        <w:rPr>
          <w:rFonts w:ascii="Times New Roman" w:hAnsi="Times New Roman" w:cs="Times New Roman"/>
          <w:sz w:val="24"/>
          <w:szCs w:val="24"/>
        </w:rPr>
      </w:pPr>
    </w:p>
    <w:p w14:paraId="056C18AB" w14:textId="60C40A04" w:rsidR="00790255" w:rsidRPr="002959DB" w:rsidRDefault="00790255" w:rsidP="0031308D">
      <w:pPr>
        <w:spacing w:line="276" w:lineRule="auto"/>
        <w:jc w:val="both"/>
        <w:rPr>
          <w:rFonts w:ascii="Times New Roman" w:hAnsi="Times New Roman" w:cs="Times New Roman"/>
          <w:sz w:val="24"/>
          <w:szCs w:val="24"/>
        </w:rPr>
      </w:pPr>
    </w:p>
    <w:p w14:paraId="346BF75C" w14:textId="77777777" w:rsidR="00AC40D8" w:rsidRPr="002959DB" w:rsidRDefault="00AC40D8" w:rsidP="0031308D">
      <w:pPr>
        <w:spacing w:line="276" w:lineRule="auto"/>
        <w:jc w:val="both"/>
        <w:rPr>
          <w:rFonts w:ascii="Times New Roman" w:hAnsi="Times New Roman" w:cs="Times New Roman"/>
          <w:sz w:val="24"/>
          <w:szCs w:val="24"/>
        </w:rPr>
      </w:pPr>
    </w:p>
    <w:p w14:paraId="146C62CA" w14:textId="77AA90F4" w:rsidR="00435593" w:rsidRPr="002959DB" w:rsidRDefault="00435593" w:rsidP="0031308D">
      <w:pPr>
        <w:pStyle w:val="Heading1"/>
        <w:keepNext w:val="0"/>
        <w:keepLines w:val="0"/>
        <w:widowControl w:val="0"/>
        <w:pBdr>
          <w:top w:val="none" w:sz="0" w:space="0" w:color="000000"/>
          <w:left w:val="none" w:sz="0" w:space="0" w:color="000000"/>
          <w:bottom w:val="none" w:sz="0" w:space="0" w:color="000000"/>
          <w:right w:val="none" w:sz="0" w:space="0" w:color="000000"/>
          <w:between w:val="none" w:sz="0" w:space="0" w:color="000000"/>
        </w:pBdr>
        <w:tabs>
          <w:tab w:val="left" w:pos="4263"/>
        </w:tabs>
        <w:spacing w:before="78" w:after="0" w:line="240" w:lineRule="auto"/>
        <w:ind w:left="0" w:right="0" w:firstLine="0"/>
        <w:jc w:val="both"/>
        <w:rPr>
          <w:sz w:val="24"/>
          <w:szCs w:val="24"/>
        </w:rPr>
      </w:pPr>
    </w:p>
    <w:p w14:paraId="1D16AE49" w14:textId="306A83A7" w:rsidR="00435593" w:rsidRPr="002959DB" w:rsidRDefault="00AC7B48" w:rsidP="0071713B">
      <w:pPr>
        <w:pStyle w:val="Heading1"/>
        <w:jc w:val="center"/>
        <w:rPr>
          <w:sz w:val="24"/>
          <w:szCs w:val="24"/>
        </w:rPr>
      </w:pPr>
      <w:bookmarkStart w:id="55" w:name="_Toc205915046"/>
      <w:r w:rsidRPr="002959DB">
        <w:rPr>
          <w:noProof/>
          <w:sz w:val="24"/>
          <w:szCs w:val="24"/>
          <w:lang w:val="en-US"/>
        </w:rPr>
        <w:drawing>
          <wp:anchor distT="0" distB="0" distL="0" distR="0" simplePos="0" relativeHeight="251681792" behindDoc="0" locked="0" layoutInCell="1" hidden="0" allowOverlap="1" wp14:anchorId="1E3041CB" wp14:editId="01C99CA5">
            <wp:simplePos x="0" y="0"/>
            <wp:positionH relativeFrom="column">
              <wp:posOffset>2634701</wp:posOffset>
            </wp:positionH>
            <wp:positionV relativeFrom="paragraph">
              <wp:posOffset>367769</wp:posOffset>
            </wp:positionV>
            <wp:extent cx="1462580" cy="861059"/>
            <wp:effectExtent l="0" t="0" r="0" b="0"/>
            <wp:wrapTopAndBottom distT="0" distB="0"/>
            <wp:docPr id="53" name="image6.png" descr="A flag with a lighthouse and palm tree&#10;&#10;AI-generated content may be incorrect."/>
            <wp:cNvGraphicFramePr/>
            <a:graphic xmlns:a="http://schemas.openxmlformats.org/drawingml/2006/main">
              <a:graphicData uri="http://schemas.openxmlformats.org/drawingml/2006/picture">
                <pic:pic xmlns:pic="http://schemas.openxmlformats.org/drawingml/2006/picture">
                  <pic:nvPicPr>
                    <pic:cNvPr id="53" name="image6.png" descr="A flag with a lighthouse and palm tree&#10;&#10;AI-generated content may be incorrect."/>
                    <pic:cNvPicPr preferRelativeResize="0"/>
                  </pic:nvPicPr>
                  <pic:blipFill>
                    <a:blip r:embed="rId38"/>
                    <a:srcRect/>
                    <a:stretch>
                      <a:fillRect/>
                    </a:stretch>
                  </pic:blipFill>
                  <pic:spPr>
                    <a:xfrm>
                      <a:off x="0" y="0"/>
                      <a:ext cx="1462580" cy="861059"/>
                    </a:xfrm>
                    <a:prstGeom prst="rect">
                      <a:avLst/>
                    </a:prstGeom>
                    <a:ln/>
                  </pic:spPr>
                </pic:pic>
              </a:graphicData>
            </a:graphic>
          </wp:anchor>
        </w:drawing>
      </w:r>
      <w:r w:rsidRPr="002959DB">
        <w:rPr>
          <w:sz w:val="24"/>
          <w:szCs w:val="24"/>
        </w:rPr>
        <w:t>x. MARYLAND COUNTY</w:t>
      </w:r>
      <w:bookmarkEnd w:id="55"/>
    </w:p>
    <w:p w14:paraId="0A28E444" w14:textId="694E17B6" w:rsidR="00435593" w:rsidRPr="002959DB" w:rsidRDefault="00AC7B48" w:rsidP="0071713B">
      <w:pPr>
        <w:pStyle w:val="Heading1"/>
        <w:jc w:val="center"/>
        <w:rPr>
          <w:sz w:val="24"/>
          <w:szCs w:val="24"/>
        </w:rPr>
      </w:pPr>
      <w:bookmarkStart w:id="56" w:name="_heading=h.343gg0pd7om" w:colFirst="0" w:colLast="0"/>
      <w:bookmarkStart w:id="57" w:name="_Toc205915047"/>
      <w:bookmarkEnd w:id="56"/>
      <w:r w:rsidRPr="002959DB">
        <w:rPr>
          <w:sz w:val="24"/>
          <w:szCs w:val="24"/>
        </w:rPr>
        <w:t>a.</w:t>
      </w:r>
      <w:r w:rsidR="00435593" w:rsidRPr="002959DB">
        <w:rPr>
          <w:sz w:val="24"/>
          <w:szCs w:val="24"/>
        </w:rPr>
        <w:t xml:space="preserve"> OIL PALM PLANTATION)</w:t>
      </w:r>
      <w:bookmarkEnd w:id="57"/>
    </w:p>
    <w:p w14:paraId="1CC8A41D" w14:textId="75D304FE" w:rsidR="00435593" w:rsidRPr="002959DB" w:rsidRDefault="00435593"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bl>
      <w:tblPr>
        <w:tblW w:w="10492" w:type="dxa"/>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425"/>
        <w:gridCol w:w="5815"/>
        <w:gridCol w:w="1842"/>
      </w:tblGrid>
      <w:tr w:rsidR="00435593" w:rsidRPr="002959DB" w14:paraId="0ED72270" w14:textId="77777777" w:rsidTr="00C633F6">
        <w:trPr>
          <w:trHeight w:val="662"/>
        </w:trPr>
        <w:tc>
          <w:tcPr>
            <w:tcW w:w="10492" w:type="dxa"/>
            <w:gridSpan w:val="4"/>
            <w:shd w:val="clear" w:color="auto" w:fill="92D050"/>
          </w:tcPr>
          <w:p w14:paraId="584CA15C" w14:textId="77777777" w:rsidR="00435593" w:rsidRPr="002959DB" w:rsidRDefault="00435593" w:rsidP="0031308D">
            <w:pPr>
              <w:widowControl w:val="0"/>
              <w:pBdr>
                <w:top w:val="nil"/>
                <w:left w:val="nil"/>
                <w:bottom w:val="nil"/>
                <w:right w:val="nil"/>
                <w:between w:val="nil"/>
              </w:pBdr>
              <w:spacing w:before="171" w:after="0" w:line="240" w:lineRule="auto"/>
              <w:ind w:left="9" w:right="1"/>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Company Information</w:t>
            </w:r>
          </w:p>
        </w:tc>
      </w:tr>
      <w:tr w:rsidR="00435593" w:rsidRPr="002959DB" w14:paraId="4C734AF0" w14:textId="77777777" w:rsidTr="00C633F6">
        <w:trPr>
          <w:trHeight w:val="702"/>
        </w:trPr>
        <w:tc>
          <w:tcPr>
            <w:tcW w:w="2835" w:type="dxa"/>
            <w:gridSpan w:val="2"/>
          </w:tcPr>
          <w:p w14:paraId="6E50D842" w14:textId="77777777" w:rsidR="00435593" w:rsidRPr="002959DB" w:rsidRDefault="00435593" w:rsidP="0031308D">
            <w:pPr>
              <w:widowControl w:val="0"/>
              <w:pBdr>
                <w:top w:val="nil"/>
                <w:left w:val="nil"/>
                <w:bottom w:val="nil"/>
                <w:right w:val="nil"/>
                <w:between w:val="nil"/>
              </w:pBdr>
              <w:spacing w:after="0" w:line="278"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Name of Company/ Concessionaire</w:t>
            </w:r>
          </w:p>
        </w:tc>
        <w:tc>
          <w:tcPr>
            <w:tcW w:w="7657" w:type="dxa"/>
            <w:gridSpan w:val="2"/>
          </w:tcPr>
          <w:p w14:paraId="2E85574F" w14:textId="77777777" w:rsidR="00435593" w:rsidRPr="002959DB" w:rsidRDefault="0043559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Maryland Oil Palm Plantation</w:t>
            </w:r>
          </w:p>
        </w:tc>
      </w:tr>
      <w:tr w:rsidR="00435593" w:rsidRPr="002959DB" w14:paraId="07CD03C1" w14:textId="77777777" w:rsidTr="00C633F6">
        <w:trPr>
          <w:trHeight w:val="410"/>
        </w:trPr>
        <w:tc>
          <w:tcPr>
            <w:tcW w:w="2835" w:type="dxa"/>
            <w:gridSpan w:val="2"/>
          </w:tcPr>
          <w:p w14:paraId="7E0EBFD6" w14:textId="77777777" w:rsidR="00435593" w:rsidRPr="002959DB" w:rsidRDefault="0043559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Type</w:t>
            </w:r>
          </w:p>
        </w:tc>
        <w:tc>
          <w:tcPr>
            <w:tcW w:w="7657" w:type="dxa"/>
            <w:gridSpan w:val="2"/>
          </w:tcPr>
          <w:p w14:paraId="16E26F1A" w14:textId="77777777" w:rsidR="00435593" w:rsidRPr="002959DB" w:rsidRDefault="0043559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Agriculture Concession</w:t>
            </w:r>
          </w:p>
        </w:tc>
      </w:tr>
      <w:tr w:rsidR="00435593" w:rsidRPr="002959DB" w14:paraId="31CDD7B1" w14:textId="77777777" w:rsidTr="00C633F6">
        <w:trPr>
          <w:trHeight w:val="412"/>
        </w:trPr>
        <w:tc>
          <w:tcPr>
            <w:tcW w:w="2835" w:type="dxa"/>
            <w:gridSpan w:val="2"/>
          </w:tcPr>
          <w:p w14:paraId="5F15A547" w14:textId="77777777" w:rsidR="00435593" w:rsidRPr="002959DB" w:rsidRDefault="0043559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Start Date</w:t>
            </w:r>
          </w:p>
        </w:tc>
        <w:tc>
          <w:tcPr>
            <w:tcW w:w="7657" w:type="dxa"/>
            <w:gridSpan w:val="2"/>
          </w:tcPr>
          <w:p w14:paraId="5C728E66" w14:textId="77777777" w:rsidR="00435593" w:rsidRPr="002959DB" w:rsidRDefault="0043559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August 2011</w:t>
            </w:r>
          </w:p>
        </w:tc>
      </w:tr>
      <w:tr w:rsidR="00435593" w:rsidRPr="002959DB" w14:paraId="73E88368" w14:textId="77777777" w:rsidTr="00C633F6">
        <w:trPr>
          <w:trHeight w:val="410"/>
        </w:trPr>
        <w:tc>
          <w:tcPr>
            <w:tcW w:w="2835" w:type="dxa"/>
            <w:gridSpan w:val="2"/>
          </w:tcPr>
          <w:p w14:paraId="40D865B6" w14:textId="77777777" w:rsidR="00435593" w:rsidRPr="002959DB" w:rsidRDefault="0043559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End Date</w:t>
            </w:r>
          </w:p>
        </w:tc>
        <w:tc>
          <w:tcPr>
            <w:tcW w:w="7657" w:type="dxa"/>
            <w:gridSpan w:val="2"/>
          </w:tcPr>
          <w:p w14:paraId="48C2CABD" w14:textId="77777777" w:rsidR="00435593" w:rsidRPr="002959DB" w:rsidRDefault="00435593" w:rsidP="0031308D">
            <w:pPr>
              <w:widowControl w:val="0"/>
              <w:pBdr>
                <w:top w:val="nil"/>
                <w:left w:val="nil"/>
                <w:bottom w:val="nil"/>
                <w:right w:val="nil"/>
                <w:between w:val="nil"/>
              </w:pBdr>
              <w:tabs>
                <w:tab w:val="left" w:pos="769"/>
              </w:tabs>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u w:val="single"/>
              </w:rPr>
              <w:tab/>
            </w:r>
            <w:r w:rsidRPr="002959DB">
              <w:rPr>
                <w:rFonts w:ascii="Times New Roman" w:eastAsia="Times New Roman" w:hAnsi="Times New Roman" w:cs="Times New Roman"/>
                <w:color w:val="000000"/>
                <w:sz w:val="24"/>
                <w:szCs w:val="24"/>
              </w:rPr>
              <w:t>2036</w:t>
            </w:r>
          </w:p>
        </w:tc>
      </w:tr>
      <w:tr w:rsidR="00435593" w:rsidRPr="002959DB" w14:paraId="547365D5" w14:textId="77777777" w:rsidTr="00C633F6">
        <w:trPr>
          <w:trHeight w:val="702"/>
        </w:trPr>
        <w:tc>
          <w:tcPr>
            <w:tcW w:w="2835" w:type="dxa"/>
            <w:gridSpan w:val="2"/>
          </w:tcPr>
          <w:p w14:paraId="3A062950" w14:textId="77777777" w:rsidR="00435593" w:rsidRPr="002959DB" w:rsidRDefault="0043559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Contract Duration/ Period</w:t>
            </w:r>
          </w:p>
        </w:tc>
        <w:tc>
          <w:tcPr>
            <w:tcW w:w="7657" w:type="dxa"/>
            <w:gridSpan w:val="2"/>
          </w:tcPr>
          <w:p w14:paraId="196BB7B5" w14:textId="06406A82" w:rsidR="00435593" w:rsidRPr="002959DB" w:rsidRDefault="00435593"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25 years + and an automatic extension of 10 years. Investor has satisfied its obligations with respect to financing the </w:t>
            </w:r>
            <w:r w:rsidR="000207AC" w:rsidRPr="002959DB">
              <w:rPr>
                <w:rFonts w:ascii="Times New Roman" w:eastAsia="Times New Roman" w:hAnsi="Times New Roman" w:cs="Times New Roman"/>
                <w:color w:val="000000"/>
                <w:sz w:val="24"/>
                <w:szCs w:val="24"/>
              </w:rPr>
              <w:t>out-grower</w:t>
            </w:r>
            <w:r w:rsidRPr="002959DB">
              <w:rPr>
                <w:rFonts w:ascii="Times New Roman" w:eastAsia="Times New Roman" w:hAnsi="Times New Roman" w:cs="Times New Roman"/>
                <w:color w:val="000000"/>
                <w:sz w:val="24"/>
                <w:szCs w:val="24"/>
              </w:rPr>
              <w:t xml:space="preserve"> program. </w:t>
            </w:r>
            <w:r w:rsidRPr="002959DB">
              <w:rPr>
                <w:rFonts w:ascii="Times New Roman" w:eastAsia="Times New Roman" w:hAnsi="Times New Roman" w:cs="Times New Roman"/>
                <w:b/>
                <w:color w:val="000000"/>
                <w:sz w:val="24"/>
                <w:szCs w:val="24"/>
              </w:rPr>
              <w:t>(</w:t>
            </w:r>
            <w:r w:rsidRPr="002959DB">
              <w:rPr>
                <w:rFonts w:ascii="Times New Roman" w:eastAsia="Times New Roman" w:hAnsi="Times New Roman" w:cs="Times New Roman"/>
                <w:color w:val="000000"/>
                <w:sz w:val="24"/>
                <w:szCs w:val="24"/>
              </w:rPr>
              <w:t>Section 3.1 &amp; 3.2)</w:t>
            </w:r>
          </w:p>
        </w:tc>
      </w:tr>
      <w:tr w:rsidR="00435593" w:rsidRPr="002959DB" w14:paraId="767FE906" w14:textId="77777777" w:rsidTr="00C633F6">
        <w:trPr>
          <w:trHeight w:val="2112"/>
        </w:trPr>
        <w:tc>
          <w:tcPr>
            <w:tcW w:w="2835" w:type="dxa"/>
            <w:gridSpan w:val="2"/>
          </w:tcPr>
          <w:p w14:paraId="6A16765E" w14:textId="77777777" w:rsidR="00435593" w:rsidRPr="002959DB" w:rsidRDefault="0043559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Investment Size</w:t>
            </w:r>
          </w:p>
        </w:tc>
        <w:tc>
          <w:tcPr>
            <w:tcW w:w="7657" w:type="dxa"/>
            <w:gridSpan w:val="2"/>
          </w:tcPr>
          <w:p w14:paraId="7AC7D3C1" w14:textId="77777777" w:rsidR="00435593" w:rsidRPr="002959DB" w:rsidRDefault="0043559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US $64 Millio</w:t>
            </w:r>
            <w:r w:rsidRPr="002959DB">
              <w:rPr>
                <w:rFonts w:ascii="Times New Roman" w:eastAsia="Times New Roman" w:hAnsi="Times New Roman" w:cs="Times New Roman"/>
                <w:sz w:val="24"/>
                <w:szCs w:val="24"/>
              </w:rPr>
              <w:t>n</w:t>
            </w:r>
          </w:p>
          <w:p w14:paraId="5F138A9F" w14:textId="77777777" w:rsidR="00435593" w:rsidRPr="002959DB" w:rsidRDefault="00435593" w:rsidP="0031308D">
            <w:pPr>
              <w:widowControl w:val="0"/>
              <w:numPr>
                <w:ilvl w:val="0"/>
                <w:numId w:val="16"/>
              </w:numPr>
              <w:pBdr>
                <w:top w:val="nil"/>
                <w:left w:val="nil"/>
                <w:bottom w:val="nil"/>
                <w:right w:val="nil"/>
                <w:between w:val="nil"/>
              </w:pBdr>
              <w:tabs>
                <w:tab w:val="left" w:pos="828"/>
              </w:tabs>
              <w:spacing w:before="156" w:after="0" w:line="271" w:lineRule="auto"/>
              <w:ind w:right="205"/>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US $48 M Nucleus Plantation: US $18 M initial investment within the first 5years; US $15 M over the second period of 5 years; US $15M during the term in furtherance of investor activities</w:t>
            </w:r>
          </w:p>
          <w:p w14:paraId="0BB9EB2E" w14:textId="77777777" w:rsidR="00435593" w:rsidRPr="002959DB" w:rsidRDefault="00435593" w:rsidP="0031308D">
            <w:pPr>
              <w:widowControl w:val="0"/>
              <w:numPr>
                <w:ilvl w:val="0"/>
                <w:numId w:val="16"/>
              </w:numPr>
              <w:pBdr>
                <w:top w:val="nil"/>
                <w:left w:val="nil"/>
                <w:bottom w:val="nil"/>
                <w:right w:val="nil"/>
                <w:between w:val="nil"/>
              </w:pBdr>
              <w:tabs>
                <w:tab w:val="left" w:pos="828"/>
              </w:tabs>
              <w:spacing w:before="121" w:after="0" w:line="266" w:lineRule="auto"/>
              <w:ind w:right="172"/>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US $16 M to establish over 6,400 hectares of land for out-growers program (section 9.3</w:t>
            </w:r>
          </w:p>
        </w:tc>
      </w:tr>
      <w:tr w:rsidR="00435593" w:rsidRPr="002959DB" w14:paraId="2D063916" w14:textId="77777777" w:rsidTr="00C633F6">
        <w:trPr>
          <w:trHeight w:val="412"/>
        </w:trPr>
        <w:tc>
          <w:tcPr>
            <w:tcW w:w="2835" w:type="dxa"/>
            <w:gridSpan w:val="2"/>
          </w:tcPr>
          <w:p w14:paraId="241B768E" w14:textId="77777777" w:rsidR="00435593" w:rsidRPr="002959DB" w:rsidRDefault="00435593"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Location/Affected Area</w:t>
            </w:r>
          </w:p>
        </w:tc>
        <w:tc>
          <w:tcPr>
            <w:tcW w:w="7657" w:type="dxa"/>
            <w:gridSpan w:val="2"/>
          </w:tcPr>
          <w:p w14:paraId="4C9FE44D" w14:textId="77777777" w:rsidR="00435593" w:rsidRPr="002959DB" w:rsidRDefault="00435593"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Maryland County</w:t>
            </w:r>
          </w:p>
        </w:tc>
      </w:tr>
      <w:tr w:rsidR="00435593" w:rsidRPr="002959DB" w14:paraId="0B68261D" w14:textId="77777777" w:rsidTr="00C633F6">
        <w:trPr>
          <w:trHeight w:val="410"/>
        </w:trPr>
        <w:tc>
          <w:tcPr>
            <w:tcW w:w="2835" w:type="dxa"/>
            <w:gridSpan w:val="2"/>
          </w:tcPr>
          <w:p w14:paraId="62C8D609" w14:textId="77777777" w:rsidR="00435593" w:rsidRPr="002959DB" w:rsidRDefault="0043559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Review Period</w:t>
            </w:r>
          </w:p>
        </w:tc>
        <w:tc>
          <w:tcPr>
            <w:tcW w:w="7657" w:type="dxa"/>
            <w:gridSpan w:val="2"/>
          </w:tcPr>
          <w:p w14:paraId="4DC7F754" w14:textId="77777777" w:rsidR="00435593" w:rsidRPr="002959DB" w:rsidRDefault="0043559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5 years</w:t>
            </w:r>
          </w:p>
        </w:tc>
      </w:tr>
      <w:tr w:rsidR="00435593" w:rsidRPr="002959DB" w14:paraId="0A383E30" w14:textId="77777777" w:rsidTr="00C633F6">
        <w:trPr>
          <w:trHeight w:val="1284"/>
        </w:trPr>
        <w:tc>
          <w:tcPr>
            <w:tcW w:w="2835" w:type="dxa"/>
            <w:gridSpan w:val="2"/>
          </w:tcPr>
          <w:p w14:paraId="358ADCC9" w14:textId="77777777" w:rsidR="00435593" w:rsidRPr="002959DB" w:rsidRDefault="0043559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Brief Introductory Statement</w:t>
            </w:r>
          </w:p>
        </w:tc>
        <w:tc>
          <w:tcPr>
            <w:tcW w:w="7657" w:type="dxa"/>
            <w:gridSpan w:val="2"/>
          </w:tcPr>
          <w:p w14:paraId="2B44D1FA" w14:textId="77777777" w:rsidR="00435593" w:rsidRPr="002959DB" w:rsidRDefault="00435593"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The Maryland Oil Palm Plantation is a 25-year concession agreement that was renegotiated out of the former Decoris Oil Plantation for the rehabilitation and development of an oil palm plantation and oil processing plant (20,000 acres/8,800 hectares) in Gedetabo, Maryland County</w:t>
            </w:r>
          </w:p>
        </w:tc>
      </w:tr>
      <w:tr w:rsidR="00435593" w:rsidRPr="002959DB" w14:paraId="3386A0CD" w14:textId="77777777" w:rsidTr="00C633F6">
        <w:trPr>
          <w:trHeight w:val="664"/>
        </w:trPr>
        <w:tc>
          <w:tcPr>
            <w:tcW w:w="10492" w:type="dxa"/>
            <w:gridSpan w:val="4"/>
            <w:shd w:val="clear" w:color="auto" w:fill="92D050"/>
          </w:tcPr>
          <w:p w14:paraId="2AB66D2A" w14:textId="77777777" w:rsidR="00435593" w:rsidRPr="002959DB" w:rsidRDefault="00435593" w:rsidP="0031308D">
            <w:pPr>
              <w:widowControl w:val="0"/>
              <w:pBdr>
                <w:top w:val="nil"/>
                <w:left w:val="nil"/>
                <w:bottom w:val="nil"/>
                <w:right w:val="nil"/>
                <w:between w:val="nil"/>
              </w:pBdr>
              <w:spacing w:before="170" w:after="0" w:line="240" w:lineRule="auto"/>
              <w:ind w:left="9" w:right="2"/>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Economic Features</w:t>
            </w:r>
          </w:p>
        </w:tc>
      </w:tr>
      <w:tr w:rsidR="00435593" w:rsidRPr="002959DB" w14:paraId="6FC89ED4" w14:textId="77777777" w:rsidTr="00C633F6">
        <w:trPr>
          <w:trHeight w:val="410"/>
        </w:trPr>
        <w:tc>
          <w:tcPr>
            <w:tcW w:w="2410" w:type="dxa"/>
          </w:tcPr>
          <w:p w14:paraId="4ED3A952" w14:textId="77777777" w:rsidR="00435593" w:rsidRPr="002959DB" w:rsidRDefault="00435593" w:rsidP="0031308D">
            <w:pPr>
              <w:widowControl w:val="0"/>
              <w:pBdr>
                <w:top w:val="nil"/>
                <w:left w:val="nil"/>
                <w:bottom w:val="nil"/>
                <w:right w:val="nil"/>
                <w:between w:val="nil"/>
              </w:pBdr>
              <w:spacing w:after="0" w:line="251" w:lineRule="auto"/>
              <w:ind w:left="11"/>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Issues</w:t>
            </w:r>
          </w:p>
        </w:tc>
        <w:tc>
          <w:tcPr>
            <w:tcW w:w="6240" w:type="dxa"/>
            <w:gridSpan w:val="2"/>
          </w:tcPr>
          <w:p w14:paraId="29138841" w14:textId="77777777" w:rsidR="00435593" w:rsidRPr="002959DB" w:rsidRDefault="00435593" w:rsidP="0031308D">
            <w:pPr>
              <w:widowControl w:val="0"/>
              <w:pBdr>
                <w:top w:val="nil"/>
                <w:left w:val="nil"/>
                <w:bottom w:val="nil"/>
                <w:right w:val="nil"/>
                <w:between w:val="nil"/>
              </w:pBdr>
              <w:spacing w:after="0" w:line="251" w:lineRule="auto"/>
              <w:ind w:left="9"/>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Narratives</w:t>
            </w:r>
          </w:p>
        </w:tc>
        <w:tc>
          <w:tcPr>
            <w:tcW w:w="1842" w:type="dxa"/>
          </w:tcPr>
          <w:p w14:paraId="6D5EFACE" w14:textId="48DB0290" w:rsidR="00435593" w:rsidRPr="002959DB" w:rsidRDefault="000207AC" w:rsidP="0031308D">
            <w:pPr>
              <w:widowControl w:val="0"/>
              <w:pBdr>
                <w:top w:val="nil"/>
                <w:left w:val="nil"/>
                <w:bottom w:val="nil"/>
                <w:right w:val="nil"/>
                <w:between w:val="nil"/>
              </w:pBdr>
              <w:spacing w:after="0" w:line="251" w:lineRule="auto"/>
              <w:ind w:left="433"/>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Timeline</w:t>
            </w:r>
          </w:p>
        </w:tc>
      </w:tr>
      <w:tr w:rsidR="00435593" w:rsidRPr="002959DB" w14:paraId="53786B17" w14:textId="77777777" w:rsidTr="00C633F6">
        <w:trPr>
          <w:trHeight w:val="1163"/>
        </w:trPr>
        <w:tc>
          <w:tcPr>
            <w:tcW w:w="2410" w:type="dxa"/>
          </w:tcPr>
          <w:p w14:paraId="7E821DBA" w14:textId="77777777" w:rsidR="00435593" w:rsidRPr="002959DB" w:rsidRDefault="00435593" w:rsidP="0031308D">
            <w:pPr>
              <w:widowControl w:val="0"/>
              <w:pBdr>
                <w:top w:val="nil"/>
                <w:left w:val="nil"/>
                <w:bottom w:val="nil"/>
                <w:right w:val="nil"/>
                <w:between w:val="nil"/>
              </w:pBdr>
              <w:spacing w:after="0" w:line="276" w:lineRule="auto"/>
              <w:ind w:left="107" w:right="42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Business Linkages (Supply Chain/Value Added)</w:t>
            </w:r>
          </w:p>
        </w:tc>
        <w:tc>
          <w:tcPr>
            <w:tcW w:w="6240" w:type="dxa"/>
            <w:gridSpan w:val="2"/>
          </w:tcPr>
          <w:p w14:paraId="60BB6C5E" w14:textId="77777777" w:rsidR="00435593" w:rsidRPr="002959DB" w:rsidRDefault="00435593" w:rsidP="0031308D">
            <w:pPr>
              <w:widowControl w:val="0"/>
              <w:pBdr>
                <w:top w:val="nil"/>
                <w:left w:val="nil"/>
                <w:bottom w:val="nil"/>
                <w:right w:val="nil"/>
                <w:between w:val="nil"/>
              </w:pBdr>
              <w:spacing w:after="0" w:line="276" w:lineRule="auto"/>
              <w:ind w:left="107" w:right="11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Liberians benefit when the government signs concession agreements because the companies are supposed to provide jobs and business opportunities in the country. If the company wants to give</w:t>
            </w:r>
          </w:p>
          <w:p w14:paraId="11393F79" w14:textId="77777777" w:rsidR="00435593" w:rsidRPr="002959DB" w:rsidRDefault="00435593" w:rsidP="0031308D">
            <w:pPr>
              <w:widowControl w:val="0"/>
              <w:pBdr>
                <w:top w:val="nil"/>
                <w:left w:val="nil"/>
                <w:bottom w:val="nil"/>
                <w:right w:val="nil"/>
                <w:between w:val="nil"/>
              </w:pBdr>
              <w:spacing w:after="0" w:line="240"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 contract or buy goods or services, they must first consider</w:t>
            </w:r>
          </w:p>
        </w:tc>
        <w:tc>
          <w:tcPr>
            <w:tcW w:w="1842" w:type="dxa"/>
          </w:tcPr>
          <w:p w14:paraId="5C44B8F5" w14:textId="77777777" w:rsidR="00435593" w:rsidRPr="002959DB" w:rsidRDefault="00000000" w:rsidP="0031308D">
            <w:pPr>
              <w:widowControl w:val="0"/>
              <w:pBdr>
                <w:top w:val="nil"/>
                <w:left w:val="nil"/>
                <w:bottom w:val="nil"/>
                <w:right w:val="nil"/>
                <w:between w:val="nil"/>
              </w:pBdr>
              <w:spacing w:after="0" w:line="276" w:lineRule="auto"/>
              <w:ind w:left="106"/>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537"/>
                <w:id w:val="1875160289"/>
              </w:sdtPr>
              <w:sdtContent>
                <w:sdt>
                  <w:sdtPr>
                    <w:rPr>
                      <w:rFonts w:ascii="Times New Roman" w:hAnsi="Times New Roman" w:cs="Times New Roman"/>
                      <w:sz w:val="24"/>
                      <w:szCs w:val="24"/>
                    </w:rPr>
                    <w:tag w:val="goog_rdk_538"/>
                    <w:id w:val="616689824"/>
                  </w:sdtPr>
                  <w:sdtContent>
                    <w:r w:rsidR="00435593"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539"/>
                <w:id w:val="-353592271"/>
              </w:sdtPr>
              <w:sdtContent>
                <w:sdt>
                  <w:sdtPr>
                    <w:rPr>
                      <w:rFonts w:ascii="Times New Roman" w:hAnsi="Times New Roman" w:cs="Times New Roman"/>
                      <w:sz w:val="24"/>
                      <w:szCs w:val="24"/>
                    </w:rPr>
                    <w:tag w:val="goog_rdk_540"/>
                    <w:id w:val="-1781299080"/>
                    <w:showingPlcHdr/>
                  </w:sdtPr>
                  <w:sdtContent>
                    <w:r w:rsidR="00435593" w:rsidRPr="002959DB">
                      <w:rPr>
                        <w:rFonts w:ascii="Times New Roman" w:hAnsi="Times New Roman" w:cs="Times New Roman"/>
                        <w:sz w:val="24"/>
                        <w:szCs w:val="24"/>
                      </w:rPr>
                      <w:t xml:space="preserve">     </w:t>
                    </w:r>
                  </w:sdtContent>
                </w:sdt>
              </w:sdtContent>
            </w:sdt>
          </w:p>
        </w:tc>
      </w:tr>
    </w:tbl>
    <w:p w14:paraId="4DB13443" w14:textId="77777777" w:rsidR="00435593" w:rsidRPr="002959DB" w:rsidRDefault="00435593"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sectPr w:rsidR="00435593" w:rsidRPr="002959DB" w:rsidSect="00435593">
          <w:type w:val="continuous"/>
          <w:pgSz w:w="11906" w:h="16838"/>
          <w:pgMar w:top="720" w:right="836" w:bottom="720" w:left="720" w:header="0" w:footer="1153" w:gutter="0"/>
          <w:cols w:space="720"/>
        </w:sectPr>
      </w:pPr>
    </w:p>
    <w:p w14:paraId="222EBF31" w14:textId="77777777" w:rsidR="00435593" w:rsidRPr="002959DB" w:rsidRDefault="00435593"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bl>
      <w:tblPr>
        <w:tblW w:w="10490" w:type="dxa"/>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6239"/>
        <w:gridCol w:w="1841"/>
      </w:tblGrid>
      <w:tr w:rsidR="00435593" w:rsidRPr="002959DB" w14:paraId="7E823267" w14:textId="77777777" w:rsidTr="00C633F6">
        <w:trPr>
          <w:trHeight w:val="2632"/>
        </w:trPr>
        <w:tc>
          <w:tcPr>
            <w:tcW w:w="2410" w:type="dxa"/>
          </w:tcPr>
          <w:p w14:paraId="76696DE6" w14:textId="77777777" w:rsidR="00435593" w:rsidRPr="002959DB" w:rsidRDefault="00435593"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6239" w:type="dxa"/>
          </w:tcPr>
          <w:p w14:paraId="45AA0C1D" w14:textId="4EE58617" w:rsidR="00435593" w:rsidRPr="002959DB" w:rsidRDefault="00435593" w:rsidP="0031308D">
            <w:pPr>
              <w:widowControl w:val="0"/>
              <w:pBdr>
                <w:top w:val="nil"/>
                <w:left w:val="nil"/>
                <w:bottom w:val="nil"/>
                <w:right w:val="nil"/>
                <w:between w:val="nil"/>
              </w:pBdr>
              <w:spacing w:after="0" w:line="276" w:lineRule="auto"/>
              <w:ind w:left="107" w:right="179"/>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Liberian owned businesses. At the same time, the </w:t>
            </w:r>
            <w:r w:rsidR="00CC1AFC" w:rsidRPr="002959DB">
              <w:rPr>
                <w:rFonts w:ascii="Times New Roman" w:eastAsia="Times New Roman" w:hAnsi="Times New Roman" w:cs="Times New Roman"/>
                <w:color w:val="000000"/>
                <w:sz w:val="24"/>
                <w:szCs w:val="24"/>
              </w:rPr>
              <w:t>goods,</w:t>
            </w:r>
            <w:r w:rsidRPr="002959DB">
              <w:rPr>
                <w:rFonts w:ascii="Times New Roman" w:eastAsia="Times New Roman" w:hAnsi="Times New Roman" w:cs="Times New Roman"/>
                <w:color w:val="000000"/>
                <w:sz w:val="24"/>
                <w:szCs w:val="24"/>
              </w:rPr>
              <w:t xml:space="preserve"> or services the Liberian company is selling must be the same price, quality and amount the company will get from a company outside of Liberia.</w:t>
            </w:r>
          </w:p>
          <w:p w14:paraId="279F7C3E" w14:textId="77777777" w:rsidR="00435593" w:rsidRPr="002959DB" w:rsidRDefault="00435593" w:rsidP="0031308D">
            <w:pPr>
              <w:widowControl w:val="0"/>
              <w:pBdr>
                <w:top w:val="nil"/>
                <w:left w:val="nil"/>
                <w:bottom w:val="nil"/>
                <w:right w:val="nil"/>
                <w:between w:val="nil"/>
              </w:pBdr>
              <w:spacing w:after="0" w:line="240" w:lineRule="auto"/>
              <w:ind w:left="107"/>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b/>
                <w:i/>
                <w:color w:val="000000"/>
                <w:sz w:val="24"/>
                <w:szCs w:val="24"/>
              </w:rPr>
              <w:t>Section 10.1</w:t>
            </w:r>
          </w:p>
          <w:p w14:paraId="2C6E29D8" w14:textId="7699235A" w:rsidR="00435593" w:rsidRPr="002959DB" w:rsidRDefault="00435593" w:rsidP="0031308D">
            <w:pPr>
              <w:widowControl w:val="0"/>
              <w:pBdr>
                <w:top w:val="nil"/>
                <w:left w:val="nil"/>
                <w:bottom w:val="nil"/>
                <w:right w:val="nil"/>
                <w:between w:val="nil"/>
              </w:pBdr>
              <w:spacing w:before="150" w:after="0" w:line="278" w:lineRule="auto"/>
              <w:ind w:left="107" w:right="193"/>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After ten years of operation or before </w:t>
            </w:r>
            <w:r w:rsidR="000207AC" w:rsidRPr="002959DB">
              <w:rPr>
                <w:rFonts w:ascii="Times New Roman" w:eastAsia="Times New Roman" w:hAnsi="Times New Roman" w:cs="Times New Roman"/>
                <w:color w:val="000000"/>
                <w:sz w:val="24"/>
                <w:szCs w:val="24"/>
              </w:rPr>
              <w:t>expansion</w:t>
            </w:r>
            <w:r w:rsidRPr="002959DB">
              <w:rPr>
                <w:rFonts w:ascii="Times New Roman" w:eastAsia="Times New Roman" w:hAnsi="Times New Roman" w:cs="Times New Roman"/>
                <w:color w:val="000000"/>
                <w:sz w:val="24"/>
                <w:szCs w:val="24"/>
              </w:rPr>
              <w:t xml:space="preserve">, the company is supposed to build a local manufacturing plant for production. </w:t>
            </w:r>
            <w:r w:rsidRPr="002959DB">
              <w:rPr>
                <w:rFonts w:ascii="Times New Roman" w:eastAsia="Times New Roman" w:hAnsi="Times New Roman" w:cs="Times New Roman"/>
                <w:i/>
                <w:color w:val="000000"/>
                <w:sz w:val="24"/>
                <w:szCs w:val="24"/>
              </w:rPr>
              <w:t xml:space="preserve">Same as Buying Local Goods and Services </w:t>
            </w:r>
            <w:r w:rsidRPr="002959DB">
              <w:rPr>
                <w:rFonts w:ascii="Times New Roman" w:eastAsia="Times New Roman" w:hAnsi="Times New Roman" w:cs="Times New Roman"/>
                <w:b/>
                <w:i/>
                <w:color w:val="000000"/>
                <w:sz w:val="24"/>
                <w:szCs w:val="24"/>
              </w:rPr>
              <w:t>Section 9.1</w:t>
            </w:r>
          </w:p>
        </w:tc>
        <w:tc>
          <w:tcPr>
            <w:tcW w:w="1841" w:type="dxa"/>
          </w:tcPr>
          <w:p w14:paraId="19481CB6" w14:textId="77777777" w:rsidR="00435593" w:rsidRPr="002959DB" w:rsidRDefault="00435593"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435593" w:rsidRPr="002959DB" w14:paraId="606B6DC7" w14:textId="77777777" w:rsidTr="00C633F6">
        <w:trPr>
          <w:trHeight w:val="467"/>
        </w:trPr>
        <w:tc>
          <w:tcPr>
            <w:tcW w:w="2410" w:type="dxa"/>
          </w:tcPr>
          <w:p w14:paraId="63D493C6" w14:textId="77777777" w:rsidR="00435593" w:rsidRPr="002959DB" w:rsidRDefault="0043559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Development Plan</w:t>
            </w:r>
          </w:p>
        </w:tc>
        <w:tc>
          <w:tcPr>
            <w:tcW w:w="6239" w:type="dxa"/>
          </w:tcPr>
          <w:p w14:paraId="6D360498" w14:textId="77777777" w:rsidR="00435593" w:rsidRPr="002959DB" w:rsidRDefault="0043559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Not Referenced</w:t>
            </w:r>
          </w:p>
        </w:tc>
        <w:tc>
          <w:tcPr>
            <w:tcW w:w="1841" w:type="dxa"/>
          </w:tcPr>
          <w:p w14:paraId="4C5B2A1D" w14:textId="77777777" w:rsidR="00435593" w:rsidRPr="002959DB" w:rsidRDefault="00435593"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435593" w:rsidRPr="002959DB" w14:paraId="20663231" w14:textId="77777777" w:rsidTr="00C633F6">
        <w:trPr>
          <w:trHeight w:val="2277"/>
        </w:trPr>
        <w:tc>
          <w:tcPr>
            <w:tcW w:w="2410" w:type="dxa"/>
            <w:vMerge w:val="restart"/>
          </w:tcPr>
          <w:p w14:paraId="145F63EE" w14:textId="77777777" w:rsidR="00435593" w:rsidRPr="002959DB" w:rsidRDefault="00435593" w:rsidP="0031308D">
            <w:pPr>
              <w:widowControl w:val="0"/>
              <w:pBdr>
                <w:top w:val="nil"/>
                <w:left w:val="nil"/>
                <w:bottom w:val="nil"/>
                <w:right w:val="nil"/>
                <w:between w:val="nil"/>
              </w:pBdr>
              <w:spacing w:after="0" w:line="276" w:lineRule="auto"/>
              <w:ind w:left="107" w:right="42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Rights and Other Production Rights</w:t>
            </w:r>
          </w:p>
        </w:tc>
        <w:tc>
          <w:tcPr>
            <w:tcW w:w="6239" w:type="dxa"/>
          </w:tcPr>
          <w:p w14:paraId="2A8965DF" w14:textId="77777777" w:rsidR="00435593" w:rsidRPr="002959DB" w:rsidRDefault="00435593"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Once the government gives the company the right to use the land in the concession area, no one is supposed to cause problems for the company.</w:t>
            </w:r>
          </w:p>
          <w:p w14:paraId="7415EFA1" w14:textId="28F2A701" w:rsidR="00435593" w:rsidRPr="002959DB" w:rsidRDefault="00435593" w:rsidP="0031308D">
            <w:pPr>
              <w:widowControl w:val="0"/>
              <w:pBdr>
                <w:top w:val="nil"/>
                <w:left w:val="nil"/>
                <w:bottom w:val="nil"/>
                <w:right w:val="nil"/>
                <w:between w:val="nil"/>
              </w:pBdr>
              <w:spacing w:before="115" w:after="0" w:line="276" w:lineRule="auto"/>
              <w:ind w:left="107" w:right="193"/>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company can allow farmers to plant their farms within the concession area. The company can also import all machinery and equipment, vehicles, </w:t>
            </w:r>
            <w:r w:rsidR="00CC1AFC" w:rsidRPr="002959DB">
              <w:rPr>
                <w:rFonts w:ascii="Times New Roman" w:eastAsia="Times New Roman" w:hAnsi="Times New Roman" w:cs="Times New Roman"/>
                <w:color w:val="000000"/>
                <w:sz w:val="24"/>
                <w:szCs w:val="24"/>
              </w:rPr>
              <w:t>chemicals,</w:t>
            </w:r>
            <w:r w:rsidRPr="002959DB">
              <w:rPr>
                <w:rFonts w:ascii="Times New Roman" w:eastAsia="Times New Roman" w:hAnsi="Times New Roman" w:cs="Times New Roman"/>
                <w:color w:val="000000"/>
                <w:sz w:val="24"/>
                <w:szCs w:val="24"/>
              </w:rPr>
              <w:t xml:space="preserve"> and other items it will need to operate. </w:t>
            </w:r>
            <w:r w:rsidRPr="002959DB">
              <w:rPr>
                <w:rFonts w:ascii="Times New Roman" w:eastAsia="Times New Roman" w:hAnsi="Times New Roman" w:cs="Times New Roman"/>
                <w:b/>
                <w:i/>
                <w:color w:val="000000"/>
                <w:sz w:val="24"/>
                <w:szCs w:val="24"/>
              </w:rPr>
              <w:t>Sections 4.1&amp; 4.7</w:t>
            </w:r>
          </w:p>
        </w:tc>
        <w:tc>
          <w:tcPr>
            <w:tcW w:w="1841" w:type="dxa"/>
          </w:tcPr>
          <w:p w14:paraId="0896E89B" w14:textId="77777777" w:rsidR="00435593" w:rsidRPr="002959DB" w:rsidRDefault="00000000"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542"/>
                <w:id w:val="864965100"/>
              </w:sdtPr>
              <w:sdtContent>
                <w:sdt>
                  <w:sdtPr>
                    <w:rPr>
                      <w:rFonts w:ascii="Times New Roman" w:hAnsi="Times New Roman" w:cs="Times New Roman"/>
                      <w:sz w:val="24"/>
                      <w:szCs w:val="24"/>
                    </w:rPr>
                    <w:tag w:val="goog_rdk_543"/>
                    <w:id w:val="-570660534"/>
                  </w:sdtPr>
                  <w:sdtContent>
                    <w:r w:rsidR="00435593"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544"/>
                <w:id w:val="-116484736"/>
              </w:sdtPr>
              <w:sdtContent>
                <w:sdt>
                  <w:sdtPr>
                    <w:rPr>
                      <w:rFonts w:ascii="Times New Roman" w:hAnsi="Times New Roman" w:cs="Times New Roman"/>
                      <w:sz w:val="24"/>
                      <w:szCs w:val="24"/>
                    </w:rPr>
                    <w:tag w:val="goog_rdk_545"/>
                    <w:id w:val="271411170"/>
                    <w:showingPlcHdr/>
                  </w:sdtPr>
                  <w:sdtContent>
                    <w:r w:rsidR="00435593" w:rsidRPr="002959DB">
                      <w:rPr>
                        <w:rFonts w:ascii="Times New Roman" w:hAnsi="Times New Roman" w:cs="Times New Roman"/>
                        <w:sz w:val="24"/>
                        <w:szCs w:val="24"/>
                      </w:rPr>
                      <w:t xml:space="preserve">     </w:t>
                    </w:r>
                  </w:sdtContent>
                </w:sdt>
              </w:sdtContent>
            </w:sdt>
          </w:p>
        </w:tc>
      </w:tr>
      <w:tr w:rsidR="00435593" w:rsidRPr="002959DB" w14:paraId="2ECA2991" w14:textId="77777777" w:rsidTr="00C633F6">
        <w:trPr>
          <w:trHeight w:val="4912"/>
        </w:trPr>
        <w:tc>
          <w:tcPr>
            <w:tcW w:w="2410" w:type="dxa"/>
            <w:vMerge/>
          </w:tcPr>
          <w:p w14:paraId="0BA037E7" w14:textId="77777777" w:rsidR="00435593" w:rsidRPr="002959DB" w:rsidRDefault="00435593"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c>
          <w:tcPr>
            <w:tcW w:w="6239" w:type="dxa"/>
          </w:tcPr>
          <w:p w14:paraId="1C8D51F1" w14:textId="77777777" w:rsidR="00435593" w:rsidRPr="002959DB" w:rsidRDefault="0043559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The Company has the right under the law to do the following:</w:t>
            </w:r>
          </w:p>
          <w:p w14:paraId="748D46CA" w14:textId="2CBBE0D0" w:rsidR="00435593" w:rsidRPr="002959DB" w:rsidRDefault="00435593" w:rsidP="0031308D">
            <w:pPr>
              <w:widowControl w:val="0"/>
              <w:numPr>
                <w:ilvl w:val="0"/>
                <w:numId w:val="14"/>
              </w:numPr>
              <w:pBdr>
                <w:top w:val="nil"/>
                <w:left w:val="nil"/>
                <w:bottom w:val="nil"/>
                <w:right w:val="nil"/>
                <w:between w:val="nil"/>
              </w:pBdr>
              <w:tabs>
                <w:tab w:val="left" w:pos="852"/>
              </w:tabs>
              <w:spacing w:before="160" w:after="0" w:line="276" w:lineRule="auto"/>
              <w:ind w:right="330" w:hanging="479"/>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 xml:space="preserve">Engage in production in the concession area and in any additional areas negotiated between company and private </w:t>
            </w:r>
            <w:r w:rsidR="000207AC" w:rsidRPr="002959DB">
              <w:rPr>
                <w:rFonts w:ascii="Times New Roman" w:eastAsia="Times New Roman" w:hAnsi="Times New Roman" w:cs="Times New Roman"/>
                <w:color w:val="000000"/>
                <w:sz w:val="24"/>
                <w:szCs w:val="24"/>
              </w:rPr>
              <w:t>entity.</w:t>
            </w:r>
          </w:p>
          <w:p w14:paraId="6AE1B515" w14:textId="34765091" w:rsidR="00435593" w:rsidRPr="002959DB" w:rsidRDefault="00435593" w:rsidP="0031308D">
            <w:pPr>
              <w:widowControl w:val="0"/>
              <w:numPr>
                <w:ilvl w:val="0"/>
                <w:numId w:val="14"/>
              </w:numPr>
              <w:pBdr>
                <w:top w:val="nil"/>
                <w:left w:val="nil"/>
                <w:bottom w:val="nil"/>
                <w:right w:val="nil"/>
                <w:between w:val="nil"/>
              </w:pBdr>
              <w:tabs>
                <w:tab w:val="left" w:pos="852"/>
              </w:tabs>
              <w:spacing w:before="118" w:after="0" w:line="240" w:lineRule="auto"/>
              <w:ind w:hanging="538"/>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 xml:space="preserve">Use and sell rubber and oil palm products in </w:t>
            </w:r>
            <w:r w:rsidR="000207AC" w:rsidRPr="002959DB">
              <w:rPr>
                <w:rFonts w:ascii="Times New Roman" w:eastAsia="Times New Roman" w:hAnsi="Times New Roman" w:cs="Times New Roman"/>
                <w:color w:val="000000"/>
                <w:sz w:val="24"/>
                <w:szCs w:val="24"/>
              </w:rPr>
              <w:t>Liberia.</w:t>
            </w:r>
          </w:p>
          <w:p w14:paraId="6FECD0A6" w14:textId="3A4EF961" w:rsidR="00435593" w:rsidRPr="002959DB" w:rsidRDefault="00435593" w:rsidP="0031308D">
            <w:pPr>
              <w:widowControl w:val="0"/>
              <w:numPr>
                <w:ilvl w:val="0"/>
                <w:numId w:val="14"/>
              </w:numPr>
              <w:pBdr>
                <w:top w:val="nil"/>
                <w:left w:val="nil"/>
                <w:bottom w:val="nil"/>
                <w:right w:val="nil"/>
                <w:between w:val="nil"/>
              </w:pBdr>
              <w:tabs>
                <w:tab w:val="left" w:pos="852"/>
              </w:tabs>
              <w:spacing w:before="158" w:after="0" w:line="240" w:lineRule="auto"/>
              <w:ind w:hanging="601"/>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 xml:space="preserve">Export rubber and oil palm </w:t>
            </w:r>
            <w:r w:rsidR="000207AC" w:rsidRPr="002959DB">
              <w:rPr>
                <w:rFonts w:ascii="Times New Roman" w:eastAsia="Times New Roman" w:hAnsi="Times New Roman" w:cs="Times New Roman"/>
                <w:color w:val="000000"/>
                <w:sz w:val="24"/>
                <w:szCs w:val="24"/>
              </w:rPr>
              <w:t>products.</w:t>
            </w:r>
          </w:p>
          <w:p w14:paraId="6B0D7167" w14:textId="7E4133E8" w:rsidR="00435593" w:rsidRPr="002959DB" w:rsidRDefault="00435593" w:rsidP="0031308D">
            <w:pPr>
              <w:widowControl w:val="0"/>
              <w:numPr>
                <w:ilvl w:val="0"/>
                <w:numId w:val="14"/>
              </w:numPr>
              <w:pBdr>
                <w:top w:val="nil"/>
                <w:left w:val="nil"/>
                <w:bottom w:val="nil"/>
                <w:right w:val="nil"/>
                <w:between w:val="nil"/>
              </w:pBdr>
              <w:tabs>
                <w:tab w:val="left" w:pos="852"/>
              </w:tabs>
              <w:spacing w:before="160" w:after="0" w:line="240" w:lineRule="auto"/>
              <w:ind w:hanging="589"/>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 xml:space="preserve">Use and sell carbon rights relating to the concession </w:t>
            </w:r>
            <w:r w:rsidR="000207AC" w:rsidRPr="002959DB">
              <w:rPr>
                <w:rFonts w:ascii="Times New Roman" w:eastAsia="Times New Roman" w:hAnsi="Times New Roman" w:cs="Times New Roman"/>
                <w:color w:val="000000"/>
                <w:sz w:val="24"/>
                <w:szCs w:val="24"/>
              </w:rPr>
              <w:t>area.</w:t>
            </w:r>
          </w:p>
          <w:p w14:paraId="7DC47B6B" w14:textId="77777777" w:rsidR="00435593" w:rsidRPr="002959DB" w:rsidRDefault="00435593" w:rsidP="0031308D">
            <w:pPr>
              <w:widowControl w:val="0"/>
              <w:pBdr>
                <w:top w:val="nil"/>
                <w:left w:val="nil"/>
                <w:bottom w:val="nil"/>
                <w:right w:val="nil"/>
                <w:between w:val="nil"/>
              </w:pBdr>
              <w:spacing w:before="162" w:after="0" w:line="240" w:lineRule="auto"/>
              <w:ind w:left="107"/>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b/>
                <w:i/>
                <w:color w:val="000000"/>
                <w:sz w:val="24"/>
                <w:szCs w:val="24"/>
              </w:rPr>
              <w:t>Section 4.1</w:t>
            </w:r>
          </w:p>
          <w:p w14:paraId="75BFB393" w14:textId="77777777" w:rsidR="00435593" w:rsidRPr="002959DB" w:rsidRDefault="00435593" w:rsidP="0031308D">
            <w:pPr>
              <w:widowControl w:val="0"/>
              <w:pBdr>
                <w:top w:val="nil"/>
                <w:left w:val="nil"/>
                <w:bottom w:val="nil"/>
                <w:right w:val="nil"/>
                <w:between w:val="nil"/>
              </w:pBdr>
              <w:spacing w:before="152" w:after="0" w:line="276" w:lineRule="auto"/>
              <w:ind w:left="107" w:right="19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The company is not supposed to use secret bush, traditional reserves, or traditional sacred grounds without proper approval. If that kind of land is in the concession area during the survey, the government is supposed to talk to the people and try to find them a new piece of land that must be the same size and conditions.</w:t>
            </w:r>
          </w:p>
          <w:p w14:paraId="56590A68" w14:textId="77777777" w:rsidR="00435593" w:rsidRPr="002959DB" w:rsidRDefault="00435593" w:rsidP="0031308D">
            <w:pPr>
              <w:widowControl w:val="0"/>
              <w:pBdr>
                <w:top w:val="nil"/>
                <w:left w:val="nil"/>
                <w:bottom w:val="nil"/>
                <w:right w:val="nil"/>
                <w:between w:val="nil"/>
              </w:pBdr>
              <w:spacing w:before="5" w:after="0" w:line="240" w:lineRule="auto"/>
              <w:ind w:left="107"/>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b/>
                <w:i/>
                <w:color w:val="000000"/>
                <w:sz w:val="24"/>
                <w:szCs w:val="24"/>
              </w:rPr>
              <w:t>Section 4.1 (c)</w:t>
            </w:r>
          </w:p>
        </w:tc>
        <w:tc>
          <w:tcPr>
            <w:tcW w:w="1841" w:type="dxa"/>
          </w:tcPr>
          <w:p w14:paraId="30F1294D" w14:textId="77777777" w:rsidR="00435593" w:rsidRPr="002959DB" w:rsidRDefault="00000000"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547"/>
                <w:id w:val="148511561"/>
              </w:sdtPr>
              <w:sdtContent>
                <w:sdt>
                  <w:sdtPr>
                    <w:rPr>
                      <w:rFonts w:ascii="Times New Roman" w:hAnsi="Times New Roman" w:cs="Times New Roman"/>
                      <w:sz w:val="24"/>
                      <w:szCs w:val="24"/>
                    </w:rPr>
                    <w:tag w:val="goog_rdk_548"/>
                    <w:id w:val="1213479772"/>
                  </w:sdtPr>
                  <w:sdtContent>
                    <w:r w:rsidR="00435593"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549"/>
                <w:id w:val="-289852052"/>
              </w:sdtPr>
              <w:sdtContent>
                <w:sdt>
                  <w:sdtPr>
                    <w:rPr>
                      <w:rFonts w:ascii="Times New Roman" w:hAnsi="Times New Roman" w:cs="Times New Roman"/>
                      <w:sz w:val="24"/>
                      <w:szCs w:val="24"/>
                    </w:rPr>
                    <w:tag w:val="goog_rdk_550"/>
                    <w:id w:val="266680040"/>
                    <w:showingPlcHdr/>
                  </w:sdtPr>
                  <w:sdtContent>
                    <w:r w:rsidR="00435593" w:rsidRPr="002959DB">
                      <w:rPr>
                        <w:rFonts w:ascii="Times New Roman" w:hAnsi="Times New Roman" w:cs="Times New Roman"/>
                        <w:sz w:val="24"/>
                        <w:szCs w:val="24"/>
                      </w:rPr>
                      <w:t xml:space="preserve">     </w:t>
                    </w:r>
                  </w:sdtContent>
                </w:sdt>
              </w:sdtContent>
            </w:sdt>
          </w:p>
        </w:tc>
      </w:tr>
      <w:tr w:rsidR="00435593" w:rsidRPr="002959DB" w14:paraId="1AE72195" w14:textId="77777777" w:rsidTr="00C633F6">
        <w:trPr>
          <w:trHeight w:val="1696"/>
        </w:trPr>
        <w:tc>
          <w:tcPr>
            <w:tcW w:w="2410" w:type="dxa"/>
            <w:vMerge w:val="restart"/>
          </w:tcPr>
          <w:p w14:paraId="1CA97B2A" w14:textId="77777777" w:rsidR="00435593" w:rsidRPr="002959DB" w:rsidRDefault="00435593"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Local Employment</w:t>
            </w:r>
          </w:p>
        </w:tc>
        <w:tc>
          <w:tcPr>
            <w:tcW w:w="6239" w:type="dxa"/>
          </w:tcPr>
          <w:p w14:paraId="2CE6CBC8" w14:textId="77777777" w:rsidR="00435593" w:rsidRPr="002959DB" w:rsidRDefault="00435593" w:rsidP="0031308D">
            <w:pPr>
              <w:widowControl w:val="0"/>
              <w:pBdr>
                <w:top w:val="nil"/>
                <w:left w:val="nil"/>
                <w:bottom w:val="nil"/>
                <w:right w:val="nil"/>
                <w:between w:val="nil"/>
              </w:pBdr>
              <w:spacing w:after="0" w:line="276" w:lineRule="auto"/>
              <w:ind w:left="107" w:right="12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The company must give first preference to Liberians for jobs at all levels in the company. The company is not supposed to bring foreign workers (laborers) to Liberia to do small jobs that people do not have to go to school to learn.</w:t>
            </w:r>
          </w:p>
          <w:p w14:paraId="2D24831C" w14:textId="77777777" w:rsidR="00435593" w:rsidRPr="002959DB" w:rsidRDefault="00435593" w:rsidP="0031308D">
            <w:pPr>
              <w:widowControl w:val="0"/>
              <w:pBdr>
                <w:top w:val="nil"/>
                <w:left w:val="nil"/>
                <w:bottom w:val="nil"/>
                <w:right w:val="nil"/>
                <w:between w:val="nil"/>
              </w:pBdr>
              <w:spacing w:before="114" w:after="0" w:line="240"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The company is supposed to employ Liberians like this:</w:t>
            </w:r>
          </w:p>
        </w:tc>
        <w:tc>
          <w:tcPr>
            <w:tcW w:w="1841" w:type="dxa"/>
          </w:tcPr>
          <w:p w14:paraId="6CC69FA3" w14:textId="77777777" w:rsidR="00435593" w:rsidRPr="002959DB" w:rsidRDefault="00435593" w:rsidP="0031308D">
            <w:pPr>
              <w:widowControl w:val="0"/>
              <w:pBdr>
                <w:top w:val="nil"/>
                <w:left w:val="nil"/>
                <w:bottom w:val="nil"/>
                <w:right w:val="nil"/>
                <w:between w:val="nil"/>
              </w:pBdr>
              <w:spacing w:after="0" w:line="276" w:lineRule="auto"/>
              <w:ind w:left="107" w:right="9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5 and 10 years after effective dates, respectively</w:t>
            </w:r>
          </w:p>
        </w:tc>
      </w:tr>
      <w:tr w:rsidR="00435593" w:rsidRPr="002959DB" w14:paraId="4953A032" w14:textId="77777777" w:rsidTr="00C633F6">
        <w:trPr>
          <w:trHeight w:val="717"/>
        </w:trPr>
        <w:tc>
          <w:tcPr>
            <w:tcW w:w="2410" w:type="dxa"/>
            <w:vMerge/>
          </w:tcPr>
          <w:p w14:paraId="3000243A" w14:textId="77777777" w:rsidR="00435593" w:rsidRPr="002959DB" w:rsidRDefault="00435593"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c>
          <w:tcPr>
            <w:tcW w:w="6239" w:type="dxa"/>
          </w:tcPr>
          <w:p w14:paraId="107A8968" w14:textId="77777777" w:rsidR="00435593" w:rsidRPr="002959DB" w:rsidRDefault="00435593" w:rsidP="0031308D">
            <w:pPr>
              <w:widowControl w:val="0"/>
              <w:numPr>
                <w:ilvl w:val="0"/>
                <w:numId w:val="13"/>
              </w:numPr>
              <w:pBdr>
                <w:top w:val="nil"/>
                <w:left w:val="nil"/>
                <w:bottom w:val="nil"/>
                <w:right w:val="nil"/>
                <w:between w:val="nil"/>
              </w:pBdr>
              <w:tabs>
                <w:tab w:val="left" w:pos="566"/>
              </w:tabs>
              <w:spacing w:after="0" w:line="273" w:lineRule="auto"/>
              <w:ind w:right="671"/>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50% of the big manager jobs are supposed to be given to Liberians</w:t>
            </w:r>
          </w:p>
        </w:tc>
        <w:tc>
          <w:tcPr>
            <w:tcW w:w="1841" w:type="dxa"/>
          </w:tcPr>
          <w:p w14:paraId="47F6276F" w14:textId="77777777" w:rsidR="00435593" w:rsidRPr="002959DB" w:rsidRDefault="00435593"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Within the first 5 years</w:t>
            </w:r>
          </w:p>
        </w:tc>
      </w:tr>
      <w:tr w:rsidR="00435593" w:rsidRPr="002959DB" w14:paraId="27B370AC" w14:textId="77777777" w:rsidTr="00C633F6">
        <w:trPr>
          <w:trHeight w:val="433"/>
        </w:trPr>
        <w:tc>
          <w:tcPr>
            <w:tcW w:w="2410" w:type="dxa"/>
            <w:vMerge/>
          </w:tcPr>
          <w:p w14:paraId="283573F5" w14:textId="77777777" w:rsidR="00435593" w:rsidRPr="002959DB" w:rsidRDefault="00435593"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c>
          <w:tcPr>
            <w:tcW w:w="6239" w:type="dxa"/>
          </w:tcPr>
          <w:p w14:paraId="25AE5705" w14:textId="77777777" w:rsidR="00435593" w:rsidRPr="002959DB" w:rsidRDefault="00435593" w:rsidP="0031308D">
            <w:pPr>
              <w:widowControl w:val="0"/>
              <w:numPr>
                <w:ilvl w:val="0"/>
                <w:numId w:val="12"/>
              </w:numPr>
              <w:pBdr>
                <w:top w:val="nil"/>
                <w:left w:val="nil"/>
                <w:bottom w:val="nil"/>
                <w:right w:val="nil"/>
                <w:between w:val="nil"/>
              </w:pBdr>
              <w:tabs>
                <w:tab w:val="left" w:pos="566"/>
              </w:tabs>
              <w:spacing w:after="0" w:line="261" w:lineRule="auto"/>
              <w:ind w:hanging="360"/>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75% of the big manager jobs are supposed to be given to</w:t>
            </w:r>
          </w:p>
        </w:tc>
        <w:tc>
          <w:tcPr>
            <w:tcW w:w="1841" w:type="dxa"/>
          </w:tcPr>
          <w:p w14:paraId="2C4D2C91" w14:textId="77777777" w:rsidR="00435593" w:rsidRPr="002959DB" w:rsidRDefault="0043559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Within 10 years</w:t>
            </w:r>
          </w:p>
        </w:tc>
      </w:tr>
    </w:tbl>
    <w:p w14:paraId="29F64097" w14:textId="77777777" w:rsidR="00435593" w:rsidRPr="002959DB" w:rsidRDefault="0043559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sectPr w:rsidR="00435593" w:rsidRPr="002959DB" w:rsidSect="00435593">
          <w:type w:val="continuous"/>
          <w:pgSz w:w="11906" w:h="16838"/>
          <w:pgMar w:top="720" w:right="836" w:bottom="720" w:left="720" w:header="0" w:footer="1153" w:gutter="0"/>
          <w:cols w:space="720"/>
        </w:sectPr>
      </w:pPr>
    </w:p>
    <w:p w14:paraId="6718ACFB" w14:textId="77777777" w:rsidR="00435593" w:rsidRPr="002959DB" w:rsidRDefault="00435593"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bl>
      <w:tblPr>
        <w:tblW w:w="10490" w:type="dxa"/>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6239"/>
        <w:gridCol w:w="1841"/>
      </w:tblGrid>
      <w:tr w:rsidR="00435593" w:rsidRPr="002959DB" w14:paraId="60E86391" w14:textId="77777777" w:rsidTr="00C633F6">
        <w:trPr>
          <w:trHeight w:val="434"/>
        </w:trPr>
        <w:tc>
          <w:tcPr>
            <w:tcW w:w="2410" w:type="dxa"/>
            <w:vMerge w:val="restart"/>
          </w:tcPr>
          <w:p w14:paraId="38B10801" w14:textId="77777777" w:rsidR="00435593" w:rsidRPr="002959DB" w:rsidRDefault="00435593"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6239" w:type="dxa"/>
          </w:tcPr>
          <w:p w14:paraId="7A8CDAA3" w14:textId="77777777" w:rsidR="00435593" w:rsidRPr="002959DB" w:rsidRDefault="00435593" w:rsidP="0031308D">
            <w:pPr>
              <w:widowControl w:val="0"/>
              <w:pBdr>
                <w:top w:val="nil"/>
                <w:left w:val="nil"/>
                <w:bottom w:val="nil"/>
                <w:right w:val="nil"/>
                <w:between w:val="nil"/>
              </w:pBdr>
              <w:spacing w:after="0" w:line="246" w:lineRule="auto"/>
              <w:ind w:left="566"/>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Liberians</w:t>
            </w:r>
          </w:p>
        </w:tc>
        <w:tc>
          <w:tcPr>
            <w:tcW w:w="1841" w:type="dxa"/>
          </w:tcPr>
          <w:p w14:paraId="08AC9BF9" w14:textId="77777777" w:rsidR="00435593" w:rsidRPr="002959DB" w:rsidRDefault="0043559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of operation</w:t>
            </w:r>
          </w:p>
        </w:tc>
      </w:tr>
      <w:tr w:rsidR="00435593" w:rsidRPr="002959DB" w14:paraId="3438F0BD" w14:textId="77777777" w:rsidTr="00C633F6">
        <w:trPr>
          <w:trHeight w:val="1283"/>
        </w:trPr>
        <w:tc>
          <w:tcPr>
            <w:tcW w:w="2410" w:type="dxa"/>
            <w:vMerge/>
          </w:tcPr>
          <w:p w14:paraId="4E408FC9" w14:textId="77777777" w:rsidR="00435593" w:rsidRPr="002959DB" w:rsidRDefault="00435593"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c>
          <w:tcPr>
            <w:tcW w:w="6239" w:type="dxa"/>
          </w:tcPr>
          <w:p w14:paraId="1DD8F141" w14:textId="1E9FCCFD" w:rsidR="00435593" w:rsidRPr="002959DB" w:rsidRDefault="00435593" w:rsidP="0031308D">
            <w:pPr>
              <w:widowControl w:val="0"/>
              <w:pBdr>
                <w:top w:val="nil"/>
                <w:left w:val="nil"/>
                <w:bottom w:val="nil"/>
                <w:right w:val="nil"/>
                <w:between w:val="nil"/>
              </w:pBdr>
              <w:spacing w:after="0" w:line="276" w:lineRule="auto"/>
              <w:ind w:left="107" w:right="98"/>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company can only do this based on the availability of qualified Liberians. If the company cannot find qualified </w:t>
            </w:r>
            <w:r w:rsidR="000207AC" w:rsidRPr="002959DB">
              <w:rPr>
                <w:rFonts w:ascii="Times New Roman" w:eastAsia="Times New Roman" w:hAnsi="Times New Roman" w:cs="Times New Roman"/>
                <w:color w:val="000000"/>
                <w:sz w:val="24"/>
                <w:szCs w:val="24"/>
              </w:rPr>
              <w:t>Liberians,</w:t>
            </w:r>
            <w:r w:rsidRPr="002959DB">
              <w:rPr>
                <w:rFonts w:ascii="Times New Roman" w:eastAsia="Times New Roman" w:hAnsi="Times New Roman" w:cs="Times New Roman"/>
                <w:color w:val="000000"/>
                <w:sz w:val="24"/>
                <w:szCs w:val="24"/>
              </w:rPr>
              <w:t xml:space="preserve"> then it can go outside and employ foreigners until Liberians are trained to do the </w:t>
            </w:r>
            <w:r w:rsidR="00EE02B5" w:rsidRPr="002959DB">
              <w:rPr>
                <w:rFonts w:ascii="Times New Roman" w:eastAsia="Times New Roman" w:hAnsi="Times New Roman" w:cs="Times New Roman"/>
                <w:color w:val="000000"/>
                <w:sz w:val="24"/>
                <w:szCs w:val="24"/>
              </w:rPr>
              <w:t>job</w:t>
            </w:r>
            <w:r w:rsidRPr="002959DB">
              <w:rPr>
                <w:rFonts w:ascii="Times New Roman" w:eastAsia="Times New Roman" w:hAnsi="Times New Roman" w:cs="Times New Roman"/>
                <w:color w:val="000000"/>
                <w:sz w:val="24"/>
                <w:szCs w:val="24"/>
              </w:rPr>
              <w:t xml:space="preserve">. </w:t>
            </w:r>
            <w:r w:rsidRPr="002959DB">
              <w:rPr>
                <w:rFonts w:ascii="Times New Roman" w:eastAsia="Times New Roman" w:hAnsi="Times New Roman" w:cs="Times New Roman"/>
                <w:b/>
                <w:i/>
                <w:color w:val="000000"/>
                <w:sz w:val="24"/>
                <w:szCs w:val="24"/>
              </w:rPr>
              <w:t>Section 13.1</w:t>
            </w:r>
          </w:p>
        </w:tc>
        <w:tc>
          <w:tcPr>
            <w:tcW w:w="1841" w:type="dxa"/>
          </w:tcPr>
          <w:p w14:paraId="26AC1F49" w14:textId="77777777" w:rsidR="00435593" w:rsidRPr="002959DB" w:rsidRDefault="00000000" w:rsidP="0031308D">
            <w:pPr>
              <w:widowControl w:val="0"/>
              <w:pBdr>
                <w:top w:val="nil"/>
                <w:left w:val="nil"/>
                <w:bottom w:val="nil"/>
                <w:right w:val="nil"/>
                <w:between w:val="nil"/>
              </w:pBdr>
              <w:spacing w:after="0" w:line="276" w:lineRule="auto"/>
              <w:ind w:left="107" w:right="125"/>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552"/>
                <w:id w:val="-1513176738"/>
              </w:sdtPr>
              <w:sdtContent>
                <w:sdt>
                  <w:sdtPr>
                    <w:rPr>
                      <w:rFonts w:ascii="Times New Roman" w:hAnsi="Times New Roman" w:cs="Times New Roman"/>
                      <w:sz w:val="24"/>
                      <w:szCs w:val="24"/>
                    </w:rPr>
                    <w:tag w:val="goog_rdk_553"/>
                    <w:id w:val="-776281264"/>
                  </w:sdtPr>
                  <w:sdtContent>
                    <w:r w:rsidR="00435593"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554"/>
                <w:id w:val="-1039139124"/>
              </w:sdtPr>
              <w:sdtContent>
                <w:sdt>
                  <w:sdtPr>
                    <w:rPr>
                      <w:rFonts w:ascii="Times New Roman" w:hAnsi="Times New Roman" w:cs="Times New Roman"/>
                      <w:sz w:val="24"/>
                      <w:szCs w:val="24"/>
                    </w:rPr>
                    <w:tag w:val="goog_rdk_555"/>
                    <w:id w:val="-913364989"/>
                    <w:showingPlcHdr/>
                  </w:sdtPr>
                  <w:sdtContent>
                    <w:r w:rsidR="00435593" w:rsidRPr="002959DB">
                      <w:rPr>
                        <w:rFonts w:ascii="Times New Roman" w:hAnsi="Times New Roman" w:cs="Times New Roman"/>
                        <w:sz w:val="24"/>
                        <w:szCs w:val="24"/>
                      </w:rPr>
                      <w:t xml:space="preserve">     </w:t>
                    </w:r>
                  </w:sdtContent>
                </w:sdt>
              </w:sdtContent>
            </w:sdt>
          </w:p>
        </w:tc>
      </w:tr>
      <w:tr w:rsidR="00435593" w:rsidRPr="002959DB" w14:paraId="03ED0CEC" w14:textId="77777777" w:rsidTr="00C633F6">
        <w:trPr>
          <w:trHeight w:val="1034"/>
        </w:trPr>
        <w:tc>
          <w:tcPr>
            <w:tcW w:w="2410" w:type="dxa"/>
            <w:vMerge w:val="restart"/>
          </w:tcPr>
          <w:p w14:paraId="07784580" w14:textId="77777777" w:rsidR="00435593" w:rsidRPr="002959DB" w:rsidRDefault="00435593"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6239" w:type="dxa"/>
          </w:tcPr>
          <w:p w14:paraId="2C0EF3E0" w14:textId="77777777" w:rsidR="00435593" w:rsidRPr="002959DB" w:rsidRDefault="00435593"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The company is to provide scholarships to qualified Liberian employees so that they can get correct training to do the</w:t>
            </w:r>
          </w:p>
          <w:p w14:paraId="54AEB0F0" w14:textId="77777777" w:rsidR="00435593" w:rsidRPr="002959DB" w:rsidRDefault="00435593" w:rsidP="0031308D">
            <w:pPr>
              <w:widowControl w:val="0"/>
              <w:pBdr>
                <w:top w:val="nil"/>
                <w:left w:val="nil"/>
                <w:bottom w:val="nil"/>
                <w:right w:val="nil"/>
                <w:between w:val="nil"/>
              </w:pBdr>
              <w:spacing w:after="0" w:line="240" w:lineRule="auto"/>
              <w:ind w:left="107"/>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company’s work. </w:t>
            </w:r>
            <w:r w:rsidRPr="002959DB">
              <w:rPr>
                <w:rFonts w:ascii="Times New Roman" w:eastAsia="Times New Roman" w:hAnsi="Times New Roman" w:cs="Times New Roman"/>
                <w:b/>
                <w:i/>
                <w:color w:val="000000"/>
                <w:sz w:val="24"/>
                <w:szCs w:val="24"/>
              </w:rPr>
              <w:t>Section 13.2</w:t>
            </w:r>
          </w:p>
        </w:tc>
        <w:tc>
          <w:tcPr>
            <w:tcW w:w="1841" w:type="dxa"/>
          </w:tcPr>
          <w:p w14:paraId="4CC6DBDA" w14:textId="77777777" w:rsidR="00435593" w:rsidRPr="002959DB" w:rsidRDefault="00000000" w:rsidP="0031308D">
            <w:pPr>
              <w:widowControl w:val="0"/>
              <w:pBdr>
                <w:top w:val="nil"/>
                <w:left w:val="nil"/>
                <w:bottom w:val="nil"/>
                <w:right w:val="nil"/>
                <w:between w:val="nil"/>
              </w:pBdr>
              <w:spacing w:after="0" w:line="276" w:lineRule="auto"/>
              <w:ind w:left="107" w:right="125"/>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557"/>
                <w:id w:val="659897057"/>
              </w:sdtPr>
              <w:sdtContent>
                <w:sdt>
                  <w:sdtPr>
                    <w:rPr>
                      <w:rFonts w:ascii="Times New Roman" w:hAnsi="Times New Roman" w:cs="Times New Roman"/>
                      <w:sz w:val="24"/>
                      <w:szCs w:val="24"/>
                    </w:rPr>
                    <w:tag w:val="goog_rdk_558"/>
                    <w:id w:val="-1571421914"/>
                  </w:sdtPr>
                  <w:sdtContent>
                    <w:r w:rsidR="00435593"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559"/>
                <w:id w:val="-191000070"/>
              </w:sdtPr>
              <w:sdtContent>
                <w:sdt>
                  <w:sdtPr>
                    <w:rPr>
                      <w:rFonts w:ascii="Times New Roman" w:hAnsi="Times New Roman" w:cs="Times New Roman"/>
                      <w:sz w:val="24"/>
                      <w:szCs w:val="24"/>
                    </w:rPr>
                    <w:tag w:val="goog_rdk_560"/>
                    <w:id w:val="1044740630"/>
                    <w:showingPlcHdr/>
                  </w:sdtPr>
                  <w:sdtContent>
                    <w:r w:rsidR="00435593" w:rsidRPr="002959DB">
                      <w:rPr>
                        <w:rFonts w:ascii="Times New Roman" w:hAnsi="Times New Roman" w:cs="Times New Roman"/>
                        <w:sz w:val="24"/>
                        <w:szCs w:val="24"/>
                      </w:rPr>
                      <w:t xml:space="preserve">     </w:t>
                    </w:r>
                  </w:sdtContent>
                </w:sdt>
              </w:sdtContent>
            </w:sdt>
          </w:p>
        </w:tc>
      </w:tr>
      <w:tr w:rsidR="00435593" w:rsidRPr="002959DB" w14:paraId="163AFE74" w14:textId="77777777" w:rsidTr="00C633F6">
        <w:trPr>
          <w:trHeight w:val="1845"/>
        </w:trPr>
        <w:tc>
          <w:tcPr>
            <w:tcW w:w="2410" w:type="dxa"/>
            <w:vMerge/>
          </w:tcPr>
          <w:p w14:paraId="38155B3A" w14:textId="77777777" w:rsidR="00435593" w:rsidRPr="002959DB" w:rsidRDefault="00435593"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c>
          <w:tcPr>
            <w:tcW w:w="6239" w:type="dxa"/>
          </w:tcPr>
          <w:p w14:paraId="2659A154" w14:textId="77777777" w:rsidR="00435593" w:rsidRPr="002959DB" w:rsidRDefault="0043559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The company is to provide money for Vocation Training like this:</w:t>
            </w:r>
          </w:p>
          <w:p w14:paraId="578EE483" w14:textId="77777777" w:rsidR="00435593" w:rsidRPr="002959DB" w:rsidRDefault="00435593" w:rsidP="0031308D">
            <w:pPr>
              <w:widowControl w:val="0"/>
              <w:numPr>
                <w:ilvl w:val="0"/>
                <w:numId w:val="11"/>
              </w:numPr>
              <w:pBdr>
                <w:top w:val="nil"/>
                <w:left w:val="nil"/>
                <w:bottom w:val="nil"/>
                <w:right w:val="nil"/>
                <w:between w:val="nil"/>
              </w:pBdr>
              <w:tabs>
                <w:tab w:val="left" w:pos="566"/>
              </w:tabs>
              <w:spacing w:before="156" w:after="0" w:line="240" w:lineRule="auto"/>
              <w:ind w:hanging="360"/>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US $20,000 for Liberians in the concession area in the</w:t>
            </w:r>
          </w:p>
          <w:p w14:paraId="1FE15CFE" w14:textId="77777777" w:rsidR="00435593" w:rsidRPr="002959DB" w:rsidRDefault="00435593" w:rsidP="0031308D">
            <w:pPr>
              <w:widowControl w:val="0"/>
              <w:numPr>
                <w:ilvl w:val="0"/>
                <w:numId w:val="11"/>
              </w:numPr>
              <w:pBdr>
                <w:top w:val="nil"/>
                <w:left w:val="nil"/>
                <w:bottom w:val="nil"/>
                <w:right w:val="nil"/>
                <w:between w:val="nil"/>
              </w:pBdr>
              <w:tabs>
                <w:tab w:val="left" w:pos="566"/>
              </w:tabs>
              <w:spacing w:before="158" w:after="0" w:line="276" w:lineRule="auto"/>
              <w:ind w:right="527"/>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US $40,000 per year as scholarship for Liberians to attend William VS Tubman University and other institutions of higher learning</w:t>
            </w:r>
          </w:p>
        </w:tc>
        <w:tc>
          <w:tcPr>
            <w:tcW w:w="1841" w:type="dxa"/>
          </w:tcPr>
          <w:p w14:paraId="23B9493A" w14:textId="77777777" w:rsidR="00435593" w:rsidRPr="002959DB" w:rsidRDefault="00435593" w:rsidP="0031308D">
            <w:pPr>
              <w:widowControl w:val="0"/>
              <w:pBdr>
                <w:top w:val="nil"/>
                <w:left w:val="nil"/>
                <w:bottom w:val="nil"/>
                <w:right w:val="nil"/>
                <w:between w:val="nil"/>
              </w:pBdr>
              <w:spacing w:after="0" w:line="276" w:lineRule="auto"/>
              <w:ind w:left="107" w:right="12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Yearly and </w:t>
            </w:r>
            <w:sdt>
              <w:sdtPr>
                <w:rPr>
                  <w:rFonts w:ascii="Times New Roman" w:hAnsi="Times New Roman" w:cs="Times New Roman"/>
                  <w:sz w:val="24"/>
                  <w:szCs w:val="24"/>
                </w:rPr>
                <w:tag w:val="goog_rdk_561"/>
                <w:id w:val="1026078020"/>
              </w:sdtPr>
              <w:sdtContent>
                <w:sdt>
                  <w:sdtPr>
                    <w:rPr>
                      <w:rFonts w:ascii="Times New Roman" w:hAnsi="Times New Roman" w:cs="Times New Roman"/>
                      <w:sz w:val="24"/>
                      <w:szCs w:val="24"/>
                    </w:rPr>
                    <w:tag w:val="goog_rdk_562"/>
                    <w:id w:val="-1746837577"/>
                  </w:sdtPr>
                  <w:sdtContent>
                    <w:r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563"/>
                <w:id w:val="1084595047"/>
              </w:sdtPr>
              <w:sdtContent>
                <w:sdt>
                  <w:sdtPr>
                    <w:rPr>
                      <w:rFonts w:ascii="Times New Roman" w:hAnsi="Times New Roman" w:cs="Times New Roman"/>
                      <w:sz w:val="24"/>
                      <w:szCs w:val="24"/>
                    </w:rPr>
                    <w:tag w:val="goog_rdk_564"/>
                    <w:id w:val="-41690520"/>
                    <w:showingPlcHdr/>
                  </w:sdtPr>
                  <w:sdtContent>
                    <w:r w:rsidRPr="002959DB">
                      <w:rPr>
                        <w:rFonts w:ascii="Times New Roman" w:hAnsi="Times New Roman" w:cs="Times New Roman"/>
                        <w:sz w:val="24"/>
                        <w:szCs w:val="24"/>
                      </w:rPr>
                      <w:t xml:space="preserve">     </w:t>
                    </w:r>
                  </w:sdtContent>
                </w:sdt>
              </w:sdtContent>
            </w:sdt>
          </w:p>
        </w:tc>
      </w:tr>
      <w:tr w:rsidR="00435593" w:rsidRPr="002959DB" w14:paraId="6606C674" w14:textId="77777777" w:rsidTr="00C633F6">
        <w:trPr>
          <w:trHeight w:val="4605"/>
        </w:trPr>
        <w:tc>
          <w:tcPr>
            <w:tcW w:w="2410" w:type="dxa"/>
            <w:vMerge w:val="restart"/>
          </w:tcPr>
          <w:p w14:paraId="70406D72" w14:textId="77777777" w:rsidR="00435593" w:rsidRPr="002959DB" w:rsidRDefault="00435593"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Buying Local Goods &amp; Services</w:t>
            </w:r>
          </w:p>
        </w:tc>
        <w:tc>
          <w:tcPr>
            <w:tcW w:w="6239" w:type="dxa"/>
          </w:tcPr>
          <w:p w14:paraId="72B3AF4A" w14:textId="3D7CF7AC" w:rsidR="00435593" w:rsidRPr="002959DB" w:rsidRDefault="00435593" w:rsidP="0031308D">
            <w:pPr>
              <w:widowControl w:val="0"/>
              <w:pBdr>
                <w:top w:val="nil"/>
                <w:left w:val="nil"/>
                <w:bottom w:val="nil"/>
                <w:right w:val="nil"/>
                <w:between w:val="nil"/>
              </w:pBdr>
              <w:spacing w:after="0" w:line="276" w:lineRule="auto"/>
              <w:ind w:left="107" w:right="107"/>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If the company wants to give a contract or buy goods or services, they must first consider Liberian owned businesses that are registered and operating in Liberia. A Liberian business is one where a Liberian gets 60% or more of the profit from the business or contract. At the same time, the </w:t>
            </w:r>
            <w:r w:rsidR="009F32A0" w:rsidRPr="002959DB">
              <w:rPr>
                <w:rFonts w:ascii="Times New Roman" w:eastAsia="Times New Roman" w:hAnsi="Times New Roman" w:cs="Times New Roman"/>
                <w:color w:val="000000"/>
                <w:sz w:val="24"/>
                <w:szCs w:val="24"/>
              </w:rPr>
              <w:t>goods,</w:t>
            </w:r>
            <w:r w:rsidRPr="002959DB">
              <w:rPr>
                <w:rFonts w:ascii="Times New Roman" w:eastAsia="Times New Roman" w:hAnsi="Times New Roman" w:cs="Times New Roman"/>
                <w:color w:val="000000"/>
                <w:sz w:val="24"/>
                <w:szCs w:val="24"/>
              </w:rPr>
              <w:t xml:space="preserve"> or services the Liberian company is offering must be </w:t>
            </w:r>
            <w:r w:rsidR="00EE02B5" w:rsidRPr="002959DB">
              <w:rPr>
                <w:rFonts w:ascii="Times New Roman" w:eastAsia="Times New Roman" w:hAnsi="Times New Roman" w:cs="Times New Roman"/>
                <w:color w:val="000000"/>
                <w:sz w:val="24"/>
                <w:szCs w:val="24"/>
              </w:rPr>
              <w:t>the</w:t>
            </w:r>
            <w:r w:rsidRPr="002959DB">
              <w:rPr>
                <w:rFonts w:ascii="Times New Roman" w:eastAsia="Times New Roman" w:hAnsi="Times New Roman" w:cs="Times New Roman"/>
                <w:color w:val="000000"/>
                <w:sz w:val="24"/>
                <w:szCs w:val="24"/>
              </w:rPr>
              <w:t xml:space="preserve"> same price and quality; they must have </w:t>
            </w:r>
            <w:r w:rsidR="00AA2D15" w:rsidRPr="002959DB">
              <w:rPr>
                <w:rFonts w:ascii="Times New Roman" w:eastAsia="Times New Roman" w:hAnsi="Times New Roman" w:cs="Times New Roman"/>
                <w:color w:val="000000"/>
                <w:sz w:val="24"/>
                <w:szCs w:val="24"/>
              </w:rPr>
              <w:t>the</w:t>
            </w:r>
            <w:r w:rsidRPr="002959DB">
              <w:rPr>
                <w:rFonts w:ascii="Times New Roman" w:eastAsia="Times New Roman" w:hAnsi="Times New Roman" w:cs="Times New Roman"/>
                <w:color w:val="000000"/>
                <w:sz w:val="24"/>
                <w:szCs w:val="24"/>
              </w:rPr>
              <w:t xml:space="preserve"> same and amount and offer </w:t>
            </w:r>
            <w:r w:rsidR="00961A56" w:rsidRPr="002959DB">
              <w:rPr>
                <w:rFonts w:ascii="Times New Roman" w:eastAsia="Times New Roman" w:hAnsi="Times New Roman" w:cs="Times New Roman"/>
                <w:color w:val="000000"/>
                <w:sz w:val="24"/>
                <w:szCs w:val="24"/>
              </w:rPr>
              <w:t>the</w:t>
            </w:r>
            <w:r w:rsidRPr="002959DB">
              <w:rPr>
                <w:rFonts w:ascii="Times New Roman" w:eastAsia="Times New Roman" w:hAnsi="Times New Roman" w:cs="Times New Roman"/>
                <w:color w:val="000000"/>
                <w:sz w:val="24"/>
                <w:szCs w:val="24"/>
              </w:rPr>
              <w:t xml:space="preserve"> same payment plan the company will get from a company outside of Liberia. </w:t>
            </w:r>
            <w:r w:rsidRPr="002959DB">
              <w:rPr>
                <w:rFonts w:ascii="Times New Roman" w:eastAsia="Times New Roman" w:hAnsi="Times New Roman" w:cs="Times New Roman"/>
                <w:b/>
                <w:i/>
                <w:color w:val="000000"/>
                <w:sz w:val="24"/>
                <w:szCs w:val="24"/>
              </w:rPr>
              <w:t>Section 14</w:t>
            </w:r>
          </w:p>
          <w:p w14:paraId="725893E7" w14:textId="424DFC59" w:rsidR="00435593" w:rsidRPr="002959DB" w:rsidRDefault="00435593" w:rsidP="0031308D">
            <w:pPr>
              <w:widowControl w:val="0"/>
              <w:pBdr>
                <w:top w:val="nil"/>
                <w:left w:val="nil"/>
                <w:bottom w:val="nil"/>
                <w:right w:val="nil"/>
                <w:between w:val="nil"/>
              </w:pBdr>
              <w:spacing w:before="114" w:after="0" w:line="276" w:lineRule="auto"/>
              <w:ind w:left="107" w:right="98"/>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company should buy rubber, rubber products and oil palm products from Liberian rubber farmers, </w:t>
            </w:r>
            <w:r w:rsidR="000F6FBD" w:rsidRPr="002959DB">
              <w:rPr>
                <w:rFonts w:ascii="Times New Roman" w:eastAsia="Times New Roman" w:hAnsi="Times New Roman" w:cs="Times New Roman"/>
                <w:color w:val="000000"/>
                <w:sz w:val="24"/>
                <w:szCs w:val="24"/>
              </w:rPr>
              <w:t>out growers</w:t>
            </w:r>
            <w:r w:rsidRPr="002959DB">
              <w:rPr>
                <w:rFonts w:ascii="Times New Roman" w:eastAsia="Times New Roman" w:hAnsi="Times New Roman" w:cs="Times New Roman"/>
                <w:color w:val="000000"/>
                <w:sz w:val="24"/>
                <w:szCs w:val="24"/>
              </w:rPr>
              <w:t xml:space="preserve">, Liberian oil palm farmers and others in Liberia. The minimum purchase price of the rubber and oil palm products from Liberian farmers should be equal to the export sale price for the same grade of product. </w:t>
            </w:r>
            <w:r w:rsidRPr="002959DB">
              <w:rPr>
                <w:rFonts w:ascii="Times New Roman" w:eastAsia="Times New Roman" w:hAnsi="Times New Roman" w:cs="Times New Roman"/>
                <w:b/>
                <w:i/>
                <w:color w:val="000000"/>
                <w:sz w:val="24"/>
                <w:szCs w:val="24"/>
              </w:rPr>
              <w:t>Section 9.10</w:t>
            </w:r>
          </w:p>
        </w:tc>
        <w:tc>
          <w:tcPr>
            <w:tcW w:w="1841" w:type="dxa"/>
          </w:tcPr>
          <w:p w14:paraId="4B2F0605" w14:textId="77777777" w:rsidR="00435593" w:rsidRPr="002959DB" w:rsidRDefault="00000000" w:rsidP="0031308D">
            <w:pPr>
              <w:widowControl w:val="0"/>
              <w:pBdr>
                <w:top w:val="nil"/>
                <w:left w:val="nil"/>
                <w:bottom w:val="nil"/>
                <w:right w:val="nil"/>
                <w:between w:val="nil"/>
              </w:pBdr>
              <w:spacing w:after="0" w:line="276" w:lineRule="auto"/>
              <w:ind w:left="107" w:right="306"/>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566"/>
                <w:id w:val="895961863"/>
              </w:sdtPr>
              <w:sdtContent>
                <w:sdt>
                  <w:sdtPr>
                    <w:rPr>
                      <w:rFonts w:ascii="Times New Roman" w:hAnsi="Times New Roman" w:cs="Times New Roman"/>
                      <w:sz w:val="24"/>
                      <w:szCs w:val="24"/>
                    </w:rPr>
                    <w:tag w:val="goog_rdk_567"/>
                    <w:id w:val="1817938837"/>
                  </w:sdtPr>
                  <w:sdtContent>
                    <w:r w:rsidR="00435593"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568"/>
                <w:id w:val="621443839"/>
              </w:sdtPr>
              <w:sdtContent>
                <w:sdt>
                  <w:sdtPr>
                    <w:rPr>
                      <w:rFonts w:ascii="Times New Roman" w:hAnsi="Times New Roman" w:cs="Times New Roman"/>
                      <w:sz w:val="24"/>
                      <w:szCs w:val="24"/>
                    </w:rPr>
                    <w:tag w:val="goog_rdk_569"/>
                    <w:id w:val="1474817400"/>
                    <w:showingPlcHdr/>
                  </w:sdtPr>
                  <w:sdtContent>
                    <w:r w:rsidR="00435593" w:rsidRPr="002959DB">
                      <w:rPr>
                        <w:rFonts w:ascii="Times New Roman" w:hAnsi="Times New Roman" w:cs="Times New Roman"/>
                        <w:sz w:val="24"/>
                        <w:szCs w:val="24"/>
                      </w:rPr>
                      <w:t xml:space="preserve">     </w:t>
                    </w:r>
                  </w:sdtContent>
                </w:sdt>
              </w:sdtContent>
            </w:sdt>
          </w:p>
        </w:tc>
      </w:tr>
      <w:tr w:rsidR="00435593" w:rsidRPr="002959DB" w14:paraId="452470F3" w14:textId="77777777" w:rsidTr="00C633F6">
        <w:trPr>
          <w:trHeight w:val="1865"/>
        </w:trPr>
        <w:tc>
          <w:tcPr>
            <w:tcW w:w="2410" w:type="dxa"/>
            <w:vMerge/>
          </w:tcPr>
          <w:p w14:paraId="2CF84BC6" w14:textId="77777777" w:rsidR="00435593" w:rsidRPr="002959DB" w:rsidRDefault="00435593"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c>
          <w:tcPr>
            <w:tcW w:w="6239" w:type="dxa"/>
          </w:tcPr>
          <w:p w14:paraId="4C7FB987" w14:textId="102EDEF0" w:rsidR="00435593" w:rsidRPr="002959DB" w:rsidRDefault="00435593" w:rsidP="0031308D">
            <w:pPr>
              <w:widowControl w:val="0"/>
              <w:pBdr>
                <w:top w:val="nil"/>
                <w:left w:val="nil"/>
                <w:bottom w:val="nil"/>
                <w:right w:val="nil"/>
                <w:between w:val="nil"/>
              </w:pBdr>
              <w:spacing w:after="0" w:line="276" w:lineRule="auto"/>
              <w:ind w:left="107" w:right="98"/>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company is supposed to give reports to the Ministry of Finance and Development Planning and the Ministry of Agriculture to explain how they calculate prices. This report will include the number of farmers </w:t>
            </w:r>
            <w:r w:rsidR="000207AC" w:rsidRPr="002959DB">
              <w:rPr>
                <w:rFonts w:ascii="Times New Roman" w:eastAsia="Times New Roman" w:hAnsi="Times New Roman" w:cs="Times New Roman"/>
                <w:color w:val="000000"/>
                <w:sz w:val="24"/>
                <w:szCs w:val="24"/>
              </w:rPr>
              <w:t>and</w:t>
            </w:r>
            <w:r w:rsidR="000F6FBD" w:rsidRPr="002959DB">
              <w:rPr>
                <w:rFonts w:ascii="Times New Roman" w:eastAsia="Times New Roman" w:hAnsi="Times New Roman" w:cs="Times New Roman"/>
                <w:color w:val="000000"/>
                <w:sz w:val="24"/>
                <w:szCs w:val="24"/>
              </w:rPr>
              <w:t xml:space="preserve"> growers</w:t>
            </w:r>
            <w:r w:rsidRPr="002959DB">
              <w:rPr>
                <w:rFonts w:ascii="Times New Roman" w:eastAsia="Times New Roman" w:hAnsi="Times New Roman" w:cs="Times New Roman"/>
                <w:color w:val="000000"/>
                <w:sz w:val="24"/>
                <w:szCs w:val="24"/>
              </w:rPr>
              <w:t xml:space="preserve"> it bought from, the </w:t>
            </w:r>
            <w:r w:rsidR="000207AC" w:rsidRPr="002959DB">
              <w:rPr>
                <w:rFonts w:ascii="Times New Roman" w:eastAsia="Times New Roman" w:hAnsi="Times New Roman" w:cs="Times New Roman"/>
                <w:color w:val="000000"/>
                <w:sz w:val="24"/>
                <w:szCs w:val="24"/>
              </w:rPr>
              <w:t>number</w:t>
            </w:r>
            <w:r w:rsidRPr="002959DB">
              <w:rPr>
                <w:rFonts w:ascii="Times New Roman" w:eastAsia="Times New Roman" w:hAnsi="Times New Roman" w:cs="Times New Roman"/>
                <w:color w:val="000000"/>
                <w:sz w:val="24"/>
                <w:szCs w:val="24"/>
              </w:rPr>
              <w:t xml:space="preserve"> of products purchased, the amount of taxes and duties withheld under the law and any other relevant information. </w:t>
            </w:r>
            <w:r w:rsidRPr="002959DB">
              <w:rPr>
                <w:rFonts w:ascii="Times New Roman" w:eastAsia="Times New Roman" w:hAnsi="Times New Roman" w:cs="Times New Roman"/>
                <w:b/>
                <w:i/>
                <w:color w:val="000000"/>
                <w:sz w:val="24"/>
                <w:szCs w:val="24"/>
              </w:rPr>
              <w:t>Section 9.10 (b)</w:t>
            </w:r>
          </w:p>
        </w:tc>
        <w:tc>
          <w:tcPr>
            <w:tcW w:w="1841" w:type="dxa"/>
          </w:tcPr>
          <w:p w14:paraId="5AFD5EA3" w14:textId="77777777" w:rsidR="00435593" w:rsidRPr="002959DB" w:rsidRDefault="00435593" w:rsidP="0031308D">
            <w:pPr>
              <w:widowControl w:val="0"/>
              <w:pBdr>
                <w:top w:val="nil"/>
                <w:left w:val="nil"/>
                <w:bottom w:val="nil"/>
                <w:right w:val="nil"/>
                <w:between w:val="nil"/>
              </w:pBdr>
              <w:spacing w:after="0" w:line="276" w:lineRule="auto"/>
              <w:ind w:left="107" w:right="12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On a monthly basis, the month after the transaction</w:t>
            </w:r>
          </w:p>
        </w:tc>
      </w:tr>
      <w:tr w:rsidR="00435593" w:rsidRPr="002959DB" w14:paraId="0274CA1B" w14:textId="77777777" w:rsidTr="00C633F6">
        <w:trPr>
          <w:trHeight w:val="1866"/>
        </w:trPr>
        <w:tc>
          <w:tcPr>
            <w:tcW w:w="2410" w:type="dxa"/>
          </w:tcPr>
          <w:p w14:paraId="220DFD09" w14:textId="77777777" w:rsidR="00435593" w:rsidRPr="002959DB" w:rsidRDefault="00435593"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Royalty/Surface Rental / Signature Fees</w:t>
            </w:r>
          </w:p>
        </w:tc>
        <w:tc>
          <w:tcPr>
            <w:tcW w:w="6239" w:type="dxa"/>
          </w:tcPr>
          <w:p w14:paraId="0DB1052F" w14:textId="7EA93259" w:rsidR="00435593" w:rsidRPr="002959DB" w:rsidRDefault="00435593" w:rsidP="0031308D">
            <w:pPr>
              <w:widowControl w:val="0"/>
              <w:pBdr>
                <w:top w:val="nil"/>
                <w:left w:val="nil"/>
                <w:bottom w:val="nil"/>
                <w:right w:val="nil"/>
                <w:between w:val="nil"/>
              </w:pBdr>
              <w:spacing w:after="0" w:line="276" w:lineRule="auto"/>
              <w:ind w:left="134" w:right="112" w:hanging="2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Surface rental is money the company pays for using anything on top of the land. The company will pay US $5.00 per hectare for developed land in the concession area. The company is taxed </w:t>
            </w:r>
            <w:r w:rsidR="000207AC" w:rsidRPr="002959DB">
              <w:rPr>
                <w:rFonts w:ascii="Times New Roman" w:eastAsia="Times New Roman" w:hAnsi="Times New Roman" w:cs="Times New Roman"/>
                <w:color w:val="000000"/>
                <w:sz w:val="24"/>
                <w:szCs w:val="24"/>
              </w:rPr>
              <w:t>US.</w:t>
            </w:r>
          </w:p>
          <w:p w14:paraId="5B20976B" w14:textId="77777777" w:rsidR="00435593" w:rsidRPr="002959DB" w:rsidRDefault="00435593" w:rsidP="0031308D">
            <w:pPr>
              <w:widowControl w:val="0"/>
              <w:pBdr>
                <w:top w:val="nil"/>
                <w:left w:val="nil"/>
                <w:bottom w:val="nil"/>
                <w:right w:val="nil"/>
                <w:between w:val="nil"/>
              </w:pBdr>
              <w:spacing w:after="0" w:line="276" w:lineRule="auto"/>
              <w:ind w:left="134" w:right="660"/>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$1.00 per acre for undeveloped land and US $2.00 per acre of developed land. Based on the tax laws of the country, this tax amount can change over time. </w:t>
            </w:r>
            <w:r w:rsidRPr="002959DB">
              <w:rPr>
                <w:rFonts w:ascii="Times New Roman" w:eastAsia="Times New Roman" w:hAnsi="Times New Roman" w:cs="Times New Roman"/>
                <w:b/>
                <w:i/>
                <w:color w:val="000000"/>
                <w:sz w:val="24"/>
                <w:szCs w:val="24"/>
              </w:rPr>
              <w:t>Section 19.11</w:t>
            </w:r>
          </w:p>
        </w:tc>
        <w:tc>
          <w:tcPr>
            <w:tcW w:w="1841" w:type="dxa"/>
          </w:tcPr>
          <w:p w14:paraId="0C5DB852" w14:textId="77777777" w:rsidR="00435593" w:rsidRPr="002959DB" w:rsidRDefault="0043559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Every year</w:t>
            </w:r>
          </w:p>
        </w:tc>
      </w:tr>
      <w:tr w:rsidR="009633F3" w:rsidRPr="002959DB" w14:paraId="01A795A5" w14:textId="77777777" w:rsidTr="00C633F6">
        <w:trPr>
          <w:trHeight w:val="1866"/>
        </w:trPr>
        <w:tc>
          <w:tcPr>
            <w:tcW w:w="2410" w:type="dxa"/>
          </w:tcPr>
          <w:p w14:paraId="34AFA5B5" w14:textId="39EF1577" w:rsidR="009633F3" w:rsidRPr="002959DB" w:rsidRDefault="009633F3"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Annual Social Contribution (Social Development Fund)</w:t>
            </w:r>
          </w:p>
        </w:tc>
        <w:tc>
          <w:tcPr>
            <w:tcW w:w="6239" w:type="dxa"/>
          </w:tcPr>
          <w:p w14:paraId="5174E99E" w14:textId="3859C218" w:rsidR="009633F3" w:rsidRPr="002959DB" w:rsidRDefault="009633F3" w:rsidP="0031308D">
            <w:pPr>
              <w:widowControl w:val="0"/>
              <w:pBdr>
                <w:top w:val="nil"/>
                <w:left w:val="nil"/>
                <w:bottom w:val="nil"/>
                <w:right w:val="nil"/>
                <w:between w:val="nil"/>
              </w:pBdr>
              <w:spacing w:after="0" w:line="276" w:lineRule="auto"/>
              <w:ind w:left="134" w:right="112" w:hanging="2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Company will contribute US$ 5.00 per hectare to a community development fund managed by a committee consisting of representatives from the government, the </w:t>
            </w:r>
            <w:r w:rsidR="00CC1AFC" w:rsidRPr="002959DB">
              <w:rPr>
                <w:rFonts w:ascii="Times New Roman" w:eastAsia="Times New Roman" w:hAnsi="Times New Roman" w:cs="Times New Roman"/>
                <w:color w:val="000000"/>
                <w:sz w:val="24"/>
                <w:szCs w:val="24"/>
              </w:rPr>
              <w:t>community,</w:t>
            </w:r>
            <w:r w:rsidRPr="002959DB">
              <w:rPr>
                <w:rFonts w:ascii="Times New Roman" w:eastAsia="Times New Roman" w:hAnsi="Times New Roman" w:cs="Times New Roman"/>
                <w:color w:val="000000"/>
                <w:sz w:val="24"/>
                <w:szCs w:val="24"/>
              </w:rPr>
              <w:t xml:space="preserve"> and the company. </w:t>
            </w:r>
            <w:r w:rsidRPr="002959DB">
              <w:rPr>
                <w:rFonts w:ascii="Times New Roman" w:eastAsia="Times New Roman" w:hAnsi="Times New Roman" w:cs="Times New Roman"/>
                <w:b/>
                <w:i/>
                <w:color w:val="000000"/>
                <w:sz w:val="24"/>
                <w:szCs w:val="24"/>
              </w:rPr>
              <w:t>Section 19.2</w:t>
            </w:r>
          </w:p>
        </w:tc>
        <w:tc>
          <w:tcPr>
            <w:tcW w:w="1841" w:type="dxa"/>
          </w:tcPr>
          <w:p w14:paraId="0D333C93" w14:textId="2A6DD67C" w:rsidR="009633F3" w:rsidRPr="002959DB" w:rsidRDefault="009633F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Every year</w:t>
            </w:r>
          </w:p>
        </w:tc>
      </w:tr>
      <w:tr w:rsidR="009633F3" w:rsidRPr="002959DB" w14:paraId="185B6F53" w14:textId="77777777" w:rsidTr="00C633F6">
        <w:trPr>
          <w:trHeight w:val="1866"/>
        </w:trPr>
        <w:tc>
          <w:tcPr>
            <w:tcW w:w="2410" w:type="dxa"/>
          </w:tcPr>
          <w:p w14:paraId="721F0B76" w14:textId="06CA737C" w:rsidR="009633F3" w:rsidRPr="002959DB" w:rsidRDefault="009633F3"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Minimum Wage Arrangement</w:t>
            </w:r>
          </w:p>
        </w:tc>
        <w:tc>
          <w:tcPr>
            <w:tcW w:w="6239" w:type="dxa"/>
          </w:tcPr>
          <w:p w14:paraId="2C079113" w14:textId="0907A4A0" w:rsidR="009633F3" w:rsidRPr="002959DB" w:rsidRDefault="009633F3" w:rsidP="0031308D">
            <w:pPr>
              <w:widowControl w:val="0"/>
              <w:pBdr>
                <w:top w:val="nil"/>
                <w:left w:val="nil"/>
                <w:bottom w:val="nil"/>
                <w:right w:val="nil"/>
                <w:between w:val="nil"/>
              </w:pBdr>
              <w:spacing w:after="0" w:line="276" w:lineRule="auto"/>
              <w:ind w:left="134" w:right="112" w:hanging="2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Ministry of Labor </w:t>
            </w:r>
            <w:r w:rsidR="000207AC" w:rsidRPr="002959DB">
              <w:rPr>
                <w:rFonts w:ascii="Times New Roman" w:eastAsia="Times New Roman" w:hAnsi="Times New Roman" w:cs="Times New Roman"/>
                <w:color w:val="000000"/>
                <w:sz w:val="24"/>
                <w:szCs w:val="24"/>
              </w:rPr>
              <w:t>sets</w:t>
            </w:r>
            <w:r w:rsidRPr="002959DB">
              <w:rPr>
                <w:rFonts w:ascii="Times New Roman" w:eastAsia="Times New Roman" w:hAnsi="Times New Roman" w:cs="Times New Roman"/>
                <w:color w:val="000000"/>
                <w:sz w:val="24"/>
                <w:szCs w:val="24"/>
              </w:rPr>
              <w:t xml:space="preserve"> the pay rate for the country and the lowest amount a person can be paid in Liberia. The company and all organizations in the country are supposed to abide by this pay rate. The company agrees to follow the labor laws of the country and give the correct compensation and benefits to. </w:t>
            </w:r>
            <w:r w:rsidRPr="002959DB">
              <w:rPr>
                <w:rFonts w:ascii="Times New Roman" w:eastAsia="Times New Roman" w:hAnsi="Times New Roman" w:cs="Times New Roman"/>
                <w:b/>
                <w:i/>
                <w:color w:val="000000"/>
                <w:sz w:val="24"/>
                <w:szCs w:val="24"/>
              </w:rPr>
              <w:t>Section 13.3</w:t>
            </w:r>
          </w:p>
        </w:tc>
        <w:tc>
          <w:tcPr>
            <w:tcW w:w="1841" w:type="dxa"/>
          </w:tcPr>
          <w:p w14:paraId="39554C43" w14:textId="33F22EE1" w:rsidR="009633F3" w:rsidRPr="002959DB" w:rsidRDefault="00000000"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571"/>
                <w:id w:val="-1195173065"/>
              </w:sdtPr>
              <w:sdtContent>
                <w:sdt>
                  <w:sdtPr>
                    <w:rPr>
                      <w:rFonts w:ascii="Times New Roman" w:hAnsi="Times New Roman" w:cs="Times New Roman"/>
                      <w:sz w:val="24"/>
                      <w:szCs w:val="24"/>
                    </w:rPr>
                    <w:tag w:val="goog_rdk_572"/>
                    <w:id w:val="-51228137"/>
                  </w:sdtPr>
                  <w:sdtContent>
                    <w:r w:rsidR="009633F3"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573"/>
                <w:id w:val="553872836"/>
              </w:sdtPr>
              <w:sdtContent>
                <w:sdt>
                  <w:sdtPr>
                    <w:rPr>
                      <w:rFonts w:ascii="Times New Roman" w:hAnsi="Times New Roman" w:cs="Times New Roman"/>
                      <w:sz w:val="24"/>
                      <w:szCs w:val="24"/>
                    </w:rPr>
                    <w:tag w:val="goog_rdk_574"/>
                    <w:id w:val="-1740696928"/>
                    <w:showingPlcHdr/>
                  </w:sdtPr>
                  <w:sdtContent>
                    <w:r w:rsidR="009633F3" w:rsidRPr="002959DB">
                      <w:rPr>
                        <w:rFonts w:ascii="Times New Roman" w:hAnsi="Times New Roman" w:cs="Times New Roman"/>
                        <w:sz w:val="24"/>
                        <w:szCs w:val="24"/>
                      </w:rPr>
                      <w:t xml:space="preserve">     </w:t>
                    </w:r>
                  </w:sdtContent>
                </w:sdt>
              </w:sdtContent>
            </w:sdt>
          </w:p>
        </w:tc>
      </w:tr>
      <w:tr w:rsidR="009633F3" w:rsidRPr="002959DB" w14:paraId="3ACEC473" w14:textId="77777777" w:rsidTr="00C633F6">
        <w:trPr>
          <w:trHeight w:val="1866"/>
        </w:trPr>
        <w:tc>
          <w:tcPr>
            <w:tcW w:w="2410" w:type="dxa"/>
          </w:tcPr>
          <w:p w14:paraId="487ED45F" w14:textId="29534B57" w:rsidR="009633F3" w:rsidRPr="002959DB" w:rsidRDefault="009633F3"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Liberian Equity Participation</w:t>
            </w:r>
          </w:p>
        </w:tc>
        <w:tc>
          <w:tcPr>
            <w:tcW w:w="6239" w:type="dxa"/>
          </w:tcPr>
          <w:p w14:paraId="44A624B1" w14:textId="7B7E2118" w:rsidR="009633F3" w:rsidRPr="002959DB" w:rsidRDefault="009633F3" w:rsidP="0031308D">
            <w:pPr>
              <w:widowControl w:val="0"/>
              <w:pBdr>
                <w:top w:val="nil"/>
                <w:left w:val="nil"/>
                <w:bottom w:val="nil"/>
                <w:right w:val="nil"/>
                <w:between w:val="nil"/>
              </w:pBdr>
              <w:spacing w:after="0" w:line="276" w:lineRule="auto"/>
              <w:ind w:left="134" w:right="112" w:hanging="2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No Reference</w:t>
            </w:r>
          </w:p>
        </w:tc>
        <w:tc>
          <w:tcPr>
            <w:tcW w:w="1841" w:type="dxa"/>
          </w:tcPr>
          <w:p w14:paraId="34DA6E85" w14:textId="77777777" w:rsidR="009633F3" w:rsidRPr="002959DB" w:rsidRDefault="009633F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sz w:val="24"/>
                <w:szCs w:val="24"/>
              </w:rPr>
            </w:pPr>
          </w:p>
        </w:tc>
      </w:tr>
      <w:tr w:rsidR="009633F3" w:rsidRPr="002959DB" w14:paraId="1BD00625" w14:textId="77777777" w:rsidTr="00C633F6">
        <w:trPr>
          <w:trHeight w:val="1866"/>
        </w:trPr>
        <w:tc>
          <w:tcPr>
            <w:tcW w:w="2410" w:type="dxa"/>
          </w:tcPr>
          <w:p w14:paraId="721B2720" w14:textId="0A9B9D1A" w:rsidR="009633F3" w:rsidRPr="002959DB" w:rsidRDefault="009633F3"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Sale of Interest/ Concession Rights</w:t>
            </w:r>
          </w:p>
        </w:tc>
        <w:tc>
          <w:tcPr>
            <w:tcW w:w="6239" w:type="dxa"/>
          </w:tcPr>
          <w:p w14:paraId="16B8DC3B" w14:textId="71C8CFF3" w:rsidR="009633F3" w:rsidRPr="002959DB" w:rsidRDefault="009633F3" w:rsidP="0031308D">
            <w:pPr>
              <w:widowControl w:val="0"/>
              <w:pBdr>
                <w:top w:val="nil"/>
                <w:left w:val="nil"/>
                <w:bottom w:val="nil"/>
                <w:right w:val="nil"/>
                <w:between w:val="nil"/>
              </w:pBdr>
              <w:spacing w:after="0" w:line="276" w:lineRule="auto"/>
              <w:ind w:left="134" w:right="112" w:hanging="2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If the owner(s) of the company </w:t>
            </w:r>
            <w:r w:rsidR="000207AC" w:rsidRPr="002959DB">
              <w:rPr>
                <w:rFonts w:ascii="Times New Roman" w:eastAsia="Times New Roman" w:hAnsi="Times New Roman" w:cs="Times New Roman"/>
                <w:color w:val="000000"/>
                <w:sz w:val="24"/>
                <w:szCs w:val="24"/>
              </w:rPr>
              <w:t>wants</w:t>
            </w:r>
            <w:r w:rsidRPr="002959DB">
              <w:rPr>
                <w:rFonts w:ascii="Times New Roman" w:eastAsia="Times New Roman" w:hAnsi="Times New Roman" w:cs="Times New Roman"/>
                <w:color w:val="000000"/>
                <w:sz w:val="24"/>
                <w:szCs w:val="24"/>
              </w:rPr>
              <w:t xml:space="preserve"> to sell the company or a part of it to raise money, they must tell the government first. If the company just wants to give the business to people who are already part of the ownership, then the company does not need to tell the government. </w:t>
            </w:r>
            <w:r w:rsidRPr="002959DB">
              <w:rPr>
                <w:rFonts w:ascii="Times New Roman" w:eastAsia="Times New Roman" w:hAnsi="Times New Roman" w:cs="Times New Roman"/>
                <w:b/>
                <w:i/>
                <w:color w:val="000000"/>
                <w:sz w:val="24"/>
                <w:szCs w:val="24"/>
              </w:rPr>
              <w:t>Section 22</w:t>
            </w:r>
          </w:p>
        </w:tc>
        <w:tc>
          <w:tcPr>
            <w:tcW w:w="1841" w:type="dxa"/>
          </w:tcPr>
          <w:p w14:paraId="4CE58299" w14:textId="3F0181E0" w:rsidR="009633F3" w:rsidRPr="002959DB" w:rsidRDefault="00000000"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576"/>
                <w:id w:val="-2145396903"/>
              </w:sdtPr>
              <w:sdtContent>
                <w:sdt>
                  <w:sdtPr>
                    <w:rPr>
                      <w:rFonts w:ascii="Times New Roman" w:hAnsi="Times New Roman" w:cs="Times New Roman"/>
                      <w:sz w:val="24"/>
                      <w:szCs w:val="24"/>
                    </w:rPr>
                    <w:tag w:val="goog_rdk_577"/>
                    <w:id w:val="762307566"/>
                  </w:sdtPr>
                  <w:sdtContent>
                    <w:r w:rsidR="009633F3"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578"/>
                <w:id w:val="273960267"/>
              </w:sdtPr>
              <w:sdtContent>
                <w:sdt>
                  <w:sdtPr>
                    <w:rPr>
                      <w:rFonts w:ascii="Times New Roman" w:hAnsi="Times New Roman" w:cs="Times New Roman"/>
                      <w:sz w:val="24"/>
                      <w:szCs w:val="24"/>
                    </w:rPr>
                    <w:tag w:val="goog_rdk_579"/>
                    <w:id w:val="-1893275001"/>
                    <w:showingPlcHdr/>
                  </w:sdtPr>
                  <w:sdtContent>
                    <w:r w:rsidR="009633F3" w:rsidRPr="002959DB">
                      <w:rPr>
                        <w:rFonts w:ascii="Times New Roman" w:hAnsi="Times New Roman" w:cs="Times New Roman"/>
                        <w:sz w:val="24"/>
                        <w:szCs w:val="24"/>
                      </w:rPr>
                      <w:t xml:space="preserve">     </w:t>
                    </w:r>
                  </w:sdtContent>
                </w:sdt>
              </w:sdtContent>
            </w:sdt>
          </w:p>
        </w:tc>
      </w:tr>
      <w:tr w:rsidR="009633F3" w:rsidRPr="002959DB" w14:paraId="51C3019D" w14:textId="77777777" w:rsidTr="00C633F6">
        <w:trPr>
          <w:trHeight w:val="1866"/>
        </w:trPr>
        <w:tc>
          <w:tcPr>
            <w:tcW w:w="2410" w:type="dxa"/>
          </w:tcPr>
          <w:p w14:paraId="54A92887" w14:textId="4121C3CB" w:rsidR="009633F3" w:rsidRPr="002959DB" w:rsidRDefault="009633F3"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Depreciation Method</w:t>
            </w:r>
          </w:p>
        </w:tc>
        <w:tc>
          <w:tcPr>
            <w:tcW w:w="6239" w:type="dxa"/>
          </w:tcPr>
          <w:p w14:paraId="476121D4" w14:textId="77777777" w:rsidR="009633F3" w:rsidRPr="002959DB" w:rsidRDefault="009633F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No Reference</w:t>
            </w:r>
          </w:p>
          <w:p w14:paraId="745BAF1C" w14:textId="5B3DBE91" w:rsidR="009633F3" w:rsidRPr="002959DB" w:rsidRDefault="009633F3" w:rsidP="0031308D">
            <w:pPr>
              <w:widowControl w:val="0"/>
              <w:pBdr>
                <w:top w:val="nil"/>
                <w:left w:val="nil"/>
                <w:bottom w:val="nil"/>
                <w:right w:val="nil"/>
                <w:between w:val="nil"/>
              </w:pBdr>
              <w:spacing w:before="157" w:after="0" w:line="276" w:lineRule="auto"/>
              <w:ind w:left="107" w:right="12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Depreciation is how the company can make money from what it has invested. It does this by dividing the cost of investment by 10 </w:t>
            </w:r>
            <w:r w:rsidR="000207AC" w:rsidRPr="002959DB">
              <w:rPr>
                <w:rFonts w:ascii="Times New Roman" w:eastAsia="Times New Roman" w:hAnsi="Times New Roman" w:cs="Times New Roman"/>
                <w:color w:val="000000"/>
                <w:sz w:val="24"/>
                <w:szCs w:val="24"/>
              </w:rPr>
              <w:t>years and</w:t>
            </w:r>
            <w:r w:rsidRPr="002959DB">
              <w:rPr>
                <w:rFonts w:ascii="Times New Roman" w:eastAsia="Times New Roman" w:hAnsi="Times New Roman" w:cs="Times New Roman"/>
                <w:color w:val="000000"/>
                <w:sz w:val="24"/>
                <w:szCs w:val="24"/>
              </w:rPr>
              <w:t xml:space="preserve"> then takes that amount from its yearly income. Sometimes the company can ask to reduce the number of years, which will make the company have a big depreciation expense and low income.</w:t>
            </w:r>
          </w:p>
          <w:p w14:paraId="7884B767" w14:textId="7C59B0FE" w:rsidR="009633F3" w:rsidRPr="002959DB" w:rsidRDefault="009633F3" w:rsidP="0031308D">
            <w:pPr>
              <w:widowControl w:val="0"/>
              <w:pBdr>
                <w:top w:val="nil"/>
                <w:left w:val="nil"/>
                <w:bottom w:val="nil"/>
                <w:right w:val="nil"/>
                <w:between w:val="nil"/>
              </w:pBdr>
              <w:spacing w:after="0" w:line="276" w:lineRule="auto"/>
              <w:ind w:left="134" w:right="112" w:hanging="2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When this happens, it will be hard for the company to make any other contributions.</w:t>
            </w:r>
          </w:p>
        </w:tc>
        <w:tc>
          <w:tcPr>
            <w:tcW w:w="1841" w:type="dxa"/>
          </w:tcPr>
          <w:p w14:paraId="167CEDFF" w14:textId="17E7E8CD" w:rsidR="009633F3" w:rsidRPr="002959DB" w:rsidRDefault="00000000"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581"/>
                <w:id w:val="-329678782"/>
              </w:sdtPr>
              <w:sdtContent>
                <w:sdt>
                  <w:sdtPr>
                    <w:rPr>
                      <w:rFonts w:ascii="Times New Roman" w:hAnsi="Times New Roman" w:cs="Times New Roman"/>
                      <w:sz w:val="24"/>
                      <w:szCs w:val="24"/>
                    </w:rPr>
                    <w:tag w:val="goog_rdk_582"/>
                    <w:id w:val="2118256651"/>
                  </w:sdtPr>
                  <w:sdtContent>
                    <w:r w:rsidR="009633F3"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583"/>
                <w:id w:val="-1946320993"/>
              </w:sdtPr>
              <w:sdtContent>
                <w:sdt>
                  <w:sdtPr>
                    <w:rPr>
                      <w:rFonts w:ascii="Times New Roman" w:hAnsi="Times New Roman" w:cs="Times New Roman"/>
                      <w:sz w:val="24"/>
                      <w:szCs w:val="24"/>
                    </w:rPr>
                    <w:tag w:val="goog_rdk_584"/>
                    <w:id w:val="1899382989"/>
                    <w:showingPlcHdr/>
                  </w:sdtPr>
                  <w:sdtContent>
                    <w:r w:rsidR="009633F3" w:rsidRPr="002959DB">
                      <w:rPr>
                        <w:rFonts w:ascii="Times New Roman" w:hAnsi="Times New Roman" w:cs="Times New Roman"/>
                        <w:sz w:val="24"/>
                        <w:szCs w:val="24"/>
                      </w:rPr>
                      <w:t xml:space="preserve">     </w:t>
                    </w:r>
                  </w:sdtContent>
                </w:sdt>
              </w:sdtContent>
            </w:sdt>
          </w:p>
        </w:tc>
      </w:tr>
      <w:tr w:rsidR="009633F3" w:rsidRPr="002959DB" w14:paraId="6A33298E" w14:textId="77777777" w:rsidTr="00C633F6">
        <w:trPr>
          <w:trHeight w:val="1866"/>
        </w:trPr>
        <w:tc>
          <w:tcPr>
            <w:tcW w:w="2410" w:type="dxa"/>
          </w:tcPr>
          <w:p w14:paraId="18F5442C" w14:textId="0F4CFC62" w:rsidR="009633F3" w:rsidRPr="002959DB" w:rsidRDefault="009633F3"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Farm/Mineral Development Fund and Science Research Fund</w:t>
            </w:r>
          </w:p>
        </w:tc>
        <w:tc>
          <w:tcPr>
            <w:tcW w:w="6239" w:type="dxa"/>
          </w:tcPr>
          <w:p w14:paraId="1445059B" w14:textId="177AE531" w:rsidR="009633F3" w:rsidRPr="002959DB" w:rsidRDefault="009633F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is supposed to create two development funds, 1) rubber development fund, and 2) oil palm development fund. The funds will be managed by a committee made up of community members. The company is supposed to contribute 1% of the money it makes each year from selling oil palm and rubber products to the fund. </w:t>
            </w:r>
            <w:r w:rsidRPr="002959DB">
              <w:rPr>
                <w:rFonts w:ascii="Times New Roman" w:eastAsia="Times New Roman" w:hAnsi="Times New Roman" w:cs="Times New Roman"/>
                <w:b/>
                <w:i/>
                <w:color w:val="000000"/>
                <w:sz w:val="24"/>
                <w:szCs w:val="24"/>
              </w:rPr>
              <w:t>Section 19.22, 19.23</w:t>
            </w:r>
          </w:p>
        </w:tc>
        <w:tc>
          <w:tcPr>
            <w:tcW w:w="1841" w:type="dxa"/>
          </w:tcPr>
          <w:p w14:paraId="36F4D8EF" w14:textId="7B625863" w:rsidR="009633F3" w:rsidRPr="002959DB" w:rsidRDefault="009633F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sz w:val="24"/>
                <w:szCs w:val="24"/>
              </w:rPr>
            </w:pPr>
            <w:r w:rsidRPr="002959DB">
              <w:rPr>
                <w:rFonts w:ascii="Times New Roman" w:eastAsia="Times New Roman" w:hAnsi="Times New Roman" w:cs="Times New Roman"/>
                <w:color w:val="000000"/>
                <w:sz w:val="24"/>
                <w:szCs w:val="24"/>
              </w:rPr>
              <w:t xml:space="preserve">This money </w:t>
            </w:r>
            <w:r w:rsidR="000207AC" w:rsidRPr="002959DB">
              <w:rPr>
                <w:rFonts w:ascii="Times New Roman" w:eastAsia="Times New Roman" w:hAnsi="Times New Roman" w:cs="Times New Roman"/>
                <w:color w:val="000000"/>
                <w:sz w:val="24"/>
                <w:szCs w:val="24"/>
              </w:rPr>
              <w:t>is supposed</w:t>
            </w:r>
            <w:r w:rsidRPr="002959DB">
              <w:rPr>
                <w:rFonts w:ascii="Times New Roman" w:eastAsia="Times New Roman" w:hAnsi="Times New Roman" w:cs="Times New Roman"/>
                <w:color w:val="000000"/>
                <w:sz w:val="24"/>
                <w:szCs w:val="24"/>
              </w:rPr>
              <w:t xml:space="preserve"> to be remitted yearly</w:t>
            </w:r>
          </w:p>
        </w:tc>
      </w:tr>
      <w:tr w:rsidR="009633F3" w:rsidRPr="002959DB" w14:paraId="662182B0" w14:textId="77777777" w:rsidTr="00C633F6">
        <w:trPr>
          <w:trHeight w:val="1866"/>
        </w:trPr>
        <w:tc>
          <w:tcPr>
            <w:tcW w:w="2410" w:type="dxa"/>
          </w:tcPr>
          <w:p w14:paraId="209B7ADF" w14:textId="2E9F82B0" w:rsidR="009633F3" w:rsidRPr="002959DB" w:rsidRDefault="009633F3"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Land Acquisition and Land Outside Concession Area</w:t>
            </w:r>
          </w:p>
        </w:tc>
        <w:tc>
          <w:tcPr>
            <w:tcW w:w="6239" w:type="dxa"/>
          </w:tcPr>
          <w:p w14:paraId="07C58CD0" w14:textId="36E71308" w:rsidR="009633F3" w:rsidRPr="002959DB" w:rsidRDefault="009633F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can acquire additional land outside concession area to do its business. The company is supposed to give the government three months’ notice at the beginning of the new lease; it </w:t>
            </w:r>
            <w:r w:rsidR="000207AC" w:rsidRPr="002959DB">
              <w:rPr>
                <w:rFonts w:ascii="Times New Roman" w:eastAsia="Times New Roman" w:hAnsi="Times New Roman" w:cs="Times New Roman"/>
                <w:color w:val="000000"/>
                <w:sz w:val="24"/>
                <w:szCs w:val="24"/>
              </w:rPr>
              <w:t>will not</w:t>
            </w:r>
            <w:r w:rsidRPr="002959DB">
              <w:rPr>
                <w:rFonts w:ascii="Times New Roman" w:eastAsia="Times New Roman" w:hAnsi="Times New Roman" w:cs="Times New Roman"/>
                <w:color w:val="000000"/>
                <w:sz w:val="24"/>
                <w:szCs w:val="24"/>
              </w:rPr>
              <w:t xml:space="preserve"> pay more money to the government for the new space. </w:t>
            </w:r>
            <w:r w:rsidRPr="002959DB">
              <w:rPr>
                <w:rFonts w:ascii="Times New Roman" w:eastAsia="Times New Roman" w:hAnsi="Times New Roman" w:cs="Times New Roman"/>
                <w:b/>
                <w:i/>
                <w:color w:val="000000"/>
                <w:sz w:val="24"/>
                <w:szCs w:val="24"/>
              </w:rPr>
              <w:t>Section 4.2</w:t>
            </w:r>
          </w:p>
        </w:tc>
        <w:tc>
          <w:tcPr>
            <w:tcW w:w="1841" w:type="dxa"/>
          </w:tcPr>
          <w:p w14:paraId="40B7CC32" w14:textId="26B5AF5D" w:rsidR="009633F3" w:rsidRPr="002959DB" w:rsidRDefault="00000000"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586"/>
                <w:id w:val="-1724903301"/>
              </w:sdtPr>
              <w:sdtContent>
                <w:sdt>
                  <w:sdtPr>
                    <w:rPr>
                      <w:rFonts w:ascii="Times New Roman" w:hAnsi="Times New Roman" w:cs="Times New Roman"/>
                      <w:sz w:val="24"/>
                      <w:szCs w:val="24"/>
                    </w:rPr>
                    <w:tag w:val="goog_rdk_587"/>
                    <w:id w:val="1313585828"/>
                  </w:sdtPr>
                  <w:sdtContent>
                    <w:r w:rsidR="009633F3"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588"/>
                <w:id w:val="-29560760"/>
              </w:sdtPr>
              <w:sdtContent>
                <w:sdt>
                  <w:sdtPr>
                    <w:rPr>
                      <w:rFonts w:ascii="Times New Roman" w:hAnsi="Times New Roman" w:cs="Times New Roman"/>
                      <w:sz w:val="24"/>
                      <w:szCs w:val="24"/>
                    </w:rPr>
                    <w:tag w:val="goog_rdk_589"/>
                    <w:id w:val="-1956471193"/>
                    <w:showingPlcHdr/>
                  </w:sdtPr>
                  <w:sdtContent>
                    <w:r w:rsidR="009633F3" w:rsidRPr="002959DB">
                      <w:rPr>
                        <w:rFonts w:ascii="Times New Roman" w:hAnsi="Times New Roman" w:cs="Times New Roman"/>
                        <w:sz w:val="24"/>
                        <w:szCs w:val="24"/>
                      </w:rPr>
                      <w:t xml:space="preserve">     </w:t>
                    </w:r>
                  </w:sdtContent>
                </w:sdt>
              </w:sdtContent>
            </w:sdt>
          </w:p>
        </w:tc>
      </w:tr>
      <w:tr w:rsidR="009633F3" w:rsidRPr="002959DB" w14:paraId="4CCB4C61" w14:textId="77777777" w:rsidTr="009633F3">
        <w:trPr>
          <w:trHeight w:val="440"/>
        </w:trPr>
        <w:tc>
          <w:tcPr>
            <w:tcW w:w="10490" w:type="dxa"/>
            <w:gridSpan w:val="3"/>
            <w:shd w:val="clear" w:color="auto" w:fill="92D050"/>
          </w:tcPr>
          <w:p w14:paraId="69466631" w14:textId="10AC2B59" w:rsidR="009633F3" w:rsidRPr="002959DB" w:rsidRDefault="009633F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sz w:val="24"/>
                <w:szCs w:val="24"/>
              </w:rPr>
            </w:pPr>
            <w:r w:rsidRPr="002959DB">
              <w:rPr>
                <w:rFonts w:ascii="Times New Roman" w:eastAsia="Times New Roman" w:hAnsi="Times New Roman" w:cs="Times New Roman"/>
                <w:b/>
                <w:color w:val="000000"/>
                <w:sz w:val="24"/>
                <w:szCs w:val="24"/>
              </w:rPr>
              <w:t>Social &amp; Corporate Commitments/Obligations</w:t>
            </w:r>
          </w:p>
        </w:tc>
      </w:tr>
      <w:tr w:rsidR="009633F3" w:rsidRPr="002959DB" w14:paraId="3BEF40AE" w14:textId="77777777" w:rsidTr="009633F3">
        <w:trPr>
          <w:trHeight w:val="350"/>
        </w:trPr>
        <w:tc>
          <w:tcPr>
            <w:tcW w:w="2410" w:type="dxa"/>
          </w:tcPr>
          <w:p w14:paraId="262D4452" w14:textId="0F74C70D" w:rsidR="009633F3" w:rsidRPr="002959DB" w:rsidRDefault="009633F3"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Issues</w:t>
            </w:r>
          </w:p>
        </w:tc>
        <w:tc>
          <w:tcPr>
            <w:tcW w:w="6239" w:type="dxa"/>
          </w:tcPr>
          <w:p w14:paraId="31A2BE01" w14:textId="0E04E5D0" w:rsidR="009633F3" w:rsidRPr="002959DB" w:rsidRDefault="009633F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Narratives</w:t>
            </w:r>
          </w:p>
        </w:tc>
        <w:tc>
          <w:tcPr>
            <w:tcW w:w="1841" w:type="dxa"/>
          </w:tcPr>
          <w:p w14:paraId="4B5FF964" w14:textId="62DA8216" w:rsidR="009633F3" w:rsidRPr="002959DB" w:rsidRDefault="000207AC"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sz w:val="24"/>
                <w:szCs w:val="24"/>
              </w:rPr>
            </w:pPr>
            <w:r w:rsidRPr="002959DB">
              <w:rPr>
                <w:rFonts w:ascii="Times New Roman" w:eastAsia="Times New Roman" w:hAnsi="Times New Roman" w:cs="Times New Roman"/>
                <w:b/>
                <w:color w:val="000000"/>
                <w:sz w:val="24"/>
                <w:szCs w:val="24"/>
              </w:rPr>
              <w:t>Timeline</w:t>
            </w:r>
          </w:p>
        </w:tc>
      </w:tr>
      <w:tr w:rsidR="009633F3" w:rsidRPr="002959DB" w14:paraId="4A432681" w14:textId="77777777" w:rsidTr="009633F3">
        <w:trPr>
          <w:trHeight w:val="1700"/>
        </w:trPr>
        <w:tc>
          <w:tcPr>
            <w:tcW w:w="2410" w:type="dxa"/>
          </w:tcPr>
          <w:p w14:paraId="4E4C4534" w14:textId="0D28FD61" w:rsidR="009633F3" w:rsidRPr="002959DB" w:rsidRDefault="009633F3"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color w:val="000000"/>
                <w:sz w:val="24"/>
                <w:szCs w:val="24"/>
              </w:rPr>
              <w:t>Social Impact &amp; Action Plan</w:t>
            </w:r>
          </w:p>
        </w:tc>
        <w:tc>
          <w:tcPr>
            <w:tcW w:w="6239" w:type="dxa"/>
          </w:tcPr>
          <w:p w14:paraId="5F07A8D7" w14:textId="7A372230" w:rsidR="009633F3" w:rsidRPr="002959DB" w:rsidRDefault="009633F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color w:val="000000"/>
                <w:sz w:val="24"/>
                <w:szCs w:val="24"/>
              </w:rPr>
              <w:t xml:space="preserve">The company and government believe that </w:t>
            </w:r>
            <w:r w:rsidR="000207AC" w:rsidRPr="002959DB">
              <w:rPr>
                <w:rFonts w:ascii="Times New Roman" w:eastAsia="Times New Roman" w:hAnsi="Times New Roman" w:cs="Times New Roman"/>
                <w:color w:val="000000"/>
                <w:sz w:val="24"/>
                <w:szCs w:val="24"/>
              </w:rPr>
              <w:t>social</w:t>
            </w:r>
            <w:r w:rsidRPr="002959DB">
              <w:rPr>
                <w:rFonts w:ascii="Times New Roman" w:eastAsia="Times New Roman" w:hAnsi="Times New Roman" w:cs="Times New Roman"/>
                <w:color w:val="000000"/>
                <w:sz w:val="24"/>
                <w:szCs w:val="24"/>
              </w:rPr>
              <w:t xml:space="preserve"> development for the local communities is important. The company is supposed to offer programs to the communities that </w:t>
            </w:r>
            <w:r w:rsidR="000207AC" w:rsidRPr="002959DB">
              <w:rPr>
                <w:rFonts w:ascii="Times New Roman" w:eastAsia="Times New Roman" w:hAnsi="Times New Roman" w:cs="Times New Roman"/>
                <w:color w:val="000000"/>
                <w:sz w:val="24"/>
                <w:szCs w:val="24"/>
              </w:rPr>
              <w:t>are</w:t>
            </w:r>
            <w:r w:rsidRPr="002959DB">
              <w:rPr>
                <w:rFonts w:ascii="Times New Roman" w:eastAsia="Times New Roman" w:hAnsi="Times New Roman" w:cs="Times New Roman"/>
                <w:color w:val="000000"/>
                <w:sz w:val="24"/>
                <w:szCs w:val="24"/>
              </w:rPr>
              <w:t xml:space="preserve"> already </w:t>
            </w:r>
            <w:r w:rsidR="000207AC" w:rsidRPr="002959DB">
              <w:rPr>
                <w:rFonts w:ascii="Times New Roman" w:eastAsia="Times New Roman" w:hAnsi="Times New Roman" w:cs="Times New Roman"/>
                <w:color w:val="000000"/>
                <w:sz w:val="24"/>
                <w:szCs w:val="24"/>
              </w:rPr>
              <w:t>there, and</w:t>
            </w:r>
            <w:r w:rsidRPr="002959DB">
              <w:rPr>
                <w:rFonts w:ascii="Times New Roman" w:eastAsia="Times New Roman" w:hAnsi="Times New Roman" w:cs="Times New Roman"/>
                <w:color w:val="000000"/>
                <w:sz w:val="24"/>
                <w:szCs w:val="24"/>
              </w:rPr>
              <w:t xml:space="preserve"> new communities created because of the company and work with them in a way that will empower them and improve their economic and social life</w:t>
            </w:r>
            <w:r w:rsidRPr="002959DB">
              <w:rPr>
                <w:rFonts w:ascii="Times New Roman" w:hAnsi="Times New Roman" w:cs="Times New Roman"/>
                <w:color w:val="000000"/>
                <w:sz w:val="24"/>
                <w:szCs w:val="24"/>
              </w:rPr>
              <w:t xml:space="preserve">. </w:t>
            </w:r>
            <w:r w:rsidRPr="002959DB">
              <w:rPr>
                <w:rFonts w:ascii="Times New Roman" w:eastAsia="Times New Roman" w:hAnsi="Times New Roman" w:cs="Times New Roman"/>
                <w:b/>
                <w:i/>
                <w:color w:val="000000"/>
                <w:sz w:val="24"/>
                <w:szCs w:val="24"/>
              </w:rPr>
              <w:t>Section 16.1</w:t>
            </w:r>
          </w:p>
        </w:tc>
        <w:tc>
          <w:tcPr>
            <w:tcW w:w="1841" w:type="dxa"/>
          </w:tcPr>
          <w:p w14:paraId="43E52ED9" w14:textId="5C599337" w:rsidR="009633F3" w:rsidRPr="002959DB" w:rsidRDefault="00000000"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b/>
                <w:color w:val="000000"/>
                <w:sz w:val="24"/>
                <w:szCs w:val="24"/>
              </w:rPr>
            </w:pPr>
            <w:sdt>
              <w:sdtPr>
                <w:rPr>
                  <w:rFonts w:ascii="Times New Roman" w:hAnsi="Times New Roman" w:cs="Times New Roman"/>
                  <w:sz w:val="24"/>
                  <w:szCs w:val="24"/>
                </w:rPr>
                <w:tag w:val="goog_rdk_591"/>
                <w:id w:val="902844194"/>
              </w:sdtPr>
              <w:sdtContent>
                <w:sdt>
                  <w:sdtPr>
                    <w:rPr>
                      <w:rFonts w:ascii="Times New Roman" w:hAnsi="Times New Roman" w:cs="Times New Roman"/>
                      <w:sz w:val="24"/>
                      <w:szCs w:val="24"/>
                    </w:rPr>
                    <w:tag w:val="goog_rdk_592"/>
                    <w:id w:val="665157986"/>
                  </w:sdtPr>
                  <w:sdtContent>
                    <w:r w:rsidR="009633F3"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593"/>
                <w:id w:val="579320837"/>
              </w:sdtPr>
              <w:sdtContent>
                <w:sdt>
                  <w:sdtPr>
                    <w:rPr>
                      <w:rFonts w:ascii="Times New Roman" w:hAnsi="Times New Roman" w:cs="Times New Roman"/>
                      <w:sz w:val="24"/>
                      <w:szCs w:val="24"/>
                    </w:rPr>
                    <w:tag w:val="goog_rdk_594"/>
                    <w:id w:val="255627805"/>
                    <w:showingPlcHdr/>
                  </w:sdtPr>
                  <w:sdtContent>
                    <w:r w:rsidR="009633F3" w:rsidRPr="002959DB">
                      <w:rPr>
                        <w:rFonts w:ascii="Times New Roman" w:hAnsi="Times New Roman" w:cs="Times New Roman"/>
                        <w:sz w:val="24"/>
                        <w:szCs w:val="24"/>
                      </w:rPr>
                      <w:t xml:space="preserve">     </w:t>
                    </w:r>
                  </w:sdtContent>
                </w:sdt>
              </w:sdtContent>
            </w:sdt>
          </w:p>
        </w:tc>
      </w:tr>
      <w:tr w:rsidR="009633F3" w:rsidRPr="002959DB" w14:paraId="3932DD21" w14:textId="77777777" w:rsidTr="00C633F6">
        <w:trPr>
          <w:trHeight w:val="1866"/>
        </w:trPr>
        <w:tc>
          <w:tcPr>
            <w:tcW w:w="2410" w:type="dxa"/>
          </w:tcPr>
          <w:p w14:paraId="6346CC06" w14:textId="6F59FB20" w:rsidR="009633F3" w:rsidRPr="002959DB" w:rsidRDefault="009633F3"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Resettlement Plan</w:t>
            </w:r>
          </w:p>
        </w:tc>
        <w:tc>
          <w:tcPr>
            <w:tcW w:w="6239" w:type="dxa"/>
          </w:tcPr>
          <w:p w14:paraId="6A03E70B" w14:textId="71E35322" w:rsidR="009633F3" w:rsidRPr="002959DB" w:rsidRDefault="009633F3" w:rsidP="0031308D">
            <w:pPr>
              <w:widowControl w:val="0"/>
              <w:pBdr>
                <w:top w:val="nil"/>
                <w:left w:val="nil"/>
                <w:bottom w:val="nil"/>
                <w:right w:val="nil"/>
                <w:between w:val="nil"/>
              </w:pBdr>
              <w:spacing w:after="0" w:line="276" w:lineRule="auto"/>
              <w:ind w:left="107" w:right="15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is allowed to request relocation of certain communities in the concession area if the company can prove beyond all reasonable doubts that the community will be in the way of company’s development of the concession area and </w:t>
            </w:r>
            <w:r w:rsidR="000207AC" w:rsidRPr="002959DB">
              <w:rPr>
                <w:rFonts w:ascii="Times New Roman" w:eastAsia="Times New Roman" w:hAnsi="Times New Roman" w:cs="Times New Roman"/>
                <w:color w:val="000000"/>
                <w:sz w:val="24"/>
                <w:szCs w:val="24"/>
              </w:rPr>
              <w:t>would.</w:t>
            </w:r>
          </w:p>
          <w:p w14:paraId="2E0DF7E5" w14:textId="01A6EF15" w:rsidR="009633F3" w:rsidRPr="002959DB" w:rsidRDefault="009633F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interfere with the company’s activities. The company </w:t>
            </w:r>
            <w:r w:rsidR="000207AC" w:rsidRPr="002959DB">
              <w:rPr>
                <w:rFonts w:ascii="Times New Roman" w:eastAsia="Times New Roman" w:hAnsi="Times New Roman" w:cs="Times New Roman"/>
                <w:color w:val="000000"/>
                <w:sz w:val="24"/>
                <w:szCs w:val="24"/>
              </w:rPr>
              <w:t>is supposed</w:t>
            </w:r>
            <w:r w:rsidRPr="002959DB">
              <w:rPr>
                <w:rFonts w:ascii="Times New Roman" w:eastAsia="Times New Roman" w:hAnsi="Times New Roman" w:cs="Times New Roman"/>
                <w:color w:val="000000"/>
                <w:sz w:val="24"/>
                <w:szCs w:val="24"/>
              </w:rPr>
              <w:t xml:space="preserve"> to pay a maximum of US $200 per hectare for the land the people will move from. </w:t>
            </w:r>
            <w:r w:rsidRPr="002959DB">
              <w:rPr>
                <w:rFonts w:ascii="Times New Roman" w:eastAsia="Times New Roman" w:hAnsi="Times New Roman" w:cs="Times New Roman"/>
                <w:b/>
                <w:i/>
                <w:color w:val="000000"/>
                <w:sz w:val="24"/>
                <w:szCs w:val="24"/>
              </w:rPr>
              <w:t>Section 4.3</w:t>
            </w:r>
          </w:p>
        </w:tc>
        <w:tc>
          <w:tcPr>
            <w:tcW w:w="1841" w:type="dxa"/>
          </w:tcPr>
          <w:p w14:paraId="68EBCD60" w14:textId="12B4AE11" w:rsidR="009633F3" w:rsidRPr="002959DB" w:rsidRDefault="00000000"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596"/>
                <w:id w:val="-761295414"/>
              </w:sdtPr>
              <w:sdtContent>
                <w:sdt>
                  <w:sdtPr>
                    <w:rPr>
                      <w:rFonts w:ascii="Times New Roman" w:hAnsi="Times New Roman" w:cs="Times New Roman"/>
                      <w:sz w:val="24"/>
                      <w:szCs w:val="24"/>
                    </w:rPr>
                    <w:tag w:val="goog_rdk_597"/>
                    <w:id w:val="449095068"/>
                  </w:sdtPr>
                  <w:sdtContent>
                    <w:r w:rsidR="009633F3"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598"/>
                <w:id w:val="-1501715899"/>
              </w:sdtPr>
              <w:sdtContent>
                <w:sdt>
                  <w:sdtPr>
                    <w:rPr>
                      <w:rFonts w:ascii="Times New Roman" w:hAnsi="Times New Roman" w:cs="Times New Roman"/>
                      <w:sz w:val="24"/>
                      <w:szCs w:val="24"/>
                    </w:rPr>
                    <w:tag w:val="goog_rdk_599"/>
                    <w:id w:val="774489009"/>
                    <w:showingPlcHdr/>
                  </w:sdtPr>
                  <w:sdtContent>
                    <w:r w:rsidR="009633F3" w:rsidRPr="002959DB">
                      <w:rPr>
                        <w:rFonts w:ascii="Times New Roman" w:hAnsi="Times New Roman" w:cs="Times New Roman"/>
                        <w:sz w:val="24"/>
                        <w:szCs w:val="24"/>
                      </w:rPr>
                      <w:t xml:space="preserve">     </w:t>
                    </w:r>
                  </w:sdtContent>
                </w:sdt>
              </w:sdtContent>
            </w:sdt>
          </w:p>
        </w:tc>
      </w:tr>
      <w:tr w:rsidR="009633F3" w:rsidRPr="002959DB" w14:paraId="49FF1D30" w14:textId="77777777" w:rsidTr="00C633F6">
        <w:trPr>
          <w:trHeight w:val="1866"/>
        </w:trPr>
        <w:tc>
          <w:tcPr>
            <w:tcW w:w="2410" w:type="dxa"/>
          </w:tcPr>
          <w:p w14:paraId="3DEA8FDA" w14:textId="4FE9D219" w:rsidR="009633F3" w:rsidRPr="002959DB" w:rsidRDefault="009633F3"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Employee Housing</w:t>
            </w:r>
          </w:p>
        </w:tc>
        <w:tc>
          <w:tcPr>
            <w:tcW w:w="6239" w:type="dxa"/>
          </w:tcPr>
          <w:p w14:paraId="582DDA87" w14:textId="79F970CA" w:rsidR="009633F3" w:rsidRPr="002959DB" w:rsidRDefault="009633F3" w:rsidP="0031308D">
            <w:pPr>
              <w:widowControl w:val="0"/>
              <w:pBdr>
                <w:top w:val="nil"/>
                <w:left w:val="nil"/>
                <w:bottom w:val="nil"/>
                <w:right w:val="nil"/>
                <w:between w:val="nil"/>
              </w:pBdr>
              <w:spacing w:after="0" w:line="276" w:lineRule="auto"/>
              <w:ind w:left="107" w:right="21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w:t>
            </w:r>
            <w:r w:rsidR="000207AC" w:rsidRPr="002959DB">
              <w:rPr>
                <w:rFonts w:ascii="Times New Roman" w:eastAsia="Times New Roman" w:hAnsi="Times New Roman" w:cs="Times New Roman"/>
                <w:color w:val="000000"/>
                <w:sz w:val="24"/>
                <w:szCs w:val="24"/>
              </w:rPr>
              <w:t>is supposed</w:t>
            </w:r>
            <w:r w:rsidRPr="002959DB">
              <w:rPr>
                <w:rFonts w:ascii="Times New Roman" w:eastAsia="Times New Roman" w:hAnsi="Times New Roman" w:cs="Times New Roman"/>
                <w:color w:val="000000"/>
                <w:sz w:val="24"/>
                <w:szCs w:val="24"/>
              </w:rPr>
              <w:t xml:space="preserve"> to provide housing facilities for its employees and families within the developed. The construction must meet the minimum housing standards set by the government of Liberia.</w:t>
            </w:r>
          </w:p>
          <w:p w14:paraId="6A9D6FA4" w14:textId="111E6EE5" w:rsidR="009633F3" w:rsidRPr="002959DB" w:rsidRDefault="009633F3" w:rsidP="0031308D">
            <w:pPr>
              <w:widowControl w:val="0"/>
              <w:pBdr>
                <w:top w:val="nil"/>
                <w:left w:val="nil"/>
                <w:bottom w:val="nil"/>
                <w:right w:val="nil"/>
                <w:between w:val="nil"/>
              </w:pBdr>
              <w:spacing w:after="0" w:line="276" w:lineRule="auto"/>
              <w:ind w:left="107" w:right="15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w:t>
            </w:r>
            <w:r w:rsidR="000207AC" w:rsidRPr="002959DB">
              <w:rPr>
                <w:rFonts w:ascii="Times New Roman" w:eastAsia="Times New Roman" w:hAnsi="Times New Roman" w:cs="Times New Roman"/>
                <w:color w:val="000000"/>
                <w:sz w:val="24"/>
                <w:szCs w:val="24"/>
              </w:rPr>
              <w:t>is supposed</w:t>
            </w:r>
            <w:r w:rsidRPr="002959DB">
              <w:rPr>
                <w:rFonts w:ascii="Times New Roman" w:eastAsia="Times New Roman" w:hAnsi="Times New Roman" w:cs="Times New Roman"/>
                <w:color w:val="000000"/>
                <w:sz w:val="24"/>
                <w:szCs w:val="24"/>
              </w:rPr>
              <w:t xml:space="preserve"> to provide housing for employees outside the concession; if needed, it can give housing allowance. </w:t>
            </w:r>
            <w:r w:rsidRPr="002959DB">
              <w:rPr>
                <w:rFonts w:ascii="Times New Roman" w:eastAsia="Times New Roman" w:hAnsi="Times New Roman" w:cs="Times New Roman"/>
                <w:b/>
                <w:i/>
                <w:color w:val="000000"/>
                <w:sz w:val="24"/>
                <w:szCs w:val="24"/>
              </w:rPr>
              <w:t>Section 10.5</w:t>
            </w:r>
          </w:p>
        </w:tc>
        <w:tc>
          <w:tcPr>
            <w:tcW w:w="1841" w:type="dxa"/>
          </w:tcPr>
          <w:p w14:paraId="34D0D16D" w14:textId="1DA9A06B" w:rsidR="009633F3" w:rsidRPr="002959DB" w:rsidRDefault="00000000"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601"/>
                <w:id w:val="714411270"/>
              </w:sdtPr>
              <w:sdtContent>
                <w:sdt>
                  <w:sdtPr>
                    <w:rPr>
                      <w:rFonts w:ascii="Times New Roman" w:hAnsi="Times New Roman" w:cs="Times New Roman"/>
                      <w:sz w:val="24"/>
                      <w:szCs w:val="24"/>
                    </w:rPr>
                    <w:tag w:val="goog_rdk_602"/>
                    <w:id w:val="-1623490072"/>
                  </w:sdtPr>
                  <w:sdtContent>
                    <w:r w:rsidR="009633F3"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603"/>
                <w:id w:val="-1807540123"/>
              </w:sdtPr>
              <w:sdtContent>
                <w:sdt>
                  <w:sdtPr>
                    <w:rPr>
                      <w:rFonts w:ascii="Times New Roman" w:hAnsi="Times New Roman" w:cs="Times New Roman"/>
                      <w:sz w:val="24"/>
                      <w:szCs w:val="24"/>
                    </w:rPr>
                    <w:tag w:val="goog_rdk_604"/>
                    <w:id w:val="-1068453156"/>
                    <w:showingPlcHdr/>
                  </w:sdtPr>
                  <w:sdtContent>
                    <w:r w:rsidR="009633F3" w:rsidRPr="002959DB">
                      <w:rPr>
                        <w:rFonts w:ascii="Times New Roman" w:hAnsi="Times New Roman" w:cs="Times New Roman"/>
                        <w:sz w:val="24"/>
                        <w:szCs w:val="24"/>
                      </w:rPr>
                      <w:t xml:space="preserve">     </w:t>
                    </w:r>
                  </w:sdtContent>
                </w:sdt>
              </w:sdtContent>
            </w:sdt>
          </w:p>
        </w:tc>
      </w:tr>
      <w:tr w:rsidR="009633F3" w:rsidRPr="002959DB" w14:paraId="0F4AB5BA" w14:textId="77777777" w:rsidTr="009633F3">
        <w:trPr>
          <w:trHeight w:val="1457"/>
        </w:trPr>
        <w:tc>
          <w:tcPr>
            <w:tcW w:w="2410" w:type="dxa"/>
          </w:tcPr>
          <w:p w14:paraId="322B5466" w14:textId="402A5F83" w:rsidR="009633F3" w:rsidRPr="002959DB" w:rsidRDefault="009633F3"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Utilities &amp; Amenities/ Telephone</w:t>
            </w:r>
          </w:p>
        </w:tc>
        <w:tc>
          <w:tcPr>
            <w:tcW w:w="6239" w:type="dxa"/>
          </w:tcPr>
          <w:p w14:paraId="43518CD2" w14:textId="0853860F" w:rsidR="009633F3" w:rsidRPr="002959DB" w:rsidRDefault="009633F3" w:rsidP="0031308D">
            <w:pPr>
              <w:widowControl w:val="0"/>
              <w:pBdr>
                <w:top w:val="nil"/>
                <w:left w:val="nil"/>
                <w:bottom w:val="nil"/>
                <w:right w:val="nil"/>
                <w:between w:val="nil"/>
              </w:pBdr>
              <w:spacing w:after="0" w:line="276" w:lineRule="auto"/>
              <w:ind w:left="107" w:right="21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is allowed to provide water and electricity </w:t>
            </w:r>
            <w:r w:rsidR="000207AC" w:rsidRPr="002959DB">
              <w:rPr>
                <w:rFonts w:ascii="Times New Roman" w:eastAsia="Times New Roman" w:hAnsi="Times New Roman" w:cs="Times New Roman"/>
                <w:color w:val="000000"/>
                <w:sz w:val="24"/>
                <w:szCs w:val="24"/>
              </w:rPr>
              <w:t>for</w:t>
            </w:r>
            <w:r w:rsidRPr="002959DB">
              <w:rPr>
                <w:rFonts w:ascii="Times New Roman" w:eastAsia="Times New Roman" w:hAnsi="Times New Roman" w:cs="Times New Roman"/>
                <w:color w:val="000000"/>
                <w:sz w:val="24"/>
                <w:szCs w:val="24"/>
              </w:rPr>
              <w:t xml:space="preserve"> its employees. If there is extra, the company can sell to government (and others) at the regular price. The company can also choose to use utilities available, but then it will pay the same price as everyone else in Liberia. </w:t>
            </w:r>
            <w:r w:rsidRPr="002959DB">
              <w:rPr>
                <w:rFonts w:ascii="Times New Roman" w:eastAsia="Times New Roman" w:hAnsi="Times New Roman" w:cs="Times New Roman"/>
                <w:b/>
                <w:i/>
                <w:color w:val="000000"/>
                <w:sz w:val="24"/>
                <w:szCs w:val="24"/>
              </w:rPr>
              <w:t>Section 7.2</w:t>
            </w:r>
          </w:p>
        </w:tc>
        <w:tc>
          <w:tcPr>
            <w:tcW w:w="1841" w:type="dxa"/>
          </w:tcPr>
          <w:p w14:paraId="2A941DDF" w14:textId="5026AF91" w:rsidR="009633F3" w:rsidRPr="002959DB" w:rsidRDefault="00000000"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606"/>
                <w:id w:val="430635246"/>
              </w:sdtPr>
              <w:sdtContent>
                <w:sdt>
                  <w:sdtPr>
                    <w:rPr>
                      <w:rFonts w:ascii="Times New Roman" w:hAnsi="Times New Roman" w:cs="Times New Roman"/>
                      <w:sz w:val="24"/>
                      <w:szCs w:val="24"/>
                    </w:rPr>
                    <w:tag w:val="goog_rdk_607"/>
                    <w:id w:val="1574849736"/>
                  </w:sdtPr>
                  <w:sdtContent>
                    <w:r w:rsidR="009633F3"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608"/>
                <w:id w:val="770556064"/>
              </w:sdtPr>
              <w:sdtContent>
                <w:sdt>
                  <w:sdtPr>
                    <w:rPr>
                      <w:rFonts w:ascii="Times New Roman" w:hAnsi="Times New Roman" w:cs="Times New Roman"/>
                      <w:sz w:val="24"/>
                      <w:szCs w:val="24"/>
                    </w:rPr>
                    <w:tag w:val="goog_rdk_609"/>
                    <w:id w:val="-1898734786"/>
                    <w:showingPlcHdr/>
                  </w:sdtPr>
                  <w:sdtContent>
                    <w:r w:rsidR="009633F3" w:rsidRPr="002959DB">
                      <w:rPr>
                        <w:rFonts w:ascii="Times New Roman" w:hAnsi="Times New Roman" w:cs="Times New Roman"/>
                        <w:sz w:val="24"/>
                        <w:szCs w:val="24"/>
                      </w:rPr>
                      <w:t xml:space="preserve">     </w:t>
                    </w:r>
                  </w:sdtContent>
                </w:sdt>
              </w:sdtContent>
            </w:sdt>
          </w:p>
        </w:tc>
      </w:tr>
      <w:tr w:rsidR="009633F3" w:rsidRPr="002959DB" w14:paraId="7D35FFC1" w14:textId="77777777" w:rsidTr="00C633F6">
        <w:trPr>
          <w:trHeight w:val="1866"/>
        </w:trPr>
        <w:tc>
          <w:tcPr>
            <w:tcW w:w="2410" w:type="dxa"/>
          </w:tcPr>
          <w:p w14:paraId="55A2B685" w14:textId="083959D9" w:rsidR="009633F3" w:rsidRPr="002959DB" w:rsidRDefault="009633F3"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Health, Welfare, Insurance and Sanitation</w:t>
            </w:r>
          </w:p>
        </w:tc>
        <w:tc>
          <w:tcPr>
            <w:tcW w:w="6239" w:type="dxa"/>
          </w:tcPr>
          <w:p w14:paraId="1B389F85" w14:textId="77777777" w:rsidR="009633F3" w:rsidRPr="002959DB" w:rsidRDefault="009633F3" w:rsidP="0031308D">
            <w:pPr>
              <w:widowControl w:val="0"/>
              <w:pBdr>
                <w:top w:val="nil"/>
                <w:left w:val="nil"/>
                <w:bottom w:val="nil"/>
                <w:right w:val="nil"/>
                <w:between w:val="nil"/>
              </w:pBdr>
              <w:spacing w:after="0" w:line="276" w:lineRule="auto"/>
              <w:ind w:left="107" w:right="9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The company is supposed to build clinics and hospitals in the concession area to provide health care services to employees, their dependents and government officials assigned in the concession area. The company is also supposed to provide reasonable access to health facilities for community dwellers around concession area.</w:t>
            </w:r>
          </w:p>
          <w:p w14:paraId="664C61F1" w14:textId="77777777" w:rsidR="009633F3" w:rsidRPr="002959DB" w:rsidRDefault="009633F3" w:rsidP="0031308D">
            <w:pPr>
              <w:widowControl w:val="0"/>
              <w:pBdr>
                <w:top w:val="nil"/>
                <w:left w:val="nil"/>
                <w:bottom w:val="nil"/>
                <w:right w:val="nil"/>
                <w:between w:val="nil"/>
              </w:pBdr>
              <w:spacing w:before="113" w:after="0" w:line="276" w:lineRule="auto"/>
              <w:ind w:left="107" w:right="193"/>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company is supposed to build equipped bathrooms in homes and the work areas, if possible. </w:t>
            </w:r>
            <w:r w:rsidRPr="002959DB">
              <w:rPr>
                <w:rFonts w:ascii="Times New Roman" w:eastAsia="Times New Roman" w:hAnsi="Times New Roman" w:cs="Times New Roman"/>
                <w:b/>
                <w:i/>
                <w:color w:val="000000"/>
                <w:sz w:val="24"/>
                <w:szCs w:val="24"/>
              </w:rPr>
              <w:t>Section 10.1 and 11</w:t>
            </w:r>
          </w:p>
          <w:p w14:paraId="5E40F597" w14:textId="1B565656" w:rsidR="009633F3" w:rsidRPr="002959DB" w:rsidRDefault="009633F3" w:rsidP="0031308D">
            <w:pPr>
              <w:widowControl w:val="0"/>
              <w:pBdr>
                <w:top w:val="nil"/>
                <w:left w:val="nil"/>
                <w:bottom w:val="nil"/>
                <w:right w:val="nil"/>
                <w:between w:val="nil"/>
              </w:pBdr>
              <w:spacing w:after="0" w:line="276" w:lineRule="auto"/>
              <w:ind w:left="107" w:right="21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is supposed to make sure that housing camps are supplied on a regular basis with clean and safe drinking </w:t>
            </w:r>
            <w:r w:rsidRPr="002959DB">
              <w:rPr>
                <w:rFonts w:ascii="Times New Roman" w:eastAsia="Times New Roman" w:hAnsi="Times New Roman" w:cs="Times New Roman"/>
                <w:color w:val="000000"/>
                <w:sz w:val="24"/>
                <w:szCs w:val="24"/>
              </w:rPr>
              <w:lastRenderedPageBreak/>
              <w:t xml:space="preserve">water. </w:t>
            </w:r>
            <w:r w:rsidRPr="002959DB">
              <w:rPr>
                <w:rFonts w:ascii="Times New Roman" w:eastAsia="Times New Roman" w:hAnsi="Times New Roman" w:cs="Times New Roman"/>
                <w:b/>
                <w:i/>
                <w:color w:val="000000"/>
                <w:sz w:val="24"/>
                <w:szCs w:val="24"/>
              </w:rPr>
              <w:t>Section 10.4</w:t>
            </w:r>
          </w:p>
        </w:tc>
        <w:tc>
          <w:tcPr>
            <w:tcW w:w="1841" w:type="dxa"/>
          </w:tcPr>
          <w:p w14:paraId="7D1A838F" w14:textId="5A3AD76A" w:rsidR="009633F3" w:rsidRPr="002959DB" w:rsidRDefault="00000000"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611"/>
                <w:id w:val="-1191409306"/>
              </w:sdtPr>
              <w:sdtContent>
                <w:sdt>
                  <w:sdtPr>
                    <w:rPr>
                      <w:rFonts w:ascii="Times New Roman" w:hAnsi="Times New Roman" w:cs="Times New Roman"/>
                      <w:sz w:val="24"/>
                      <w:szCs w:val="24"/>
                    </w:rPr>
                    <w:tag w:val="goog_rdk_612"/>
                    <w:id w:val="-665642628"/>
                  </w:sdtPr>
                  <w:sdtContent>
                    <w:r w:rsidR="009633F3"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613"/>
                <w:id w:val="315022210"/>
              </w:sdtPr>
              <w:sdtContent>
                <w:sdt>
                  <w:sdtPr>
                    <w:rPr>
                      <w:rFonts w:ascii="Times New Roman" w:hAnsi="Times New Roman" w:cs="Times New Roman"/>
                      <w:sz w:val="24"/>
                      <w:szCs w:val="24"/>
                    </w:rPr>
                    <w:tag w:val="goog_rdk_614"/>
                    <w:id w:val="-346586706"/>
                    <w:showingPlcHdr/>
                  </w:sdtPr>
                  <w:sdtContent>
                    <w:r w:rsidR="009633F3" w:rsidRPr="002959DB">
                      <w:rPr>
                        <w:rFonts w:ascii="Times New Roman" w:hAnsi="Times New Roman" w:cs="Times New Roman"/>
                        <w:sz w:val="24"/>
                        <w:szCs w:val="24"/>
                      </w:rPr>
                      <w:t xml:space="preserve">     </w:t>
                    </w:r>
                  </w:sdtContent>
                </w:sdt>
              </w:sdtContent>
            </w:sdt>
          </w:p>
        </w:tc>
      </w:tr>
      <w:tr w:rsidR="009633F3" w:rsidRPr="002959DB" w14:paraId="62970B00" w14:textId="77777777" w:rsidTr="009633F3">
        <w:trPr>
          <w:trHeight w:val="800"/>
        </w:trPr>
        <w:tc>
          <w:tcPr>
            <w:tcW w:w="2410" w:type="dxa"/>
          </w:tcPr>
          <w:p w14:paraId="3AED33A5" w14:textId="578DF982" w:rsidR="009633F3" w:rsidRPr="002959DB" w:rsidRDefault="009633F3"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Education Program/Funds</w:t>
            </w:r>
          </w:p>
        </w:tc>
        <w:tc>
          <w:tcPr>
            <w:tcW w:w="6239" w:type="dxa"/>
          </w:tcPr>
          <w:p w14:paraId="7CA9C963" w14:textId="4E9DDA01" w:rsidR="009633F3" w:rsidRPr="002959DB" w:rsidRDefault="009633F3" w:rsidP="0031308D">
            <w:pPr>
              <w:widowControl w:val="0"/>
              <w:pBdr>
                <w:top w:val="nil"/>
                <w:left w:val="nil"/>
                <w:bottom w:val="nil"/>
                <w:right w:val="nil"/>
                <w:between w:val="nil"/>
              </w:pBdr>
              <w:spacing w:after="0" w:line="276" w:lineRule="auto"/>
              <w:ind w:left="107" w:right="15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is supposed to build one elementary school for every three kilometers and one secondary school at one main location in the developed area. </w:t>
            </w:r>
            <w:r w:rsidR="000207AC" w:rsidRPr="002959DB">
              <w:rPr>
                <w:rFonts w:ascii="Times New Roman" w:eastAsia="Times New Roman" w:hAnsi="Times New Roman" w:cs="Times New Roman"/>
                <w:color w:val="000000"/>
                <w:sz w:val="24"/>
                <w:szCs w:val="24"/>
              </w:rPr>
              <w:t>Also,</w:t>
            </w:r>
            <w:r w:rsidRPr="002959DB">
              <w:rPr>
                <w:rFonts w:ascii="Times New Roman" w:eastAsia="Times New Roman" w:hAnsi="Times New Roman" w:cs="Times New Roman"/>
                <w:color w:val="000000"/>
                <w:sz w:val="24"/>
                <w:szCs w:val="24"/>
              </w:rPr>
              <w:t xml:space="preserve"> company is supposed to provide a nursery school. All of these should be free of charge for employee dependents. The company </w:t>
            </w:r>
            <w:r w:rsidR="000207AC" w:rsidRPr="002959DB">
              <w:rPr>
                <w:rFonts w:ascii="Times New Roman" w:eastAsia="Times New Roman" w:hAnsi="Times New Roman" w:cs="Times New Roman"/>
                <w:color w:val="000000"/>
                <w:sz w:val="24"/>
                <w:szCs w:val="24"/>
              </w:rPr>
              <w:t>is supposed</w:t>
            </w:r>
            <w:r w:rsidRPr="002959DB">
              <w:rPr>
                <w:rFonts w:ascii="Times New Roman" w:eastAsia="Times New Roman" w:hAnsi="Times New Roman" w:cs="Times New Roman"/>
                <w:color w:val="000000"/>
                <w:sz w:val="24"/>
                <w:szCs w:val="24"/>
              </w:rPr>
              <w:t xml:space="preserve"> to provide access to surrounding community dwellers for a reasonable price.</w:t>
            </w:r>
          </w:p>
          <w:p w14:paraId="38E3239F" w14:textId="189FE104" w:rsidR="009633F3" w:rsidRPr="002959DB" w:rsidRDefault="009633F3" w:rsidP="0031308D">
            <w:pPr>
              <w:widowControl w:val="0"/>
              <w:pBdr>
                <w:top w:val="nil"/>
                <w:left w:val="nil"/>
                <w:bottom w:val="nil"/>
                <w:right w:val="nil"/>
                <w:between w:val="nil"/>
              </w:pBdr>
              <w:spacing w:after="0" w:line="276" w:lineRule="auto"/>
              <w:ind w:left="107" w:right="9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Government officials assigned to and working in the developed area are also entitled to free education at the company schools. </w:t>
            </w:r>
            <w:r w:rsidRPr="002959DB">
              <w:rPr>
                <w:rFonts w:ascii="Times New Roman" w:eastAsia="Times New Roman" w:hAnsi="Times New Roman" w:cs="Times New Roman"/>
                <w:b/>
                <w:i/>
                <w:color w:val="000000"/>
                <w:sz w:val="24"/>
                <w:szCs w:val="24"/>
              </w:rPr>
              <w:t>Section 12</w:t>
            </w:r>
          </w:p>
        </w:tc>
        <w:tc>
          <w:tcPr>
            <w:tcW w:w="1841" w:type="dxa"/>
          </w:tcPr>
          <w:p w14:paraId="7CDA6D10" w14:textId="01BC138E" w:rsidR="009633F3" w:rsidRPr="002959DB" w:rsidRDefault="009633F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sdt>
              <w:sdtPr>
                <w:rPr>
                  <w:rFonts w:ascii="Times New Roman" w:hAnsi="Times New Roman" w:cs="Times New Roman"/>
                  <w:sz w:val="24"/>
                  <w:szCs w:val="24"/>
                </w:rPr>
                <w:tag w:val="goog_rdk_618"/>
                <w:id w:val="-496652693"/>
              </w:sdtPr>
              <w:sdtContent>
                <w:sdt>
                  <w:sdtPr>
                    <w:rPr>
                      <w:rFonts w:ascii="Times New Roman" w:hAnsi="Times New Roman" w:cs="Times New Roman"/>
                      <w:sz w:val="24"/>
                      <w:szCs w:val="24"/>
                    </w:rPr>
                    <w:tag w:val="goog_rdk_619"/>
                    <w:id w:val="1091844454"/>
                    <w:showingPlcHdr/>
                  </w:sdtPr>
                  <w:sdtContent>
                    <w:r w:rsidRPr="002959DB">
                      <w:rPr>
                        <w:rFonts w:ascii="Times New Roman" w:hAnsi="Times New Roman" w:cs="Times New Roman"/>
                        <w:sz w:val="24"/>
                        <w:szCs w:val="24"/>
                      </w:rPr>
                      <w:t xml:space="preserve">     </w:t>
                    </w:r>
                  </w:sdtContent>
                </w:sdt>
              </w:sdtContent>
            </w:sdt>
          </w:p>
        </w:tc>
      </w:tr>
      <w:tr w:rsidR="009633F3" w:rsidRPr="002959DB" w14:paraId="6E23C3F9" w14:textId="77777777" w:rsidTr="009633F3">
        <w:trPr>
          <w:trHeight w:val="899"/>
        </w:trPr>
        <w:tc>
          <w:tcPr>
            <w:tcW w:w="2410" w:type="dxa"/>
          </w:tcPr>
          <w:p w14:paraId="1D9FEF92" w14:textId="77777777" w:rsidR="009633F3" w:rsidRPr="002959DB" w:rsidRDefault="009633F3"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p>
        </w:tc>
        <w:tc>
          <w:tcPr>
            <w:tcW w:w="6239" w:type="dxa"/>
          </w:tcPr>
          <w:p w14:paraId="1BB67647" w14:textId="3CEE2F7C" w:rsidR="009633F3" w:rsidRPr="002959DB" w:rsidRDefault="009633F3" w:rsidP="0031308D">
            <w:pPr>
              <w:widowControl w:val="0"/>
              <w:pBdr>
                <w:top w:val="nil"/>
                <w:left w:val="nil"/>
                <w:bottom w:val="nil"/>
                <w:right w:val="nil"/>
                <w:between w:val="nil"/>
              </w:pBdr>
              <w:spacing w:after="0" w:line="276" w:lineRule="auto"/>
              <w:ind w:left="107" w:right="15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w:t>
            </w:r>
            <w:r w:rsidR="000207AC" w:rsidRPr="002959DB">
              <w:rPr>
                <w:rFonts w:ascii="Times New Roman" w:eastAsia="Times New Roman" w:hAnsi="Times New Roman" w:cs="Times New Roman"/>
                <w:color w:val="000000"/>
                <w:sz w:val="24"/>
                <w:szCs w:val="24"/>
              </w:rPr>
              <w:t>is supposed</w:t>
            </w:r>
            <w:r w:rsidRPr="002959DB">
              <w:rPr>
                <w:rFonts w:ascii="Times New Roman" w:eastAsia="Times New Roman" w:hAnsi="Times New Roman" w:cs="Times New Roman"/>
                <w:color w:val="000000"/>
                <w:sz w:val="24"/>
                <w:szCs w:val="24"/>
              </w:rPr>
              <w:t xml:space="preserve"> to provide US $40,000 per year for scholarships and financial support for students at the William V. S. Tubman University or similar institutes of higher learning.</w:t>
            </w:r>
          </w:p>
        </w:tc>
        <w:tc>
          <w:tcPr>
            <w:tcW w:w="1841" w:type="dxa"/>
          </w:tcPr>
          <w:p w14:paraId="41E44B26" w14:textId="77777777" w:rsidR="009633F3" w:rsidRPr="002959DB" w:rsidRDefault="009633F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sz w:val="24"/>
                <w:szCs w:val="24"/>
              </w:rPr>
            </w:pPr>
          </w:p>
        </w:tc>
      </w:tr>
      <w:tr w:rsidR="009633F3" w:rsidRPr="002959DB" w14:paraId="3D4D66DF" w14:textId="77777777" w:rsidTr="00C633F6">
        <w:trPr>
          <w:trHeight w:val="1866"/>
        </w:trPr>
        <w:tc>
          <w:tcPr>
            <w:tcW w:w="2410" w:type="dxa"/>
          </w:tcPr>
          <w:p w14:paraId="4D9C28AD" w14:textId="5D705CD1" w:rsidR="009633F3" w:rsidRPr="002959DB" w:rsidRDefault="009633F3"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Training/Knowledge Transfer</w:t>
            </w:r>
          </w:p>
        </w:tc>
        <w:tc>
          <w:tcPr>
            <w:tcW w:w="6239" w:type="dxa"/>
          </w:tcPr>
          <w:p w14:paraId="3AA595AB" w14:textId="608B8991" w:rsidR="009633F3" w:rsidRPr="002959DB" w:rsidRDefault="009633F3" w:rsidP="0031308D">
            <w:pPr>
              <w:widowControl w:val="0"/>
              <w:pBdr>
                <w:top w:val="nil"/>
                <w:left w:val="nil"/>
                <w:bottom w:val="nil"/>
                <w:right w:val="nil"/>
                <w:between w:val="nil"/>
              </w:pBdr>
              <w:spacing w:after="0" w:line="276" w:lineRule="auto"/>
              <w:ind w:left="107" w:right="19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is supposed to provide its Liberian employees on the job training, vocational </w:t>
            </w:r>
            <w:r w:rsidR="00CC1AFC" w:rsidRPr="002959DB">
              <w:rPr>
                <w:rFonts w:ascii="Times New Roman" w:eastAsia="Times New Roman" w:hAnsi="Times New Roman" w:cs="Times New Roman"/>
                <w:color w:val="000000"/>
                <w:sz w:val="24"/>
                <w:szCs w:val="24"/>
              </w:rPr>
              <w:t>training,</w:t>
            </w:r>
            <w:r w:rsidRPr="002959DB">
              <w:rPr>
                <w:rFonts w:ascii="Times New Roman" w:eastAsia="Times New Roman" w:hAnsi="Times New Roman" w:cs="Times New Roman"/>
                <w:color w:val="000000"/>
                <w:sz w:val="24"/>
                <w:szCs w:val="24"/>
              </w:rPr>
              <w:t xml:space="preserve"> and any other reasonable measure to make sure they become more qualified to do their jobs.</w:t>
            </w:r>
          </w:p>
          <w:p w14:paraId="7AD1519B" w14:textId="6AAD80DD" w:rsidR="009633F3" w:rsidRPr="002959DB" w:rsidRDefault="009633F3" w:rsidP="0031308D">
            <w:pPr>
              <w:widowControl w:val="0"/>
              <w:pBdr>
                <w:top w:val="nil"/>
                <w:left w:val="nil"/>
                <w:bottom w:val="nil"/>
                <w:right w:val="nil"/>
                <w:between w:val="nil"/>
              </w:pBdr>
              <w:spacing w:after="0" w:line="276" w:lineRule="auto"/>
              <w:ind w:left="107" w:right="15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w:t>
            </w:r>
            <w:r w:rsidR="000207AC" w:rsidRPr="002959DB">
              <w:rPr>
                <w:rFonts w:ascii="Times New Roman" w:eastAsia="Times New Roman" w:hAnsi="Times New Roman" w:cs="Times New Roman"/>
                <w:color w:val="000000"/>
                <w:sz w:val="24"/>
                <w:szCs w:val="24"/>
              </w:rPr>
              <w:t>is supposed</w:t>
            </w:r>
            <w:r w:rsidRPr="002959DB">
              <w:rPr>
                <w:rFonts w:ascii="Times New Roman" w:eastAsia="Times New Roman" w:hAnsi="Times New Roman" w:cs="Times New Roman"/>
                <w:color w:val="000000"/>
                <w:sz w:val="24"/>
                <w:szCs w:val="24"/>
              </w:rPr>
              <w:t xml:space="preserve"> to invest no less than US $20,000 in internal vocational training programs. The company is required to make reports on </w:t>
            </w:r>
            <w:r w:rsidR="00916E44" w:rsidRPr="002959DB">
              <w:rPr>
                <w:rFonts w:ascii="Times New Roman" w:eastAsia="Times New Roman" w:hAnsi="Times New Roman" w:cs="Times New Roman"/>
                <w:color w:val="000000"/>
                <w:sz w:val="24"/>
                <w:szCs w:val="24"/>
              </w:rPr>
              <w:t>all</w:t>
            </w:r>
            <w:r w:rsidRPr="002959DB">
              <w:rPr>
                <w:rFonts w:ascii="Times New Roman" w:eastAsia="Times New Roman" w:hAnsi="Times New Roman" w:cs="Times New Roman"/>
                <w:color w:val="000000"/>
                <w:sz w:val="24"/>
                <w:szCs w:val="24"/>
              </w:rPr>
              <w:t xml:space="preserve"> its training programs. </w:t>
            </w:r>
            <w:r w:rsidRPr="002959DB">
              <w:rPr>
                <w:rFonts w:ascii="Times New Roman" w:eastAsia="Times New Roman" w:hAnsi="Times New Roman" w:cs="Times New Roman"/>
                <w:b/>
                <w:i/>
                <w:color w:val="000000"/>
                <w:sz w:val="24"/>
                <w:szCs w:val="24"/>
              </w:rPr>
              <w:t>Section 13.2</w:t>
            </w:r>
          </w:p>
        </w:tc>
        <w:tc>
          <w:tcPr>
            <w:tcW w:w="1841" w:type="dxa"/>
          </w:tcPr>
          <w:p w14:paraId="4B34A291" w14:textId="226CD4D4" w:rsidR="009633F3" w:rsidRPr="002959DB" w:rsidRDefault="00000000"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621"/>
                <w:id w:val="-698143635"/>
              </w:sdtPr>
              <w:sdtContent>
                <w:sdt>
                  <w:sdtPr>
                    <w:rPr>
                      <w:rFonts w:ascii="Times New Roman" w:hAnsi="Times New Roman" w:cs="Times New Roman"/>
                      <w:sz w:val="24"/>
                      <w:szCs w:val="24"/>
                    </w:rPr>
                    <w:tag w:val="goog_rdk_622"/>
                    <w:id w:val="1330847197"/>
                  </w:sdtPr>
                  <w:sdtContent>
                    <w:r w:rsidR="009633F3"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623"/>
                <w:id w:val="-136149390"/>
              </w:sdtPr>
              <w:sdtContent>
                <w:sdt>
                  <w:sdtPr>
                    <w:rPr>
                      <w:rFonts w:ascii="Times New Roman" w:hAnsi="Times New Roman" w:cs="Times New Roman"/>
                      <w:sz w:val="24"/>
                      <w:szCs w:val="24"/>
                    </w:rPr>
                    <w:tag w:val="goog_rdk_624"/>
                    <w:id w:val="-1125559807"/>
                    <w:showingPlcHdr/>
                  </w:sdtPr>
                  <w:sdtContent>
                    <w:r w:rsidR="009633F3" w:rsidRPr="002959DB">
                      <w:rPr>
                        <w:rFonts w:ascii="Times New Roman" w:hAnsi="Times New Roman" w:cs="Times New Roman"/>
                        <w:sz w:val="24"/>
                        <w:szCs w:val="24"/>
                      </w:rPr>
                      <w:t xml:space="preserve">     </w:t>
                    </w:r>
                  </w:sdtContent>
                </w:sdt>
              </w:sdtContent>
            </w:sdt>
          </w:p>
        </w:tc>
      </w:tr>
      <w:tr w:rsidR="009633F3" w:rsidRPr="002959DB" w14:paraId="789A0F97" w14:textId="77777777" w:rsidTr="00C633F6">
        <w:trPr>
          <w:trHeight w:val="1866"/>
        </w:trPr>
        <w:tc>
          <w:tcPr>
            <w:tcW w:w="2410" w:type="dxa"/>
          </w:tcPr>
          <w:p w14:paraId="259DB742" w14:textId="49550DD7" w:rsidR="009633F3" w:rsidRPr="002959DB" w:rsidRDefault="009633F3"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Community Programs, Youth Development/ Sports</w:t>
            </w:r>
          </w:p>
        </w:tc>
        <w:tc>
          <w:tcPr>
            <w:tcW w:w="6239" w:type="dxa"/>
          </w:tcPr>
          <w:p w14:paraId="2E8C3239" w14:textId="524C42B1" w:rsidR="009633F3" w:rsidRPr="002959DB" w:rsidRDefault="009633F3" w:rsidP="0031308D">
            <w:pPr>
              <w:widowControl w:val="0"/>
              <w:pBdr>
                <w:top w:val="nil"/>
                <w:left w:val="nil"/>
                <w:bottom w:val="nil"/>
                <w:right w:val="nil"/>
                <w:between w:val="nil"/>
              </w:pBdr>
              <w:spacing w:after="0" w:line="276" w:lineRule="auto"/>
              <w:ind w:left="107" w:right="19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Same as Social Impact program. </w:t>
            </w:r>
            <w:r w:rsidRPr="002959DB">
              <w:rPr>
                <w:rFonts w:ascii="Times New Roman" w:eastAsia="Times New Roman" w:hAnsi="Times New Roman" w:cs="Times New Roman"/>
                <w:b/>
                <w:color w:val="000000"/>
                <w:sz w:val="24"/>
                <w:szCs w:val="24"/>
              </w:rPr>
              <w:t xml:space="preserve">Section 16. </w:t>
            </w:r>
            <w:r w:rsidRPr="002959DB">
              <w:rPr>
                <w:rFonts w:ascii="Times New Roman" w:eastAsia="Times New Roman" w:hAnsi="Times New Roman" w:cs="Times New Roman"/>
                <w:color w:val="000000"/>
                <w:sz w:val="24"/>
                <w:szCs w:val="24"/>
              </w:rPr>
              <w:t xml:space="preserve">This includes support for qualified Liberian farmers and </w:t>
            </w:r>
            <w:r w:rsidR="000F6FBD" w:rsidRPr="002959DB">
              <w:rPr>
                <w:rFonts w:ascii="Times New Roman" w:eastAsia="Times New Roman" w:hAnsi="Times New Roman" w:cs="Times New Roman"/>
                <w:color w:val="000000"/>
                <w:sz w:val="24"/>
                <w:szCs w:val="24"/>
              </w:rPr>
              <w:t>Out grower</w:t>
            </w:r>
            <w:r w:rsidRPr="002959DB">
              <w:rPr>
                <w:rFonts w:ascii="Times New Roman" w:eastAsia="Times New Roman" w:hAnsi="Times New Roman" w:cs="Times New Roman"/>
                <w:color w:val="000000"/>
                <w:sz w:val="24"/>
                <w:szCs w:val="24"/>
              </w:rPr>
              <w:t xml:space="preserve"> Programs. The company is to help Liberian farmers grow oil palm and provide extension services. The government is to give additional 6,400 hectares of land for this service.</w:t>
            </w:r>
          </w:p>
        </w:tc>
        <w:tc>
          <w:tcPr>
            <w:tcW w:w="1841" w:type="dxa"/>
          </w:tcPr>
          <w:sdt>
            <w:sdtPr>
              <w:rPr>
                <w:rFonts w:ascii="Times New Roman" w:hAnsi="Times New Roman" w:cs="Times New Roman"/>
                <w:sz w:val="24"/>
                <w:szCs w:val="24"/>
              </w:rPr>
              <w:tag w:val="goog_rdk_629"/>
              <w:id w:val="-702396216"/>
            </w:sdtPr>
            <w:sdtContent>
              <w:p w14:paraId="536F86FA" w14:textId="0466B186" w:rsidR="009633F3" w:rsidRPr="002959DB" w:rsidRDefault="00000000"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626"/>
                    <w:id w:val="-1905098242"/>
                  </w:sdtPr>
                  <w:sdtContent>
                    <w:sdt>
                      <w:sdtPr>
                        <w:rPr>
                          <w:rFonts w:ascii="Times New Roman" w:hAnsi="Times New Roman" w:cs="Times New Roman"/>
                          <w:sz w:val="24"/>
                          <w:szCs w:val="24"/>
                        </w:rPr>
                        <w:tag w:val="goog_rdk_627"/>
                        <w:id w:val="-1771752584"/>
                      </w:sdtPr>
                      <w:sdtContent>
                        <w:r w:rsidR="009633F3" w:rsidRPr="002959DB">
                          <w:rPr>
                            <w:rFonts w:ascii="Times New Roman" w:eastAsia="Times New Roman" w:hAnsi="Times New Roman" w:cs="Times New Roman"/>
                            <w:sz w:val="24"/>
                            <w:szCs w:val="24"/>
                          </w:rPr>
                          <w:t xml:space="preserve">Throughout the contract </w:t>
                        </w:r>
                        <w:r w:rsidR="000F6FBD" w:rsidRPr="002959DB">
                          <w:rPr>
                            <w:rFonts w:ascii="Times New Roman" w:eastAsia="Times New Roman" w:hAnsi="Times New Roman" w:cs="Times New Roman"/>
                            <w:sz w:val="24"/>
                            <w:szCs w:val="24"/>
                          </w:rPr>
                          <w:t>period</w:t>
                        </w:r>
                      </w:sdtContent>
                    </w:sdt>
                  </w:sdtContent>
                </w:sdt>
                <w:sdt>
                  <w:sdtPr>
                    <w:rPr>
                      <w:rFonts w:ascii="Times New Roman" w:hAnsi="Times New Roman" w:cs="Times New Roman"/>
                      <w:sz w:val="24"/>
                      <w:szCs w:val="24"/>
                    </w:rPr>
                    <w:tag w:val="goog_rdk_628"/>
                    <w:id w:val="-1659589620"/>
                    <w:showingPlcHdr/>
                  </w:sdtPr>
                  <w:sdtContent>
                    <w:r w:rsidR="009633F3" w:rsidRPr="002959DB">
                      <w:rPr>
                        <w:rFonts w:ascii="Times New Roman" w:hAnsi="Times New Roman" w:cs="Times New Roman"/>
                        <w:sz w:val="24"/>
                        <w:szCs w:val="24"/>
                      </w:rPr>
                      <w:t xml:space="preserve">     </w:t>
                    </w:r>
                  </w:sdtContent>
                </w:sdt>
                <w:r w:rsidR="009633F3" w:rsidRPr="002959DB">
                  <w:rPr>
                    <w:rFonts w:ascii="Times New Roman" w:eastAsia="Times New Roman" w:hAnsi="Times New Roman" w:cs="Times New Roman"/>
                    <w:color w:val="000000"/>
                    <w:sz w:val="24"/>
                    <w:szCs w:val="24"/>
                  </w:rPr>
                  <w:t xml:space="preserve"> and 3 years after the government has given the area for the </w:t>
                </w:r>
                <w:r w:rsidR="000207AC" w:rsidRPr="002959DB">
                  <w:rPr>
                    <w:rFonts w:ascii="Times New Roman" w:eastAsia="Times New Roman" w:hAnsi="Times New Roman" w:cs="Times New Roman"/>
                    <w:color w:val="000000"/>
                    <w:sz w:val="24"/>
                    <w:szCs w:val="24"/>
                  </w:rPr>
                  <w:t>out-grower</w:t>
                </w:r>
                <w:r w:rsidR="009633F3" w:rsidRPr="002959DB">
                  <w:rPr>
                    <w:rFonts w:ascii="Times New Roman" w:eastAsia="Times New Roman" w:hAnsi="Times New Roman" w:cs="Times New Roman"/>
                    <w:color w:val="000000"/>
                    <w:sz w:val="24"/>
                    <w:szCs w:val="24"/>
                  </w:rPr>
                  <w:t xml:space="preserve"> program</w:t>
                </w:r>
              </w:p>
            </w:sdtContent>
          </w:sdt>
        </w:tc>
      </w:tr>
      <w:tr w:rsidR="009633F3" w:rsidRPr="002959DB" w14:paraId="1F369C6A" w14:textId="77777777" w:rsidTr="009633F3">
        <w:trPr>
          <w:trHeight w:val="1016"/>
        </w:trPr>
        <w:tc>
          <w:tcPr>
            <w:tcW w:w="2410" w:type="dxa"/>
          </w:tcPr>
          <w:p w14:paraId="6D7EE0E3" w14:textId="0D1B5060" w:rsidR="009633F3" w:rsidRPr="002959DB" w:rsidRDefault="009633F3"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Access to Information</w:t>
            </w:r>
          </w:p>
        </w:tc>
        <w:tc>
          <w:tcPr>
            <w:tcW w:w="6239" w:type="dxa"/>
          </w:tcPr>
          <w:p w14:paraId="37866305" w14:textId="6BE71963" w:rsidR="009633F3" w:rsidRPr="002959DB" w:rsidRDefault="009633F3" w:rsidP="0031308D">
            <w:pPr>
              <w:widowControl w:val="0"/>
              <w:pBdr>
                <w:top w:val="nil"/>
                <w:left w:val="nil"/>
                <w:bottom w:val="nil"/>
                <w:right w:val="nil"/>
                <w:between w:val="nil"/>
              </w:pBdr>
              <w:spacing w:after="0" w:line="276" w:lineRule="auto"/>
              <w:ind w:left="107" w:right="19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supposed to keep all original records (except correspondence) about its operations at it its offices in Liberia. </w:t>
            </w:r>
            <w:r w:rsidRPr="002959DB">
              <w:rPr>
                <w:rFonts w:ascii="Times New Roman" w:eastAsia="Times New Roman" w:hAnsi="Times New Roman" w:cs="Times New Roman"/>
                <w:b/>
                <w:i/>
                <w:color w:val="000000"/>
                <w:sz w:val="24"/>
                <w:szCs w:val="24"/>
              </w:rPr>
              <w:t>Section 21</w:t>
            </w:r>
          </w:p>
        </w:tc>
        <w:tc>
          <w:tcPr>
            <w:tcW w:w="1841" w:type="dxa"/>
          </w:tcPr>
          <w:p w14:paraId="399188B7" w14:textId="1BC5D2BE" w:rsidR="009633F3" w:rsidRPr="002959DB" w:rsidRDefault="009633F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sz w:val="24"/>
                <w:szCs w:val="24"/>
              </w:rPr>
            </w:pPr>
            <w:r w:rsidRPr="002959DB">
              <w:rPr>
                <w:rFonts w:ascii="Times New Roman" w:eastAsia="Times New Roman" w:hAnsi="Times New Roman" w:cs="Times New Roman"/>
                <w:color w:val="000000"/>
                <w:sz w:val="24"/>
                <w:szCs w:val="24"/>
              </w:rPr>
              <w:t>At all times</w:t>
            </w:r>
          </w:p>
        </w:tc>
      </w:tr>
      <w:tr w:rsidR="009633F3" w:rsidRPr="002959DB" w14:paraId="125D4829" w14:textId="77777777" w:rsidTr="009633F3">
        <w:trPr>
          <w:trHeight w:val="944"/>
        </w:trPr>
        <w:tc>
          <w:tcPr>
            <w:tcW w:w="2410" w:type="dxa"/>
          </w:tcPr>
          <w:p w14:paraId="03E1A7B8" w14:textId="1FA6144E" w:rsidR="009633F3" w:rsidRPr="002959DB" w:rsidRDefault="009633F3"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Roads, Railroads, Ports &amp; Mail</w:t>
            </w:r>
          </w:p>
        </w:tc>
        <w:tc>
          <w:tcPr>
            <w:tcW w:w="6239" w:type="dxa"/>
          </w:tcPr>
          <w:p w14:paraId="02EBE3B0" w14:textId="03FA1F96" w:rsidR="009633F3" w:rsidRPr="002959DB" w:rsidRDefault="009633F3" w:rsidP="0031308D">
            <w:pPr>
              <w:widowControl w:val="0"/>
              <w:pBdr>
                <w:top w:val="nil"/>
                <w:left w:val="nil"/>
                <w:bottom w:val="nil"/>
                <w:right w:val="nil"/>
                <w:between w:val="nil"/>
              </w:pBdr>
              <w:spacing w:after="0" w:line="276" w:lineRule="auto"/>
              <w:ind w:left="107" w:right="19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is allowed to use any airport, harbor, </w:t>
            </w:r>
            <w:r w:rsidR="00CC1AFC" w:rsidRPr="002959DB">
              <w:rPr>
                <w:rFonts w:ascii="Times New Roman" w:eastAsia="Times New Roman" w:hAnsi="Times New Roman" w:cs="Times New Roman"/>
                <w:color w:val="000000"/>
                <w:sz w:val="24"/>
                <w:szCs w:val="24"/>
              </w:rPr>
              <w:t>port,</w:t>
            </w:r>
            <w:r w:rsidRPr="002959DB">
              <w:rPr>
                <w:rFonts w:ascii="Times New Roman" w:eastAsia="Times New Roman" w:hAnsi="Times New Roman" w:cs="Times New Roman"/>
                <w:color w:val="000000"/>
                <w:sz w:val="24"/>
                <w:szCs w:val="24"/>
              </w:rPr>
              <w:t xml:space="preserve"> or similar facility owned or operated by the government and pays the same as everybody else. </w:t>
            </w:r>
            <w:r w:rsidRPr="002959DB">
              <w:rPr>
                <w:rFonts w:ascii="Times New Roman" w:eastAsia="Times New Roman" w:hAnsi="Times New Roman" w:cs="Times New Roman"/>
                <w:b/>
                <w:i/>
                <w:color w:val="000000"/>
                <w:sz w:val="24"/>
                <w:szCs w:val="24"/>
              </w:rPr>
              <w:t>Section 8.2</w:t>
            </w:r>
          </w:p>
        </w:tc>
        <w:tc>
          <w:tcPr>
            <w:tcW w:w="1841" w:type="dxa"/>
          </w:tcPr>
          <w:p w14:paraId="2E8A8000" w14:textId="77777777" w:rsidR="009633F3" w:rsidRPr="002959DB" w:rsidRDefault="009633F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p>
        </w:tc>
      </w:tr>
      <w:tr w:rsidR="009633F3" w:rsidRPr="002959DB" w14:paraId="65909D21" w14:textId="77777777" w:rsidTr="009633F3">
        <w:trPr>
          <w:trHeight w:val="440"/>
        </w:trPr>
        <w:tc>
          <w:tcPr>
            <w:tcW w:w="10490" w:type="dxa"/>
            <w:gridSpan w:val="3"/>
            <w:shd w:val="clear" w:color="auto" w:fill="92D050"/>
          </w:tcPr>
          <w:p w14:paraId="180DD427" w14:textId="7241150A" w:rsidR="009633F3" w:rsidRPr="002959DB" w:rsidRDefault="009633F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Environmental Controls</w:t>
            </w:r>
          </w:p>
        </w:tc>
      </w:tr>
      <w:tr w:rsidR="009633F3" w:rsidRPr="002959DB" w14:paraId="58464E9E" w14:textId="77777777" w:rsidTr="009633F3">
        <w:trPr>
          <w:trHeight w:val="359"/>
        </w:trPr>
        <w:tc>
          <w:tcPr>
            <w:tcW w:w="2410" w:type="dxa"/>
          </w:tcPr>
          <w:p w14:paraId="1D5F45B2" w14:textId="75502A04" w:rsidR="009633F3" w:rsidRPr="002959DB" w:rsidRDefault="009633F3"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lastRenderedPageBreak/>
              <w:t>Issues</w:t>
            </w:r>
          </w:p>
        </w:tc>
        <w:tc>
          <w:tcPr>
            <w:tcW w:w="6239" w:type="dxa"/>
          </w:tcPr>
          <w:p w14:paraId="6B0191CE" w14:textId="1F68DB0F" w:rsidR="009633F3" w:rsidRPr="002959DB" w:rsidRDefault="009633F3" w:rsidP="0031308D">
            <w:pPr>
              <w:widowControl w:val="0"/>
              <w:pBdr>
                <w:top w:val="nil"/>
                <w:left w:val="nil"/>
                <w:bottom w:val="nil"/>
                <w:right w:val="nil"/>
                <w:between w:val="nil"/>
              </w:pBdr>
              <w:spacing w:after="0" w:line="276" w:lineRule="auto"/>
              <w:ind w:left="107" w:right="19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Narratives</w:t>
            </w:r>
          </w:p>
        </w:tc>
        <w:tc>
          <w:tcPr>
            <w:tcW w:w="1841" w:type="dxa"/>
          </w:tcPr>
          <w:p w14:paraId="36438B5D" w14:textId="25365105" w:rsidR="009633F3" w:rsidRPr="002959DB" w:rsidRDefault="000207AC"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Timeline</w:t>
            </w:r>
          </w:p>
        </w:tc>
      </w:tr>
      <w:tr w:rsidR="009633F3" w:rsidRPr="002959DB" w14:paraId="65E3279E" w14:textId="77777777" w:rsidTr="009633F3">
        <w:trPr>
          <w:trHeight w:val="431"/>
        </w:trPr>
        <w:tc>
          <w:tcPr>
            <w:tcW w:w="2410" w:type="dxa"/>
          </w:tcPr>
          <w:p w14:paraId="2A5D6FA8" w14:textId="3D0A2545" w:rsidR="009633F3" w:rsidRPr="002959DB" w:rsidRDefault="009633F3"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color w:val="000000"/>
                <w:sz w:val="24"/>
                <w:szCs w:val="24"/>
              </w:rPr>
              <w:t>Pollution Measures</w:t>
            </w:r>
          </w:p>
        </w:tc>
        <w:tc>
          <w:tcPr>
            <w:tcW w:w="6239" w:type="dxa"/>
            <w:vMerge w:val="restart"/>
          </w:tcPr>
          <w:p w14:paraId="5D913D52" w14:textId="2987DD09" w:rsidR="009633F3" w:rsidRPr="002959DB" w:rsidRDefault="009633F3" w:rsidP="0031308D">
            <w:pPr>
              <w:widowControl w:val="0"/>
              <w:pBdr>
                <w:top w:val="nil"/>
                <w:left w:val="nil"/>
                <w:bottom w:val="nil"/>
                <w:right w:val="nil"/>
                <w:between w:val="nil"/>
              </w:pBdr>
              <w:spacing w:after="0" w:line="276" w:lineRule="auto"/>
              <w:ind w:left="107" w:right="193"/>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color w:val="000000"/>
                <w:sz w:val="24"/>
                <w:szCs w:val="24"/>
              </w:rPr>
              <w:t xml:space="preserve">The company is required by law to prepare and deliver to the government, for approval by the EPA, an Environmental Management Plan and Environmental Impact Assessment Study Report; each must be prepared by a qualified independent environmental consultant. </w:t>
            </w:r>
            <w:r w:rsidRPr="002959DB">
              <w:rPr>
                <w:rFonts w:ascii="Times New Roman" w:eastAsia="Times New Roman" w:hAnsi="Times New Roman" w:cs="Times New Roman"/>
                <w:b/>
                <w:i/>
                <w:color w:val="000000"/>
                <w:sz w:val="24"/>
                <w:szCs w:val="24"/>
              </w:rPr>
              <w:t>Section 17</w:t>
            </w:r>
          </w:p>
        </w:tc>
        <w:tc>
          <w:tcPr>
            <w:tcW w:w="1841" w:type="dxa"/>
          </w:tcPr>
          <w:p w14:paraId="27EA62F5" w14:textId="77777777" w:rsidR="009633F3" w:rsidRPr="002959DB" w:rsidRDefault="009633F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b/>
                <w:color w:val="000000"/>
                <w:sz w:val="24"/>
                <w:szCs w:val="24"/>
              </w:rPr>
            </w:pPr>
          </w:p>
        </w:tc>
      </w:tr>
      <w:tr w:rsidR="009633F3" w:rsidRPr="002959DB" w14:paraId="194F8FB8" w14:textId="77777777" w:rsidTr="009633F3">
        <w:trPr>
          <w:trHeight w:val="350"/>
        </w:trPr>
        <w:tc>
          <w:tcPr>
            <w:tcW w:w="2410" w:type="dxa"/>
          </w:tcPr>
          <w:p w14:paraId="066D0A63" w14:textId="1C494084" w:rsidR="009633F3" w:rsidRPr="002959DB" w:rsidRDefault="009633F3"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Wetland Management</w:t>
            </w:r>
          </w:p>
        </w:tc>
        <w:tc>
          <w:tcPr>
            <w:tcW w:w="6239" w:type="dxa"/>
            <w:vMerge/>
          </w:tcPr>
          <w:p w14:paraId="20343E8D" w14:textId="77777777" w:rsidR="009633F3" w:rsidRPr="002959DB" w:rsidRDefault="009633F3" w:rsidP="0031308D">
            <w:pPr>
              <w:widowControl w:val="0"/>
              <w:pBdr>
                <w:top w:val="nil"/>
                <w:left w:val="nil"/>
                <w:bottom w:val="nil"/>
                <w:right w:val="nil"/>
                <w:between w:val="nil"/>
              </w:pBdr>
              <w:spacing w:after="0" w:line="276" w:lineRule="auto"/>
              <w:ind w:left="107" w:right="193"/>
              <w:jc w:val="both"/>
              <w:rPr>
                <w:rFonts w:ascii="Times New Roman" w:eastAsia="Times New Roman" w:hAnsi="Times New Roman" w:cs="Times New Roman"/>
                <w:b/>
                <w:color w:val="000000"/>
                <w:sz w:val="24"/>
                <w:szCs w:val="24"/>
              </w:rPr>
            </w:pPr>
          </w:p>
        </w:tc>
        <w:tc>
          <w:tcPr>
            <w:tcW w:w="1841" w:type="dxa"/>
          </w:tcPr>
          <w:p w14:paraId="0F505EBF" w14:textId="77777777" w:rsidR="009633F3" w:rsidRPr="002959DB" w:rsidRDefault="009633F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b/>
                <w:color w:val="000000"/>
                <w:sz w:val="24"/>
                <w:szCs w:val="24"/>
              </w:rPr>
            </w:pPr>
          </w:p>
        </w:tc>
      </w:tr>
      <w:tr w:rsidR="009633F3" w:rsidRPr="002959DB" w14:paraId="23C971A5" w14:textId="77777777" w:rsidTr="009633F3">
        <w:trPr>
          <w:trHeight w:val="620"/>
        </w:trPr>
        <w:tc>
          <w:tcPr>
            <w:tcW w:w="2410" w:type="dxa"/>
          </w:tcPr>
          <w:p w14:paraId="2DBCDC11" w14:textId="02197DCB" w:rsidR="009633F3" w:rsidRPr="002959DB" w:rsidRDefault="009633F3"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Waterfront Control Measures</w:t>
            </w:r>
          </w:p>
        </w:tc>
        <w:tc>
          <w:tcPr>
            <w:tcW w:w="6239" w:type="dxa"/>
            <w:vMerge/>
          </w:tcPr>
          <w:p w14:paraId="41535503" w14:textId="77777777" w:rsidR="009633F3" w:rsidRPr="002959DB" w:rsidRDefault="009633F3" w:rsidP="0031308D">
            <w:pPr>
              <w:widowControl w:val="0"/>
              <w:pBdr>
                <w:top w:val="nil"/>
                <w:left w:val="nil"/>
                <w:bottom w:val="nil"/>
                <w:right w:val="nil"/>
                <w:between w:val="nil"/>
              </w:pBdr>
              <w:spacing w:after="0" w:line="276" w:lineRule="auto"/>
              <w:ind w:left="107" w:right="193"/>
              <w:jc w:val="both"/>
              <w:rPr>
                <w:rFonts w:ascii="Times New Roman" w:eastAsia="Times New Roman" w:hAnsi="Times New Roman" w:cs="Times New Roman"/>
                <w:b/>
                <w:color w:val="000000"/>
                <w:sz w:val="24"/>
                <w:szCs w:val="24"/>
              </w:rPr>
            </w:pPr>
          </w:p>
        </w:tc>
        <w:tc>
          <w:tcPr>
            <w:tcW w:w="1841" w:type="dxa"/>
          </w:tcPr>
          <w:p w14:paraId="34F12FF4" w14:textId="1301FFC7" w:rsidR="009633F3" w:rsidRPr="002959DB" w:rsidRDefault="009633F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color w:val="000000"/>
                <w:sz w:val="24"/>
                <w:szCs w:val="24"/>
              </w:rPr>
              <w:t>At all times</w:t>
            </w:r>
          </w:p>
        </w:tc>
      </w:tr>
      <w:tr w:rsidR="009633F3" w:rsidRPr="002959DB" w14:paraId="5FF1E901" w14:textId="77777777" w:rsidTr="009633F3">
        <w:trPr>
          <w:trHeight w:val="530"/>
        </w:trPr>
        <w:tc>
          <w:tcPr>
            <w:tcW w:w="2410" w:type="dxa"/>
          </w:tcPr>
          <w:p w14:paraId="4FFAA0F4" w14:textId="5E84AAE5" w:rsidR="009633F3" w:rsidRPr="002959DB" w:rsidRDefault="009633F3"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Parks and Forest Reservations</w:t>
            </w:r>
          </w:p>
        </w:tc>
        <w:tc>
          <w:tcPr>
            <w:tcW w:w="6239" w:type="dxa"/>
          </w:tcPr>
          <w:p w14:paraId="5CFD9D49" w14:textId="0D62AE61" w:rsidR="009633F3" w:rsidRPr="002959DB" w:rsidRDefault="009633F3" w:rsidP="0031308D">
            <w:pPr>
              <w:widowControl w:val="0"/>
              <w:pBdr>
                <w:top w:val="nil"/>
                <w:left w:val="nil"/>
                <w:bottom w:val="nil"/>
                <w:right w:val="nil"/>
                <w:between w:val="nil"/>
              </w:pBdr>
              <w:spacing w:after="0" w:line="276" w:lineRule="auto"/>
              <w:ind w:left="107" w:right="193"/>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color w:val="000000"/>
                <w:sz w:val="24"/>
                <w:szCs w:val="24"/>
              </w:rPr>
              <w:t>No Reference</w:t>
            </w:r>
          </w:p>
        </w:tc>
        <w:tc>
          <w:tcPr>
            <w:tcW w:w="1841" w:type="dxa"/>
          </w:tcPr>
          <w:p w14:paraId="0887E1E6" w14:textId="77777777" w:rsidR="009633F3" w:rsidRPr="002959DB" w:rsidRDefault="009633F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b/>
                <w:color w:val="000000"/>
                <w:sz w:val="24"/>
                <w:szCs w:val="24"/>
              </w:rPr>
            </w:pPr>
          </w:p>
        </w:tc>
      </w:tr>
      <w:tr w:rsidR="009633F3" w:rsidRPr="002959DB" w14:paraId="40741CD4" w14:textId="77777777" w:rsidTr="009633F3">
        <w:trPr>
          <w:trHeight w:val="296"/>
        </w:trPr>
        <w:tc>
          <w:tcPr>
            <w:tcW w:w="2410" w:type="dxa"/>
          </w:tcPr>
          <w:p w14:paraId="41570A32" w14:textId="4182C2C3" w:rsidR="009633F3" w:rsidRPr="002959DB" w:rsidRDefault="009633F3"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Protection of Wildlife</w:t>
            </w:r>
          </w:p>
        </w:tc>
        <w:tc>
          <w:tcPr>
            <w:tcW w:w="6239" w:type="dxa"/>
          </w:tcPr>
          <w:p w14:paraId="432EF309" w14:textId="1DC8781C" w:rsidR="009633F3" w:rsidRPr="002959DB" w:rsidRDefault="009633F3" w:rsidP="0031308D">
            <w:pPr>
              <w:widowControl w:val="0"/>
              <w:pBdr>
                <w:top w:val="nil"/>
                <w:left w:val="nil"/>
                <w:bottom w:val="nil"/>
                <w:right w:val="nil"/>
                <w:between w:val="nil"/>
              </w:pBdr>
              <w:spacing w:after="0" w:line="276" w:lineRule="auto"/>
              <w:ind w:left="107" w:right="193"/>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color w:val="000000"/>
                <w:sz w:val="24"/>
                <w:szCs w:val="24"/>
              </w:rPr>
              <w:t>No Reference</w:t>
            </w:r>
          </w:p>
        </w:tc>
        <w:tc>
          <w:tcPr>
            <w:tcW w:w="1841" w:type="dxa"/>
          </w:tcPr>
          <w:p w14:paraId="7B2E760F" w14:textId="77777777" w:rsidR="009633F3" w:rsidRPr="002959DB" w:rsidRDefault="009633F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b/>
                <w:color w:val="000000"/>
                <w:sz w:val="24"/>
                <w:szCs w:val="24"/>
              </w:rPr>
            </w:pPr>
          </w:p>
        </w:tc>
      </w:tr>
    </w:tbl>
    <w:p w14:paraId="557A16A5" w14:textId="77777777" w:rsidR="00435593" w:rsidRPr="002959DB" w:rsidRDefault="0043559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sectPr w:rsidR="00435593" w:rsidRPr="002959DB" w:rsidSect="00435593">
          <w:type w:val="continuous"/>
          <w:pgSz w:w="11906" w:h="16838"/>
          <w:pgMar w:top="720" w:right="836" w:bottom="720" w:left="720" w:header="0" w:footer="1153" w:gutter="0"/>
          <w:cols w:space="720"/>
        </w:sectPr>
      </w:pPr>
    </w:p>
    <w:p w14:paraId="47C3918F" w14:textId="77777777" w:rsidR="00435593" w:rsidRPr="002959DB" w:rsidRDefault="00435593"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6D2861DF" w14:textId="77777777" w:rsidR="00435593" w:rsidRPr="002959DB" w:rsidRDefault="00435593" w:rsidP="0031308D">
      <w:pPr>
        <w:pStyle w:val="Heading1"/>
        <w:keepNext w:val="0"/>
        <w:keepLines w:val="0"/>
        <w:widowControl w:val="0"/>
        <w:pBdr>
          <w:top w:val="none" w:sz="0" w:space="0" w:color="000000"/>
          <w:left w:val="none" w:sz="0" w:space="0" w:color="000000"/>
          <w:bottom w:val="none" w:sz="0" w:space="0" w:color="000000"/>
          <w:right w:val="none" w:sz="0" w:space="0" w:color="000000"/>
          <w:between w:val="none" w:sz="0" w:space="0" w:color="000000"/>
        </w:pBdr>
        <w:tabs>
          <w:tab w:val="left" w:pos="4263"/>
        </w:tabs>
        <w:spacing w:before="78" w:after="0" w:line="240" w:lineRule="auto"/>
        <w:ind w:right="0"/>
        <w:jc w:val="both"/>
        <w:rPr>
          <w:sz w:val="24"/>
          <w:szCs w:val="24"/>
        </w:rPr>
      </w:pPr>
      <w:bookmarkStart w:id="58" w:name="_heading=h.cxpwb72exm8p" w:colFirst="0" w:colLast="0"/>
      <w:bookmarkEnd w:id="58"/>
    </w:p>
    <w:p w14:paraId="413FA9A3" w14:textId="2BB36F38" w:rsidR="00435593" w:rsidRPr="002959DB" w:rsidRDefault="00435593" w:rsidP="0031308D">
      <w:pPr>
        <w:widowControl w:val="0"/>
        <w:pBdr>
          <w:top w:val="nil"/>
          <w:left w:val="nil"/>
          <w:bottom w:val="nil"/>
          <w:right w:val="nil"/>
          <w:between w:val="nil"/>
        </w:pBdr>
        <w:spacing w:before="78" w:after="0" w:line="240" w:lineRule="auto"/>
        <w:jc w:val="both"/>
        <w:rPr>
          <w:rFonts w:ascii="Times New Roman" w:eastAsia="Times New Roman" w:hAnsi="Times New Roman" w:cs="Times New Roman"/>
          <w:b/>
          <w:color w:val="000000"/>
          <w:sz w:val="24"/>
          <w:szCs w:val="24"/>
        </w:rPr>
      </w:pPr>
    </w:p>
    <w:p w14:paraId="425BB558" w14:textId="60336396" w:rsidR="00435593" w:rsidRPr="002959DB" w:rsidRDefault="009633F3" w:rsidP="0071713B">
      <w:pPr>
        <w:pStyle w:val="Heading1"/>
        <w:jc w:val="center"/>
        <w:rPr>
          <w:sz w:val="24"/>
          <w:szCs w:val="24"/>
        </w:rPr>
      </w:pPr>
      <w:bookmarkStart w:id="59" w:name="_Toc205915048"/>
      <w:r w:rsidRPr="002959DB">
        <w:rPr>
          <w:sz w:val="24"/>
          <w:szCs w:val="24"/>
        </w:rPr>
        <w:t xml:space="preserve">b. </w:t>
      </w:r>
      <w:r w:rsidR="00435593" w:rsidRPr="002959DB">
        <w:rPr>
          <w:sz w:val="24"/>
          <w:szCs w:val="24"/>
        </w:rPr>
        <w:t>CAVALLA RUBBER CORPORATION</w:t>
      </w:r>
      <w:bookmarkEnd w:id="5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482"/>
        <w:gridCol w:w="6065"/>
        <w:gridCol w:w="1793"/>
      </w:tblGrid>
      <w:tr w:rsidR="00435593" w:rsidRPr="002959DB" w14:paraId="3E0DB9E2" w14:textId="77777777" w:rsidTr="009633F3">
        <w:trPr>
          <w:trHeight w:val="662"/>
        </w:trPr>
        <w:tc>
          <w:tcPr>
            <w:tcW w:w="5000" w:type="pct"/>
            <w:gridSpan w:val="3"/>
            <w:shd w:val="clear" w:color="auto" w:fill="92D050"/>
          </w:tcPr>
          <w:p w14:paraId="50E36104" w14:textId="77777777" w:rsidR="00435593" w:rsidRPr="002959DB" w:rsidRDefault="00435593" w:rsidP="0031308D">
            <w:pPr>
              <w:widowControl w:val="0"/>
              <w:pBdr>
                <w:top w:val="nil"/>
                <w:left w:val="nil"/>
                <w:bottom w:val="nil"/>
                <w:right w:val="nil"/>
                <w:between w:val="nil"/>
              </w:pBdr>
              <w:spacing w:before="170" w:after="0" w:line="240" w:lineRule="auto"/>
              <w:ind w:left="9"/>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Company Information</w:t>
            </w:r>
          </w:p>
        </w:tc>
      </w:tr>
      <w:tr w:rsidR="00435593" w:rsidRPr="002959DB" w14:paraId="36255F05" w14:textId="77777777" w:rsidTr="009633F3">
        <w:trPr>
          <w:trHeight w:val="702"/>
        </w:trPr>
        <w:tc>
          <w:tcPr>
            <w:tcW w:w="1200" w:type="pct"/>
          </w:tcPr>
          <w:p w14:paraId="2FA0EE5E" w14:textId="77777777" w:rsidR="00435593" w:rsidRPr="002959DB" w:rsidRDefault="00435593"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Name of Company/ Concessionaire</w:t>
            </w:r>
          </w:p>
        </w:tc>
        <w:tc>
          <w:tcPr>
            <w:tcW w:w="3800" w:type="pct"/>
            <w:gridSpan w:val="2"/>
          </w:tcPr>
          <w:p w14:paraId="4BE548C4" w14:textId="77777777" w:rsidR="00435593" w:rsidRPr="002959DB" w:rsidRDefault="0043559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Cavalla Rubber Corporation</w:t>
            </w:r>
          </w:p>
        </w:tc>
      </w:tr>
      <w:tr w:rsidR="00435593" w:rsidRPr="002959DB" w14:paraId="3FBD4357" w14:textId="77777777" w:rsidTr="009633F3">
        <w:trPr>
          <w:trHeight w:val="410"/>
        </w:trPr>
        <w:tc>
          <w:tcPr>
            <w:tcW w:w="1200" w:type="pct"/>
          </w:tcPr>
          <w:p w14:paraId="52BB1829" w14:textId="77777777" w:rsidR="00435593" w:rsidRPr="002959DB" w:rsidRDefault="0043559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Type</w:t>
            </w:r>
          </w:p>
        </w:tc>
        <w:tc>
          <w:tcPr>
            <w:tcW w:w="3800" w:type="pct"/>
            <w:gridSpan w:val="2"/>
          </w:tcPr>
          <w:p w14:paraId="6E9AB276" w14:textId="77777777" w:rsidR="00435593" w:rsidRPr="002959DB" w:rsidRDefault="0043559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Agriculture Concession</w:t>
            </w:r>
          </w:p>
        </w:tc>
      </w:tr>
      <w:tr w:rsidR="00435593" w:rsidRPr="002959DB" w14:paraId="761F980A" w14:textId="77777777" w:rsidTr="009633F3">
        <w:trPr>
          <w:trHeight w:val="409"/>
        </w:trPr>
        <w:tc>
          <w:tcPr>
            <w:tcW w:w="1200" w:type="pct"/>
          </w:tcPr>
          <w:p w14:paraId="5ACD3ECA" w14:textId="77777777" w:rsidR="00435593" w:rsidRPr="002959DB" w:rsidRDefault="0043559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Start Date</w:t>
            </w:r>
          </w:p>
        </w:tc>
        <w:tc>
          <w:tcPr>
            <w:tcW w:w="3800" w:type="pct"/>
            <w:gridSpan w:val="2"/>
          </w:tcPr>
          <w:p w14:paraId="0EEEB197" w14:textId="77777777" w:rsidR="00435593" w:rsidRPr="002959DB" w:rsidRDefault="0043559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August 2011</w:t>
            </w:r>
          </w:p>
        </w:tc>
      </w:tr>
      <w:tr w:rsidR="00435593" w:rsidRPr="002959DB" w14:paraId="36F3B0DC" w14:textId="77777777" w:rsidTr="009633F3">
        <w:trPr>
          <w:trHeight w:val="412"/>
        </w:trPr>
        <w:tc>
          <w:tcPr>
            <w:tcW w:w="1200" w:type="pct"/>
          </w:tcPr>
          <w:p w14:paraId="35189B97" w14:textId="77777777" w:rsidR="00435593" w:rsidRPr="002959DB" w:rsidRDefault="00435593" w:rsidP="0031308D">
            <w:pPr>
              <w:widowControl w:val="0"/>
              <w:pBdr>
                <w:top w:val="nil"/>
                <w:left w:val="nil"/>
                <w:bottom w:val="nil"/>
                <w:right w:val="nil"/>
                <w:between w:val="nil"/>
              </w:pBdr>
              <w:spacing w:after="0" w:line="250"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End Date</w:t>
            </w:r>
          </w:p>
        </w:tc>
        <w:tc>
          <w:tcPr>
            <w:tcW w:w="3800" w:type="pct"/>
            <w:gridSpan w:val="2"/>
          </w:tcPr>
          <w:p w14:paraId="0C15AF53" w14:textId="77777777" w:rsidR="00435593" w:rsidRPr="002959DB" w:rsidRDefault="00435593" w:rsidP="0031308D">
            <w:pPr>
              <w:widowControl w:val="0"/>
              <w:pBdr>
                <w:top w:val="nil"/>
                <w:left w:val="nil"/>
                <w:bottom w:val="nil"/>
                <w:right w:val="nil"/>
                <w:between w:val="nil"/>
              </w:pBdr>
              <w:spacing w:after="0" w:line="250"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2061</w:t>
            </w:r>
          </w:p>
        </w:tc>
      </w:tr>
      <w:tr w:rsidR="00435593" w:rsidRPr="002959DB" w14:paraId="645C7521" w14:textId="77777777" w:rsidTr="009633F3">
        <w:trPr>
          <w:trHeight w:val="410"/>
        </w:trPr>
        <w:tc>
          <w:tcPr>
            <w:tcW w:w="1200" w:type="pct"/>
          </w:tcPr>
          <w:p w14:paraId="3DD4BA1E" w14:textId="77777777" w:rsidR="00435593" w:rsidRPr="002959DB" w:rsidRDefault="0043559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Duration/ Period</w:t>
            </w:r>
          </w:p>
        </w:tc>
        <w:tc>
          <w:tcPr>
            <w:tcW w:w="3800" w:type="pct"/>
            <w:gridSpan w:val="2"/>
          </w:tcPr>
          <w:p w14:paraId="24F4F4B4" w14:textId="77777777" w:rsidR="00435593" w:rsidRPr="002959DB" w:rsidRDefault="0043559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50 years</w:t>
            </w:r>
          </w:p>
        </w:tc>
      </w:tr>
      <w:tr w:rsidR="00435593" w:rsidRPr="002959DB" w14:paraId="3669E213" w14:textId="77777777" w:rsidTr="009633F3">
        <w:trPr>
          <w:trHeight w:val="412"/>
        </w:trPr>
        <w:tc>
          <w:tcPr>
            <w:tcW w:w="1200" w:type="pct"/>
          </w:tcPr>
          <w:p w14:paraId="4A0667BA" w14:textId="77777777" w:rsidR="00435593" w:rsidRPr="002959DB" w:rsidRDefault="0043559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Investment Size</w:t>
            </w:r>
          </w:p>
        </w:tc>
        <w:tc>
          <w:tcPr>
            <w:tcW w:w="3800" w:type="pct"/>
            <w:gridSpan w:val="2"/>
          </w:tcPr>
          <w:p w14:paraId="72C62442" w14:textId="30E0D381" w:rsidR="00435593" w:rsidRPr="002959DB" w:rsidRDefault="0043559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78 </w:t>
            </w:r>
            <w:r w:rsidR="000207AC" w:rsidRPr="002959DB">
              <w:rPr>
                <w:rFonts w:ascii="Times New Roman" w:eastAsia="Times New Roman" w:hAnsi="Times New Roman" w:cs="Times New Roman"/>
                <w:color w:val="000000"/>
                <w:sz w:val="24"/>
                <w:szCs w:val="24"/>
              </w:rPr>
              <w:t>million</w:t>
            </w:r>
            <w:r w:rsidRPr="002959DB">
              <w:rPr>
                <w:rFonts w:ascii="Times New Roman" w:eastAsia="Times New Roman" w:hAnsi="Times New Roman" w:cs="Times New Roman"/>
                <w:color w:val="000000"/>
                <w:sz w:val="24"/>
                <w:szCs w:val="24"/>
              </w:rPr>
              <w:t xml:space="preserve"> United States dollars</w:t>
            </w:r>
          </w:p>
        </w:tc>
      </w:tr>
      <w:tr w:rsidR="00435593" w:rsidRPr="002959DB" w14:paraId="191C98AF" w14:textId="77777777" w:rsidTr="009633F3">
        <w:trPr>
          <w:trHeight w:val="410"/>
        </w:trPr>
        <w:tc>
          <w:tcPr>
            <w:tcW w:w="1200" w:type="pct"/>
          </w:tcPr>
          <w:p w14:paraId="1712D489" w14:textId="77777777" w:rsidR="00435593" w:rsidRPr="002959DB" w:rsidRDefault="0043559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Location/Affected Area</w:t>
            </w:r>
          </w:p>
        </w:tc>
        <w:tc>
          <w:tcPr>
            <w:tcW w:w="3800" w:type="pct"/>
            <w:gridSpan w:val="2"/>
          </w:tcPr>
          <w:p w14:paraId="4870593F" w14:textId="77777777" w:rsidR="00435593" w:rsidRPr="002959DB" w:rsidRDefault="0043559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Pleebo, Maryland County</w:t>
            </w:r>
          </w:p>
        </w:tc>
      </w:tr>
      <w:tr w:rsidR="00435593" w:rsidRPr="002959DB" w14:paraId="58CE373F" w14:textId="77777777" w:rsidTr="009633F3">
        <w:trPr>
          <w:trHeight w:val="410"/>
        </w:trPr>
        <w:tc>
          <w:tcPr>
            <w:tcW w:w="1200" w:type="pct"/>
          </w:tcPr>
          <w:p w14:paraId="791A4065" w14:textId="77777777" w:rsidR="00435593" w:rsidRPr="002959DB" w:rsidRDefault="0043559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Review Period</w:t>
            </w:r>
          </w:p>
        </w:tc>
        <w:tc>
          <w:tcPr>
            <w:tcW w:w="3800" w:type="pct"/>
            <w:gridSpan w:val="2"/>
          </w:tcPr>
          <w:p w14:paraId="7F256630" w14:textId="77777777" w:rsidR="00435593" w:rsidRPr="002959DB" w:rsidRDefault="0043559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5 years</w:t>
            </w:r>
          </w:p>
        </w:tc>
      </w:tr>
      <w:tr w:rsidR="00435593" w:rsidRPr="002959DB" w14:paraId="54FBED22" w14:textId="77777777" w:rsidTr="009633F3">
        <w:trPr>
          <w:trHeight w:val="1283"/>
        </w:trPr>
        <w:tc>
          <w:tcPr>
            <w:tcW w:w="1200" w:type="pct"/>
          </w:tcPr>
          <w:p w14:paraId="7A2A56CE" w14:textId="77777777" w:rsidR="00435593" w:rsidRPr="002959DB" w:rsidRDefault="00435593" w:rsidP="0031308D">
            <w:pPr>
              <w:widowControl w:val="0"/>
              <w:pBdr>
                <w:top w:val="nil"/>
                <w:left w:val="nil"/>
                <w:bottom w:val="nil"/>
                <w:right w:val="nil"/>
                <w:between w:val="nil"/>
              </w:pBdr>
              <w:spacing w:after="0" w:line="276" w:lineRule="auto"/>
              <w:ind w:left="107" w:right="78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Brief Introductory Statement</w:t>
            </w:r>
          </w:p>
        </w:tc>
        <w:tc>
          <w:tcPr>
            <w:tcW w:w="3800" w:type="pct"/>
            <w:gridSpan w:val="2"/>
          </w:tcPr>
          <w:p w14:paraId="455124C2" w14:textId="77777777" w:rsidR="00435593" w:rsidRPr="002959DB" w:rsidRDefault="00435593"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Cavalla Rubber Corporation, an Ivorian/French company, has a 50-year agriculture concession agreement with the government of Liberia. The company which operates in Maryland County has developed 23,000 acres, out of the 30,000 acres it is expected to cover within the lifespan of the concession.</w:t>
            </w:r>
          </w:p>
        </w:tc>
      </w:tr>
      <w:tr w:rsidR="00435593" w:rsidRPr="002959DB" w14:paraId="26F1B577" w14:textId="77777777" w:rsidTr="009633F3">
        <w:trPr>
          <w:trHeight w:val="664"/>
        </w:trPr>
        <w:tc>
          <w:tcPr>
            <w:tcW w:w="5000" w:type="pct"/>
            <w:gridSpan w:val="3"/>
            <w:shd w:val="clear" w:color="auto" w:fill="92D050"/>
          </w:tcPr>
          <w:p w14:paraId="5FC51634" w14:textId="77777777" w:rsidR="00435593" w:rsidRPr="002959DB" w:rsidRDefault="00435593" w:rsidP="0031308D">
            <w:pPr>
              <w:widowControl w:val="0"/>
              <w:pBdr>
                <w:top w:val="nil"/>
                <w:left w:val="nil"/>
                <w:bottom w:val="nil"/>
                <w:right w:val="nil"/>
                <w:between w:val="nil"/>
              </w:pBdr>
              <w:spacing w:before="173" w:after="0" w:line="240" w:lineRule="auto"/>
              <w:ind w:left="9" w:right="1"/>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Economic Features</w:t>
            </w:r>
          </w:p>
        </w:tc>
      </w:tr>
      <w:tr w:rsidR="00435593" w:rsidRPr="002959DB" w14:paraId="5A05B89D" w14:textId="77777777" w:rsidTr="009633F3">
        <w:trPr>
          <w:trHeight w:val="410"/>
        </w:trPr>
        <w:tc>
          <w:tcPr>
            <w:tcW w:w="1200" w:type="pct"/>
          </w:tcPr>
          <w:p w14:paraId="21CB5147" w14:textId="77777777" w:rsidR="00435593" w:rsidRPr="002959DB" w:rsidRDefault="00435593" w:rsidP="0031308D">
            <w:pPr>
              <w:widowControl w:val="0"/>
              <w:pBdr>
                <w:top w:val="nil"/>
                <w:left w:val="nil"/>
                <w:bottom w:val="nil"/>
                <w:right w:val="nil"/>
                <w:between w:val="nil"/>
              </w:pBdr>
              <w:spacing w:after="0" w:line="251" w:lineRule="auto"/>
              <w:ind w:left="14"/>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Issues</w:t>
            </w:r>
          </w:p>
        </w:tc>
        <w:tc>
          <w:tcPr>
            <w:tcW w:w="2933" w:type="pct"/>
          </w:tcPr>
          <w:p w14:paraId="0FF9C95E" w14:textId="77777777" w:rsidR="00435593" w:rsidRPr="002959DB" w:rsidRDefault="00435593" w:rsidP="0031308D">
            <w:pPr>
              <w:widowControl w:val="0"/>
              <w:pBdr>
                <w:top w:val="nil"/>
                <w:left w:val="nil"/>
                <w:bottom w:val="nil"/>
                <w:right w:val="nil"/>
                <w:between w:val="nil"/>
              </w:pBdr>
              <w:spacing w:after="0" w:line="251" w:lineRule="auto"/>
              <w:ind w:left="10"/>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Narratives</w:t>
            </w:r>
          </w:p>
        </w:tc>
        <w:tc>
          <w:tcPr>
            <w:tcW w:w="867" w:type="pct"/>
          </w:tcPr>
          <w:p w14:paraId="7CAED3F1" w14:textId="0175A00E" w:rsidR="00435593" w:rsidRPr="002959DB" w:rsidRDefault="000207AC" w:rsidP="0031308D">
            <w:pPr>
              <w:widowControl w:val="0"/>
              <w:pBdr>
                <w:top w:val="nil"/>
                <w:left w:val="nil"/>
                <w:bottom w:val="nil"/>
                <w:right w:val="nil"/>
                <w:between w:val="nil"/>
              </w:pBdr>
              <w:spacing w:after="0" w:line="251" w:lineRule="auto"/>
              <w:ind w:left="422"/>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Timeline</w:t>
            </w:r>
          </w:p>
        </w:tc>
      </w:tr>
      <w:tr w:rsidR="00435593" w:rsidRPr="002959DB" w14:paraId="53579DB0" w14:textId="77777777" w:rsidTr="009633F3">
        <w:trPr>
          <w:trHeight w:val="2157"/>
        </w:trPr>
        <w:tc>
          <w:tcPr>
            <w:tcW w:w="1200" w:type="pct"/>
          </w:tcPr>
          <w:p w14:paraId="288846D0" w14:textId="77777777" w:rsidR="00435593" w:rsidRPr="002959DB" w:rsidRDefault="00435593" w:rsidP="0031308D">
            <w:pPr>
              <w:widowControl w:val="0"/>
              <w:pBdr>
                <w:top w:val="nil"/>
                <w:left w:val="nil"/>
                <w:bottom w:val="nil"/>
                <w:right w:val="nil"/>
                <w:between w:val="nil"/>
              </w:pBdr>
              <w:spacing w:after="0" w:line="276" w:lineRule="auto"/>
              <w:ind w:left="107" w:right="531"/>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Business Linkages (Supply Chain/Value Added)</w:t>
            </w:r>
          </w:p>
        </w:tc>
        <w:tc>
          <w:tcPr>
            <w:tcW w:w="2933" w:type="pct"/>
          </w:tcPr>
          <w:p w14:paraId="0F1162FF" w14:textId="329BA0DD" w:rsidR="00435593" w:rsidRPr="002959DB" w:rsidRDefault="00435593" w:rsidP="0031308D">
            <w:pPr>
              <w:widowControl w:val="0"/>
              <w:pBdr>
                <w:top w:val="nil"/>
                <w:left w:val="nil"/>
                <w:bottom w:val="nil"/>
                <w:right w:val="nil"/>
                <w:between w:val="nil"/>
              </w:pBdr>
              <w:spacing w:after="0" w:line="276" w:lineRule="auto"/>
              <w:ind w:left="107" w:right="10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Liberians benefit when the government signs concession agreements because the companies are supposed to provide jobs and business opportunities in the country. At the same time, the </w:t>
            </w:r>
            <w:r w:rsidR="00CC1AFC" w:rsidRPr="002959DB">
              <w:rPr>
                <w:rFonts w:ascii="Times New Roman" w:eastAsia="Times New Roman" w:hAnsi="Times New Roman" w:cs="Times New Roman"/>
                <w:color w:val="000000"/>
                <w:sz w:val="24"/>
                <w:szCs w:val="24"/>
              </w:rPr>
              <w:t>goods,</w:t>
            </w:r>
            <w:r w:rsidRPr="002959DB">
              <w:rPr>
                <w:rFonts w:ascii="Times New Roman" w:eastAsia="Times New Roman" w:hAnsi="Times New Roman" w:cs="Times New Roman"/>
                <w:color w:val="000000"/>
                <w:sz w:val="24"/>
                <w:szCs w:val="24"/>
              </w:rPr>
              <w:t xml:space="preserve"> or services the Liberian company is selling must be the same price and quality the company will get from a company outside of Liberia. The government and the people have the right to ask the company about this.</w:t>
            </w:r>
          </w:p>
        </w:tc>
        <w:tc>
          <w:tcPr>
            <w:tcW w:w="867" w:type="pct"/>
          </w:tcPr>
          <w:p w14:paraId="290F846A" w14:textId="77777777" w:rsidR="00435593" w:rsidRPr="002959DB" w:rsidRDefault="00435593" w:rsidP="0031308D">
            <w:pPr>
              <w:widowControl w:val="0"/>
              <w:pBdr>
                <w:top w:val="nil"/>
                <w:left w:val="nil"/>
                <w:bottom w:val="nil"/>
                <w:right w:val="nil"/>
                <w:between w:val="nil"/>
              </w:pBdr>
              <w:spacing w:after="0" w:line="276" w:lineRule="auto"/>
              <w:ind w:left="107" w:right="10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When the company starts operation, but usually 180 days after the company starts operation</w:t>
            </w:r>
          </w:p>
        </w:tc>
      </w:tr>
      <w:tr w:rsidR="00435593" w:rsidRPr="002959DB" w14:paraId="100D9B7B" w14:textId="77777777" w:rsidTr="009633F3">
        <w:trPr>
          <w:trHeight w:val="993"/>
        </w:trPr>
        <w:tc>
          <w:tcPr>
            <w:tcW w:w="1200" w:type="pct"/>
            <w:vMerge w:val="restart"/>
          </w:tcPr>
          <w:p w14:paraId="63495834" w14:textId="77777777" w:rsidR="00435593" w:rsidRPr="002959DB" w:rsidRDefault="0043559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Development Plan</w:t>
            </w:r>
          </w:p>
        </w:tc>
        <w:tc>
          <w:tcPr>
            <w:tcW w:w="2933" w:type="pct"/>
          </w:tcPr>
          <w:p w14:paraId="0FC9B8FB" w14:textId="03F16503" w:rsidR="00435593" w:rsidRPr="002959DB" w:rsidRDefault="00435593" w:rsidP="0031308D">
            <w:pPr>
              <w:widowControl w:val="0"/>
              <w:pBdr>
                <w:top w:val="nil"/>
                <w:left w:val="nil"/>
                <w:bottom w:val="nil"/>
                <w:right w:val="nil"/>
                <w:between w:val="nil"/>
              </w:pBdr>
              <w:spacing w:after="0" w:line="278" w:lineRule="auto"/>
              <w:ind w:left="107" w:right="105"/>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company is supposed to </w:t>
            </w:r>
            <w:r w:rsidR="000207AC" w:rsidRPr="002959DB">
              <w:rPr>
                <w:rFonts w:ascii="Times New Roman" w:eastAsia="Times New Roman" w:hAnsi="Times New Roman" w:cs="Times New Roman"/>
                <w:color w:val="000000"/>
                <w:sz w:val="24"/>
                <w:szCs w:val="24"/>
              </w:rPr>
              <w:t>give</w:t>
            </w:r>
            <w:r w:rsidRPr="002959DB">
              <w:rPr>
                <w:rFonts w:ascii="Times New Roman" w:eastAsia="Times New Roman" w:hAnsi="Times New Roman" w:cs="Times New Roman"/>
                <w:color w:val="000000"/>
                <w:sz w:val="24"/>
                <w:szCs w:val="24"/>
              </w:rPr>
              <w:t xml:space="preserve"> the government a </w:t>
            </w:r>
            <w:r w:rsidR="000207AC" w:rsidRPr="002959DB">
              <w:rPr>
                <w:rFonts w:ascii="Times New Roman" w:eastAsia="Times New Roman" w:hAnsi="Times New Roman" w:cs="Times New Roman"/>
                <w:color w:val="000000"/>
                <w:sz w:val="24"/>
                <w:szCs w:val="24"/>
              </w:rPr>
              <w:t>5-year</w:t>
            </w:r>
            <w:r w:rsidRPr="002959DB">
              <w:rPr>
                <w:rFonts w:ascii="Times New Roman" w:eastAsia="Times New Roman" w:hAnsi="Times New Roman" w:cs="Times New Roman"/>
                <w:color w:val="000000"/>
                <w:sz w:val="24"/>
                <w:szCs w:val="24"/>
              </w:rPr>
              <w:t xml:space="preserve"> development plan that will state the operations of the company. </w:t>
            </w:r>
            <w:r w:rsidRPr="002959DB">
              <w:rPr>
                <w:rFonts w:ascii="Times New Roman" w:eastAsia="Times New Roman" w:hAnsi="Times New Roman" w:cs="Times New Roman"/>
                <w:b/>
                <w:i/>
                <w:color w:val="000000"/>
                <w:sz w:val="24"/>
                <w:szCs w:val="24"/>
              </w:rPr>
              <w:t>Section 21.2</w:t>
            </w:r>
          </w:p>
        </w:tc>
        <w:tc>
          <w:tcPr>
            <w:tcW w:w="867" w:type="pct"/>
          </w:tcPr>
          <w:p w14:paraId="48CA32D9" w14:textId="77777777" w:rsidR="00435593" w:rsidRPr="002959DB" w:rsidRDefault="00435593"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On or before June 1</w:t>
            </w:r>
            <w:r w:rsidRPr="002959DB">
              <w:rPr>
                <w:rFonts w:ascii="Times New Roman" w:eastAsia="Times New Roman" w:hAnsi="Times New Roman" w:cs="Times New Roman"/>
                <w:color w:val="000000"/>
                <w:sz w:val="24"/>
                <w:szCs w:val="24"/>
                <w:vertAlign w:val="superscript"/>
              </w:rPr>
              <w:t>st</w:t>
            </w:r>
            <w:r w:rsidRPr="002959DB">
              <w:rPr>
                <w:rFonts w:ascii="Times New Roman" w:eastAsia="Times New Roman" w:hAnsi="Times New Roman" w:cs="Times New Roman"/>
                <w:color w:val="000000"/>
                <w:sz w:val="24"/>
                <w:szCs w:val="24"/>
              </w:rPr>
              <w:t xml:space="preserve"> of each year</w:t>
            </w:r>
          </w:p>
        </w:tc>
      </w:tr>
      <w:tr w:rsidR="00435593" w:rsidRPr="002959DB" w14:paraId="389140BD" w14:textId="77777777" w:rsidTr="009633F3">
        <w:trPr>
          <w:trHeight w:val="1283"/>
        </w:trPr>
        <w:tc>
          <w:tcPr>
            <w:tcW w:w="1200" w:type="pct"/>
            <w:vMerge/>
          </w:tcPr>
          <w:p w14:paraId="75127FB1" w14:textId="77777777" w:rsidR="00435593" w:rsidRPr="002959DB" w:rsidRDefault="00435593"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c>
          <w:tcPr>
            <w:tcW w:w="2933" w:type="pct"/>
          </w:tcPr>
          <w:p w14:paraId="61B9AA7A" w14:textId="28200BDC" w:rsidR="00435593" w:rsidRPr="002959DB" w:rsidRDefault="00435593" w:rsidP="0031308D">
            <w:pPr>
              <w:widowControl w:val="0"/>
              <w:pBdr>
                <w:top w:val="nil"/>
                <w:left w:val="nil"/>
                <w:bottom w:val="nil"/>
                <w:right w:val="nil"/>
                <w:between w:val="nil"/>
              </w:pBdr>
              <w:spacing w:after="0" w:line="276" w:lineRule="auto"/>
              <w:ind w:left="107" w:right="17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Even though the government can review </w:t>
            </w:r>
            <w:r w:rsidR="00916E44" w:rsidRPr="002959DB">
              <w:rPr>
                <w:rFonts w:ascii="Times New Roman" w:eastAsia="Times New Roman" w:hAnsi="Times New Roman" w:cs="Times New Roman"/>
                <w:color w:val="000000"/>
                <w:sz w:val="24"/>
                <w:szCs w:val="24"/>
              </w:rPr>
              <w:t>all</w:t>
            </w:r>
            <w:r w:rsidRPr="002959DB">
              <w:rPr>
                <w:rFonts w:ascii="Times New Roman" w:eastAsia="Times New Roman" w:hAnsi="Times New Roman" w:cs="Times New Roman"/>
                <w:color w:val="000000"/>
                <w:sz w:val="24"/>
                <w:szCs w:val="24"/>
              </w:rPr>
              <w:t xml:space="preserve"> the development plans of the company, after the first plan is accepted in the first year, the government does not have to approve the plans that follow before the company can start work each year.</w:t>
            </w:r>
          </w:p>
        </w:tc>
        <w:tc>
          <w:tcPr>
            <w:tcW w:w="867" w:type="pct"/>
          </w:tcPr>
          <w:p w14:paraId="2ACDE9DB" w14:textId="77777777" w:rsidR="00435593" w:rsidRPr="002959DB" w:rsidRDefault="00435593" w:rsidP="0031308D">
            <w:pPr>
              <w:widowControl w:val="0"/>
              <w:pBdr>
                <w:top w:val="nil"/>
                <w:left w:val="nil"/>
                <w:bottom w:val="nil"/>
                <w:right w:val="nil"/>
                <w:between w:val="nil"/>
              </w:pBdr>
              <w:spacing w:after="0" w:line="276" w:lineRule="auto"/>
              <w:ind w:left="107" w:right="33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Throughout the agreement</w:t>
            </w:r>
          </w:p>
        </w:tc>
      </w:tr>
    </w:tbl>
    <w:p w14:paraId="376D65C2" w14:textId="77777777" w:rsidR="00435593" w:rsidRPr="002959DB" w:rsidRDefault="00435593"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sectPr w:rsidR="00435593" w:rsidRPr="002959DB" w:rsidSect="00435593">
          <w:pgSz w:w="11906" w:h="16838"/>
          <w:pgMar w:top="720" w:right="836" w:bottom="720" w:left="720" w:header="0" w:footer="1153" w:gutter="0"/>
          <w:cols w:space="720"/>
        </w:sectPr>
      </w:pPr>
    </w:p>
    <w:p w14:paraId="7AE587CF" w14:textId="77777777" w:rsidR="00435593" w:rsidRPr="002959DB" w:rsidRDefault="00435593"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bl>
      <w:tblPr>
        <w:tblW w:w="10491" w:type="dxa"/>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6153"/>
        <w:gridCol w:w="1820"/>
      </w:tblGrid>
      <w:tr w:rsidR="00435593" w:rsidRPr="002959DB" w14:paraId="0D83A033" w14:textId="77777777" w:rsidTr="00C633F6">
        <w:trPr>
          <w:trHeight w:val="1984"/>
        </w:trPr>
        <w:tc>
          <w:tcPr>
            <w:tcW w:w="2518" w:type="dxa"/>
            <w:vMerge w:val="restart"/>
          </w:tcPr>
          <w:p w14:paraId="52980337" w14:textId="77777777" w:rsidR="00435593" w:rsidRPr="002959DB" w:rsidRDefault="00435593"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Rights and Other Production Rights</w:t>
            </w:r>
          </w:p>
        </w:tc>
        <w:tc>
          <w:tcPr>
            <w:tcW w:w="6153" w:type="dxa"/>
          </w:tcPr>
          <w:p w14:paraId="2CC027ED" w14:textId="21347308" w:rsidR="00435593" w:rsidRPr="002959DB" w:rsidRDefault="00435593" w:rsidP="0031308D">
            <w:pPr>
              <w:widowControl w:val="0"/>
              <w:pBdr>
                <w:top w:val="nil"/>
                <w:left w:val="nil"/>
                <w:bottom w:val="nil"/>
                <w:right w:val="nil"/>
                <w:between w:val="nil"/>
              </w:pBdr>
              <w:spacing w:after="0" w:line="276" w:lineRule="auto"/>
              <w:ind w:left="107" w:right="10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has the right to </w:t>
            </w:r>
            <w:r w:rsidR="00916E44" w:rsidRPr="002959DB">
              <w:rPr>
                <w:rFonts w:ascii="Times New Roman" w:eastAsia="Times New Roman" w:hAnsi="Times New Roman" w:cs="Times New Roman"/>
                <w:color w:val="000000"/>
                <w:sz w:val="24"/>
                <w:szCs w:val="24"/>
              </w:rPr>
              <w:t>always plant rubber</w:t>
            </w:r>
            <w:r w:rsidRPr="002959DB">
              <w:rPr>
                <w:rFonts w:ascii="Times New Roman" w:eastAsia="Times New Roman" w:hAnsi="Times New Roman" w:cs="Times New Roman"/>
                <w:color w:val="000000"/>
                <w:sz w:val="24"/>
                <w:szCs w:val="24"/>
              </w:rPr>
              <w:t xml:space="preserve"> during the contract </w:t>
            </w:r>
            <w:r w:rsidR="000207AC" w:rsidRPr="002959DB">
              <w:rPr>
                <w:rFonts w:ascii="Times New Roman" w:eastAsia="Times New Roman" w:hAnsi="Times New Roman" w:cs="Times New Roman"/>
                <w:color w:val="000000"/>
                <w:sz w:val="24"/>
                <w:szCs w:val="24"/>
              </w:rPr>
              <w:t>period,</w:t>
            </w:r>
            <w:r w:rsidRPr="002959DB">
              <w:rPr>
                <w:rFonts w:ascii="Times New Roman" w:eastAsia="Times New Roman" w:hAnsi="Times New Roman" w:cs="Times New Roman"/>
                <w:color w:val="000000"/>
                <w:sz w:val="24"/>
                <w:szCs w:val="24"/>
              </w:rPr>
              <w:t xml:space="preserve"> and it can also allow other farmers to farm within the concession area.</w:t>
            </w:r>
          </w:p>
          <w:p w14:paraId="62C88BDB" w14:textId="4F38538E" w:rsidR="00435593" w:rsidRPr="002959DB" w:rsidRDefault="00435593" w:rsidP="0031308D">
            <w:pPr>
              <w:widowControl w:val="0"/>
              <w:pBdr>
                <w:top w:val="nil"/>
                <w:left w:val="nil"/>
                <w:bottom w:val="nil"/>
                <w:right w:val="nil"/>
                <w:between w:val="nil"/>
              </w:pBdr>
              <w:spacing w:before="115" w:after="0" w:line="276" w:lineRule="auto"/>
              <w:ind w:left="107" w:right="10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w:t>
            </w:r>
            <w:r w:rsidR="000207AC" w:rsidRPr="002959DB">
              <w:rPr>
                <w:rFonts w:ascii="Times New Roman" w:eastAsia="Times New Roman" w:hAnsi="Times New Roman" w:cs="Times New Roman"/>
                <w:color w:val="000000"/>
                <w:sz w:val="24"/>
                <w:szCs w:val="24"/>
              </w:rPr>
              <w:t>can import</w:t>
            </w:r>
            <w:r w:rsidRPr="002959DB">
              <w:rPr>
                <w:rFonts w:ascii="Times New Roman" w:eastAsia="Times New Roman" w:hAnsi="Times New Roman" w:cs="Times New Roman"/>
                <w:color w:val="000000"/>
                <w:sz w:val="24"/>
                <w:szCs w:val="24"/>
              </w:rPr>
              <w:t xml:space="preserve"> all machinery and equipment, vehicles, supplies, chemicals, and other items </w:t>
            </w:r>
            <w:r w:rsidR="003174C3" w:rsidRPr="002959DB">
              <w:rPr>
                <w:rFonts w:ascii="Times New Roman" w:eastAsia="Times New Roman" w:hAnsi="Times New Roman" w:cs="Times New Roman"/>
                <w:color w:val="000000"/>
                <w:sz w:val="24"/>
                <w:szCs w:val="24"/>
              </w:rPr>
              <w:t>its</w:t>
            </w:r>
            <w:r w:rsidRPr="002959DB">
              <w:rPr>
                <w:rFonts w:ascii="Times New Roman" w:eastAsia="Times New Roman" w:hAnsi="Times New Roman" w:cs="Times New Roman"/>
                <w:color w:val="000000"/>
                <w:sz w:val="24"/>
                <w:szCs w:val="24"/>
              </w:rPr>
              <w:t xml:space="preserve"> </w:t>
            </w:r>
            <w:r w:rsidR="000207AC" w:rsidRPr="002959DB">
              <w:rPr>
                <w:rFonts w:ascii="Times New Roman" w:eastAsia="Times New Roman" w:hAnsi="Times New Roman" w:cs="Times New Roman"/>
                <w:color w:val="000000"/>
                <w:sz w:val="24"/>
                <w:szCs w:val="24"/>
              </w:rPr>
              <w:t>needs</w:t>
            </w:r>
            <w:r w:rsidRPr="002959DB">
              <w:rPr>
                <w:rFonts w:ascii="Times New Roman" w:eastAsia="Times New Roman" w:hAnsi="Times New Roman" w:cs="Times New Roman"/>
                <w:color w:val="000000"/>
                <w:sz w:val="24"/>
                <w:szCs w:val="24"/>
              </w:rPr>
              <w:t xml:space="preserve"> for its activities.</w:t>
            </w:r>
          </w:p>
          <w:p w14:paraId="42AA4BD1" w14:textId="77777777" w:rsidR="00435593" w:rsidRPr="002959DB" w:rsidRDefault="00435593" w:rsidP="0031308D">
            <w:pPr>
              <w:widowControl w:val="0"/>
              <w:pBdr>
                <w:top w:val="nil"/>
                <w:left w:val="nil"/>
                <w:bottom w:val="nil"/>
                <w:right w:val="nil"/>
                <w:between w:val="nil"/>
              </w:pBdr>
              <w:spacing w:before="3" w:after="0" w:line="240" w:lineRule="auto"/>
              <w:ind w:left="107"/>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b/>
                <w:i/>
                <w:color w:val="000000"/>
                <w:sz w:val="24"/>
                <w:szCs w:val="24"/>
              </w:rPr>
              <w:t>Section 4.7</w:t>
            </w:r>
          </w:p>
        </w:tc>
        <w:tc>
          <w:tcPr>
            <w:tcW w:w="1820" w:type="dxa"/>
          </w:tcPr>
          <w:p w14:paraId="1A2B630D" w14:textId="77777777" w:rsidR="00435593" w:rsidRPr="002959DB" w:rsidRDefault="00435593" w:rsidP="0031308D">
            <w:pPr>
              <w:widowControl w:val="0"/>
              <w:pBdr>
                <w:top w:val="nil"/>
                <w:left w:val="nil"/>
                <w:bottom w:val="nil"/>
                <w:right w:val="nil"/>
                <w:between w:val="nil"/>
              </w:pBdr>
              <w:spacing w:after="0" w:line="276" w:lineRule="auto"/>
              <w:ind w:left="107" w:right="10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Any time during the agreement</w:t>
            </w:r>
          </w:p>
        </w:tc>
      </w:tr>
      <w:tr w:rsidR="00435593" w:rsidRPr="002959DB" w14:paraId="2E08D119" w14:textId="77777777" w:rsidTr="00C633F6">
        <w:trPr>
          <w:trHeight w:val="2448"/>
        </w:trPr>
        <w:tc>
          <w:tcPr>
            <w:tcW w:w="2518" w:type="dxa"/>
            <w:vMerge/>
          </w:tcPr>
          <w:p w14:paraId="0DA57A08" w14:textId="77777777" w:rsidR="00435593" w:rsidRPr="002959DB" w:rsidRDefault="00435593"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c>
          <w:tcPr>
            <w:tcW w:w="6153" w:type="dxa"/>
          </w:tcPr>
          <w:p w14:paraId="20472C8C" w14:textId="77777777" w:rsidR="00435593" w:rsidRPr="002959DB" w:rsidRDefault="00435593" w:rsidP="0031308D">
            <w:pPr>
              <w:widowControl w:val="0"/>
              <w:pBdr>
                <w:top w:val="nil"/>
                <w:left w:val="nil"/>
                <w:bottom w:val="nil"/>
                <w:right w:val="nil"/>
                <w:between w:val="nil"/>
              </w:pBdr>
              <w:spacing w:after="0" w:line="276" w:lineRule="auto"/>
              <w:ind w:left="107" w:right="172"/>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company is not supposed to do things that will spoil roads, make it hard for people to work on their farms or get water. The company and the people are supposed to live together in peace. If the company causes any of these problems, the government is supposed to talk with the people to work things out. If the company enters a Secret Bush, the government will work with tribal people and offer them a different place to replace the sacred land. </w:t>
            </w:r>
            <w:r w:rsidRPr="002959DB">
              <w:rPr>
                <w:rFonts w:ascii="Times New Roman" w:eastAsia="Times New Roman" w:hAnsi="Times New Roman" w:cs="Times New Roman"/>
                <w:b/>
                <w:i/>
                <w:color w:val="000000"/>
                <w:sz w:val="24"/>
                <w:szCs w:val="24"/>
              </w:rPr>
              <w:t>Section 4.1 (c)</w:t>
            </w:r>
          </w:p>
        </w:tc>
        <w:tc>
          <w:tcPr>
            <w:tcW w:w="1820" w:type="dxa"/>
          </w:tcPr>
          <w:p w14:paraId="6584ADB4" w14:textId="77777777" w:rsidR="00435593" w:rsidRPr="002959DB" w:rsidRDefault="00435593" w:rsidP="0031308D">
            <w:pPr>
              <w:widowControl w:val="0"/>
              <w:pBdr>
                <w:top w:val="nil"/>
                <w:left w:val="nil"/>
                <w:bottom w:val="nil"/>
                <w:right w:val="nil"/>
                <w:between w:val="nil"/>
              </w:pBdr>
              <w:spacing w:after="0" w:line="278" w:lineRule="auto"/>
              <w:ind w:left="107" w:right="33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Throughout the agreement</w:t>
            </w:r>
          </w:p>
        </w:tc>
      </w:tr>
      <w:tr w:rsidR="00435593" w:rsidRPr="002959DB" w14:paraId="206CD96A" w14:textId="77777777" w:rsidTr="00C633F6">
        <w:trPr>
          <w:trHeight w:val="2687"/>
        </w:trPr>
        <w:tc>
          <w:tcPr>
            <w:tcW w:w="2518" w:type="dxa"/>
            <w:vMerge w:val="restart"/>
          </w:tcPr>
          <w:p w14:paraId="234A657B" w14:textId="77777777" w:rsidR="00435593" w:rsidRPr="002959DB" w:rsidRDefault="0043559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Local Employment</w:t>
            </w:r>
          </w:p>
        </w:tc>
        <w:tc>
          <w:tcPr>
            <w:tcW w:w="6153" w:type="dxa"/>
          </w:tcPr>
          <w:p w14:paraId="7823D867" w14:textId="5C2C72B9" w:rsidR="00435593" w:rsidRPr="002959DB" w:rsidRDefault="00435593" w:rsidP="0031308D">
            <w:pPr>
              <w:widowControl w:val="0"/>
              <w:pBdr>
                <w:top w:val="nil"/>
                <w:left w:val="nil"/>
                <w:bottom w:val="nil"/>
                <w:right w:val="nil"/>
                <w:between w:val="nil"/>
              </w:pBdr>
              <w:spacing w:after="0" w:line="276" w:lineRule="auto"/>
              <w:ind w:left="107" w:right="17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must give first preference to Liberians for jobs at all levels in the company. It can bring foreign workers for jobs that it cannot find Liberians to do. The company is not supposed to bring foreign workers (laborers) to Liberia to do small jobs that people do not have to go to school to learn. Only Liberians are supposed to do these </w:t>
            </w:r>
            <w:r w:rsidR="000207AC" w:rsidRPr="002959DB">
              <w:rPr>
                <w:rFonts w:ascii="Times New Roman" w:eastAsia="Times New Roman" w:hAnsi="Times New Roman" w:cs="Times New Roman"/>
                <w:color w:val="000000"/>
                <w:sz w:val="24"/>
                <w:szCs w:val="24"/>
              </w:rPr>
              <w:t>types of</w:t>
            </w:r>
            <w:r w:rsidRPr="002959DB">
              <w:rPr>
                <w:rFonts w:ascii="Times New Roman" w:eastAsia="Times New Roman" w:hAnsi="Times New Roman" w:cs="Times New Roman"/>
                <w:color w:val="000000"/>
                <w:sz w:val="24"/>
                <w:szCs w:val="24"/>
              </w:rPr>
              <w:t xml:space="preserve"> small jobs.</w:t>
            </w:r>
          </w:p>
          <w:p w14:paraId="1231D484" w14:textId="77777777" w:rsidR="00435593" w:rsidRPr="002959DB" w:rsidRDefault="00435593"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CB2916A" w14:textId="77777777" w:rsidR="00435593" w:rsidRPr="002959DB" w:rsidRDefault="00435593" w:rsidP="0031308D">
            <w:pPr>
              <w:widowControl w:val="0"/>
              <w:pBdr>
                <w:top w:val="nil"/>
                <w:left w:val="nil"/>
                <w:bottom w:val="nil"/>
                <w:right w:val="nil"/>
                <w:between w:val="nil"/>
              </w:pBdr>
              <w:spacing w:before="19" w:after="0" w:line="240" w:lineRule="auto"/>
              <w:jc w:val="both"/>
              <w:rPr>
                <w:rFonts w:ascii="Times New Roman" w:eastAsia="Times New Roman" w:hAnsi="Times New Roman" w:cs="Times New Roman"/>
                <w:color w:val="000000"/>
                <w:sz w:val="24"/>
                <w:szCs w:val="24"/>
              </w:rPr>
            </w:pPr>
          </w:p>
          <w:p w14:paraId="09815199" w14:textId="77777777" w:rsidR="00435593" w:rsidRPr="002959DB" w:rsidRDefault="00435593" w:rsidP="0031308D">
            <w:pPr>
              <w:widowControl w:val="0"/>
              <w:pBdr>
                <w:top w:val="nil"/>
                <w:left w:val="nil"/>
                <w:bottom w:val="nil"/>
                <w:right w:val="nil"/>
                <w:between w:val="nil"/>
              </w:pBdr>
              <w:spacing w:after="0" w:line="240"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The company is supposed to employ qualified Liberians like this:</w:t>
            </w:r>
          </w:p>
        </w:tc>
        <w:tc>
          <w:tcPr>
            <w:tcW w:w="1820" w:type="dxa"/>
          </w:tcPr>
          <w:p w14:paraId="41241600" w14:textId="77777777" w:rsidR="00435593" w:rsidRPr="002959DB" w:rsidRDefault="00435593" w:rsidP="0031308D">
            <w:pPr>
              <w:widowControl w:val="0"/>
              <w:pBdr>
                <w:top w:val="nil"/>
                <w:left w:val="nil"/>
                <w:bottom w:val="nil"/>
                <w:right w:val="nil"/>
                <w:between w:val="nil"/>
              </w:pBdr>
              <w:spacing w:after="0" w:line="276" w:lineRule="auto"/>
              <w:ind w:left="107" w:right="15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5 and 10 years after effective date, respectively</w:t>
            </w:r>
          </w:p>
        </w:tc>
      </w:tr>
      <w:tr w:rsidR="00435593" w:rsidRPr="002959DB" w14:paraId="7D99B10C" w14:textId="77777777" w:rsidTr="00C633F6">
        <w:trPr>
          <w:trHeight w:val="703"/>
        </w:trPr>
        <w:tc>
          <w:tcPr>
            <w:tcW w:w="2518" w:type="dxa"/>
            <w:vMerge/>
          </w:tcPr>
          <w:p w14:paraId="0ADD8211" w14:textId="77777777" w:rsidR="00435593" w:rsidRPr="002959DB" w:rsidRDefault="00435593"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c>
          <w:tcPr>
            <w:tcW w:w="6153" w:type="dxa"/>
          </w:tcPr>
          <w:p w14:paraId="6ED36F62" w14:textId="77777777" w:rsidR="00435593" w:rsidRPr="002959DB" w:rsidRDefault="00435593" w:rsidP="0031308D">
            <w:pPr>
              <w:widowControl w:val="0"/>
              <w:numPr>
                <w:ilvl w:val="0"/>
                <w:numId w:val="10"/>
              </w:numPr>
              <w:pBdr>
                <w:top w:val="nil"/>
                <w:left w:val="nil"/>
                <w:bottom w:val="nil"/>
                <w:right w:val="nil"/>
                <w:between w:val="nil"/>
              </w:pBdr>
              <w:tabs>
                <w:tab w:val="left" w:pos="561"/>
              </w:tabs>
              <w:spacing w:after="0" w:line="261" w:lineRule="auto"/>
              <w:ind w:left="561"/>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50% of senior management</w:t>
            </w:r>
          </w:p>
        </w:tc>
        <w:tc>
          <w:tcPr>
            <w:tcW w:w="1820" w:type="dxa"/>
          </w:tcPr>
          <w:p w14:paraId="4064FF0F" w14:textId="77777777" w:rsidR="00435593" w:rsidRPr="002959DB" w:rsidRDefault="00435593" w:rsidP="0031308D">
            <w:pPr>
              <w:widowControl w:val="0"/>
              <w:pBdr>
                <w:top w:val="nil"/>
                <w:left w:val="nil"/>
                <w:bottom w:val="nil"/>
                <w:right w:val="nil"/>
                <w:between w:val="nil"/>
              </w:pBdr>
              <w:spacing w:after="0" w:line="278"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Within the first 5 years</w:t>
            </w:r>
          </w:p>
        </w:tc>
      </w:tr>
      <w:tr w:rsidR="00435593" w:rsidRPr="002959DB" w14:paraId="419A9BC3" w14:textId="77777777" w:rsidTr="00C633F6">
        <w:trPr>
          <w:trHeight w:val="556"/>
        </w:trPr>
        <w:tc>
          <w:tcPr>
            <w:tcW w:w="2518" w:type="dxa"/>
            <w:vMerge/>
          </w:tcPr>
          <w:p w14:paraId="0C2A07F5" w14:textId="77777777" w:rsidR="00435593" w:rsidRPr="002959DB" w:rsidRDefault="00435593"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c>
          <w:tcPr>
            <w:tcW w:w="6153" w:type="dxa"/>
          </w:tcPr>
          <w:p w14:paraId="437FF960" w14:textId="77777777" w:rsidR="00435593" w:rsidRPr="002959DB" w:rsidRDefault="00435593" w:rsidP="0031308D">
            <w:pPr>
              <w:widowControl w:val="0"/>
              <w:numPr>
                <w:ilvl w:val="0"/>
                <w:numId w:val="9"/>
              </w:numPr>
              <w:pBdr>
                <w:top w:val="nil"/>
                <w:left w:val="nil"/>
                <w:bottom w:val="nil"/>
                <w:right w:val="nil"/>
                <w:between w:val="nil"/>
              </w:pBdr>
              <w:tabs>
                <w:tab w:val="left" w:pos="561"/>
              </w:tabs>
              <w:spacing w:after="0" w:line="261" w:lineRule="auto"/>
              <w:ind w:left="561"/>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75% of management positions</w:t>
            </w:r>
          </w:p>
        </w:tc>
        <w:tc>
          <w:tcPr>
            <w:tcW w:w="1820" w:type="dxa"/>
            <w:vMerge w:val="restart"/>
          </w:tcPr>
          <w:p w14:paraId="1F8EBAA2" w14:textId="77777777" w:rsidR="00435593" w:rsidRPr="002959DB" w:rsidRDefault="00435593" w:rsidP="0031308D">
            <w:pPr>
              <w:widowControl w:val="0"/>
              <w:pBdr>
                <w:top w:val="nil"/>
                <w:left w:val="nil"/>
                <w:bottom w:val="nil"/>
                <w:right w:val="nil"/>
                <w:between w:val="nil"/>
              </w:pBdr>
              <w:spacing w:after="0" w:line="276" w:lineRule="auto"/>
              <w:ind w:left="107" w:right="17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Within 10 years of operation</w:t>
            </w:r>
          </w:p>
        </w:tc>
      </w:tr>
      <w:tr w:rsidR="00435593" w:rsidRPr="002959DB" w14:paraId="47E3F94A" w14:textId="77777777" w:rsidTr="00C633F6">
        <w:trPr>
          <w:trHeight w:val="1283"/>
        </w:trPr>
        <w:tc>
          <w:tcPr>
            <w:tcW w:w="2518" w:type="dxa"/>
            <w:vMerge/>
          </w:tcPr>
          <w:p w14:paraId="6356698B" w14:textId="77777777" w:rsidR="00435593" w:rsidRPr="002959DB" w:rsidRDefault="00435593"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c>
          <w:tcPr>
            <w:tcW w:w="6153" w:type="dxa"/>
          </w:tcPr>
          <w:p w14:paraId="051BF44F" w14:textId="16FF9EAC" w:rsidR="00435593" w:rsidRPr="002959DB" w:rsidRDefault="00435593" w:rsidP="0031308D">
            <w:pPr>
              <w:widowControl w:val="0"/>
              <w:pBdr>
                <w:top w:val="nil"/>
                <w:left w:val="nil"/>
                <w:bottom w:val="nil"/>
                <w:right w:val="nil"/>
                <w:between w:val="nil"/>
              </w:pBdr>
              <w:spacing w:after="0" w:line="276" w:lineRule="auto"/>
              <w:ind w:left="107" w:right="10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This level of employment should happen based on the availability of qualified Liberians. If the company </w:t>
            </w:r>
            <w:r w:rsidR="00916E44" w:rsidRPr="002959DB">
              <w:rPr>
                <w:rFonts w:ascii="Times New Roman" w:eastAsia="Times New Roman" w:hAnsi="Times New Roman" w:cs="Times New Roman"/>
                <w:color w:val="000000"/>
                <w:sz w:val="24"/>
                <w:szCs w:val="24"/>
              </w:rPr>
              <w:t>cannot</w:t>
            </w:r>
            <w:r w:rsidRPr="002959DB">
              <w:rPr>
                <w:rFonts w:ascii="Times New Roman" w:eastAsia="Times New Roman" w:hAnsi="Times New Roman" w:cs="Times New Roman"/>
                <w:color w:val="000000"/>
                <w:sz w:val="24"/>
                <w:szCs w:val="24"/>
              </w:rPr>
              <w:t xml:space="preserve"> meet this percentage, the company should show that it tried but was not able to find Liberians.</w:t>
            </w:r>
          </w:p>
        </w:tc>
        <w:tc>
          <w:tcPr>
            <w:tcW w:w="1820" w:type="dxa"/>
            <w:vMerge/>
          </w:tcPr>
          <w:p w14:paraId="1C782303" w14:textId="77777777" w:rsidR="00435593" w:rsidRPr="002959DB" w:rsidRDefault="00435593"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r>
      <w:tr w:rsidR="00435593" w:rsidRPr="002959DB" w14:paraId="2698CF9B" w14:textId="77777777" w:rsidTr="00C633F6">
        <w:trPr>
          <w:trHeight w:val="3031"/>
        </w:trPr>
        <w:tc>
          <w:tcPr>
            <w:tcW w:w="2518" w:type="dxa"/>
          </w:tcPr>
          <w:p w14:paraId="0FDF6580" w14:textId="77777777" w:rsidR="00435593" w:rsidRPr="002959DB" w:rsidRDefault="00435593"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Buying Local Goods &amp; Services</w:t>
            </w:r>
          </w:p>
        </w:tc>
        <w:tc>
          <w:tcPr>
            <w:tcW w:w="6153" w:type="dxa"/>
          </w:tcPr>
          <w:p w14:paraId="08459C45" w14:textId="05FAA74A" w:rsidR="00435593" w:rsidRPr="002959DB" w:rsidRDefault="00435593" w:rsidP="0031308D">
            <w:pPr>
              <w:widowControl w:val="0"/>
              <w:pBdr>
                <w:top w:val="nil"/>
                <w:left w:val="nil"/>
                <w:bottom w:val="nil"/>
                <w:right w:val="nil"/>
                <w:between w:val="nil"/>
              </w:pBdr>
              <w:spacing w:after="0" w:line="276" w:lineRule="auto"/>
              <w:ind w:left="107" w:right="126"/>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Liberians benefit when the government signs concession agreements because the companies are supposed to provide jobs and business opportunities in the country. At the same time, the </w:t>
            </w:r>
            <w:r w:rsidR="00CC1AFC" w:rsidRPr="002959DB">
              <w:rPr>
                <w:rFonts w:ascii="Times New Roman" w:eastAsia="Times New Roman" w:hAnsi="Times New Roman" w:cs="Times New Roman"/>
                <w:color w:val="000000"/>
                <w:sz w:val="24"/>
                <w:szCs w:val="24"/>
              </w:rPr>
              <w:t>goods,</w:t>
            </w:r>
            <w:r w:rsidRPr="002959DB">
              <w:rPr>
                <w:rFonts w:ascii="Times New Roman" w:eastAsia="Times New Roman" w:hAnsi="Times New Roman" w:cs="Times New Roman"/>
                <w:color w:val="000000"/>
                <w:sz w:val="24"/>
                <w:szCs w:val="24"/>
              </w:rPr>
              <w:t xml:space="preserve"> or services the Liberian company is selling must be the same price and quality that the company will get from a company outside of Liberia. The company is supposed to give reports to the Ministry of Finance and Development Planning and the Ministry of Agriculture on the products they buy from Liberians. The people and government have the right to ask </w:t>
            </w:r>
            <w:r w:rsidR="000207AC" w:rsidRPr="002959DB">
              <w:rPr>
                <w:rFonts w:ascii="Times New Roman" w:eastAsia="Times New Roman" w:hAnsi="Times New Roman" w:cs="Times New Roman"/>
                <w:color w:val="000000"/>
                <w:sz w:val="24"/>
                <w:szCs w:val="24"/>
              </w:rPr>
              <w:t>the</w:t>
            </w:r>
            <w:r w:rsidRPr="002959DB">
              <w:rPr>
                <w:rFonts w:ascii="Times New Roman" w:eastAsia="Times New Roman" w:hAnsi="Times New Roman" w:cs="Times New Roman"/>
                <w:color w:val="000000"/>
                <w:sz w:val="24"/>
                <w:szCs w:val="24"/>
              </w:rPr>
              <w:t xml:space="preserve"> company about this. </w:t>
            </w:r>
            <w:r w:rsidRPr="002959DB">
              <w:rPr>
                <w:rFonts w:ascii="Times New Roman" w:eastAsia="Times New Roman" w:hAnsi="Times New Roman" w:cs="Times New Roman"/>
                <w:b/>
                <w:i/>
                <w:color w:val="000000"/>
                <w:sz w:val="24"/>
                <w:szCs w:val="24"/>
              </w:rPr>
              <w:t>Section 9.10 &amp;c</w:t>
            </w:r>
          </w:p>
        </w:tc>
        <w:tc>
          <w:tcPr>
            <w:tcW w:w="1820" w:type="dxa"/>
          </w:tcPr>
          <w:p w14:paraId="7188C274" w14:textId="5A29879E" w:rsidR="00435593" w:rsidRPr="002959DB" w:rsidRDefault="00435593" w:rsidP="0031308D">
            <w:pPr>
              <w:widowControl w:val="0"/>
              <w:pBdr>
                <w:top w:val="nil"/>
                <w:left w:val="nil"/>
                <w:bottom w:val="nil"/>
                <w:right w:val="nil"/>
                <w:between w:val="nil"/>
              </w:pBdr>
              <w:spacing w:after="0" w:line="276" w:lineRule="auto"/>
              <w:ind w:left="107" w:right="17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At all times, </w:t>
            </w:r>
            <w:r w:rsidR="00916E44" w:rsidRPr="002959DB">
              <w:rPr>
                <w:rFonts w:ascii="Times New Roman" w:eastAsia="Times New Roman" w:hAnsi="Times New Roman" w:cs="Times New Roman"/>
                <w:color w:val="000000"/>
                <w:sz w:val="24"/>
                <w:szCs w:val="24"/>
              </w:rPr>
              <w:t>monthly</w:t>
            </w:r>
            <w:r w:rsidRPr="002959DB">
              <w:rPr>
                <w:rFonts w:ascii="Times New Roman" w:eastAsia="Times New Roman" w:hAnsi="Times New Roman" w:cs="Times New Roman"/>
                <w:color w:val="000000"/>
                <w:sz w:val="24"/>
                <w:szCs w:val="24"/>
              </w:rPr>
              <w:t>, the month after the transaction</w:t>
            </w:r>
          </w:p>
        </w:tc>
      </w:tr>
      <w:tr w:rsidR="00435593" w:rsidRPr="002959DB" w14:paraId="6938FBE5" w14:textId="77777777" w:rsidTr="00C633F6">
        <w:trPr>
          <w:trHeight w:val="582"/>
        </w:trPr>
        <w:tc>
          <w:tcPr>
            <w:tcW w:w="2518" w:type="dxa"/>
          </w:tcPr>
          <w:p w14:paraId="4F6143B3" w14:textId="77777777" w:rsidR="00435593" w:rsidRPr="002959DB" w:rsidRDefault="0043559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Royalty/Surface Rental/</w:t>
            </w:r>
          </w:p>
        </w:tc>
        <w:tc>
          <w:tcPr>
            <w:tcW w:w="6153" w:type="dxa"/>
          </w:tcPr>
          <w:p w14:paraId="616F146C" w14:textId="77777777" w:rsidR="00435593" w:rsidRPr="002959DB" w:rsidRDefault="0043559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Surface rental is money the company pays for using anything on</w:t>
            </w:r>
          </w:p>
          <w:p w14:paraId="7D6F70BC" w14:textId="77777777" w:rsidR="00435593" w:rsidRPr="002959DB" w:rsidRDefault="00435593" w:rsidP="0031308D">
            <w:pPr>
              <w:widowControl w:val="0"/>
              <w:pBdr>
                <w:top w:val="nil"/>
                <w:left w:val="nil"/>
                <w:bottom w:val="nil"/>
                <w:right w:val="nil"/>
                <w:between w:val="nil"/>
              </w:pBdr>
              <w:spacing w:before="37" w:after="0" w:line="240"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top of the land. This money is equal to US $1.00 per acre for</w:t>
            </w:r>
          </w:p>
        </w:tc>
        <w:tc>
          <w:tcPr>
            <w:tcW w:w="1820" w:type="dxa"/>
          </w:tcPr>
          <w:p w14:paraId="3744E604" w14:textId="77777777" w:rsidR="00435593" w:rsidRPr="002959DB" w:rsidRDefault="0043559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Every year</w:t>
            </w:r>
          </w:p>
        </w:tc>
      </w:tr>
    </w:tbl>
    <w:p w14:paraId="4A24753B" w14:textId="77777777" w:rsidR="00435593" w:rsidRPr="002959DB" w:rsidRDefault="0043559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sectPr w:rsidR="00435593" w:rsidRPr="002959DB" w:rsidSect="00435593">
          <w:type w:val="continuous"/>
          <w:pgSz w:w="11906" w:h="16838"/>
          <w:pgMar w:top="720" w:right="836" w:bottom="720" w:left="720" w:header="0" w:footer="1153" w:gutter="0"/>
          <w:cols w:space="720"/>
        </w:sectPr>
      </w:pPr>
    </w:p>
    <w:p w14:paraId="73B227A1" w14:textId="77777777" w:rsidR="00435593" w:rsidRPr="002959DB" w:rsidRDefault="00435593"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bl>
      <w:tblPr>
        <w:tblW w:w="10491" w:type="dxa"/>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6153"/>
        <w:gridCol w:w="1820"/>
      </w:tblGrid>
      <w:tr w:rsidR="00435593" w:rsidRPr="002959DB" w14:paraId="1F208AD7" w14:textId="77777777" w:rsidTr="00C633F6">
        <w:trPr>
          <w:trHeight w:val="700"/>
        </w:trPr>
        <w:tc>
          <w:tcPr>
            <w:tcW w:w="2518" w:type="dxa"/>
          </w:tcPr>
          <w:p w14:paraId="14A74B78" w14:textId="77777777" w:rsidR="00435593" w:rsidRPr="002959DB" w:rsidRDefault="0043559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Signature Fees</w:t>
            </w:r>
          </w:p>
        </w:tc>
        <w:tc>
          <w:tcPr>
            <w:tcW w:w="6153" w:type="dxa"/>
          </w:tcPr>
          <w:p w14:paraId="7106F75C" w14:textId="77777777" w:rsidR="00435593" w:rsidRPr="002959DB" w:rsidRDefault="0043559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undeveloped land and US $2.00 per acre of developed land.</w:t>
            </w:r>
          </w:p>
          <w:p w14:paraId="334C6A2D" w14:textId="77777777" w:rsidR="00435593" w:rsidRPr="002959DB" w:rsidRDefault="00435593" w:rsidP="0031308D">
            <w:pPr>
              <w:widowControl w:val="0"/>
              <w:pBdr>
                <w:top w:val="nil"/>
                <w:left w:val="nil"/>
                <w:bottom w:val="nil"/>
                <w:right w:val="nil"/>
                <w:between w:val="nil"/>
              </w:pBdr>
              <w:spacing w:before="42" w:after="0" w:line="240" w:lineRule="auto"/>
              <w:ind w:left="107"/>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b/>
                <w:i/>
                <w:color w:val="000000"/>
                <w:sz w:val="24"/>
                <w:szCs w:val="24"/>
              </w:rPr>
              <w:t>Section 19.11</w:t>
            </w:r>
          </w:p>
        </w:tc>
        <w:tc>
          <w:tcPr>
            <w:tcW w:w="1820" w:type="dxa"/>
          </w:tcPr>
          <w:p w14:paraId="15920D9A" w14:textId="77777777" w:rsidR="00435593" w:rsidRPr="002959DB" w:rsidRDefault="00435593"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435593" w:rsidRPr="002959DB" w14:paraId="1A5D8B2A" w14:textId="77777777" w:rsidTr="00C633F6">
        <w:trPr>
          <w:trHeight w:val="1283"/>
        </w:trPr>
        <w:tc>
          <w:tcPr>
            <w:tcW w:w="2518" w:type="dxa"/>
          </w:tcPr>
          <w:p w14:paraId="3E7B0EEE" w14:textId="77777777" w:rsidR="00435593" w:rsidRPr="002959DB" w:rsidRDefault="00435593" w:rsidP="0031308D">
            <w:pPr>
              <w:widowControl w:val="0"/>
              <w:pBdr>
                <w:top w:val="nil"/>
                <w:left w:val="nil"/>
                <w:bottom w:val="nil"/>
                <w:right w:val="nil"/>
                <w:between w:val="nil"/>
              </w:pBdr>
              <w:spacing w:after="0" w:line="276" w:lineRule="auto"/>
              <w:ind w:left="107" w:right="59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Annual Social Contribution (Social Development Fund)</w:t>
            </w:r>
          </w:p>
        </w:tc>
        <w:tc>
          <w:tcPr>
            <w:tcW w:w="6153" w:type="dxa"/>
          </w:tcPr>
          <w:p w14:paraId="11F89C7A" w14:textId="493A6789" w:rsidR="00435593" w:rsidRPr="002959DB" w:rsidRDefault="00435593" w:rsidP="0031308D">
            <w:pPr>
              <w:widowControl w:val="0"/>
              <w:pBdr>
                <w:top w:val="nil"/>
                <w:left w:val="nil"/>
                <w:bottom w:val="nil"/>
                <w:right w:val="nil"/>
                <w:between w:val="nil"/>
              </w:pBdr>
              <w:spacing w:after="0" w:line="276" w:lineRule="auto"/>
              <w:ind w:left="107" w:right="105"/>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company will contribute US $5.00 per hectare to a community development fund managed by a committee with representatives from the government, the </w:t>
            </w:r>
            <w:r w:rsidR="00CC1AFC" w:rsidRPr="002959DB">
              <w:rPr>
                <w:rFonts w:ascii="Times New Roman" w:eastAsia="Times New Roman" w:hAnsi="Times New Roman" w:cs="Times New Roman"/>
                <w:color w:val="000000"/>
                <w:sz w:val="24"/>
                <w:szCs w:val="24"/>
              </w:rPr>
              <w:t>community,</w:t>
            </w:r>
            <w:r w:rsidRPr="002959DB">
              <w:rPr>
                <w:rFonts w:ascii="Times New Roman" w:eastAsia="Times New Roman" w:hAnsi="Times New Roman" w:cs="Times New Roman"/>
                <w:color w:val="000000"/>
                <w:sz w:val="24"/>
                <w:szCs w:val="24"/>
              </w:rPr>
              <w:t xml:space="preserve"> and the company. </w:t>
            </w:r>
            <w:r w:rsidRPr="002959DB">
              <w:rPr>
                <w:rFonts w:ascii="Times New Roman" w:eastAsia="Times New Roman" w:hAnsi="Times New Roman" w:cs="Times New Roman"/>
                <w:b/>
                <w:i/>
                <w:color w:val="000000"/>
                <w:sz w:val="24"/>
                <w:szCs w:val="24"/>
              </w:rPr>
              <w:t>Section 19.2</w:t>
            </w:r>
          </w:p>
        </w:tc>
        <w:tc>
          <w:tcPr>
            <w:tcW w:w="1820" w:type="dxa"/>
          </w:tcPr>
          <w:p w14:paraId="0997A9E6" w14:textId="77777777" w:rsidR="00435593" w:rsidRPr="002959DB" w:rsidRDefault="00435593"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To be paid every year</w:t>
            </w:r>
          </w:p>
        </w:tc>
      </w:tr>
      <w:tr w:rsidR="00435593" w:rsidRPr="002959DB" w14:paraId="61D36E3E" w14:textId="77777777" w:rsidTr="00C633F6">
        <w:trPr>
          <w:trHeight w:val="2448"/>
        </w:trPr>
        <w:tc>
          <w:tcPr>
            <w:tcW w:w="2518" w:type="dxa"/>
          </w:tcPr>
          <w:p w14:paraId="11B07CFD" w14:textId="77777777" w:rsidR="00435593" w:rsidRPr="002959DB" w:rsidRDefault="00435593" w:rsidP="0031308D">
            <w:pPr>
              <w:widowControl w:val="0"/>
              <w:pBdr>
                <w:top w:val="nil"/>
                <w:left w:val="nil"/>
                <w:bottom w:val="nil"/>
                <w:right w:val="nil"/>
                <w:between w:val="nil"/>
              </w:pBdr>
              <w:spacing w:after="0" w:line="276" w:lineRule="auto"/>
              <w:ind w:left="107" w:right="946"/>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Minimum Wage Arrangement</w:t>
            </w:r>
          </w:p>
        </w:tc>
        <w:tc>
          <w:tcPr>
            <w:tcW w:w="6153" w:type="dxa"/>
          </w:tcPr>
          <w:p w14:paraId="3AB7A843" w14:textId="7F685807" w:rsidR="00435593" w:rsidRPr="002959DB" w:rsidRDefault="00435593" w:rsidP="0031308D">
            <w:pPr>
              <w:widowControl w:val="0"/>
              <w:pBdr>
                <w:top w:val="nil"/>
                <w:left w:val="nil"/>
                <w:bottom w:val="nil"/>
                <w:right w:val="nil"/>
                <w:between w:val="nil"/>
              </w:pBdr>
              <w:spacing w:after="0" w:line="276" w:lineRule="auto"/>
              <w:ind w:left="107" w:right="105"/>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Ministry of Labor </w:t>
            </w:r>
            <w:r w:rsidR="000207AC" w:rsidRPr="002959DB">
              <w:rPr>
                <w:rFonts w:ascii="Times New Roman" w:eastAsia="Times New Roman" w:hAnsi="Times New Roman" w:cs="Times New Roman"/>
                <w:color w:val="000000"/>
                <w:sz w:val="24"/>
                <w:szCs w:val="24"/>
              </w:rPr>
              <w:t>sets</w:t>
            </w:r>
            <w:r w:rsidRPr="002959DB">
              <w:rPr>
                <w:rFonts w:ascii="Times New Roman" w:eastAsia="Times New Roman" w:hAnsi="Times New Roman" w:cs="Times New Roman"/>
                <w:color w:val="000000"/>
                <w:sz w:val="24"/>
                <w:szCs w:val="24"/>
              </w:rPr>
              <w:t xml:space="preserve"> the pay rate for the country and the lowest amount a person can be paid in Liberia. The company and all organizations in the country are supposed to abide by this pay rate. The company agrees to follow the labor laws of the country and give the correct compensation and benefits to its employees. The minimum wage provided by the company includes salary only and not the value of other benefits like medical, housing or school. </w:t>
            </w:r>
            <w:r w:rsidRPr="002959DB">
              <w:rPr>
                <w:rFonts w:ascii="Times New Roman" w:eastAsia="Times New Roman" w:hAnsi="Times New Roman" w:cs="Times New Roman"/>
                <w:b/>
                <w:i/>
                <w:color w:val="000000"/>
                <w:sz w:val="24"/>
                <w:szCs w:val="24"/>
              </w:rPr>
              <w:t>Section 13.3</w:t>
            </w:r>
          </w:p>
        </w:tc>
        <w:tc>
          <w:tcPr>
            <w:tcW w:w="1820" w:type="dxa"/>
          </w:tcPr>
          <w:p w14:paraId="32BEEE94" w14:textId="77777777" w:rsidR="00435593" w:rsidRPr="002959DB" w:rsidRDefault="00435593" w:rsidP="0031308D">
            <w:pPr>
              <w:widowControl w:val="0"/>
              <w:pBdr>
                <w:top w:val="nil"/>
                <w:left w:val="nil"/>
                <w:bottom w:val="nil"/>
                <w:right w:val="nil"/>
                <w:between w:val="nil"/>
              </w:pBdr>
              <w:spacing w:after="0" w:line="276" w:lineRule="auto"/>
              <w:ind w:left="107" w:right="33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Throughout the agreement</w:t>
            </w:r>
          </w:p>
        </w:tc>
      </w:tr>
      <w:tr w:rsidR="00435593" w:rsidRPr="002959DB" w14:paraId="4F9AC099" w14:textId="77777777" w:rsidTr="00C633F6">
        <w:trPr>
          <w:trHeight w:val="702"/>
        </w:trPr>
        <w:tc>
          <w:tcPr>
            <w:tcW w:w="2518" w:type="dxa"/>
          </w:tcPr>
          <w:p w14:paraId="07392F7F" w14:textId="77777777" w:rsidR="00435593" w:rsidRPr="002959DB" w:rsidRDefault="00435593" w:rsidP="0031308D">
            <w:pPr>
              <w:widowControl w:val="0"/>
              <w:pBdr>
                <w:top w:val="nil"/>
                <w:left w:val="nil"/>
                <w:bottom w:val="nil"/>
                <w:right w:val="nil"/>
                <w:between w:val="nil"/>
              </w:pBdr>
              <w:spacing w:after="0" w:line="276" w:lineRule="auto"/>
              <w:ind w:left="107" w:right="100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Liberian Equity Participation</w:t>
            </w:r>
          </w:p>
        </w:tc>
        <w:tc>
          <w:tcPr>
            <w:tcW w:w="6153" w:type="dxa"/>
          </w:tcPr>
          <w:p w14:paraId="37DFCEFD" w14:textId="77777777" w:rsidR="00435593" w:rsidRPr="002959DB" w:rsidRDefault="00435593"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No Reference available in this contract</w:t>
            </w:r>
          </w:p>
        </w:tc>
        <w:tc>
          <w:tcPr>
            <w:tcW w:w="1820" w:type="dxa"/>
          </w:tcPr>
          <w:p w14:paraId="20148E10" w14:textId="77777777" w:rsidR="00435593" w:rsidRPr="002959DB" w:rsidRDefault="00435593"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435593" w:rsidRPr="002959DB" w14:paraId="53868659" w14:textId="77777777" w:rsidTr="00C633F6">
        <w:trPr>
          <w:trHeight w:val="1573"/>
        </w:trPr>
        <w:tc>
          <w:tcPr>
            <w:tcW w:w="2518" w:type="dxa"/>
          </w:tcPr>
          <w:p w14:paraId="7EDB7DAD" w14:textId="77777777" w:rsidR="00435593" w:rsidRPr="002959DB" w:rsidRDefault="00435593" w:rsidP="0031308D">
            <w:pPr>
              <w:widowControl w:val="0"/>
              <w:pBdr>
                <w:top w:val="nil"/>
                <w:left w:val="nil"/>
                <w:bottom w:val="nil"/>
                <w:right w:val="nil"/>
                <w:between w:val="nil"/>
              </w:pBdr>
              <w:spacing w:after="0" w:line="276" w:lineRule="auto"/>
              <w:ind w:left="107" w:right="751"/>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Sale of Interest/ Concession Rights</w:t>
            </w:r>
          </w:p>
        </w:tc>
        <w:tc>
          <w:tcPr>
            <w:tcW w:w="6153" w:type="dxa"/>
          </w:tcPr>
          <w:p w14:paraId="45715CB8" w14:textId="77777777" w:rsidR="00435593" w:rsidRPr="002959DB" w:rsidRDefault="00435593" w:rsidP="0031308D">
            <w:pPr>
              <w:widowControl w:val="0"/>
              <w:pBdr>
                <w:top w:val="nil"/>
                <w:left w:val="nil"/>
                <w:bottom w:val="nil"/>
                <w:right w:val="nil"/>
                <w:between w:val="nil"/>
              </w:pBdr>
              <w:spacing w:after="0" w:line="276" w:lineRule="auto"/>
              <w:ind w:left="107" w:right="105"/>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If the owner(s) of the company wants to sell the company or a part of it to raise money, they must tell the government first. If the owner(s) just wants to give the business to people who are already part of the ownership, then the company does not need to tell the government. </w:t>
            </w:r>
            <w:r w:rsidRPr="002959DB">
              <w:rPr>
                <w:rFonts w:ascii="Times New Roman" w:eastAsia="Times New Roman" w:hAnsi="Times New Roman" w:cs="Times New Roman"/>
                <w:b/>
                <w:i/>
                <w:color w:val="000000"/>
                <w:sz w:val="24"/>
                <w:szCs w:val="24"/>
              </w:rPr>
              <w:t>Section 21.1</w:t>
            </w:r>
          </w:p>
        </w:tc>
        <w:tc>
          <w:tcPr>
            <w:tcW w:w="1820" w:type="dxa"/>
          </w:tcPr>
          <w:p w14:paraId="28FED6E3" w14:textId="77777777" w:rsidR="00435593" w:rsidRPr="002959DB" w:rsidRDefault="00435593" w:rsidP="0031308D">
            <w:pPr>
              <w:widowControl w:val="0"/>
              <w:pBdr>
                <w:top w:val="nil"/>
                <w:left w:val="nil"/>
                <w:bottom w:val="nil"/>
                <w:right w:val="nil"/>
                <w:between w:val="nil"/>
              </w:pBdr>
              <w:spacing w:after="0" w:line="276" w:lineRule="auto"/>
              <w:ind w:left="107" w:right="33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Throughout the agreement</w:t>
            </w:r>
          </w:p>
        </w:tc>
      </w:tr>
      <w:tr w:rsidR="00435593" w:rsidRPr="002959DB" w14:paraId="39BD5DA1" w14:textId="77777777" w:rsidTr="00C633F6">
        <w:trPr>
          <w:trHeight w:val="2157"/>
        </w:trPr>
        <w:tc>
          <w:tcPr>
            <w:tcW w:w="2518" w:type="dxa"/>
          </w:tcPr>
          <w:p w14:paraId="6ADCF3E6" w14:textId="77777777" w:rsidR="00435593" w:rsidRPr="002959DB" w:rsidRDefault="0043559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Depreciation Method</w:t>
            </w:r>
          </w:p>
        </w:tc>
        <w:tc>
          <w:tcPr>
            <w:tcW w:w="6153" w:type="dxa"/>
          </w:tcPr>
          <w:p w14:paraId="3985AA27" w14:textId="3E418D19" w:rsidR="00435593" w:rsidRPr="002959DB" w:rsidRDefault="00435593" w:rsidP="0031308D">
            <w:pPr>
              <w:widowControl w:val="0"/>
              <w:pBdr>
                <w:top w:val="nil"/>
                <w:left w:val="nil"/>
                <w:bottom w:val="nil"/>
                <w:right w:val="nil"/>
                <w:between w:val="nil"/>
              </w:pBdr>
              <w:spacing w:after="0" w:line="276" w:lineRule="auto"/>
              <w:ind w:left="107" w:right="17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Depreciation is how the company can make money from what it has invested. It does this by dividing the cost of investment by 10 </w:t>
            </w:r>
            <w:r w:rsidR="000207AC" w:rsidRPr="002959DB">
              <w:rPr>
                <w:rFonts w:ascii="Times New Roman" w:eastAsia="Times New Roman" w:hAnsi="Times New Roman" w:cs="Times New Roman"/>
                <w:color w:val="000000"/>
                <w:sz w:val="24"/>
                <w:szCs w:val="24"/>
              </w:rPr>
              <w:t>years and</w:t>
            </w:r>
            <w:r w:rsidRPr="002959DB">
              <w:rPr>
                <w:rFonts w:ascii="Times New Roman" w:eastAsia="Times New Roman" w:hAnsi="Times New Roman" w:cs="Times New Roman"/>
                <w:color w:val="000000"/>
                <w:sz w:val="24"/>
                <w:szCs w:val="24"/>
              </w:rPr>
              <w:t xml:space="preserve"> then takes that amount from its yearly income.</w:t>
            </w:r>
          </w:p>
          <w:p w14:paraId="57DD6DB6" w14:textId="77777777" w:rsidR="00435593" w:rsidRPr="002959DB" w:rsidRDefault="00435593" w:rsidP="0031308D">
            <w:pPr>
              <w:widowControl w:val="0"/>
              <w:pBdr>
                <w:top w:val="nil"/>
                <w:left w:val="nil"/>
                <w:bottom w:val="nil"/>
                <w:right w:val="nil"/>
                <w:between w:val="nil"/>
              </w:pBdr>
              <w:spacing w:after="0" w:line="276" w:lineRule="auto"/>
              <w:ind w:left="107" w:right="10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Sometimes the company can ask to reduce the number of years, which will make the company have a big depreciation expense and low income. When this happens, it will be hard for the company to make any other contributions.</w:t>
            </w:r>
          </w:p>
        </w:tc>
        <w:tc>
          <w:tcPr>
            <w:tcW w:w="1820" w:type="dxa"/>
          </w:tcPr>
          <w:p w14:paraId="64C6CD43" w14:textId="77777777" w:rsidR="00435593" w:rsidRPr="002959DB" w:rsidRDefault="00435593"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435593" w:rsidRPr="002959DB" w14:paraId="28EFEF9E" w14:textId="77777777" w:rsidTr="00C633F6">
        <w:trPr>
          <w:trHeight w:val="1864"/>
        </w:trPr>
        <w:tc>
          <w:tcPr>
            <w:tcW w:w="2518" w:type="dxa"/>
          </w:tcPr>
          <w:p w14:paraId="30BDBE9C" w14:textId="77777777" w:rsidR="00435593" w:rsidRPr="002959DB" w:rsidRDefault="00435593" w:rsidP="0031308D">
            <w:pPr>
              <w:widowControl w:val="0"/>
              <w:pBdr>
                <w:top w:val="nil"/>
                <w:left w:val="nil"/>
                <w:bottom w:val="nil"/>
                <w:right w:val="nil"/>
                <w:between w:val="nil"/>
              </w:pBdr>
              <w:spacing w:after="0" w:line="276" w:lineRule="auto"/>
              <w:ind w:left="107" w:right="12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Farm Development Fund and Science Research Fund</w:t>
            </w:r>
          </w:p>
        </w:tc>
        <w:tc>
          <w:tcPr>
            <w:tcW w:w="6153" w:type="dxa"/>
          </w:tcPr>
          <w:p w14:paraId="7A462755" w14:textId="77777777" w:rsidR="00435593" w:rsidRPr="002959DB" w:rsidRDefault="00435593" w:rsidP="0031308D">
            <w:pPr>
              <w:widowControl w:val="0"/>
              <w:pBdr>
                <w:top w:val="nil"/>
                <w:left w:val="nil"/>
                <w:bottom w:val="nil"/>
                <w:right w:val="nil"/>
                <w:between w:val="nil"/>
              </w:pBdr>
              <w:spacing w:after="0" w:line="276" w:lineRule="auto"/>
              <w:ind w:left="107" w:right="105"/>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company is supposed to organize 2 development funds, 1) Rubber Development Fund, and 2) Oil Palm Development Fund that will be managed by a committee made up of community members. The company is supposed to contribute 1% of the money it makes every year from selling oil palm and rubber products to the fund. </w:t>
            </w:r>
            <w:r w:rsidRPr="002959DB">
              <w:rPr>
                <w:rFonts w:ascii="Times New Roman" w:eastAsia="Times New Roman" w:hAnsi="Times New Roman" w:cs="Times New Roman"/>
                <w:b/>
                <w:i/>
                <w:color w:val="000000"/>
                <w:sz w:val="24"/>
                <w:szCs w:val="24"/>
              </w:rPr>
              <w:t>Section 19.22, 19.23</w:t>
            </w:r>
          </w:p>
        </w:tc>
        <w:tc>
          <w:tcPr>
            <w:tcW w:w="1820" w:type="dxa"/>
          </w:tcPr>
          <w:p w14:paraId="705FDEB6" w14:textId="77777777" w:rsidR="00435593" w:rsidRPr="002959DB" w:rsidRDefault="00435593"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To be paid every year</w:t>
            </w:r>
          </w:p>
        </w:tc>
      </w:tr>
      <w:tr w:rsidR="00435593" w:rsidRPr="002959DB" w14:paraId="1E7A9029" w14:textId="77777777" w:rsidTr="00C633F6">
        <w:trPr>
          <w:trHeight w:val="2450"/>
        </w:trPr>
        <w:tc>
          <w:tcPr>
            <w:tcW w:w="2518" w:type="dxa"/>
          </w:tcPr>
          <w:p w14:paraId="17C851D9" w14:textId="77777777" w:rsidR="00435593" w:rsidRPr="002959DB" w:rsidRDefault="00435593" w:rsidP="0031308D">
            <w:pPr>
              <w:widowControl w:val="0"/>
              <w:pBdr>
                <w:top w:val="nil"/>
                <w:left w:val="nil"/>
                <w:bottom w:val="nil"/>
                <w:right w:val="nil"/>
                <w:between w:val="nil"/>
              </w:pBdr>
              <w:spacing w:after="0" w:line="276" w:lineRule="auto"/>
              <w:ind w:left="107" w:right="12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Land Acquisition and Land Outside Concession Area</w:t>
            </w:r>
          </w:p>
        </w:tc>
        <w:tc>
          <w:tcPr>
            <w:tcW w:w="6153" w:type="dxa"/>
          </w:tcPr>
          <w:p w14:paraId="7AF8B650" w14:textId="77777777" w:rsidR="00435593" w:rsidRPr="002959DB" w:rsidRDefault="00435593" w:rsidP="0031308D">
            <w:pPr>
              <w:widowControl w:val="0"/>
              <w:pBdr>
                <w:top w:val="nil"/>
                <w:left w:val="nil"/>
                <w:bottom w:val="nil"/>
                <w:right w:val="nil"/>
                <w:between w:val="nil"/>
              </w:pBdr>
              <w:spacing w:after="0" w:line="276" w:lineRule="auto"/>
              <w:ind w:left="107" w:right="105"/>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The company is supposed to use land in the concession area after signing the agreement. If the company wants to use land that belongs to private people, the company must talk with the people and reach an agreement on how much the company will pay for their land. If the people refuse, and they do not have a good reason, the government will use a power called “</w:t>
            </w:r>
            <w:r w:rsidRPr="002959DB">
              <w:rPr>
                <w:rFonts w:ascii="Times New Roman" w:eastAsia="Times New Roman" w:hAnsi="Times New Roman" w:cs="Times New Roman"/>
                <w:i/>
                <w:color w:val="000000"/>
                <w:sz w:val="24"/>
                <w:szCs w:val="24"/>
              </w:rPr>
              <w:t xml:space="preserve">eminent domain” </w:t>
            </w:r>
            <w:r w:rsidRPr="002959DB">
              <w:rPr>
                <w:rFonts w:ascii="Times New Roman" w:eastAsia="Times New Roman" w:hAnsi="Times New Roman" w:cs="Times New Roman"/>
                <w:color w:val="000000"/>
                <w:sz w:val="24"/>
                <w:szCs w:val="24"/>
              </w:rPr>
              <w:t xml:space="preserve">to help the company, but it will make sure that the company pays the people a fair market price for the place. </w:t>
            </w:r>
            <w:r w:rsidRPr="002959DB">
              <w:rPr>
                <w:rFonts w:ascii="Times New Roman" w:eastAsia="Times New Roman" w:hAnsi="Times New Roman" w:cs="Times New Roman"/>
                <w:b/>
                <w:i/>
                <w:color w:val="000000"/>
                <w:sz w:val="24"/>
                <w:szCs w:val="24"/>
              </w:rPr>
              <w:t>Section 4.2</w:t>
            </w:r>
          </w:p>
        </w:tc>
        <w:tc>
          <w:tcPr>
            <w:tcW w:w="1820" w:type="dxa"/>
          </w:tcPr>
          <w:p w14:paraId="32771C04" w14:textId="77777777" w:rsidR="00435593" w:rsidRPr="002959DB" w:rsidRDefault="00435593"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bl>
    <w:p w14:paraId="5EF92C0A" w14:textId="77777777" w:rsidR="00435593" w:rsidRPr="002959DB" w:rsidRDefault="00435593" w:rsidP="0031308D">
      <w:pPr>
        <w:widowControl w:val="0"/>
        <w:pBdr>
          <w:top w:val="nil"/>
          <w:left w:val="nil"/>
          <w:bottom w:val="nil"/>
          <w:right w:val="nil"/>
          <w:between w:val="nil"/>
        </w:pBdr>
        <w:spacing w:after="0" w:line="240" w:lineRule="auto"/>
        <w:ind w:left="107"/>
        <w:jc w:val="both"/>
        <w:rPr>
          <w:rFonts w:ascii="Times New Roman" w:eastAsia="Times New Roman" w:hAnsi="Times New Roman" w:cs="Times New Roman"/>
          <w:color w:val="000000"/>
          <w:sz w:val="24"/>
          <w:szCs w:val="24"/>
        </w:rPr>
        <w:sectPr w:rsidR="00435593" w:rsidRPr="002959DB" w:rsidSect="00435593">
          <w:type w:val="continuous"/>
          <w:pgSz w:w="11906" w:h="16838"/>
          <w:pgMar w:top="720" w:right="836" w:bottom="720" w:left="720" w:header="0" w:footer="1153" w:gutter="0"/>
          <w:cols w:space="720"/>
        </w:sectPr>
      </w:pPr>
    </w:p>
    <w:p w14:paraId="181B6FD9" w14:textId="77777777" w:rsidR="00435593" w:rsidRPr="002959DB" w:rsidRDefault="00435593"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bl>
      <w:tblPr>
        <w:tblW w:w="10491" w:type="dxa"/>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6153"/>
        <w:gridCol w:w="1820"/>
      </w:tblGrid>
      <w:tr w:rsidR="00435593" w:rsidRPr="002959DB" w14:paraId="347D9764" w14:textId="77777777" w:rsidTr="00C633F6">
        <w:trPr>
          <w:trHeight w:val="662"/>
        </w:trPr>
        <w:tc>
          <w:tcPr>
            <w:tcW w:w="10491" w:type="dxa"/>
            <w:gridSpan w:val="3"/>
            <w:shd w:val="clear" w:color="auto" w:fill="92D050"/>
          </w:tcPr>
          <w:p w14:paraId="6F9EA71B" w14:textId="77777777" w:rsidR="00435593" w:rsidRPr="002959DB" w:rsidRDefault="00435593" w:rsidP="0031308D">
            <w:pPr>
              <w:widowControl w:val="0"/>
              <w:pBdr>
                <w:top w:val="nil"/>
                <w:left w:val="nil"/>
                <w:bottom w:val="nil"/>
                <w:right w:val="nil"/>
                <w:between w:val="nil"/>
              </w:pBdr>
              <w:spacing w:before="170" w:after="0" w:line="240" w:lineRule="auto"/>
              <w:ind w:left="9" w:right="1"/>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Social &amp; Corporate Commitments/Obligations</w:t>
            </w:r>
          </w:p>
        </w:tc>
      </w:tr>
      <w:tr w:rsidR="00435593" w:rsidRPr="002959DB" w14:paraId="4FA237A2" w14:textId="77777777" w:rsidTr="00C633F6">
        <w:trPr>
          <w:trHeight w:val="412"/>
        </w:trPr>
        <w:tc>
          <w:tcPr>
            <w:tcW w:w="2518" w:type="dxa"/>
          </w:tcPr>
          <w:p w14:paraId="5125B669" w14:textId="77777777" w:rsidR="00435593" w:rsidRPr="002959DB" w:rsidRDefault="00435593" w:rsidP="0031308D">
            <w:pPr>
              <w:widowControl w:val="0"/>
              <w:pBdr>
                <w:top w:val="nil"/>
                <w:left w:val="nil"/>
                <w:bottom w:val="nil"/>
                <w:right w:val="nil"/>
                <w:between w:val="nil"/>
              </w:pBdr>
              <w:spacing w:after="0" w:line="251" w:lineRule="auto"/>
              <w:ind w:left="14"/>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Issues</w:t>
            </w:r>
          </w:p>
        </w:tc>
        <w:tc>
          <w:tcPr>
            <w:tcW w:w="6153" w:type="dxa"/>
          </w:tcPr>
          <w:p w14:paraId="2ED3C73E" w14:textId="77777777" w:rsidR="00435593" w:rsidRPr="002959DB" w:rsidRDefault="00435593" w:rsidP="0031308D">
            <w:pPr>
              <w:widowControl w:val="0"/>
              <w:pBdr>
                <w:top w:val="nil"/>
                <w:left w:val="nil"/>
                <w:bottom w:val="nil"/>
                <w:right w:val="nil"/>
                <w:between w:val="nil"/>
              </w:pBdr>
              <w:spacing w:after="0" w:line="251" w:lineRule="auto"/>
              <w:ind w:left="10"/>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Narratives</w:t>
            </w:r>
          </w:p>
        </w:tc>
        <w:tc>
          <w:tcPr>
            <w:tcW w:w="1820" w:type="dxa"/>
          </w:tcPr>
          <w:p w14:paraId="0D8F5AFC" w14:textId="5FCB42BE" w:rsidR="00435593" w:rsidRPr="002959DB" w:rsidRDefault="000207AC" w:rsidP="0031308D">
            <w:pPr>
              <w:widowControl w:val="0"/>
              <w:pBdr>
                <w:top w:val="nil"/>
                <w:left w:val="nil"/>
                <w:bottom w:val="nil"/>
                <w:right w:val="nil"/>
                <w:between w:val="nil"/>
              </w:pBdr>
              <w:spacing w:after="0" w:line="251" w:lineRule="auto"/>
              <w:ind w:left="107"/>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Timeline</w:t>
            </w:r>
          </w:p>
        </w:tc>
      </w:tr>
      <w:tr w:rsidR="00435593" w:rsidRPr="002959DB" w14:paraId="3A954E51" w14:textId="77777777" w:rsidTr="00C633F6">
        <w:trPr>
          <w:trHeight w:val="3148"/>
        </w:trPr>
        <w:tc>
          <w:tcPr>
            <w:tcW w:w="2518" w:type="dxa"/>
          </w:tcPr>
          <w:p w14:paraId="1D3D23A3" w14:textId="77777777" w:rsidR="00435593" w:rsidRPr="002959DB" w:rsidRDefault="00435593"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Social Impact &amp; Action Plan</w:t>
            </w:r>
          </w:p>
        </w:tc>
        <w:tc>
          <w:tcPr>
            <w:tcW w:w="6153" w:type="dxa"/>
          </w:tcPr>
          <w:p w14:paraId="4D8CD943" w14:textId="77777777" w:rsidR="00435593" w:rsidRPr="002959DB" w:rsidRDefault="0043559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i/>
                <w:color w:val="000000"/>
                <w:sz w:val="24"/>
                <w:szCs w:val="24"/>
              </w:rPr>
              <w:t>Same as Community Development Contribution.</w:t>
            </w:r>
          </w:p>
          <w:p w14:paraId="2F77D042" w14:textId="666A07F4" w:rsidR="00435593" w:rsidRPr="002959DB" w:rsidRDefault="00435593" w:rsidP="0031308D">
            <w:pPr>
              <w:widowControl w:val="0"/>
              <w:pBdr>
                <w:top w:val="nil"/>
                <w:left w:val="nil"/>
                <w:bottom w:val="nil"/>
                <w:right w:val="nil"/>
                <w:between w:val="nil"/>
              </w:pBdr>
              <w:spacing w:before="157" w:after="0" w:line="276" w:lineRule="auto"/>
              <w:ind w:left="107" w:right="17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In doing their business the company can sometimes cause problems it did not mean to cause. For </w:t>
            </w:r>
            <w:r w:rsidR="000207AC" w:rsidRPr="002959DB">
              <w:rPr>
                <w:rFonts w:ascii="Times New Roman" w:eastAsia="Times New Roman" w:hAnsi="Times New Roman" w:cs="Times New Roman"/>
                <w:color w:val="000000"/>
                <w:sz w:val="24"/>
                <w:szCs w:val="24"/>
              </w:rPr>
              <w:t>example,</w:t>
            </w:r>
            <w:r w:rsidRPr="002959DB">
              <w:rPr>
                <w:rFonts w:ascii="Times New Roman" w:eastAsia="Times New Roman" w:hAnsi="Times New Roman" w:cs="Times New Roman"/>
                <w:color w:val="000000"/>
                <w:sz w:val="24"/>
                <w:szCs w:val="24"/>
              </w:rPr>
              <w:t xml:space="preserve"> people get </w:t>
            </w:r>
            <w:r w:rsidR="000207AC" w:rsidRPr="002959DB">
              <w:rPr>
                <w:rFonts w:ascii="Times New Roman" w:eastAsia="Times New Roman" w:hAnsi="Times New Roman" w:cs="Times New Roman"/>
                <w:color w:val="000000"/>
                <w:sz w:val="24"/>
                <w:szCs w:val="24"/>
              </w:rPr>
              <w:t>displaced,</w:t>
            </w:r>
            <w:r w:rsidRPr="002959DB">
              <w:rPr>
                <w:rFonts w:ascii="Times New Roman" w:eastAsia="Times New Roman" w:hAnsi="Times New Roman" w:cs="Times New Roman"/>
                <w:color w:val="000000"/>
                <w:sz w:val="24"/>
                <w:szCs w:val="24"/>
              </w:rPr>
              <w:t xml:space="preserve"> and dust or noise can spoil </w:t>
            </w:r>
            <w:r w:rsidR="000207AC" w:rsidRPr="002959DB">
              <w:rPr>
                <w:rFonts w:ascii="Times New Roman" w:eastAsia="Times New Roman" w:hAnsi="Times New Roman" w:cs="Times New Roman"/>
                <w:color w:val="000000"/>
                <w:sz w:val="24"/>
                <w:szCs w:val="24"/>
              </w:rPr>
              <w:t>peace</w:t>
            </w:r>
            <w:r w:rsidRPr="002959DB">
              <w:rPr>
                <w:rFonts w:ascii="Times New Roman" w:eastAsia="Times New Roman" w:hAnsi="Times New Roman" w:cs="Times New Roman"/>
                <w:color w:val="000000"/>
                <w:sz w:val="24"/>
                <w:szCs w:val="24"/>
              </w:rPr>
              <w:t xml:space="preserve"> in the community. To avoid problems like this, the company is supposed to act like the government and hold meetings with the people living in the production areas to know their views. The company should also meet with government officials. The company must work with government and the people to develop plans/programs that are good for the community.</w:t>
            </w:r>
          </w:p>
        </w:tc>
        <w:tc>
          <w:tcPr>
            <w:tcW w:w="1820" w:type="dxa"/>
          </w:tcPr>
          <w:p w14:paraId="227D438D" w14:textId="77777777" w:rsidR="00435593" w:rsidRPr="002959DB" w:rsidRDefault="00435593" w:rsidP="0031308D">
            <w:pPr>
              <w:widowControl w:val="0"/>
              <w:pBdr>
                <w:top w:val="nil"/>
                <w:left w:val="nil"/>
                <w:bottom w:val="nil"/>
                <w:right w:val="nil"/>
                <w:between w:val="nil"/>
              </w:pBdr>
              <w:spacing w:after="0" w:line="276" w:lineRule="auto"/>
              <w:ind w:left="107" w:right="33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Throughout the agreement</w:t>
            </w:r>
          </w:p>
        </w:tc>
      </w:tr>
      <w:tr w:rsidR="00435593" w:rsidRPr="002959DB" w14:paraId="74C39C7E" w14:textId="77777777" w:rsidTr="00C633F6">
        <w:trPr>
          <w:trHeight w:val="1574"/>
        </w:trPr>
        <w:tc>
          <w:tcPr>
            <w:tcW w:w="2518" w:type="dxa"/>
          </w:tcPr>
          <w:p w14:paraId="0CEA47F4" w14:textId="77777777" w:rsidR="00435593" w:rsidRPr="002959DB" w:rsidRDefault="0043559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Resettlement Plan</w:t>
            </w:r>
          </w:p>
        </w:tc>
        <w:tc>
          <w:tcPr>
            <w:tcW w:w="6153" w:type="dxa"/>
          </w:tcPr>
          <w:p w14:paraId="12D71CE8" w14:textId="77777777" w:rsidR="00435593" w:rsidRPr="002959DB" w:rsidRDefault="00435593" w:rsidP="0031308D">
            <w:pPr>
              <w:widowControl w:val="0"/>
              <w:pBdr>
                <w:top w:val="nil"/>
                <w:left w:val="nil"/>
                <w:bottom w:val="nil"/>
                <w:right w:val="nil"/>
                <w:between w:val="nil"/>
              </w:pBdr>
              <w:spacing w:after="0" w:line="276" w:lineRule="auto"/>
              <w:ind w:left="107" w:right="10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The company can ask to move certain communities within the concession if it can prove beyond all reasonable doubts that the</w:t>
            </w:r>
          </w:p>
          <w:p w14:paraId="617CABC6" w14:textId="35DC3EA5" w:rsidR="00435593" w:rsidRPr="002959DB" w:rsidRDefault="00435593" w:rsidP="0031308D">
            <w:pPr>
              <w:widowControl w:val="0"/>
              <w:pBdr>
                <w:top w:val="nil"/>
                <w:left w:val="nil"/>
                <w:bottom w:val="nil"/>
                <w:right w:val="nil"/>
                <w:between w:val="nil"/>
              </w:pBdr>
              <w:spacing w:after="0" w:line="276" w:lineRule="auto"/>
              <w:ind w:left="107" w:right="105"/>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community will cause </w:t>
            </w:r>
            <w:r w:rsidR="000207AC" w:rsidRPr="002959DB">
              <w:rPr>
                <w:rFonts w:ascii="Times New Roman" w:eastAsia="Times New Roman" w:hAnsi="Times New Roman" w:cs="Times New Roman"/>
                <w:color w:val="000000"/>
                <w:sz w:val="24"/>
                <w:szCs w:val="24"/>
              </w:rPr>
              <w:t>problems</w:t>
            </w:r>
            <w:r w:rsidRPr="002959DB">
              <w:rPr>
                <w:rFonts w:ascii="Times New Roman" w:eastAsia="Times New Roman" w:hAnsi="Times New Roman" w:cs="Times New Roman"/>
                <w:color w:val="000000"/>
                <w:sz w:val="24"/>
                <w:szCs w:val="24"/>
              </w:rPr>
              <w:t xml:space="preserve"> </w:t>
            </w:r>
            <w:r w:rsidR="000207AC" w:rsidRPr="002959DB">
              <w:rPr>
                <w:rFonts w:ascii="Times New Roman" w:eastAsia="Times New Roman" w:hAnsi="Times New Roman" w:cs="Times New Roman"/>
                <w:color w:val="000000"/>
                <w:sz w:val="24"/>
                <w:szCs w:val="24"/>
              </w:rPr>
              <w:t>with</w:t>
            </w:r>
            <w:r w:rsidRPr="002959DB">
              <w:rPr>
                <w:rFonts w:ascii="Times New Roman" w:eastAsia="Times New Roman" w:hAnsi="Times New Roman" w:cs="Times New Roman"/>
                <w:color w:val="000000"/>
                <w:sz w:val="24"/>
                <w:szCs w:val="24"/>
              </w:rPr>
              <w:t xml:space="preserve"> the company’s operations. The Company is supposed to pay a maximum of US $200 dollars per hectare for land that requires resettlement. </w:t>
            </w:r>
            <w:r w:rsidRPr="002959DB">
              <w:rPr>
                <w:rFonts w:ascii="Times New Roman" w:eastAsia="Times New Roman" w:hAnsi="Times New Roman" w:cs="Times New Roman"/>
                <w:b/>
                <w:i/>
                <w:color w:val="000000"/>
                <w:sz w:val="24"/>
                <w:szCs w:val="24"/>
              </w:rPr>
              <w:t>Section 4.3</w:t>
            </w:r>
          </w:p>
        </w:tc>
        <w:tc>
          <w:tcPr>
            <w:tcW w:w="1820" w:type="dxa"/>
          </w:tcPr>
          <w:p w14:paraId="06D6AD50" w14:textId="77777777" w:rsidR="00435593" w:rsidRPr="002959DB" w:rsidRDefault="00435593" w:rsidP="0031308D">
            <w:pPr>
              <w:widowControl w:val="0"/>
              <w:pBdr>
                <w:top w:val="nil"/>
                <w:left w:val="nil"/>
                <w:bottom w:val="nil"/>
                <w:right w:val="nil"/>
                <w:between w:val="nil"/>
              </w:pBdr>
              <w:spacing w:after="0" w:line="276" w:lineRule="auto"/>
              <w:ind w:left="107" w:right="33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Throughout the agreement</w:t>
            </w:r>
          </w:p>
        </w:tc>
      </w:tr>
      <w:tr w:rsidR="00435593" w:rsidRPr="002959DB" w14:paraId="01C9609D" w14:textId="77777777" w:rsidTr="00C633F6">
        <w:trPr>
          <w:trHeight w:val="1283"/>
        </w:trPr>
        <w:tc>
          <w:tcPr>
            <w:tcW w:w="2518" w:type="dxa"/>
          </w:tcPr>
          <w:p w14:paraId="0F578417" w14:textId="77777777" w:rsidR="00435593" w:rsidRPr="002959DB" w:rsidRDefault="00435593"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Employee Housing</w:t>
            </w:r>
          </w:p>
        </w:tc>
        <w:tc>
          <w:tcPr>
            <w:tcW w:w="6153" w:type="dxa"/>
          </w:tcPr>
          <w:p w14:paraId="2B7312A4" w14:textId="77777777" w:rsidR="00435593" w:rsidRPr="002959DB" w:rsidRDefault="00435593" w:rsidP="0031308D">
            <w:pPr>
              <w:widowControl w:val="0"/>
              <w:pBdr>
                <w:top w:val="nil"/>
                <w:left w:val="nil"/>
                <w:bottom w:val="nil"/>
                <w:right w:val="nil"/>
                <w:between w:val="nil"/>
              </w:pBdr>
              <w:spacing w:after="0" w:line="276" w:lineRule="auto"/>
              <w:ind w:left="107" w:right="105"/>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company is to provide housing for its employees and families within the developed area. The houses are supposed to be built according to standards set by the government of Liberia. </w:t>
            </w:r>
            <w:r w:rsidRPr="002959DB">
              <w:rPr>
                <w:rFonts w:ascii="Times New Roman" w:eastAsia="Times New Roman" w:hAnsi="Times New Roman" w:cs="Times New Roman"/>
                <w:b/>
                <w:i/>
                <w:color w:val="000000"/>
                <w:sz w:val="24"/>
                <w:szCs w:val="24"/>
              </w:rPr>
              <w:t>Section 10.5</w:t>
            </w:r>
          </w:p>
        </w:tc>
        <w:tc>
          <w:tcPr>
            <w:tcW w:w="1820" w:type="dxa"/>
          </w:tcPr>
          <w:p w14:paraId="789EDE77" w14:textId="77777777" w:rsidR="00435593" w:rsidRPr="002959DB" w:rsidRDefault="00435593" w:rsidP="0031308D">
            <w:pPr>
              <w:widowControl w:val="0"/>
              <w:pBdr>
                <w:top w:val="nil"/>
                <w:left w:val="nil"/>
                <w:bottom w:val="nil"/>
                <w:right w:val="nil"/>
                <w:between w:val="nil"/>
              </w:pBdr>
              <w:spacing w:after="0" w:line="276" w:lineRule="auto"/>
              <w:ind w:left="107" w:right="33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Throughout the agreement</w:t>
            </w:r>
          </w:p>
        </w:tc>
      </w:tr>
      <w:tr w:rsidR="00435593" w:rsidRPr="002959DB" w14:paraId="75AD57B7" w14:textId="77777777" w:rsidTr="00C633F6">
        <w:trPr>
          <w:trHeight w:val="1576"/>
        </w:trPr>
        <w:tc>
          <w:tcPr>
            <w:tcW w:w="2518" w:type="dxa"/>
          </w:tcPr>
          <w:p w14:paraId="258C115F" w14:textId="77777777" w:rsidR="00435593" w:rsidRPr="002959DB" w:rsidRDefault="00435593"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Utilities &amp; Amenities/ Telephone</w:t>
            </w:r>
          </w:p>
        </w:tc>
        <w:tc>
          <w:tcPr>
            <w:tcW w:w="6153" w:type="dxa"/>
          </w:tcPr>
          <w:p w14:paraId="0983350C" w14:textId="464838F0" w:rsidR="00435593" w:rsidRPr="002959DB" w:rsidRDefault="00435593" w:rsidP="0031308D">
            <w:pPr>
              <w:widowControl w:val="0"/>
              <w:pBdr>
                <w:top w:val="nil"/>
                <w:left w:val="nil"/>
                <w:bottom w:val="nil"/>
                <w:right w:val="nil"/>
                <w:between w:val="nil"/>
              </w:pBdr>
              <w:spacing w:after="0" w:line="276" w:lineRule="auto"/>
              <w:ind w:left="107" w:right="105"/>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company will provide water and electricity to its employees and if it has extra, the company can agree to sell such utilities to government or others. The company can also choose to use public utilities, like water and sewer, </w:t>
            </w:r>
            <w:r w:rsidR="00CC1AFC" w:rsidRPr="002959DB">
              <w:rPr>
                <w:rFonts w:ascii="Times New Roman" w:eastAsia="Times New Roman" w:hAnsi="Times New Roman" w:cs="Times New Roman"/>
                <w:color w:val="000000"/>
                <w:sz w:val="24"/>
                <w:szCs w:val="24"/>
              </w:rPr>
              <w:t>electricity,</w:t>
            </w:r>
            <w:r w:rsidRPr="002959DB">
              <w:rPr>
                <w:rFonts w:ascii="Times New Roman" w:eastAsia="Times New Roman" w:hAnsi="Times New Roman" w:cs="Times New Roman"/>
                <w:color w:val="000000"/>
                <w:sz w:val="24"/>
                <w:szCs w:val="24"/>
              </w:rPr>
              <w:t xml:space="preserve"> or telephone, but it will pay same price </w:t>
            </w:r>
            <w:r w:rsidR="000207AC" w:rsidRPr="002959DB">
              <w:rPr>
                <w:rFonts w:ascii="Times New Roman" w:eastAsia="Times New Roman" w:hAnsi="Times New Roman" w:cs="Times New Roman"/>
                <w:color w:val="000000"/>
                <w:sz w:val="24"/>
                <w:szCs w:val="24"/>
              </w:rPr>
              <w:t>as</w:t>
            </w:r>
            <w:r w:rsidRPr="002959DB">
              <w:rPr>
                <w:rFonts w:ascii="Times New Roman" w:eastAsia="Times New Roman" w:hAnsi="Times New Roman" w:cs="Times New Roman"/>
                <w:color w:val="000000"/>
                <w:sz w:val="24"/>
                <w:szCs w:val="24"/>
              </w:rPr>
              <w:t xml:space="preserve"> everybody else. </w:t>
            </w:r>
            <w:r w:rsidRPr="002959DB">
              <w:rPr>
                <w:rFonts w:ascii="Times New Roman" w:eastAsia="Times New Roman" w:hAnsi="Times New Roman" w:cs="Times New Roman"/>
                <w:b/>
                <w:i/>
                <w:color w:val="000000"/>
                <w:sz w:val="24"/>
                <w:szCs w:val="24"/>
              </w:rPr>
              <w:t>Section 7.2</w:t>
            </w:r>
          </w:p>
        </w:tc>
        <w:tc>
          <w:tcPr>
            <w:tcW w:w="1820" w:type="dxa"/>
          </w:tcPr>
          <w:p w14:paraId="0996B513" w14:textId="77777777" w:rsidR="00435593" w:rsidRPr="002959DB" w:rsidRDefault="00435593" w:rsidP="0031308D">
            <w:pPr>
              <w:widowControl w:val="0"/>
              <w:pBdr>
                <w:top w:val="nil"/>
                <w:left w:val="nil"/>
                <w:bottom w:val="nil"/>
                <w:right w:val="nil"/>
                <w:between w:val="nil"/>
              </w:pBdr>
              <w:spacing w:after="0" w:line="276" w:lineRule="auto"/>
              <w:ind w:left="107" w:right="33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Throughout the agreement</w:t>
            </w:r>
          </w:p>
        </w:tc>
      </w:tr>
      <w:tr w:rsidR="00435593" w:rsidRPr="002959DB" w14:paraId="53ADE4E5" w14:textId="77777777" w:rsidTr="009633F3">
        <w:trPr>
          <w:trHeight w:val="3680"/>
        </w:trPr>
        <w:tc>
          <w:tcPr>
            <w:tcW w:w="2518" w:type="dxa"/>
          </w:tcPr>
          <w:p w14:paraId="160B0211" w14:textId="77777777" w:rsidR="00435593" w:rsidRPr="002959DB" w:rsidRDefault="00435593" w:rsidP="0031308D">
            <w:pPr>
              <w:widowControl w:val="0"/>
              <w:pBdr>
                <w:top w:val="nil"/>
                <w:left w:val="nil"/>
                <w:bottom w:val="nil"/>
                <w:right w:val="nil"/>
                <w:between w:val="nil"/>
              </w:pBdr>
              <w:spacing w:after="0" w:line="276" w:lineRule="auto"/>
              <w:ind w:left="107" w:right="12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Health, Welfare, Insurance and Sanitation</w:t>
            </w:r>
          </w:p>
        </w:tc>
        <w:tc>
          <w:tcPr>
            <w:tcW w:w="6153" w:type="dxa"/>
          </w:tcPr>
          <w:p w14:paraId="3F5AFFF2" w14:textId="77777777" w:rsidR="00435593" w:rsidRPr="002959DB" w:rsidRDefault="00435593" w:rsidP="0031308D">
            <w:pPr>
              <w:widowControl w:val="0"/>
              <w:pBdr>
                <w:top w:val="nil"/>
                <w:left w:val="nil"/>
                <w:bottom w:val="nil"/>
                <w:right w:val="nil"/>
                <w:between w:val="nil"/>
              </w:pBdr>
              <w:spacing w:after="0" w:line="276" w:lineRule="auto"/>
              <w:ind w:left="107" w:right="10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The Company is supposed to build clinics and hospitals in the concession for its employees, their dependents and government officials assigned in the concession area. The company should also provide reasonable hospital facilities for community dwellers around the concession area.</w:t>
            </w:r>
          </w:p>
          <w:p w14:paraId="2119C27B" w14:textId="77777777" w:rsidR="00435593" w:rsidRPr="002959DB" w:rsidRDefault="00435593" w:rsidP="0031308D">
            <w:pPr>
              <w:widowControl w:val="0"/>
              <w:pBdr>
                <w:top w:val="nil"/>
                <w:left w:val="nil"/>
                <w:bottom w:val="nil"/>
                <w:right w:val="nil"/>
                <w:between w:val="nil"/>
              </w:pBdr>
              <w:spacing w:before="113" w:after="0" w:line="276" w:lineRule="auto"/>
              <w:ind w:left="107" w:right="117"/>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company should also build good bathrooms in the houses and work areas, where possible. The company is to also take any sanitary or safety measures according to its expansion program and population of the developed area in agreement with the Environment Management Plan and Environmental Impact Assessment Study report the company must give to the government. </w:t>
            </w:r>
            <w:r w:rsidRPr="002959DB">
              <w:rPr>
                <w:rFonts w:ascii="Times New Roman" w:eastAsia="Times New Roman" w:hAnsi="Times New Roman" w:cs="Times New Roman"/>
                <w:b/>
                <w:i/>
                <w:color w:val="000000"/>
                <w:sz w:val="24"/>
                <w:szCs w:val="24"/>
              </w:rPr>
              <w:t>Section 10.1 &amp; 11</w:t>
            </w:r>
          </w:p>
        </w:tc>
        <w:tc>
          <w:tcPr>
            <w:tcW w:w="1820" w:type="dxa"/>
          </w:tcPr>
          <w:p w14:paraId="74469ACF" w14:textId="77777777" w:rsidR="00435593" w:rsidRPr="002959DB" w:rsidRDefault="00435593" w:rsidP="0031308D">
            <w:pPr>
              <w:widowControl w:val="0"/>
              <w:pBdr>
                <w:top w:val="nil"/>
                <w:left w:val="nil"/>
                <w:bottom w:val="nil"/>
                <w:right w:val="nil"/>
                <w:between w:val="nil"/>
              </w:pBdr>
              <w:spacing w:after="0" w:line="276" w:lineRule="auto"/>
              <w:ind w:left="107" w:right="10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When the company starts to employ workers</w:t>
            </w:r>
          </w:p>
        </w:tc>
      </w:tr>
    </w:tbl>
    <w:p w14:paraId="5132FC08" w14:textId="77777777" w:rsidR="00435593" w:rsidRPr="002959DB" w:rsidRDefault="00435593"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sectPr w:rsidR="00435593" w:rsidRPr="002959DB" w:rsidSect="00435593">
          <w:type w:val="continuous"/>
          <w:pgSz w:w="11906" w:h="16838"/>
          <w:pgMar w:top="720" w:right="836" w:bottom="720" w:left="720" w:header="0" w:footer="1153" w:gutter="0"/>
          <w:cols w:space="720"/>
        </w:sectPr>
      </w:pPr>
    </w:p>
    <w:p w14:paraId="2BFBACC1" w14:textId="77777777" w:rsidR="00435593" w:rsidRPr="002959DB" w:rsidRDefault="00435593"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bl>
      <w:tblPr>
        <w:tblW w:w="10491" w:type="dxa"/>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6153"/>
        <w:gridCol w:w="1820"/>
      </w:tblGrid>
      <w:tr w:rsidR="00435593" w:rsidRPr="002959DB" w14:paraId="0C517B28" w14:textId="77777777" w:rsidTr="00C633F6">
        <w:trPr>
          <w:trHeight w:val="993"/>
        </w:trPr>
        <w:tc>
          <w:tcPr>
            <w:tcW w:w="2518" w:type="dxa"/>
          </w:tcPr>
          <w:p w14:paraId="711F2687" w14:textId="77777777" w:rsidR="00435593" w:rsidRPr="002959DB" w:rsidRDefault="00435593"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6153" w:type="dxa"/>
          </w:tcPr>
          <w:p w14:paraId="5315EEA5" w14:textId="77777777" w:rsidR="00435593" w:rsidRPr="002959DB" w:rsidRDefault="00435593" w:rsidP="0031308D">
            <w:pPr>
              <w:widowControl w:val="0"/>
              <w:pBdr>
                <w:top w:val="nil"/>
                <w:left w:val="nil"/>
                <w:bottom w:val="nil"/>
                <w:right w:val="nil"/>
                <w:between w:val="nil"/>
              </w:pBdr>
              <w:spacing w:after="0" w:line="278" w:lineRule="auto"/>
              <w:ind w:left="107" w:right="105"/>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company is to make sure that employee housing areas are supplied on a regular basis clean and safe drinking water. </w:t>
            </w:r>
            <w:r w:rsidRPr="002959DB">
              <w:rPr>
                <w:rFonts w:ascii="Times New Roman" w:eastAsia="Times New Roman" w:hAnsi="Times New Roman" w:cs="Times New Roman"/>
                <w:b/>
                <w:i/>
                <w:color w:val="000000"/>
                <w:sz w:val="24"/>
                <w:szCs w:val="24"/>
              </w:rPr>
              <w:t>Section 10.4</w:t>
            </w:r>
          </w:p>
        </w:tc>
        <w:tc>
          <w:tcPr>
            <w:tcW w:w="1820" w:type="dxa"/>
          </w:tcPr>
          <w:p w14:paraId="0B711579" w14:textId="77777777" w:rsidR="00435593" w:rsidRPr="002959DB" w:rsidRDefault="00435593"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435593" w:rsidRPr="002959DB" w14:paraId="0471A892" w14:textId="77777777" w:rsidTr="00C633F6">
        <w:trPr>
          <w:trHeight w:val="1864"/>
        </w:trPr>
        <w:tc>
          <w:tcPr>
            <w:tcW w:w="2518" w:type="dxa"/>
            <w:vMerge w:val="restart"/>
          </w:tcPr>
          <w:p w14:paraId="2CEE69DA" w14:textId="77777777" w:rsidR="00435593" w:rsidRPr="002959DB" w:rsidRDefault="00435593" w:rsidP="0031308D">
            <w:pPr>
              <w:widowControl w:val="0"/>
              <w:pBdr>
                <w:top w:val="nil"/>
                <w:left w:val="nil"/>
                <w:bottom w:val="nil"/>
                <w:right w:val="nil"/>
                <w:between w:val="nil"/>
              </w:pBdr>
              <w:spacing w:after="0" w:line="276" w:lineRule="auto"/>
              <w:ind w:left="107" w:right="78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Education Program/Funds</w:t>
            </w:r>
          </w:p>
        </w:tc>
        <w:tc>
          <w:tcPr>
            <w:tcW w:w="6153" w:type="dxa"/>
          </w:tcPr>
          <w:p w14:paraId="515F8C23" w14:textId="5F4CE0CD" w:rsidR="00435593" w:rsidRPr="002959DB" w:rsidRDefault="00435593" w:rsidP="0031308D">
            <w:pPr>
              <w:widowControl w:val="0"/>
              <w:pBdr>
                <w:top w:val="nil"/>
                <w:left w:val="nil"/>
                <w:bottom w:val="nil"/>
                <w:right w:val="nil"/>
                <w:between w:val="nil"/>
              </w:pBdr>
              <w:spacing w:after="0" w:line="276" w:lineRule="auto"/>
              <w:ind w:left="107" w:right="10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is to make available one elementary school after every three </w:t>
            </w:r>
            <w:r w:rsidR="000207AC" w:rsidRPr="002959DB">
              <w:rPr>
                <w:rFonts w:ascii="Times New Roman" w:eastAsia="Times New Roman" w:hAnsi="Times New Roman" w:cs="Times New Roman"/>
                <w:color w:val="000000"/>
                <w:sz w:val="24"/>
                <w:szCs w:val="24"/>
              </w:rPr>
              <w:t>kilometers</w:t>
            </w:r>
            <w:r w:rsidRPr="002959DB">
              <w:rPr>
                <w:rFonts w:ascii="Times New Roman" w:eastAsia="Times New Roman" w:hAnsi="Times New Roman" w:cs="Times New Roman"/>
                <w:color w:val="000000"/>
                <w:sz w:val="24"/>
                <w:szCs w:val="24"/>
              </w:rPr>
              <w:t xml:space="preserve"> and one secondary school at one main location within the developed area. The company should also provide a day nursery for children who are less than 5 years old; all free to dependents of company employees. Children from other communities in the area can go to the school for reasonable price.</w:t>
            </w:r>
          </w:p>
        </w:tc>
        <w:tc>
          <w:tcPr>
            <w:tcW w:w="1820" w:type="dxa"/>
          </w:tcPr>
          <w:p w14:paraId="5990008B" w14:textId="77777777" w:rsidR="00435593" w:rsidRPr="002959DB" w:rsidRDefault="00435593" w:rsidP="0031308D">
            <w:pPr>
              <w:widowControl w:val="0"/>
              <w:pBdr>
                <w:top w:val="nil"/>
                <w:left w:val="nil"/>
                <w:bottom w:val="nil"/>
                <w:right w:val="nil"/>
                <w:between w:val="nil"/>
              </w:pBdr>
              <w:spacing w:after="0" w:line="276" w:lineRule="auto"/>
              <w:ind w:left="107" w:right="10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When the company starts to employ workers and build communities</w:t>
            </w:r>
          </w:p>
        </w:tc>
      </w:tr>
      <w:tr w:rsidR="00435593" w:rsidRPr="002959DB" w14:paraId="05A77580" w14:textId="77777777" w:rsidTr="00C633F6">
        <w:trPr>
          <w:trHeight w:val="1166"/>
        </w:trPr>
        <w:tc>
          <w:tcPr>
            <w:tcW w:w="2518" w:type="dxa"/>
            <w:vMerge/>
          </w:tcPr>
          <w:p w14:paraId="175C94E0" w14:textId="77777777" w:rsidR="00435593" w:rsidRPr="002959DB" w:rsidRDefault="00435593"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c>
          <w:tcPr>
            <w:tcW w:w="6153" w:type="dxa"/>
          </w:tcPr>
          <w:p w14:paraId="55C812D1" w14:textId="0CB87E2C" w:rsidR="00435593" w:rsidRPr="002959DB" w:rsidRDefault="00435593" w:rsidP="0031308D">
            <w:pPr>
              <w:widowControl w:val="0"/>
              <w:pBdr>
                <w:top w:val="nil"/>
                <w:left w:val="nil"/>
                <w:bottom w:val="nil"/>
                <w:right w:val="nil"/>
                <w:between w:val="nil"/>
              </w:pBdr>
              <w:spacing w:after="0" w:line="276" w:lineRule="auto"/>
              <w:ind w:left="107" w:right="172"/>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Children and dependents of government officials assigned to and working in the developed area will also </w:t>
            </w:r>
            <w:r w:rsidR="000207AC" w:rsidRPr="002959DB">
              <w:rPr>
                <w:rFonts w:ascii="Times New Roman" w:eastAsia="Times New Roman" w:hAnsi="Times New Roman" w:cs="Times New Roman"/>
                <w:color w:val="000000"/>
                <w:sz w:val="24"/>
                <w:szCs w:val="24"/>
              </w:rPr>
              <w:t>go to</w:t>
            </w:r>
            <w:r w:rsidRPr="002959DB">
              <w:rPr>
                <w:rFonts w:ascii="Times New Roman" w:eastAsia="Times New Roman" w:hAnsi="Times New Roman" w:cs="Times New Roman"/>
                <w:color w:val="000000"/>
                <w:sz w:val="24"/>
                <w:szCs w:val="24"/>
              </w:rPr>
              <w:t xml:space="preserve"> the company schools for free. </w:t>
            </w:r>
            <w:r w:rsidRPr="002959DB">
              <w:rPr>
                <w:rFonts w:ascii="Times New Roman" w:eastAsia="Times New Roman" w:hAnsi="Times New Roman" w:cs="Times New Roman"/>
                <w:b/>
                <w:i/>
                <w:color w:val="000000"/>
                <w:sz w:val="24"/>
                <w:szCs w:val="24"/>
              </w:rPr>
              <w:t>Section 12</w:t>
            </w:r>
          </w:p>
        </w:tc>
        <w:tc>
          <w:tcPr>
            <w:tcW w:w="1820" w:type="dxa"/>
          </w:tcPr>
          <w:p w14:paraId="7786B3AA" w14:textId="77777777" w:rsidR="00435593" w:rsidRPr="002959DB" w:rsidRDefault="00435593" w:rsidP="0031308D">
            <w:pPr>
              <w:widowControl w:val="0"/>
              <w:pBdr>
                <w:top w:val="nil"/>
                <w:left w:val="nil"/>
                <w:bottom w:val="nil"/>
                <w:right w:val="nil"/>
                <w:between w:val="nil"/>
              </w:pBdr>
              <w:spacing w:after="0" w:line="276" w:lineRule="auto"/>
              <w:ind w:left="107" w:right="10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When the company starts to employ workers</w:t>
            </w:r>
          </w:p>
        </w:tc>
      </w:tr>
      <w:tr w:rsidR="00435593" w:rsidRPr="002959DB" w14:paraId="5D2F7A7B" w14:textId="77777777" w:rsidTr="00C633F6">
        <w:trPr>
          <w:trHeight w:val="993"/>
        </w:trPr>
        <w:tc>
          <w:tcPr>
            <w:tcW w:w="2518" w:type="dxa"/>
            <w:vMerge/>
          </w:tcPr>
          <w:p w14:paraId="045362FB" w14:textId="77777777" w:rsidR="00435593" w:rsidRPr="002959DB" w:rsidRDefault="00435593"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c>
          <w:tcPr>
            <w:tcW w:w="6153" w:type="dxa"/>
          </w:tcPr>
          <w:p w14:paraId="0E08E27F" w14:textId="057F26E0" w:rsidR="00435593" w:rsidRPr="002959DB" w:rsidRDefault="00435593" w:rsidP="0031308D">
            <w:pPr>
              <w:widowControl w:val="0"/>
              <w:pBdr>
                <w:top w:val="nil"/>
                <w:left w:val="nil"/>
                <w:bottom w:val="nil"/>
                <w:right w:val="nil"/>
                <w:between w:val="nil"/>
              </w:pBdr>
              <w:spacing w:after="0" w:line="276" w:lineRule="auto"/>
              <w:ind w:left="107" w:right="10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will provide US $20,000 for scholarships and financial support for students at </w:t>
            </w:r>
            <w:r w:rsidR="000207AC" w:rsidRPr="002959DB">
              <w:rPr>
                <w:rFonts w:ascii="Times New Roman" w:eastAsia="Times New Roman" w:hAnsi="Times New Roman" w:cs="Times New Roman"/>
                <w:color w:val="000000"/>
                <w:sz w:val="24"/>
                <w:szCs w:val="24"/>
              </w:rPr>
              <w:t>William</w:t>
            </w:r>
            <w:r w:rsidRPr="002959DB">
              <w:rPr>
                <w:rFonts w:ascii="Times New Roman" w:eastAsia="Times New Roman" w:hAnsi="Times New Roman" w:cs="Times New Roman"/>
                <w:color w:val="000000"/>
                <w:sz w:val="24"/>
                <w:szCs w:val="24"/>
              </w:rPr>
              <w:t xml:space="preserve"> V.S. Tubman University or similar institutes of higher learning.</w:t>
            </w:r>
          </w:p>
        </w:tc>
        <w:tc>
          <w:tcPr>
            <w:tcW w:w="1820" w:type="dxa"/>
          </w:tcPr>
          <w:p w14:paraId="05E5D52B" w14:textId="77777777" w:rsidR="00435593" w:rsidRPr="002959DB" w:rsidRDefault="0043559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Every year</w:t>
            </w:r>
          </w:p>
        </w:tc>
      </w:tr>
      <w:tr w:rsidR="00435593" w:rsidRPr="002959DB" w14:paraId="32A0BFF1" w14:textId="77777777" w:rsidTr="00C633F6">
        <w:trPr>
          <w:trHeight w:val="1984"/>
        </w:trPr>
        <w:tc>
          <w:tcPr>
            <w:tcW w:w="2518" w:type="dxa"/>
          </w:tcPr>
          <w:p w14:paraId="017AB2CE" w14:textId="77777777" w:rsidR="00435593" w:rsidRPr="002959DB" w:rsidRDefault="00435593"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Training/Knowledge Transfer</w:t>
            </w:r>
          </w:p>
        </w:tc>
        <w:tc>
          <w:tcPr>
            <w:tcW w:w="6153" w:type="dxa"/>
          </w:tcPr>
          <w:p w14:paraId="5B2A2E73" w14:textId="57201139" w:rsidR="00435593" w:rsidRPr="002959DB" w:rsidRDefault="00435593" w:rsidP="0031308D">
            <w:pPr>
              <w:widowControl w:val="0"/>
              <w:pBdr>
                <w:top w:val="nil"/>
                <w:left w:val="nil"/>
                <w:bottom w:val="nil"/>
                <w:right w:val="nil"/>
                <w:between w:val="nil"/>
              </w:pBdr>
              <w:spacing w:after="0" w:line="276" w:lineRule="auto"/>
              <w:ind w:left="107" w:right="10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is supposed to provide its Liberian employees on the job training, vocational </w:t>
            </w:r>
            <w:r w:rsidR="00CC1AFC" w:rsidRPr="002959DB">
              <w:rPr>
                <w:rFonts w:ascii="Times New Roman" w:eastAsia="Times New Roman" w:hAnsi="Times New Roman" w:cs="Times New Roman"/>
                <w:color w:val="000000"/>
                <w:sz w:val="24"/>
                <w:szCs w:val="24"/>
              </w:rPr>
              <w:t>training,</w:t>
            </w:r>
            <w:r w:rsidRPr="002959DB">
              <w:rPr>
                <w:rFonts w:ascii="Times New Roman" w:eastAsia="Times New Roman" w:hAnsi="Times New Roman" w:cs="Times New Roman"/>
                <w:color w:val="000000"/>
                <w:sz w:val="24"/>
                <w:szCs w:val="24"/>
              </w:rPr>
              <w:t xml:space="preserve"> and any other reasonable measure to make sure they become more qualified to do their jobs.</w:t>
            </w:r>
          </w:p>
          <w:p w14:paraId="7C44D2A8" w14:textId="14008DEA" w:rsidR="00435593" w:rsidRPr="002959DB" w:rsidRDefault="00435593" w:rsidP="0031308D">
            <w:pPr>
              <w:widowControl w:val="0"/>
              <w:pBdr>
                <w:top w:val="nil"/>
                <w:left w:val="nil"/>
                <w:bottom w:val="nil"/>
                <w:right w:val="nil"/>
                <w:between w:val="nil"/>
              </w:pBdr>
              <w:spacing w:before="112" w:after="0" w:line="276" w:lineRule="auto"/>
              <w:ind w:left="107" w:right="105"/>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company </w:t>
            </w:r>
            <w:r w:rsidR="000207AC" w:rsidRPr="002959DB">
              <w:rPr>
                <w:rFonts w:ascii="Times New Roman" w:eastAsia="Times New Roman" w:hAnsi="Times New Roman" w:cs="Times New Roman"/>
                <w:color w:val="000000"/>
                <w:sz w:val="24"/>
                <w:szCs w:val="24"/>
              </w:rPr>
              <w:t>is supposed</w:t>
            </w:r>
            <w:r w:rsidRPr="002959DB">
              <w:rPr>
                <w:rFonts w:ascii="Times New Roman" w:eastAsia="Times New Roman" w:hAnsi="Times New Roman" w:cs="Times New Roman"/>
                <w:color w:val="000000"/>
                <w:sz w:val="24"/>
                <w:szCs w:val="24"/>
              </w:rPr>
              <w:t xml:space="preserve"> to invest no less than US $20,000 in internal vocational training programs. The company is required to make reports on </w:t>
            </w:r>
            <w:r w:rsidR="00916E44" w:rsidRPr="002959DB">
              <w:rPr>
                <w:rFonts w:ascii="Times New Roman" w:eastAsia="Times New Roman" w:hAnsi="Times New Roman" w:cs="Times New Roman"/>
                <w:color w:val="000000"/>
                <w:sz w:val="24"/>
                <w:szCs w:val="24"/>
              </w:rPr>
              <w:t>all</w:t>
            </w:r>
            <w:r w:rsidRPr="002959DB">
              <w:rPr>
                <w:rFonts w:ascii="Times New Roman" w:eastAsia="Times New Roman" w:hAnsi="Times New Roman" w:cs="Times New Roman"/>
                <w:color w:val="000000"/>
                <w:sz w:val="24"/>
                <w:szCs w:val="24"/>
              </w:rPr>
              <w:t xml:space="preserve"> its training programs. </w:t>
            </w:r>
            <w:r w:rsidRPr="002959DB">
              <w:rPr>
                <w:rFonts w:ascii="Times New Roman" w:eastAsia="Times New Roman" w:hAnsi="Times New Roman" w:cs="Times New Roman"/>
                <w:b/>
                <w:i/>
                <w:color w:val="000000"/>
                <w:sz w:val="24"/>
                <w:szCs w:val="24"/>
              </w:rPr>
              <w:t>Section 13.2</w:t>
            </w:r>
          </w:p>
        </w:tc>
        <w:tc>
          <w:tcPr>
            <w:tcW w:w="1820" w:type="dxa"/>
          </w:tcPr>
          <w:p w14:paraId="77527D60" w14:textId="77777777" w:rsidR="00435593" w:rsidRPr="002959DB" w:rsidRDefault="0043559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Every year</w:t>
            </w:r>
          </w:p>
        </w:tc>
      </w:tr>
      <w:tr w:rsidR="00435593" w:rsidRPr="002959DB" w14:paraId="1F059FD4" w14:textId="77777777" w:rsidTr="00C633F6">
        <w:trPr>
          <w:trHeight w:val="4726"/>
        </w:trPr>
        <w:tc>
          <w:tcPr>
            <w:tcW w:w="2518" w:type="dxa"/>
          </w:tcPr>
          <w:p w14:paraId="5BF041F6" w14:textId="77777777" w:rsidR="00435593" w:rsidRPr="002959DB" w:rsidRDefault="00435593" w:rsidP="0031308D">
            <w:pPr>
              <w:widowControl w:val="0"/>
              <w:pBdr>
                <w:top w:val="nil"/>
                <w:left w:val="nil"/>
                <w:bottom w:val="nil"/>
                <w:right w:val="nil"/>
                <w:between w:val="nil"/>
              </w:pBdr>
              <w:spacing w:after="0" w:line="276" w:lineRule="auto"/>
              <w:ind w:left="107" w:right="39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Community Programs, Youth Development/ Sports</w:t>
            </w:r>
          </w:p>
        </w:tc>
        <w:tc>
          <w:tcPr>
            <w:tcW w:w="6153" w:type="dxa"/>
          </w:tcPr>
          <w:p w14:paraId="2B1F6A29" w14:textId="77777777" w:rsidR="00435593" w:rsidRPr="002959DB" w:rsidRDefault="0043559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i/>
                <w:color w:val="000000"/>
                <w:sz w:val="24"/>
                <w:szCs w:val="24"/>
              </w:rPr>
              <w:t>Same as Social Impact Program.</w:t>
            </w:r>
          </w:p>
          <w:p w14:paraId="6F388108" w14:textId="51EA93D7" w:rsidR="00435593" w:rsidRPr="002959DB" w:rsidRDefault="00435593" w:rsidP="0031308D">
            <w:pPr>
              <w:widowControl w:val="0"/>
              <w:pBdr>
                <w:top w:val="nil"/>
                <w:left w:val="nil"/>
                <w:bottom w:val="nil"/>
                <w:right w:val="nil"/>
                <w:between w:val="nil"/>
              </w:pBdr>
              <w:spacing w:before="158" w:after="0" w:line="276" w:lineRule="auto"/>
              <w:ind w:left="107" w:right="17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and government believe that </w:t>
            </w:r>
            <w:r w:rsidR="000207AC" w:rsidRPr="002959DB">
              <w:rPr>
                <w:rFonts w:ascii="Times New Roman" w:eastAsia="Times New Roman" w:hAnsi="Times New Roman" w:cs="Times New Roman"/>
                <w:color w:val="000000"/>
                <w:sz w:val="24"/>
                <w:szCs w:val="24"/>
              </w:rPr>
              <w:t>social</w:t>
            </w:r>
            <w:r w:rsidRPr="002959DB">
              <w:rPr>
                <w:rFonts w:ascii="Times New Roman" w:eastAsia="Times New Roman" w:hAnsi="Times New Roman" w:cs="Times New Roman"/>
                <w:color w:val="000000"/>
                <w:sz w:val="24"/>
                <w:szCs w:val="24"/>
              </w:rPr>
              <w:t xml:space="preserve"> development for the local communities is important. The company is supposed to offer programs and work in a way that will empower communities and improve their economic and social life. In doing their business the company can sometimes cause problems it did not mean to cause. For </w:t>
            </w:r>
            <w:r w:rsidR="000207AC" w:rsidRPr="002959DB">
              <w:rPr>
                <w:rFonts w:ascii="Times New Roman" w:eastAsia="Times New Roman" w:hAnsi="Times New Roman" w:cs="Times New Roman"/>
                <w:color w:val="000000"/>
                <w:sz w:val="24"/>
                <w:szCs w:val="24"/>
              </w:rPr>
              <w:t>example,</w:t>
            </w:r>
            <w:r w:rsidRPr="002959DB">
              <w:rPr>
                <w:rFonts w:ascii="Times New Roman" w:eastAsia="Times New Roman" w:hAnsi="Times New Roman" w:cs="Times New Roman"/>
                <w:color w:val="000000"/>
                <w:sz w:val="24"/>
                <w:szCs w:val="24"/>
              </w:rPr>
              <w:t xml:space="preserve"> people get </w:t>
            </w:r>
            <w:r w:rsidR="000207AC" w:rsidRPr="002959DB">
              <w:rPr>
                <w:rFonts w:ascii="Times New Roman" w:eastAsia="Times New Roman" w:hAnsi="Times New Roman" w:cs="Times New Roman"/>
                <w:color w:val="000000"/>
                <w:sz w:val="24"/>
                <w:szCs w:val="24"/>
              </w:rPr>
              <w:t>displaced,</w:t>
            </w:r>
            <w:r w:rsidRPr="002959DB">
              <w:rPr>
                <w:rFonts w:ascii="Times New Roman" w:eastAsia="Times New Roman" w:hAnsi="Times New Roman" w:cs="Times New Roman"/>
                <w:color w:val="000000"/>
                <w:sz w:val="24"/>
                <w:szCs w:val="24"/>
              </w:rPr>
              <w:t xml:space="preserve"> and dust or noise can spoil </w:t>
            </w:r>
            <w:r w:rsidR="000207AC" w:rsidRPr="002959DB">
              <w:rPr>
                <w:rFonts w:ascii="Times New Roman" w:eastAsia="Times New Roman" w:hAnsi="Times New Roman" w:cs="Times New Roman"/>
                <w:color w:val="000000"/>
                <w:sz w:val="24"/>
                <w:szCs w:val="24"/>
              </w:rPr>
              <w:t>peace</w:t>
            </w:r>
            <w:r w:rsidRPr="002959DB">
              <w:rPr>
                <w:rFonts w:ascii="Times New Roman" w:eastAsia="Times New Roman" w:hAnsi="Times New Roman" w:cs="Times New Roman"/>
                <w:color w:val="000000"/>
                <w:sz w:val="24"/>
                <w:szCs w:val="24"/>
              </w:rPr>
              <w:t xml:space="preserve"> in the community. To avoid this, the company is supposed to act like the government to hold meetings in the production areas to know the people’s view. The company will do the same with government or their </w:t>
            </w:r>
            <w:r w:rsidR="000207AC" w:rsidRPr="002959DB">
              <w:rPr>
                <w:rFonts w:ascii="Times New Roman" w:eastAsia="Times New Roman" w:hAnsi="Times New Roman" w:cs="Times New Roman"/>
                <w:color w:val="000000"/>
                <w:sz w:val="24"/>
                <w:szCs w:val="24"/>
              </w:rPr>
              <w:t>representatives</w:t>
            </w:r>
            <w:r w:rsidRPr="002959DB">
              <w:rPr>
                <w:rFonts w:ascii="Times New Roman" w:eastAsia="Times New Roman" w:hAnsi="Times New Roman" w:cs="Times New Roman"/>
                <w:color w:val="000000"/>
                <w:sz w:val="24"/>
                <w:szCs w:val="24"/>
              </w:rPr>
              <w:t>.</w:t>
            </w:r>
          </w:p>
          <w:p w14:paraId="65BAFD73" w14:textId="6B3E30F7" w:rsidR="00435593" w:rsidRPr="002959DB" w:rsidRDefault="00435593" w:rsidP="0031308D">
            <w:pPr>
              <w:widowControl w:val="0"/>
              <w:pBdr>
                <w:top w:val="nil"/>
                <w:left w:val="nil"/>
                <w:bottom w:val="nil"/>
                <w:right w:val="nil"/>
                <w:between w:val="nil"/>
              </w:pBdr>
              <w:spacing w:before="121" w:after="0" w:line="276" w:lineRule="auto"/>
              <w:ind w:left="107" w:right="139"/>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Company will contribute US $5.00 per hectare to a community development fund managed by a committee of 10 </w:t>
            </w:r>
            <w:r w:rsidR="003174C3" w:rsidRPr="002959DB">
              <w:rPr>
                <w:rFonts w:ascii="Times New Roman" w:eastAsia="Times New Roman" w:hAnsi="Times New Roman" w:cs="Times New Roman"/>
                <w:color w:val="000000"/>
                <w:sz w:val="24"/>
                <w:szCs w:val="24"/>
              </w:rPr>
              <w:t>people</w:t>
            </w:r>
            <w:r w:rsidRPr="002959DB">
              <w:rPr>
                <w:rFonts w:ascii="Times New Roman" w:eastAsia="Times New Roman" w:hAnsi="Times New Roman" w:cs="Times New Roman"/>
                <w:color w:val="000000"/>
                <w:sz w:val="24"/>
                <w:szCs w:val="24"/>
              </w:rPr>
              <w:t xml:space="preserve">, with representatives from the government, the </w:t>
            </w:r>
            <w:r w:rsidR="00CC1AFC" w:rsidRPr="002959DB">
              <w:rPr>
                <w:rFonts w:ascii="Times New Roman" w:eastAsia="Times New Roman" w:hAnsi="Times New Roman" w:cs="Times New Roman"/>
                <w:color w:val="000000"/>
                <w:sz w:val="24"/>
                <w:szCs w:val="24"/>
              </w:rPr>
              <w:t>community,</w:t>
            </w:r>
            <w:r w:rsidRPr="002959DB">
              <w:rPr>
                <w:rFonts w:ascii="Times New Roman" w:eastAsia="Times New Roman" w:hAnsi="Times New Roman" w:cs="Times New Roman"/>
                <w:color w:val="000000"/>
                <w:sz w:val="24"/>
                <w:szCs w:val="24"/>
              </w:rPr>
              <w:t xml:space="preserve"> and the company. </w:t>
            </w:r>
            <w:r w:rsidRPr="002959DB">
              <w:rPr>
                <w:rFonts w:ascii="Times New Roman" w:eastAsia="Times New Roman" w:hAnsi="Times New Roman" w:cs="Times New Roman"/>
                <w:b/>
                <w:i/>
                <w:color w:val="000000"/>
                <w:sz w:val="24"/>
                <w:szCs w:val="24"/>
              </w:rPr>
              <w:t>Section 19.21</w:t>
            </w:r>
          </w:p>
        </w:tc>
        <w:tc>
          <w:tcPr>
            <w:tcW w:w="1820" w:type="dxa"/>
          </w:tcPr>
          <w:p w14:paraId="519A1432" w14:textId="77777777" w:rsidR="00435593" w:rsidRPr="002959DB" w:rsidRDefault="0043559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Every year</w:t>
            </w:r>
          </w:p>
        </w:tc>
      </w:tr>
      <w:tr w:rsidR="00435593" w:rsidRPr="002959DB" w14:paraId="2057FA56" w14:textId="77777777" w:rsidTr="009633F3">
        <w:trPr>
          <w:trHeight w:val="917"/>
        </w:trPr>
        <w:tc>
          <w:tcPr>
            <w:tcW w:w="2518" w:type="dxa"/>
          </w:tcPr>
          <w:p w14:paraId="35D13D71" w14:textId="77777777" w:rsidR="00435593" w:rsidRPr="002959DB" w:rsidRDefault="0043559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Access to Information</w:t>
            </w:r>
          </w:p>
        </w:tc>
        <w:tc>
          <w:tcPr>
            <w:tcW w:w="6153" w:type="dxa"/>
          </w:tcPr>
          <w:p w14:paraId="372EDF15" w14:textId="2E806DCD" w:rsidR="00435593" w:rsidRPr="002959DB" w:rsidRDefault="00435593" w:rsidP="0031308D">
            <w:pPr>
              <w:widowControl w:val="0"/>
              <w:pBdr>
                <w:top w:val="nil"/>
                <w:left w:val="nil"/>
                <w:bottom w:val="nil"/>
                <w:right w:val="nil"/>
                <w:between w:val="nil"/>
              </w:pBdr>
              <w:spacing w:after="0" w:line="276" w:lineRule="auto"/>
              <w:ind w:left="107" w:right="105"/>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government will provide </w:t>
            </w:r>
            <w:r w:rsidR="0071713B" w:rsidRPr="002959DB">
              <w:rPr>
                <w:rFonts w:ascii="Times New Roman" w:eastAsia="Times New Roman" w:hAnsi="Times New Roman" w:cs="Times New Roman"/>
                <w:color w:val="000000"/>
                <w:sz w:val="24"/>
                <w:szCs w:val="24"/>
              </w:rPr>
              <w:t xml:space="preserve">the </w:t>
            </w:r>
            <w:r w:rsidRPr="002959DB">
              <w:rPr>
                <w:rFonts w:ascii="Times New Roman" w:eastAsia="Times New Roman" w:hAnsi="Times New Roman" w:cs="Times New Roman"/>
                <w:color w:val="000000"/>
                <w:sz w:val="24"/>
                <w:szCs w:val="24"/>
              </w:rPr>
              <w:t xml:space="preserve">information the company needs to operate. The company will keep originals of all documents related to its operations in its offices in Liberia. </w:t>
            </w:r>
            <w:r w:rsidRPr="002959DB">
              <w:rPr>
                <w:rFonts w:ascii="Times New Roman" w:eastAsia="Times New Roman" w:hAnsi="Times New Roman" w:cs="Times New Roman"/>
                <w:b/>
                <w:i/>
                <w:color w:val="000000"/>
                <w:sz w:val="24"/>
                <w:szCs w:val="24"/>
              </w:rPr>
              <w:t>Section 21</w:t>
            </w:r>
          </w:p>
        </w:tc>
        <w:tc>
          <w:tcPr>
            <w:tcW w:w="1820" w:type="dxa"/>
          </w:tcPr>
          <w:p w14:paraId="1C3109F7" w14:textId="77777777" w:rsidR="00435593" w:rsidRPr="002959DB" w:rsidRDefault="0043559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At all times</w:t>
            </w:r>
          </w:p>
        </w:tc>
      </w:tr>
    </w:tbl>
    <w:p w14:paraId="6A2B7228" w14:textId="77777777" w:rsidR="00435593" w:rsidRPr="002959DB" w:rsidRDefault="0043559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sectPr w:rsidR="00435593" w:rsidRPr="002959DB" w:rsidSect="00435593">
          <w:type w:val="continuous"/>
          <w:pgSz w:w="11906" w:h="16838"/>
          <w:pgMar w:top="720" w:right="836" w:bottom="720" w:left="720" w:header="0" w:footer="1153" w:gutter="0"/>
          <w:cols w:space="720"/>
        </w:sectPr>
      </w:pPr>
    </w:p>
    <w:p w14:paraId="1FC75C39" w14:textId="77777777" w:rsidR="00435593" w:rsidRPr="002959DB" w:rsidRDefault="00435593"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bl>
      <w:tblPr>
        <w:tblW w:w="10491" w:type="dxa"/>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6153"/>
        <w:gridCol w:w="1820"/>
      </w:tblGrid>
      <w:tr w:rsidR="00435593" w:rsidRPr="002959DB" w14:paraId="0FD7F590" w14:textId="77777777" w:rsidTr="00C633F6">
        <w:trPr>
          <w:trHeight w:val="3028"/>
        </w:trPr>
        <w:tc>
          <w:tcPr>
            <w:tcW w:w="2518" w:type="dxa"/>
          </w:tcPr>
          <w:p w14:paraId="3E29BB91" w14:textId="77777777" w:rsidR="00435593" w:rsidRPr="002959DB" w:rsidRDefault="00435593"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Roads, Railroads, Ports &amp; Mail</w:t>
            </w:r>
          </w:p>
        </w:tc>
        <w:tc>
          <w:tcPr>
            <w:tcW w:w="6153" w:type="dxa"/>
          </w:tcPr>
          <w:p w14:paraId="620D80BE" w14:textId="4C695612" w:rsidR="00435593" w:rsidRPr="002959DB" w:rsidRDefault="00435593" w:rsidP="0031308D">
            <w:pPr>
              <w:widowControl w:val="0"/>
              <w:pBdr>
                <w:top w:val="nil"/>
                <w:left w:val="nil"/>
                <w:bottom w:val="nil"/>
                <w:right w:val="nil"/>
                <w:between w:val="nil"/>
              </w:pBdr>
              <w:spacing w:after="0" w:line="276" w:lineRule="auto"/>
              <w:ind w:left="107" w:right="172"/>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company agrees to </w:t>
            </w:r>
            <w:r w:rsidR="0071713B" w:rsidRPr="002959DB">
              <w:rPr>
                <w:rFonts w:ascii="Times New Roman" w:eastAsia="Times New Roman" w:hAnsi="Times New Roman" w:cs="Times New Roman"/>
                <w:color w:val="000000"/>
                <w:sz w:val="24"/>
                <w:szCs w:val="24"/>
              </w:rPr>
              <w:t>permit roads other than farm roads within the concession area to be used by others at no charge, provided</w:t>
            </w:r>
            <w:r w:rsidRPr="002959DB">
              <w:rPr>
                <w:rFonts w:ascii="Times New Roman" w:eastAsia="Times New Roman" w:hAnsi="Times New Roman" w:cs="Times New Roman"/>
                <w:color w:val="000000"/>
                <w:sz w:val="24"/>
                <w:szCs w:val="24"/>
              </w:rPr>
              <w:t xml:space="preserve"> this does not cause problems for the company. The company has the right to place security gates and other checkpoints on roads in the production area. The government has the right to construct roads, highways, railroads, telegraph and telephone lines</w:t>
            </w:r>
            <w:r w:rsidR="0071713B" w:rsidRPr="002959DB">
              <w:rPr>
                <w:rFonts w:ascii="Times New Roman" w:eastAsia="Times New Roman" w:hAnsi="Times New Roman" w:cs="Times New Roman"/>
                <w:color w:val="000000"/>
                <w:sz w:val="24"/>
                <w:szCs w:val="24"/>
              </w:rPr>
              <w:t>,</w:t>
            </w:r>
            <w:r w:rsidRPr="002959DB">
              <w:rPr>
                <w:rFonts w:ascii="Times New Roman" w:eastAsia="Times New Roman" w:hAnsi="Times New Roman" w:cs="Times New Roman"/>
                <w:color w:val="000000"/>
                <w:sz w:val="24"/>
                <w:szCs w:val="24"/>
              </w:rPr>
              <w:t xml:space="preserve"> and any other communication lines within the concession area </w:t>
            </w:r>
            <w:r w:rsidR="00916E44" w:rsidRPr="002959DB">
              <w:rPr>
                <w:rFonts w:ascii="Times New Roman" w:eastAsia="Times New Roman" w:hAnsi="Times New Roman" w:cs="Times New Roman"/>
                <w:color w:val="000000"/>
                <w:sz w:val="24"/>
                <w:szCs w:val="24"/>
              </w:rPr>
              <w:t>if</w:t>
            </w:r>
            <w:r w:rsidRPr="002959DB">
              <w:rPr>
                <w:rFonts w:ascii="Times New Roman" w:eastAsia="Times New Roman" w:hAnsi="Times New Roman" w:cs="Times New Roman"/>
                <w:color w:val="000000"/>
                <w:sz w:val="24"/>
                <w:szCs w:val="24"/>
              </w:rPr>
              <w:t xml:space="preserve"> it does not interfere with the company’s operations. The company can use any government airport, harbor, </w:t>
            </w:r>
            <w:r w:rsidR="00CC1AFC" w:rsidRPr="002959DB">
              <w:rPr>
                <w:rFonts w:ascii="Times New Roman" w:eastAsia="Times New Roman" w:hAnsi="Times New Roman" w:cs="Times New Roman"/>
                <w:color w:val="000000"/>
                <w:sz w:val="24"/>
                <w:szCs w:val="24"/>
              </w:rPr>
              <w:t>port,</w:t>
            </w:r>
            <w:r w:rsidRPr="002959DB">
              <w:rPr>
                <w:rFonts w:ascii="Times New Roman" w:eastAsia="Times New Roman" w:hAnsi="Times New Roman" w:cs="Times New Roman"/>
                <w:color w:val="000000"/>
                <w:sz w:val="24"/>
                <w:szCs w:val="24"/>
              </w:rPr>
              <w:t xml:space="preserve"> or similar facility for the same price everybody else pays. </w:t>
            </w:r>
            <w:r w:rsidRPr="002959DB">
              <w:rPr>
                <w:rFonts w:ascii="Times New Roman" w:eastAsia="Times New Roman" w:hAnsi="Times New Roman" w:cs="Times New Roman"/>
                <w:b/>
                <w:i/>
                <w:color w:val="000000"/>
                <w:sz w:val="24"/>
                <w:szCs w:val="24"/>
              </w:rPr>
              <w:t>Section 8.2</w:t>
            </w:r>
          </w:p>
        </w:tc>
        <w:tc>
          <w:tcPr>
            <w:tcW w:w="1820" w:type="dxa"/>
          </w:tcPr>
          <w:p w14:paraId="3B10D569" w14:textId="77777777" w:rsidR="00435593" w:rsidRPr="002959DB" w:rsidRDefault="00435593"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435593" w:rsidRPr="002959DB" w14:paraId="3A87A8D0" w14:textId="77777777" w:rsidTr="00C633F6">
        <w:trPr>
          <w:trHeight w:val="665"/>
        </w:trPr>
        <w:tc>
          <w:tcPr>
            <w:tcW w:w="10491" w:type="dxa"/>
            <w:gridSpan w:val="3"/>
            <w:shd w:val="clear" w:color="auto" w:fill="92D050"/>
          </w:tcPr>
          <w:p w14:paraId="6AF455AC" w14:textId="77777777" w:rsidR="00435593" w:rsidRPr="002959DB" w:rsidRDefault="00435593" w:rsidP="0031308D">
            <w:pPr>
              <w:widowControl w:val="0"/>
              <w:pBdr>
                <w:top w:val="nil"/>
                <w:left w:val="nil"/>
                <w:bottom w:val="nil"/>
                <w:right w:val="nil"/>
                <w:between w:val="nil"/>
              </w:pBdr>
              <w:spacing w:before="170" w:after="0" w:line="240" w:lineRule="auto"/>
              <w:ind w:left="9" w:right="1"/>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Environmental Controls</w:t>
            </w:r>
          </w:p>
        </w:tc>
      </w:tr>
      <w:tr w:rsidR="00435593" w:rsidRPr="002959DB" w14:paraId="35914FF1" w14:textId="77777777" w:rsidTr="00C633F6">
        <w:trPr>
          <w:trHeight w:val="410"/>
        </w:trPr>
        <w:tc>
          <w:tcPr>
            <w:tcW w:w="2518" w:type="dxa"/>
          </w:tcPr>
          <w:p w14:paraId="0163FAD3" w14:textId="77777777" w:rsidR="00435593" w:rsidRPr="002959DB" w:rsidRDefault="00435593" w:rsidP="0031308D">
            <w:pPr>
              <w:widowControl w:val="0"/>
              <w:pBdr>
                <w:top w:val="nil"/>
                <w:left w:val="nil"/>
                <w:bottom w:val="nil"/>
                <w:right w:val="nil"/>
                <w:between w:val="nil"/>
              </w:pBdr>
              <w:spacing w:after="0" w:line="251" w:lineRule="auto"/>
              <w:ind w:left="14"/>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Issues</w:t>
            </w:r>
          </w:p>
        </w:tc>
        <w:tc>
          <w:tcPr>
            <w:tcW w:w="6153" w:type="dxa"/>
          </w:tcPr>
          <w:p w14:paraId="739A1A29" w14:textId="77777777" w:rsidR="00435593" w:rsidRPr="002959DB" w:rsidRDefault="00435593" w:rsidP="0031308D">
            <w:pPr>
              <w:widowControl w:val="0"/>
              <w:pBdr>
                <w:top w:val="nil"/>
                <w:left w:val="nil"/>
                <w:bottom w:val="nil"/>
                <w:right w:val="nil"/>
                <w:between w:val="nil"/>
              </w:pBdr>
              <w:spacing w:after="0" w:line="251" w:lineRule="auto"/>
              <w:ind w:left="10"/>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Narratives</w:t>
            </w:r>
          </w:p>
        </w:tc>
        <w:tc>
          <w:tcPr>
            <w:tcW w:w="1820" w:type="dxa"/>
          </w:tcPr>
          <w:p w14:paraId="79EA88DC" w14:textId="407E4604" w:rsidR="00435593" w:rsidRPr="002959DB" w:rsidRDefault="003174C3" w:rsidP="0031308D">
            <w:pPr>
              <w:widowControl w:val="0"/>
              <w:pBdr>
                <w:top w:val="nil"/>
                <w:left w:val="nil"/>
                <w:bottom w:val="nil"/>
                <w:right w:val="nil"/>
                <w:between w:val="nil"/>
              </w:pBdr>
              <w:spacing w:after="0" w:line="251" w:lineRule="auto"/>
              <w:ind w:left="422"/>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Timeline</w:t>
            </w:r>
          </w:p>
        </w:tc>
      </w:tr>
      <w:tr w:rsidR="00435593" w:rsidRPr="002959DB" w14:paraId="1DA1D636" w14:textId="77777777" w:rsidTr="00C633F6">
        <w:trPr>
          <w:trHeight w:val="410"/>
        </w:trPr>
        <w:tc>
          <w:tcPr>
            <w:tcW w:w="2518" w:type="dxa"/>
          </w:tcPr>
          <w:p w14:paraId="22B4994F" w14:textId="77777777" w:rsidR="00435593" w:rsidRPr="002959DB" w:rsidRDefault="00435593"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Pollution Measures</w:t>
            </w:r>
          </w:p>
        </w:tc>
        <w:tc>
          <w:tcPr>
            <w:tcW w:w="6153" w:type="dxa"/>
            <w:vMerge w:val="restart"/>
          </w:tcPr>
          <w:p w14:paraId="056A2D7D" w14:textId="77777777" w:rsidR="00435593" w:rsidRPr="002959DB" w:rsidRDefault="00435593" w:rsidP="0031308D">
            <w:pPr>
              <w:widowControl w:val="0"/>
              <w:pBdr>
                <w:top w:val="nil"/>
                <w:left w:val="nil"/>
                <w:bottom w:val="nil"/>
                <w:right w:val="nil"/>
                <w:between w:val="nil"/>
              </w:pBdr>
              <w:spacing w:after="0" w:line="276" w:lineRule="auto"/>
              <w:ind w:left="107" w:right="17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The company is supposed to abide by the environmental laws of the GoL. The company is to show the government plans and make reports on how it will manage the environment and natural resources of the area and how it will solve problems if something happens. Some of these problems could be pollution of the air from the big machines and equipment; or pollution of water from wasting chemicals, on purpose or by mistake, or washing heavy equipment in creeks or rivers, etc.</w:t>
            </w:r>
          </w:p>
          <w:p w14:paraId="555FDA51" w14:textId="77777777" w:rsidR="00435593" w:rsidRPr="002959DB" w:rsidRDefault="00435593" w:rsidP="0031308D">
            <w:pPr>
              <w:widowControl w:val="0"/>
              <w:pBdr>
                <w:top w:val="nil"/>
                <w:left w:val="nil"/>
                <w:bottom w:val="nil"/>
                <w:right w:val="nil"/>
                <w:between w:val="nil"/>
              </w:pBdr>
              <w:spacing w:before="114" w:after="0" w:line="276" w:lineRule="auto"/>
              <w:ind w:left="107" w:right="534"/>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If the government or the company find an unreasonable risk to public health, the company will develop a new Environmental Management Plan to address the situation. </w:t>
            </w:r>
            <w:r w:rsidRPr="002959DB">
              <w:rPr>
                <w:rFonts w:ascii="Times New Roman" w:eastAsia="Times New Roman" w:hAnsi="Times New Roman" w:cs="Times New Roman"/>
                <w:b/>
                <w:i/>
                <w:color w:val="000000"/>
                <w:sz w:val="24"/>
                <w:szCs w:val="24"/>
              </w:rPr>
              <w:t>Section 17</w:t>
            </w:r>
          </w:p>
        </w:tc>
        <w:tc>
          <w:tcPr>
            <w:tcW w:w="1820" w:type="dxa"/>
            <w:vMerge w:val="restart"/>
          </w:tcPr>
          <w:p w14:paraId="59474152" w14:textId="77777777" w:rsidR="00435593" w:rsidRPr="002959DB" w:rsidRDefault="00435593" w:rsidP="0031308D">
            <w:pPr>
              <w:widowControl w:val="0"/>
              <w:pBdr>
                <w:top w:val="nil"/>
                <w:left w:val="nil"/>
                <w:bottom w:val="nil"/>
                <w:right w:val="nil"/>
                <w:between w:val="nil"/>
              </w:pBdr>
              <w:spacing w:after="0" w:line="276" w:lineRule="auto"/>
              <w:ind w:left="107" w:right="371"/>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When the company starts operation and every year</w:t>
            </w:r>
          </w:p>
        </w:tc>
      </w:tr>
      <w:tr w:rsidR="00435593" w:rsidRPr="002959DB" w14:paraId="5775A369" w14:textId="77777777" w:rsidTr="00C633F6">
        <w:trPr>
          <w:trHeight w:val="412"/>
        </w:trPr>
        <w:tc>
          <w:tcPr>
            <w:tcW w:w="2518" w:type="dxa"/>
          </w:tcPr>
          <w:p w14:paraId="64A38CEA" w14:textId="77777777" w:rsidR="00435593" w:rsidRPr="002959DB" w:rsidRDefault="00435593"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Wetland Management</w:t>
            </w:r>
          </w:p>
        </w:tc>
        <w:tc>
          <w:tcPr>
            <w:tcW w:w="6153" w:type="dxa"/>
            <w:vMerge/>
          </w:tcPr>
          <w:p w14:paraId="7161C8CB" w14:textId="77777777" w:rsidR="00435593" w:rsidRPr="002959DB" w:rsidRDefault="00435593"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c>
          <w:tcPr>
            <w:tcW w:w="1820" w:type="dxa"/>
            <w:vMerge/>
          </w:tcPr>
          <w:p w14:paraId="4F610124" w14:textId="77777777" w:rsidR="00435593" w:rsidRPr="002959DB" w:rsidRDefault="00435593"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r>
      <w:tr w:rsidR="00435593" w:rsidRPr="002959DB" w14:paraId="6AC84773" w14:textId="77777777" w:rsidTr="00C633F6">
        <w:trPr>
          <w:trHeight w:val="2599"/>
        </w:trPr>
        <w:tc>
          <w:tcPr>
            <w:tcW w:w="2518" w:type="dxa"/>
          </w:tcPr>
          <w:p w14:paraId="570ACB1C" w14:textId="77777777" w:rsidR="00435593" w:rsidRPr="002959DB" w:rsidRDefault="00435593" w:rsidP="0031308D">
            <w:pPr>
              <w:widowControl w:val="0"/>
              <w:pBdr>
                <w:top w:val="nil"/>
                <w:left w:val="nil"/>
                <w:bottom w:val="nil"/>
                <w:right w:val="nil"/>
                <w:between w:val="nil"/>
              </w:pBdr>
              <w:spacing w:after="0" w:line="276" w:lineRule="auto"/>
              <w:ind w:left="107" w:right="70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Waterfront Control Measures</w:t>
            </w:r>
          </w:p>
        </w:tc>
        <w:tc>
          <w:tcPr>
            <w:tcW w:w="6153" w:type="dxa"/>
            <w:vMerge/>
          </w:tcPr>
          <w:p w14:paraId="541ED473" w14:textId="77777777" w:rsidR="00435593" w:rsidRPr="002959DB" w:rsidRDefault="00435593"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c>
          <w:tcPr>
            <w:tcW w:w="1820" w:type="dxa"/>
            <w:vMerge/>
          </w:tcPr>
          <w:p w14:paraId="3DC93378" w14:textId="77777777" w:rsidR="00435593" w:rsidRPr="002959DB" w:rsidRDefault="00435593"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r>
    </w:tbl>
    <w:p w14:paraId="206A0436" w14:textId="77777777" w:rsidR="00435593" w:rsidRPr="002959DB" w:rsidRDefault="00435593" w:rsidP="0031308D">
      <w:pPr>
        <w:jc w:val="both"/>
        <w:rPr>
          <w:rFonts w:ascii="Times New Roman" w:hAnsi="Times New Roman" w:cs="Times New Roman"/>
          <w:sz w:val="24"/>
          <w:szCs w:val="24"/>
        </w:rPr>
        <w:sectPr w:rsidR="00435593" w:rsidRPr="002959DB" w:rsidSect="00435593">
          <w:type w:val="continuous"/>
          <w:pgSz w:w="11906" w:h="16838"/>
          <w:pgMar w:top="720" w:right="836" w:bottom="720" w:left="720" w:header="0" w:footer="1153" w:gutter="0"/>
          <w:cols w:space="720"/>
        </w:sectPr>
      </w:pPr>
    </w:p>
    <w:p w14:paraId="2CFD544C" w14:textId="7DEE8CE9" w:rsidR="00AC40D8" w:rsidRPr="002959DB" w:rsidRDefault="00AC40D8" w:rsidP="0031308D">
      <w:pPr>
        <w:spacing w:line="276" w:lineRule="auto"/>
        <w:jc w:val="both"/>
        <w:rPr>
          <w:rFonts w:ascii="Times New Roman" w:hAnsi="Times New Roman" w:cs="Times New Roman"/>
          <w:sz w:val="24"/>
          <w:szCs w:val="24"/>
        </w:rPr>
      </w:pPr>
    </w:p>
    <w:p w14:paraId="43A0AFFE" w14:textId="51A4AB8F" w:rsidR="00790255" w:rsidRPr="002959DB" w:rsidRDefault="00790255" w:rsidP="0031308D">
      <w:pPr>
        <w:spacing w:line="276" w:lineRule="auto"/>
        <w:jc w:val="both"/>
        <w:rPr>
          <w:rFonts w:ascii="Times New Roman" w:hAnsi="Times New Roman" w:cs="Times New Roman"/>
          <w:sz w:val="24"/>
          <w:szCs w:val="24"/>
        </w:rPr>
      </w:pPr>
    </w:p>
    <w:p w14:paraId="35567FE4" w14:textId="7C51BD60" w:rsidR="00790255" w:rsidRPr="002959DB" w:rsidRDefault="00790255" w:rsidP="0031308D">
      <w:pPr>
        <w:spacing w:line="276" w:lineRule="auto"/>
        <w:jc w:val="both"/>
        <w:rPr>
          <w:rFonts w:ascii="Times New Roman" w:hAnsi="Times New Roman" w:cs="Times New Roman"/>
          <w:sz w:val="24"/>
          <w:szCs w:val="24"/>
        </w:rPr>
      </w:pPr>
    </w:p>
    <w:p w14:paraId="66DB13B8" w14:textId="3B31E90A" w:rsidR="00790255" w:rsidRPr="002959DB" w:rsidRDefault="00790255" w:rsidP="0031308D">
      <w:pPr>
        <w:spacing w:line="276" w:lineRule="auto"/>
        <w:jc w:val="both"/>
        <w:rPr>
          <w:rFonts w:ascii="Times New Roman" w:hAnsi="Times New Roman" w:cs="Times New Roman"/>
          <w:sz w:val="24"/>
          <w:szCs w:val="24"/>
        </w:rPr>
      </w:pPr>
    </w:p>
    <w:p w14:paraId="04C5E8AC" w14:textId="08B99F73" w:rsidR="00790255" w:rsidRPr="002959DB" w:rsidRDefault="00790255" w:rsidP="0031308D">
      <w:pPr>
        <w:spacing w:line="276" w:lineRule="auto"/>
        <w:jc w:val="both"/>
        <w:rPr>
          <w:rFonts w:ascii="Times New Roman" w:hAnsi="Times New Roman" w:cs="Times New Roman"/>
          <w:sz w:val="24"/>
          <w:szCs w:val="24"/>
        </w:rPr>
      </w:pPr>
    </w:p>
    <w:p w14:paraId="5426B7B9" w14:textId="7FDC8B5E" w:rsidR="00790255" w:rsidRPr="002959DB" w:rsidRDefault="00790255" w:rsidP="0031308D">
      <w:pPr>
        <w:spacing w:line="276" w:lineRule="auto"/>
        <w:jc w:val="both"/>
        <w:rPr>
          <w:rFonts w:ascii="Times New Roman" w:hAnsi="Times New Roman" w:cs="Times New Roman"/>
          <w:sz w:val="24"/>
          <w:szCs w:val="24"/>
        </w:rPr>
      </w:pPr>
    </w:p>
    <w:p w14:paraId="4ADB804C" w14:textId="4B87F362" w:rsidR="00790255" w:rsidRPr="002959DB" w:rsidRDefault="00790255" w:rsidP="0031308D">
      <w:pPr>
        <w:spacing w:line="276" w:lineRule="auto"/>
        <w:jc w:val="both"/>
        <w:rPr>
          <w:rFonts w:ascii="Times New Roman" w:hAnsi="Times New Roman" w:cs="Times New Roman"/>
          <w:sz w:val="24"/>
          <w:szCs w:val="24"/>
        </w:rPr>
      </w:pPr>
    </w:p>
    <w:p w14:paraId="3990E0DA" w14:textId="20227E1A" w:rsidR="00790255" w:rsidRPr="002959DB" w:rsidRDefault="00790255" w:rsidP="0031308D">
      <w:pPr>
        <w:spacing w:line="276" w:lineRule="auto"/>
        <w:jc w:val="both"/>
        <w:rPr>
          <w:rFonts w:ascii="Times New Roman" w:hAnsi="Times New Roman" w:cs="Times New Roman"/>
          <w:sz w:val="24"/>
          <w:szCs w:val="24"/>
        </w:rPr>
      </w:pPr>
    </w:p>
    <w:p w14:paraId="6A8C6408" w14:textId="6C718796" w:rsidR="005831A5" w:rsidRPr="002959DB" w:rsidRDefault="005831A5" w:rsidP="00CF6586">
      <w:pPr>
        <w:pStyle w:val="Heading1"/>
        <w:jc w:val="center"/>
        <w:rPr>
          <w:sz w:val="24"/>
          <w:szCs w:val="24"/>
        </w:rPr>
      </w:pPr>
      <w:bookmarkStart w:id="60" w:name="_Toc205915049"/>
      <w:r w:rsidRPr="002959DB">
        <w:rPr>
          <w:sz w:val="24"/>
          <w:szCs w:val="24"/>
        </w:rPr>
        <w:lastRenderedPageBreak/>
        <w:t>xi MONTSERRADO COUNTY</w:t>
      </w:r>
      <w:bookmarkEnd w:id="60"/>
    </w:p>
    <w:p w14:paraId="26E686F6" w14:textId="77777777" w:rsidR="005831A5" w:rsidRPr="002959DB" w:rsidRDefault="005831A5" w:rsidP="0031308D">
      <w:pPr>
        <w:spacing w:after="115"/>
        <w:ind w:left="3760"/>
        <w:jc w:val="both"/>
        <w:rPr>
          <w:rFonts w:ascii="Times New Roman" w:hAnsi="Times New Roman" w:cs="Times New Roman"/>
          <w:sz w:val="24"/>
          <w:szCs w:val="24"/>
        </w:rPr>
      </w:pPr>
      <w:r w:rsidRPr="002959DB">
        <w:rPr>
          <w:rFonts w:ascii="Times New Roman" w:hAnsi="Times New Roman" w:cs="Times New Roman"/>
          <w:noProof/>
          <w:sz w:val="24"/>
          <w:szCs w:val="24"/>
          <w:lang w:val="en-US"/>
        </w:rPr>
        <mc:AlternateContent>
          <mc:Choice Requires="wpg">
            <w:drawing>
              <wp:inline distT="0" distB="0" distL="0" distR="0" wp14:anchorId="263A1291" wp14:editId="1CE70A83">
                <wp:extent cx="1438656" cy="806196"/>
                <wp:effectExtent l="0" t="0" r="0" b="0"/>
                <wp:docPr id="1" name="Group 1"/>
                <wp:cNvGraphicFramePr/>
                <a:graphic xmlns:a="http://schemas.openxmlformats.org/drawingml/2006/main">
                  <a:graphicData uri="http://schemas.microsoft.com/office/word/2010/wordprocessingGroup">
                    <wpg:wgp>
                      <wpg:cNvGrpSpPr/>
                      <wpg:grpSpPr>
                        <a:xfrm>
                          <a:off x="0" y="0"/>
                          <a:ext cx="1438656" cy="806196"/>
                          <a:chOff x="4626650" y="3376900"/>
                          <a:chExt cx="1438700" cy="806200"/>
                        </a:xfrm>
                      </wpg:grpSpPr>
                      <wpg:grpSp>
                        <wpg:cNvPr id="703651722" name="Group 703651722"/>
                        <wpg:cNvGrpSpPr/>
                        <wpg:grpSpPr>
                          <a:xfrm>
                            <a:off x="4626672" y="3376902"/>
                            <a:ext cx="1438656" cy="806196"/>
                            <a:chOff x="4626650" y="3376900"/>
                            <a:chExt cx="1438700" cy="806200"/>
                          </a:xfrm>
                        </wpg:grpSpPr>
                        <wps:wsp>
                          <wps:cNvPr id="765652307" name="Rectangle 765652307"/>
                          <wps:cNvSpPr/>
                          <wps:spPr>
                            <a:xfrm>
                              <a:off x="4626650" y="3376900"/>
                              <a:ext cx="1438700" cy="806200"/>
                            </a:xfrm>
                            <a:prstGeom prst="rect">
                              <a:avLst/>
                            </a:prstGeom>
                            <a:noFill/>
                            <a:ln>
                              <a:noFill/>
                            </a:ln>
                          </wps:spPr>
                          <wps:txbx>
                            <w:txbxContent>
                              <w:p w14:paraId="525B4161" w14:textId="77777777" w:rsidR="00790255" w:rsidRDefault="00790255" w:rsidP="005831A5">
                                <w:pPr>
                                  <w:spacing w:after="0" w:line="240" w:lineRule="auto"/>
                                  <w:textDirection w:val="btLr"/>
                                </w:pPr>
                              </w:p>
                            </w:txbxContent>
                          </wps:txbx>
                          <wps:bodyPr spcFirstLastPara="1" wrap="square" lIns="91425" tIns="91425" rIns="91425" bIns="91425" anchor="ctr" anchorCtr="0">
                            <a:noAutofit/>
                          </wps:bodyPr>
                        </wps:wsp>
                        <wpg:grpSp>
                          <wpg:cNvPr id="520023722" name="Group 520023722"/>
                          <wpg:cNvGrpSpPr/>
                          <wpg:grpSpPr>
                            <a:xfrm>
                              <a:off x="4626672" y="3376902"/>
                              <a:ext cx="1438656" cy="806196"/>
                              <a:chOff x="0" y="0"/>
                              <a:chExt cx="1438656" cy="806196"/>
                            </a:xfrm>
                          </wpg:grpSpPr>
                          <wps:wsp>
                            <wps:cNvPr id="1840630672" name="Rectangle 1840630672"/>
                            <wps:cNvSpPr/>
                            <wps:spPr>
                              <a:xfrm>
                                <a:off x="0" y="0"/>
                                <a:ext cx="1438650" cy="806175"/>
                              </a:xfrm>
                              <a:prstGeom prst="rect">
                                <a:avLst/>
                              </a:prstGeom>
                              <a:noFill/>
                              <a:ln>
                                <a:noFill/>
                              </a:ln>
                            </wps:spPr>
                            <wps:txbx>
                              <w:txbxContent>
                                <w:p w14:paraId="11E80A0C" w14:textId="77777777" w:rsidR="00790255" w:rsidRDefault="00790255" w:rsidP="005831A5">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43811245" name="Shape 6"/>
                              <pic:cNvPicPr preferRelativeResize="0"/>
                            </pic:nvPicPr>
                            <pic:blipFill rotWithShape="1">
                              <a:blip r:embed="rId39">
                                <a:alphaModFix/>
                              </a:blip>
                              <a:srcRect/>
                              <a:stretch/>
                            </pic:blipFill>
                            <pic:spPr>
                              <a:xfrm>
                                <a:off x="2286" y="2032"/>
                                <a:ext cx="1434465" cy="802005"/>
                              </a:xfrm>
                              <a:prstGeom prst="rect">
                                <a:avLst/>
                              </a:prstGeom>
                              <a:noFill/>
                              <a:ln>
                                <a:noFill/>
                              </a:ln>
                            </pic:spPr>
                          </pic:pic>
                          <pic:pic xmlns:pic="http://schemas.openxmlformats.org/drawingml/2006/picture">
                            <pic:nvPicPr>
                              <pic:cNvPr id="261535304" name="Shape 7"/>
                              <pic:cNvPicPr preferRelativeResize="0"/>
                            </pic:nvPicPr>
                            <pic:blipFill rotWithShape="1">
                              <a:blip r:embed="rId40">
                                <a:alphaModFix/>
                              </a:blip>
                              <a:srcRect/>
                              <a:stretch/>
                            </pic:blipFill>
                            <pic:spPr>
                              <a:xfrm>
                                <a:off x="0" y="0"/>
                                <a:ext cx="1438656" cy="806196"/>
                              </a:xfrm>
                              <a:prstGeom prst="rect">
                                <a:avLst/>
                              </a:prstGeom>
                              <a:noFill/>
                              <a:ln>
                                <a:noFill/>
                              </a:ln>
                            </pic:spPr>
                          </pic:pic>
                        </wpg:grpSp>
                      </wpg:grpSp>
                    </wpg:wgp>
                  </a:graphicData>
                </a:graphic>
              </wp:inline>
            </w:drawing>
          </mc:Choice>
          <mc:Fallback>
            <w:pict>
              <v:group w14:anchorId="263A1291" id="Group 1" o:spid="_x0000_s1037" style="width:113.3pt;height:63.5pt;mso-position-horizontal-relative:char;mso-position-vertical-relative:line" coordorigin="46266,33769" coordsize="14387,80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">
                <v:group id="Group 703651722" o:spid="_x0000_s1038" style="position:absolute;left:46266;top:33769;width:14387;height:8061" coordorigin="46266,33769" coordsize="14387,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">
                  <v:rect id="Rectangle 765652307" o:spid="_x0000_s1039" style="position:absolute;left:46266;top:33769;width:14387;height:8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" filled="f" stroked="f">
                    <v:textbox inset="2.53958mm,2.53958mm,2.53958mm,2.53958mm">
                      <w:txbxContent>
                        <w:p w14:paraId="525B4161" w14:textId="77777777" w:rsidR="00790255" w:rsidRDefault="00790255" w:rsidP="005831A5">
                          <w:pPr>
                            <w:spacing w:after="0" w:line="240" w:lineRule="auto"/>
                            <w:textDirection w:val="btLr"/>
                          </w:pPr>
                        </w:p>
                      </w:txbxContent>
                    </v:textbox>
                  </v:rect>
                  <v:group id="Group 520023722" o:spid="_x0000_s1040" style="position:absolute;left:46266;top:33769;width:14387;height:8061" coordsize="14386,8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">
                    <v:rect id="Rectangle 1840630672" o:spid="_x0000_s1041" style="position:absolute;width:14386;height:8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" filled="f" stroked="f">
                      <v:textbox inset="2.53958mm,2.53958mm,2.53958mm,2.53958mm">
                        <w:txbxContent>
                          <w:p w14:paraId="11E80A0C" w14:textId="77777777" w:rsidR="00790255" w:rsidRDefault="00790255" w:rsidP="005831A5">
                            <w:pPr>
                              <w:spacing w:after="0" w:line="240" w:lineRule="auto"/>
                              <w:textDirection w:val="btLr"/>
                            </w:pPr>
                          </w:p>
                        </w:txbxContent>
                      </v:textbox>
                    </v:rect>
                    <v:shape id="Shape 6" o:spid="_x0000_s1042" type="#_x0000_t75" style="position:absolute;left:22;top:20;width:14345;height:80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">
                      <v:imagedata r:id="rId41" o:title=""/>
                    </v:shape>
                    <v:shape id="Shape 7" o:spid="_x0000_s1043" type="#_x0000_t75" style="position:absolute;width:14386;height:80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">
                      <v:imagedata r:id="rId42" o:title=""/>
                    </v:shape>
                  </v:group>
                </v:group>
                <w10:anchorlock/>
              </v:group>
            </w:pict>
          </mc:Fallback>
        </mc:AlternateContent>
      </w:r>
    </w:p>
    <w:p w14:paraId="74D44F19" w14:textId="1F088642" w:rsidR="005831A5" w:rsidRPr="002959DB" w:rsidRDefault="005831A5" w:rsidP="00CF6586">
      <w:pPr>
        <w:pStyle w:val="Heading1"/>
        <w:numPr>
          <w:ilvl w:val="0"/>
          <w:numId w:val="39"/>
        </w:numPr>
        <w:spacing w:after="0"/>
        <w:ind w:right="-360"/>
        <w:jc w:val="center"/>
        <w:rPr>
          <w:sz w:val="24"/>
          <w:szCs w:val="24"/>
        </w:rPr>
      </w:pPr>
      <w:bookmarkStart w:id="61" w:name="_jm5uq2l9foe" w:colFirst="0" w:colLast="0"/>
      <w:bookmarkStart w:id="62" w:name="_Toc205915050"/>
      <w:bookmarkEnd w:id="61"/>
      <w:r w:rsidRPr="002959DB">
        <w:rPr>
          <w:sz w:val="24"/>
          <w:szCs w:val="24"/>
        </w:rPr>
        <w:t>MNG GOLD, FORMERLY AMLIB UNITED MINERAL INCORPORATED</w:t>
      </w:r>
      <w:bookmarkEnd w:id="62"/>
    </w:p>
    <w:p w14:paraId="57B71ED1" w14:textId="55A6337F" w:rsidR="005831A5" w:rsidRPr="002959DB" w:rsidRDefault="005831A5" w:rsidP="0031308D">
      <w:pPr>
        <w:spacing w:after="0"/>
        <w:ind w:left="10" w:right="3304" w:hanging="10"/>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  </w:t>
      </w:r>
    </w:p>
    <w:tbl>
      <w:tblPr>
        <w:tblW w:w="5000" w:type="pct"/>
        <w:tblLook w:val="0400" w:firstRow="0" w:lastRow="0" w:firstColumn="0" w:lastColumn="0" w:noHBand="0" w:noVBand="1"/>
      </w:tblPr>
      <w:tblGrid>
        <w:gridCol w:w="2416"/>
        <w:gridCol w:w="5944"/>
        <w:gridCol w:w="1719"/>
      </w:tblGrid>
      <w:tr w:rsidR="006760DC" w:rsidRPr="002959DB" w14:paraId="290C643A" w14:textId="77777777" w:rsidTr="006760DC">
        <w:trPr>
          <w:trHeight w:val="39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92D050"/>
          </w:tcPr>
          <w:p w14:paraId="54CBC9DF" w14:textId="5D2AEC3E" w:rsidR="006760DC" w:rsidRPr="002959DB" w:rsidRDefault="006760DC" w:rsidP="0031308D">
            <w:pPr>
              <w:ind w:left="1379"/>
              <w:jc w:val="both"/>
              <w:rPr>
                <w:rFonts w:ascii="Times New Roman" w:hAnsi="Times New Roman" w:cs="Times New Roman"/>
                <w:sz w:val="24"/>
                <w:szCs w:val="24"/>
              </w:rPr>
            </w:pPr>
            <w:r w:rsidRPr="002959DB">
              <w:rPr>
                <w:rFonts w:ascii="Times New Roman" w:eastAsia="Times New Roman" w:hAnsi="Times New Roman" w:cs="Times New Roman"/>
                <w:b/>
                <w:sz w:val="24"/>
                <w:szCs w:val="24"/>
              </w:rPr>
              <w:t>Company Information</w:t>
            </w:r>
          </w:p>
        </w:tc>
      </w:tr>
      <w:tr w:rsidR="005831A5" w:rsidRPr="002959DB" w14:paraId="4A7B718F" w14:textId="77777777" w:rsidTr="006760DC">
        <w:trPr>
          <w:trHeight w:val="714"/>
        </w:trPr>
        <w:tc>
          <w:tcPr>
            <w:tcW w:w="1148" w:type="pct"/>
            <w:tcBorders>
              <w:top w:val="single" w:sz="4" w:space="0" w:color="000000"/>
              <w:left w:val="single" w:sz="4" w:space="0" w:color="000000"/>
              <w:bottom w:val="single" w:sz="4" w:space="0" w:color="000000"/>
              <w:right w:val="single" w:sz="4" w:space="0" w:color="000000"/>
            </w:tcBorders>
          </w:tcPr>
          <w:p w14:paraId="5B6DD458" w14:textId="77777777" w:rsidR="005831A5" w:rsidRPr="002959DB" w:rsidRDefault="005831A5" w:rsidP="0031308D">
            <w:pPr>
              <w:spacing w:after="14"/>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Name of Company/ </w:t>
            </w:r>
          </w:p>
          <w:p w14:paraId="1F78148E" w14:textId="77777777" w:rsidR="005831A5" w:rsidRPr="002959DB" w:rsidRDefault="005831A5"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Concessionaire  </w:t>
            </w:r>
          </w:p>
        </w:tc>
        <w:tc>
          <w:tcPr>
            <w:tcW w:w="3852" w:type="pct"/>
            <w:gridSpan w:val="2"/>
            <w:tcBorders>
              <w:top w:val="single" w:sz="4" w:space="0" w:color="000000"/>
              <w:left w:val="single" w:sz="4" w:space="0" w:color="000000"/>
              <w:bottom w:val="single" w:sz="4" w:space="0" w:color="000000"/>
              <w:right w:val="single" w:sz="4" w:space="0" w:color="000000"/>
            </w:tcBorders>
          </w:tcPr>
          <w:p w14:paraId="5CB9443B" w14:textId="77777777" w:rsidR="005831A5" w:rsidRPr="002959DB" w:rsidRDefault="005831A5" w:rsidP="0031308D">
            <w:pPr>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Amlib United Mineral Incorporated </w:t>
            </w:r>
          </w:p>
        </w:tc>
      </w:tr>
      <w:tr w:rsidR="005831A5" w:rsidRPr="002959DB" w14:paraId="0F4A474D" w14:textId="77777777" w:rsidTr="006760DC">
        <w:trPr>
          <w:trHeight w:val="420"/>
        </w:trPr>
        <w:tc>
          <w:tcPr>
            <w:tcW w:w="1148" w:type="pct"/>
            <w:tcBorders>
              <w:top w:val="single" w:sz="4" w:space="0" w:color="000000"/>
              <w:left w:val="single" w:sz="4" w:space="0" w:color="000000"/>
              <w:bottom w:val="single" w:sz="4" w:space="0" w:color="000000"/>
              <w:right w:val="single" w:sz="4" w:space="0" w:color="000000"/>
            </w:tcBorders>
          </w:tcPr>
          <w:p w14:paraId="7CC06AE4" w14:textId="77777777" w:rsidR="005831A5" w:rsidRPr="002959DB" w:rsidRDefault="005831A5"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Contract Type  </w:t>
            </w:r>
          </w:p>
        </w:tc>
        <w:tc>
          <w:tcPr>
            <w:tcW w:w="3852" w:type="pct"/>
            <w:gridSpan w:val="2"/>
            <w:tcBorders>
              <w:top w:val="single" w:sz="4" w:space="0" w:color="000000"/>
              <w:left w:val="single" w:sz="4" w:space="0" w:color="000000"/>
              <w:bottom w:val="single" w:sz="4" w:space="0" w:color="000000"/>
              <w:right w:val="single" w:sz="4" w:space="0" w:color="000000"/>
            </w:tcBorders>
          </w:tcPr>
          <w:p w14:paraId="7CD194E6" w14:textId="77777777" w:rsidR="005831A5" w:rsidRPr="002959DB" w:rsidRDefault="005831A5" w:rsidP="0031308D">
            <w:pPr>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Mineral Development Agreement (MDA) </w:t>
            </w:r>
          </w:p>
        </w:tc>
      </w:tr>
      <w:tr w:rsidR="005831A5" w:rsidRPr="002959DB" w14:paraId="64649F81" w14:textId="77777777" w:rsidTr="006760DC">
        <w:trPr>
          <w:trHeight w:val="516"/>
        </w:trPr>
        <w:tc>
          <w:tcPr>
            <w:tcW w:w="1148" w:type="pct"/>
            <w:tcBorders>
              <w:top w:val="single" w:sz="4" w:space="0" w:color="000000"/>
              <w:left w:val="single" w:sz="4" w:space="0" w:color="000000"/>
              <w:bottom w:val="single" w:sz="4" w:space="0" w:color="000000"/>
              <w:right w:val="single" w:sz="4" w:space="0" w:color="000000"/>
            </w:tcBorders>
          </w:tcPr>
          <w:p w14:paraId="2F9DFF4F" w14:textId="77777777" w:rsidR="005831A5" w:rsidRPr="002959DB" w:rsidRDefault="005831A5"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Contract Start Date </w:t>
            </w:r>
          </w:p>
        </w:tc>
        <w:tc>
          <w:tcPr>
            <w:tcW w:w="3852" w:type="pct"/>
            <w:gridSpan w:val="2"/>
            <w:tcBorders>
              <w:top w:val="single" w:sz="4" w:space="0" w:color="000000"/>
              <w:left w:val="single" w:sz="4" w:space="0" w:color="000000"/>
              <w:bottom w:val="single" w:sz="4" w:space="0" w:color="000000"/>
              <w:right w:val="single" w:sz="4" w:space="0" w:color="000000"/>
            </w:tcBorders>
          </w:tcPr>
          <w:p w14:paraId="5B58453A" w14:textId="77777777" w:rsidR="005831A5" w:rsidRPr="002959DB" w:rsidRDefault="005831A5" w:rsidP="0031308D">
            <w:pPr>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March 14, 2002 </w:t>
            </w:r>
          </w:p>
        </w:tc>
      </w:tr>
      <w:tr w:rsidR="005831A5" w:rsidRPr="002959DB" w14:paraId="714C58E2" w14:textId="77777777" w:rsidTr="006760DC">
        <w:trPr>
          <w:trHeight w:val="420"/>
        </w:trPr>
        <w:tc>
          <w:tcPr>
            <w:tcW w:w="1148" w:type="pct"/>
            <w:tcBorders>
              <w:top w:val="single" w:sz="4" w:space="0" w:color="000000"/>
              <w:left w:val="single" w:sz="4" w:space="0" w:color="000000"/>
              <w:bottom w:val="single" w:sz="4" w:space="0" w:color="000000"/>
              <w:right w:val="single" w:sz="4" w:space="0" w:color="000000"/>
            </w:tcBorders>
          </w:tcPr>
          <w:p w14:paraId="0348051D" w14:textId="77777777" w:rsidR="005831A5" w:rsidRPr="002959DB" w:rsidRDefault="005831A5"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Contract End Date </w:t>
            </w:r>
          </w:p>
        </w:tc>
        <w:tc>
          <w:tcPr>
            <w:tcW w:w="3852" w:type="pct"/>
            <w:gridSpan w:val="2"/>
            <w:tcBorders>
              <w:top w:val="single" w:sz="4" w:space="0" w:color="000000"/>
              <w:left w:val="single" w:sz="4" w:space="0" w:color="000000"/>
              <w:bottom w:val="single" w:sz="4" w:space="0" w:color="000000"/>
              <w:right w:val="single" w:sz="4" w:space="0" w:color="000000"/>
            </w:tcBorders>
          </w:tcPr>
          <w:p w14:paraId="7CF8D690" w14:textId="77777777" w:rsidR="005831A5" w:rsidRPr="002959DB" w:rsidRDefault="005831A5" w:rsidP="0031308D">
            <w:pPr>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March 13, 2026 </w:t>
            </w:r>
          </w:p>
        </w:tc>
      </w:tr>
      <w:tr w:rsidR="005831A5" w:rsidRPr="002959DB" w14:paraId="24FEDF9C" w14:textId="77777777" w:rsidTr="006760DC">
        <w:trPr>
          <w:trHeight w:val="713"/>
        </w:trPr>
        <w:tc>
          <w:tcPr>
            <w:tcW w:w="1148" w:type="pct"/>
            <w:tcBorders>
              <w:top w:val="single" w:sz="4" w:space="0" w:color="000000"/>
              <w:left w:val="single" w:sz="4" w:space="0" w:color="000000"/>
              <w:bottom w:val="single" w:sz="4" w:space="0" w:color="000000"/>
              <w:right w:val="single" w:sz="4" w:space="0" w:color="000000"/>
            </w:tcBorders>
          </w:tcPr>
          <w:p w14:paraId="18FACFB7" w14:textId="77777777" w:rsidR="005831A5" w:rsidRPr="002959DB" w:rsidRDefault="005831A5"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Contract Duration/ Period  </w:t>
            </w:r>
          </w:p>
        </w:tc>
        <w:tc>
          <w:tcPr>
            <w:tcW w:w="3852" w:type="pct"/>
            <w:gridSpan w:val="2"/>
            <w:tcBorders>
              <w:top w:val="single" w:sz="4" w:space="0" w:color="000000"/>
              <w:left w:val="single" w:sz="4" w:space="0" w:color="000000"/>
              <w:bottom w:val="single" w:sz="4" w:space="0" w:color="000000"/>
              <w:right w:val="single" w:sz="4" w:space="0" w:color="000000"/>
            </w:tcBorders>
          </w:tcPr>
          <w:p w14:paraId="68FF4B76" w14:textId="77777777" w:rsidR="005831A5" w:rsidRPr="002959DB" w:rsidRDefault="005831A5" w:rsidP="0031308D">
            <w:pPr>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25 years </w:t>
            </w:r>
          </w:p>
        </w:tc>
      </w:tr>
      <w:tr w:rsidR="005831A5" w:rsidRPr="002959DB" w14:paraId="4D737AD1" w14:textId="77777777" w:rsidTr="006760DC">
        <w:trPr>
          <w:trHeight w:val="420"/>
        </w:trPr>
        <w:tc>
          <w:tcPr>
            <w:tcW w:w="1148" w:type="pct"/>
            <w:tcBorders>
              <w:top w:val="single" w:sz="4" w:space="0" w:color="000000"/>
              <w:left w:val="single" w:sz="4" w:space="0" w:color="000000"/>
              <w:bottom w:val="single" w:sz="4" w:space="0" w:color="000000"/>
              <w:right w:val="single" w:sz="4" w:space="0" w:color="000000"/>
            </w:tcBorders>
          </w:tcPr>
          <w:p w14:paraId="60D5332B" w14:textId="77777777" w:rsidR="005831A5" w:rsidRPr="002959DB" w:rsidRDefault="005831A5"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Investment Size  </w:t>
            </w:r>
          </w:p>
        </w:tc>
        <w:tc>
          <w:tcPr>
            <w:tcW w:w="3852" w:type="pct"/>
            <w:gridSpan w:val="2"/>
            <w:tcBorders>
              <w:top w:val="single" w:sz="4" w:space="0" w:color="000000"/>
              <w:left w:val="single" w:sz="4" w:space="0" w:color="000000"/>
              <w:bottom w:val="single" w:sz="4" w:space="0" w:color="000000"/>
              <w:right w:val="single" w:sz="4" w:space="0" w:color="000000"/>
            </w:tcBorders>
          </w:tcPr>
          <w:p w14:paraId="6E18EE1B" w14:textId="77777777" w:rsidR="005831A5" w:rsidRPr="002959DB" w:rsidRDefault="005831A5" w:rsidP="0031308D">
            <w:pPr>
              <w:tabs>
                <w:tab w:val="left" w:pos="4508"/>
              </w:tabs>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US $150 M </w:t>
            </w:r>
            <w:r w:rsidRPr="002959DB">
              <w:rPr>
                <w:rFonts w:ascii="Times New Roman" w:eastAsia="Times New Roman" w:hAnsi="Times New Roman" w:cs="Times New Roman"/>
                <w:sz w:val="24"/>
                <w:szCs w:val="24"/>
              </w:rPr>
              <w:tab/>
            </w:r>
          </w:p>
        </w:tc>
      </w:tr>
      <w:tr w:rsidR="005831A5" w:rsidRPr="002959DB" w14:paraId="15227416" w14:textId="77777777" w:rsidTr="006760DC">
        <w:trPr>
          <w:trHeight w:val="423"/>
        </w:trPr>
        <w:tc>
          <w:tcPr>
            <w:tcW w:w="1148" w:type="pct"/>
            <w:tcBorders>
              <w:top w:val="single" w:sz="4" w:space="0" w:color="000000"/>
              <w:left w:val="single" w:sz="4" w:space="0" w:color="000000"/>
              <w:bottom w:val="single" w:sz="4" w:space="0" w:color="000000"/>
              <w:right w:val="single" w:sz="4" w:space="0" w:color="000000"/>
            </w:tcBorders>
          </w:tcPr>
          <w:p w14:paraId="623B8B40" w14:textId="77777777" w:rsidR="005831A5" w:rsidRPr="002959DB" w:rsidRDefault="005831A5"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Location/Affected Area </w:t>
            </w:r>
          </w:p>
        </w:tc>
        <w:tc>
          <w:tcPr>
            <w:tcW w:w="3852" w:type="pct"/>
            <w:gridSpan w:val="2"/>
            <w:tcBorders>
              <w:top w:val="single" w:sz="4" w:space="0" w:color="000000"/>
              <w:left w:val="single" w:sz="4" w:space="0" w:color="000000"/>
              <w:bottom w:val="single" w:sz="4" w:space="0" w:color="000000"/>
              <w:right w:val="single" w:sz="4" w:space="0" w:color="000000"/>
            </w:tcBorders>
          </w:tcPr>
          <w:p w14:paraId="215A0299" w14:textId="77777777" w:rsidR="005831A5" w:rsidRPr="002959DB" w:rsidRDefault="005831A5" w:rsidP="0031308D">
            <w:pPr>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49,420 acres of land in Montserrado and Rivercess counties </w:t>
            </w:r>
          </w:p>
        </w:tc>
      </w:tr>
      <w:tr w:rsidR="005831A5" w:rsidRPr="002959DB" w14:paraId="25EA5E9E" w14:textId="77777777" w:rsidTr="006760DC">
        <w:trPr>
          <w:trHeight w:val="420"/>
        </w:trPr>
        <w:tc>
          <w:tcPr>
            <w:tcW w:w="1148" w:type="pct"/>
            <w:tcBorders>
              <w:top w:val="single" w:sz="4" w:space="0" w:color="000000"/>
              <w:left w:val="single" w:sz="4" w:space="0" w:color="000000"/>
              <w:bottom w:val="single" w:sz="4" w:space="0" w:color="000000"/>
              <w:right w:val="single" w:sz="4" w:space="0" w:color="000000"/>
            </w:tcBorders>
          </w:tcPr>
          <w:p w14:paraId="65CC34ED" w14:textId="77777777" w:rsidR="005831A5" w:rsidRPr="002959DB" w:rsidRDefault="005831A5"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Review Period </w:t>
            </w:r>
          </w:p>
        </w:tc>
        <w:tc>
          <w:tcPr>
            <w:tcW w:w="3852" w:type="pct"/>
            <w:gridSpan w:val="2"/>
            <w:tcBorders>
              <w:top w:val="single" w:sz="4" w:space="0" w:color="000000"/>
              <w:left w:val="single" w:sz="4" w:space="0" w:color="000000"/>
              <w:bottom w:val="single" w:sz="4" w:space="0" w:color="000000"/>
              <w:right w:val="single" w:sz="4" w:space="0" w:color="000000"/>
            </w:tcBorders>
          </w:tcPr>
          <w:p w14:paraId="66174621" w14:textId="77777777" w:rsidR="005831A5" w:rsidRPr="002959DB" w:rsidRDefault="005831A5" w:rsidP="0031308D">
            <w:pPr>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Not provided for in the agreement  </w:t>
            </w:r>
          </w:p>
        </w:tc>
      </w:tr>
      <w:tr w:rsidR="005831A5" w:rsidRPr="002959DB" w14:paraId="7E07D04C" w14:textId="77777777" w:rsidTr="006760DC">
        <w:trPr>
          <w:trHeight w:val="714"/>
        </w:trPr>
        <w:tc>
          <w:tcPr>
            <w:tcW w:w="1148" w:type="pct"/>
            <w:tcBorders>
              <w:top w:val="single" w:sz="4" w:space="0" w:color="000000"/>
              <w:left w:val="single" w:sz="4" w:space="0" w:color="000000"/>
              <w:bottom w:val="single" w:sz="4" w:space="0" w:color="000000"/>
              <w:right w:val="single" w:sz="4" w:space="0" w:color="000000"/>
            </w:tcBorders>
          </w:tcPr>
          <w:p w14:paraId="2B3CAC31" w14:textId="77777777" w:rsidR="005831A5" w:rsidRPr="002959DB" w:rsidRDefault="005831A5"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Brief Introductory Statement </w:t>
            </w:r>
          </w:p>
        </w:tc>
        <w:tc>
          <w:tcPr>
            <w:tcW w:w="3852" w:type="pct"/>
            <w:gridSpan w:val="2"/>
            <w:tcBorders>
              <w:top w:val="single" w:sz="4" w:space="0" w:color="000000"/>
              <w:left w:val="single" w:sz="4" w:space="0" w:color="000000"/>
              <w:bottom w:val="single" w:sz="4" w:space="0" w:color="000000"/>
              <w:right w:val="single" w:sz="4" w:space="0" w:color="000000"/>
            </w:tcBorders>
          </w:tcPr>
          <w:p w14:paraId="51A690A4" w14:textId="23C10B53" w:rsidR="005831A5" w:rsidRPr="002959DB" w:rsidRDefault="005831A5" w:rsidP="0031308D">
            <w:pPr>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AmLib Liberia has an agreement with the Government of Liberia to mine gold in Montserrado and Rivercess counties</w:t>
            </w:r>
            <w:r w:rsidR="00CC1AFC" w:rsidRPr="002959DB">
              <w:rPr>
                <w:rFonts w:ascii="Times New Roman" w:eastAsia="Times New Roman" w:hAnsi="Times New Roman" w:cs="Times New Roman"/>
                <w:sz w:val="24"/>
                <w:szCs w:val="24"/>
              </w:rPr>
              <w:t xml:space="preserve">. </w:t>
            </w:r>
          </w:p>
        </w:tc>
      </w:tr>
      <w:tr w:rsidR="006760DC" w:rsidRPr="002959DB" w14:paraId="6F9CD4F8" w14:textId="77777777" w:rsidTr="006760DC">
        <w:trPr>
          <w:trHeight w:val="368"/>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92D050"/>
          </w:tcPr>
          <w:p w14:paraId="3AA53987" w14:textId="01324EE5" w:rsidR="006760DC" w:rsidRPr="002959DB" w:rsidRDefault="006760DC" w:rsidP="0031308D">
            <w:pPr>
              <w:tabs>
                <w:tab w:val="left" w:pos="4771"/>
              </w:tabs>
              <w:spacing w:after="0"/>
              <w:ind w:left="2728"/>
              <w:jc w:val="both"/>
              <w:rPr>
                <w:rFonts w:ascii="Times New Roman" w:hAnsi="Times New Roman" w:cs="Times New Roman"/>
                <w:sz w:val="24"/>
                <w:szCs w:val="24"/>
              </w:rPr>
            </w:pPr>
            <w:r w:rsidRPr="002959DB">
              <w:rPr>
                <w:rFonts w:ascii="Times New Roman" w:hAnsi="Times New Roman" w:cs="Times New Roman"/>
                <w:sz w:val="24"/>
                <w:szCs w:val="24"/>
              </w:rPr>
              <w:tab/>
            </w:r>
            <w:r w:rsidRPr="002959DB">
              <w:rPr>
                <w:rFonts w:ascii="Times New Roman" w:eastAsia="Times New Roman" w:hAnsi="Times New Roman" w:cs="Times New Roman"/>
                <w:b/>
                <w:sz w:val="24"/>
                <w:szCs w:val="24"/>
              </w:rPr>
              <w:t>Economic Features</w:t>
            </w:r>
          </w:p>
        </w:tc>
      </w:tr>
      <w:tr w:rsidR="005831A5" w:rsidRPr="002959DB" w14:paraId="635B4478" w14:textId="77777777" w:rsidTr="006760DC">
        <w:trPr>
          <w:trHeight w:val="424"/>
        </w:trPr>
        <w:tc>
          <w:tcPr>
            <w:tcW w:w="1148" w:type="pct"/>
            <w:tcBorders>
              <w:top w:val="single" w:sz="4" w:space="0" w:color="000000"/>
              <w:left w:val="single" w:sz="4" w:space="0" w:color="000000"/>
              <w:bottom w:val="single" w:sz="4" w:space="0" w:color="000000"/>
              <w:right w:val="single" w:sz="4" w:space="0" w:color="000000"/>
            </w:tcBorders>
          </w:tcPr>
          <w:p w14:paraId="6EA321A1" w14:textId="77777777" w:rsidR="005831A5" w:rsidRPr="002959DB" w:rsidRDefault="005831A5" w:rsidP="0031308D">
            <w:pPr>
              <w:ind w:right="11"/>
              <w:jc w:val="both"/>
              <w:rPr>
                <w:rFonts w:ascii="Times New Roman" w:hAnsi="Times New Roman" w:cs="Times New Roman"/>
                <w:sz w:val="24"/>
                <w:szCs w:val="24"/>
              </w:rPr>
            </w:pPr>
            <w:r w:rsidRPr="002959DB">
              <w:rPr>
                <w:rFonts w:ascii="Times New Roman" w:eastAsia="Times New Roman" w:hAnsi="Times New Roman" w:cs="Times New Roman"/>
                <w:b/>
                <w:sz w:val="24"/>
                <w:szCs w:val="24"/>
              </w:rPr>
              <w:t xml:space="preserve">Issues </w:t>
            </w:r>
          </w:p>
        </w:tc>
        <w:tc>
          <w:tcPr>
            <w:tcW w:w="2974" w:type="pct"/>
            <w:tcBorders>
              <w:top w:val="single" w:sz="4" w:space="0" w:color="000000"/>
              <w:left w:val="single" w:sz="4" w:space="0" w:color="000000"/>
              <w:bottom w:val="single" w:sz="4" w:space="0" w:color="000000"/>
              <w:right w:val="single" w:sz="4" w:space="0" w:color="000000"/>
            </w:tcBorders>
          </w:tcPr>
          <w:p w14:paraId="034E214B" w14:textId="77777777" w:rsidR="005831A5" w:rsidRPr="002959DB" w:rsidRDefault="005831A5" w:rsidP="0031308D">
            <w:pPr>
              <w:tabs>
                <w:tab w:val="center" w:pos="3013"/>
              </w:tabs>
              <w:jc w:val="both"/>
              <w:rPr>
                <w:rFonts w:ascii="Times New Roman" w:hAnsi="Times New Roman" w:cs="Times New Roman"/>
                <w:sz w:val="24"/>
                <w:szCs w:val="24"/>
              </w:rPr>
            </w:pPr>
            <w:r w:rsidRPr="002959DB">
              <w:rPr>
                <w:rFonts w:ascii="Times New Roman" w:hAnsi="Times New Roman" w:cs="Times New Roman"/>
                <w:sz w:val="24"/>
                <w:szCs w:val="24"/>
              </w:rPr>
              <w:t xml:space="preserve"> </w:t>
            </w:r>
            <w:r w:rsidRPr="002959DB">
              <w:rPr>
                <w:rFonts w:ascii="Times New Roman" w:hAnsi="Times New Roman" w:cs="Times New Roman"/>
                <w:sz w:val="24"/>
                <w:szCs w:val="24"/>
              </w:rPr>
              <w:tab/>
            </w:r>
            <w:r w:rsidRPr="002959DB">
              <w:rPr>
                <w:rFonts w:ascii="Times New Roman" w:eastAsia="Times New Roman" w:hAnsi="Times New Roman" w:cs="Times New Roman"/>
                <w:b/>
                <w:sz w:val="24"/>
                <w:szCs w:val="24"/>
              </w:rPr>
              <w:t xml:space="preserve">Narratives </w:t>
            </w:r>
          </w:p>
        </w:tc>
        <w:tc>
          <w:tcPr>
            <w:tcW w:w="878" w:type="pct"/>
            <w:tcBorders>
              <w:top w:val="single" w:sz="4" w:space="0" w:color="000000"/>
              <w:left w:val="single" w:sz="4" w:space="0" w:color="000000"/>
              <w:bottom w:val="single" w:sz="4" w:space="0" w:color="000000"/>
              <w:right w:val="single" w:sz="4" w:space="0" w:color="000000"/>
            </w:tcBorders>
          </w:tcPr>
          <w:p w14:paraId="675FDAD6" w14:textId="0344BE6A" w:rsidR="005831A5" w:rsidRPr="002959DB" w:rsidRDefault="003174C3" w:rsidP="0031308D">
            <w:pPr>
              <w:ind w:right="11"/>
              <w:jc w:val="both"/>
              <w:rPr>
                <w:rFonts w:ascii="Times New Roman" w:hAnsi="Times New Roman" w:cs="Times New Roman"/>
                <w:sz w:val="24"/>
                <w:szCs w:val="24"/>
              </w:rPr>
            </w:pPr>
            <w:r w:rsidRPr="002959DB">
              <w:rPr>
                <w:rFonts w:ascii="Times New Roman" w:eastAsia="Times New Roman" w:hAnsi="Times New Roman" w:cs="Times New Roman"/>
                <w:b/>
                <w:sz w:val="24"/>
                <w:szCs w:val="24"/>
              </w:rPr>
              <w:t>Timeline</w:t>
            </w:r>
            <w:r w:rsidR="005831A5" w:rsidRPr="002959DB">
              <w:rPr>
                <w:rFonts w:ascii="Times New Roman" w:eastAsia="Times New Roman" w:hAnsi="Times New Roman" w:cs="Times New Roman"/>
                <w:b/>
                <w:sz w:val="24"/>
                <w:szCs w:val="24"/>
              </w:rPr>
              <w:t xml:space="preserve"> </w:t>
            </w:r>
          </w:p>
        </w:tc>
      </w:tr>
      <w:tr w:rsidR="005831A5" w:rsidRPr="002959DB" w14:paraId="4057371A" w14:textId="77777777" w:rsidTr="006760DC">
        <w:trPr>
          <w:trHeight w:val="1585"/>
        </w:trPr>
        <w:tc>
          <w:tcPr>
            <w:tcW w:w="1148" w:type="pct"/>
            <w:tcBorders>
              <w:top w:val="single" w:sz="4" w:space="0" w:color="000000"/>
              <w:left w:val="single" w:sz="4" w:space="0" w:color="000000"/>
              <w:bottom w:val="single" w:sz="4" w:space="0" w:color="000000"/>
              <w:right w:val="single" w:sz="4" w:space="0" w:color="000000"/>
            </w:tcBorders>
          </w:tcPr>
          <w:p w14:paraId="3F5EA2AF" w14:textId="77777777" w:rsidR="005831A5" w:rsidRPr="002959DB" w:rsidRDefault="005831A5"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Business Linkages</w:t>
            </w:r>
            <w:r w:rsidRPr="002959DB">
              <w:rPr>
                <w:rFonts w:ascii="Times New Roman" w:eastAsia="Times New Roman" w:hAnsi="Times New Roman" w:cs="Times New Roman"/>
                <w:b/>
                <w:sz w:val="24"/>
                <w:szCs w:val="24"/>
              </w:rPr>
              <w:t xml:space="preserve"> </w:t>
            </w:r>
          </w:p>
        </w:tc>
        <w:tc>
          <w:tcPr>
            <w:tcW w:w="2974" w:type="pct"/>
            <w:tcBorders>
              <w:top w:val="single" w:sz="4" w:space="0" w:color="000000"/>
              <w:left w:val="single" w:sz="4" w:space="0" w:color="000000"/>
              <w:bottom w:val="single" w:sz="4" w:space="0" w:color="000000"/>
              <w:right w:val="single" w:sz="4" w:space="0" w:color="000000"/>
            </w:tcBorders>
          </w:tcPr>
          <w:p w14:paraId="2C93ED6A" w14:textId="77777777" w:rsidR="005831A5" w:rsidRPr="002959DB" w:rsidRDefault="005831A5" w:rsidP="0031308D">
            <w:pPr>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When giving contracts or buying goods and services, the company must first consider businesses that are owned by Liberians </w:t>
            </w:r>
            <w:proofErr w:type="gramStart"/>
            <w:r w:rsidRPr="002959DB">
              <w:rPr>
                <w:rFonts w:ascii="Times New Roman" w:eastAsia="Times New Roman" w:hAnsi="Times New Roman" w:cs="Times New Roman"/>
                <w:sz w:val="24"/>
                <w:szCs w:val="24"/>
              </w:rPr>
              <w:t>At</w:t>
            </w:r>
            <w:proofErr w:type="gramEnd"/>
            <w:r w:rsidRPr="002959DB">
              <w:rPr>
                <w:rFonts w:ascii="Times New Roman" w:eastAsia="Times New Roman" w:hAnsi="Times New Roman" w:cs="Times New Roman"/>
                <w:sz w:val="24"/>
                <w:szCs w:val="24"/>
              </w:rPr>
              <w:t xml:space="preserve"> the same time, the goods or services the Liberian company is selling must be the same price and quality that the company will get from a company outside of Liberia. </w:t>
            </w:r>
            <w:r w:rsidRPr="002959DB">
              <w:rPr>
                <w:rFonts w:ascii="Times New Roman" w:eastAsia="Times New Roman" w:hAnsi="Times New Roman" w:cs="Times New Roman"/>
                <w:b/>
                <w:i/>
                <w:sz w:val="24"/>
                <w:szCs w:val="24"/>
              </w:rPr>
              <w:t>Section 14.</w:t>
            </w:r>
            <w:r w:rsidRPr="002959DB">
              <w:rPr>
                <w:rFonts w:ascii="Times New Roman" w:eastAsia="Times New Roman" w:hAnsi="Times New Roman" w:cs="Times New Roman"/>
                <w:b/>
                <w:sz w:val="24"/>
                <w:szCs w:val="24"/>
              </w:rPr>
              <w:t xml:space="preserve"> </w:t>
            </w:r>
          </w:p>
        </w:tc>
        <w:tc>
          <w:tcPr>
            <w:tcW w:w="878" w:type="pct"/>
            <w:tcBorders>
              <w:top w:val="single" w:sz="4" w:space="0" w:color="000000"/>
              <w:left w:val="single" w:sz="4" w:space="0" w:color="000000"/>
              <w:bottom w:val="single" w:sz="4" w:space="0" w:color="000000"/>
              <w:right w:val="single" w:sz="4" w:space="0" w:color="000000"/>
            </w:tcBorders>
          </w:tcPr>
          <w:p w14:paraId="4207CD2E" w14:textId="77777777" w:rsidR="005831A5" w:rsidRPr="002959DB" w:rsidRDefault="005831A5" w:rsidP="0031308D">
            <w:pPr>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Throughout the contract period </w:t>
            </w:r>
          </w:p>
        </w:tc>
      </w:tr>
      <w:tr w:rsidR="005831A5" w:rsidRPr="002959DB" w14:paraId="07403779" w14:textId="77777777" w:rsidTr="006760DC">
        <w:trPr>
          <w:trHeight w:val="713"/>
        </w:trPr>
        <w:tc>
          <w:tcPr>
            <w:tcW w:w="1148" w:type="pct"/>
            <w:vMerge w:val="restart"/>
            <w:tcBorders>
              <w:top w:val="single" w:sz="4" w:space="0" w:color="000000"/>
              <w:left w:val="single" w:sz="4" w:space="0" w:color="000000"/>
              <w:bottom w:val="single" w:sz="4" w:space="0" w:color="000000"/>
              <w:right w:val="single" w:sz="4" w:space="0" w:color="000000"/>
            </w:tcBorders>
          </w:tcPr>
          <w:p w14:paraId="6CE9AEAB" w14:textId="77777777" w:rsidR="005831A5" w:rsidRPr="002959DB" w:rsidRDefault="005831A5"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Development Plan </w:t>
            </w:r>
          </w:p>
        </w:tc>
        <w:tc>
          <w:tcPr>
            <w:tcW w:w="2974" w:type="pct"/>
            <w:tcBorders>
              <w:top w:val="single" w:sz="4" w:space="0" w:color="000000"/>
              <w:left w:val="single" w:sz="4" w:space="0" w:color="000000"/>
              <w:bottom w:val="single" w:sz="4" w:space="0" w:color="000000"/>
              <w:right w:val="single" w:sz="4" w:space="0" w:color="000000"/>
            </w:tcBorders>
          </w:tcPr>
          <w:p w14:paraId="5BDEC83C" w14:textId="77777777" w:rsidR="005831A5" w:rsidRPr="002959DB" w:rsidRDefault="005831A5" w:rsidP="0031308D">
            <w:pPr>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The company is supposed to mine according to the plan given to Government for approval. </w:t>
            </w:r>
            <w:r w:rsidRPr="002959DB">
              <w:rPr>
                <w:rFonts w:ascii="Times New Roman" w:eastAsia="Times New Roman" w:hAnsi="Times New Roman" w:cs="Times New Roman"/>
                <w:b/>
                <w:i/>
                <w:sz w:val="24"/>
                <w:szCs w:val="24"/>
              </w:rPr>
              <w:t>Section 5.1.</w:t>
            </w:r>
            <w:r w:rsidRPr="002959DB">
              <w:rPr>
                <w:rFonts w:ascii="Times New Roman" w:eastAsia="Times New Roman" w:hAnsi="Times New Roman" w:cs="Times New Roman"/>
                <w:sz w:val="24"/>
                <w:szCs w:val="24"/>
              </w:rPr>
              <w:t xml:space="preserve"> </w:t>
            </w:r>
          </w:p>
        </w:tc>
        <w:tc>
          <w:tcPr>
            <w:tcW w:w="878" w:type="pct"/>
            <w:tcBorders>
              <w:top w:val="single" w:sz="4" w:space="0" w:color="000000"/>
              <w:left w:val="single" w:sz="4" w:space="0" w:color="000000"/>
              <w:bottom w:val="single" w:sz="4" w:space="0" w:color="000000"/>
              <w:right w:val="single" w:sz="4" w:space="0" w:color="000000"/>
            </w:tcBorders>
          </w:tcPr>
          <w:p w14:paraId="0CB49837" w14:textId="77777777" w:rsidR="005831A5" w:rsidRPr="002959DB" w:rsidRDefault="005831A5" w:rsidP="0031308D">
            <w:pPr>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90 days after the contract is signed </w:t>
            </w:r>
          </w:p>
        </w:tc>
      </w:tr>
      <w:tr w:rsidR="005831A5" w:rsidRPr="002959DB" w14:paraId="15018C39" w14:textId="77777777" w:rsidTr="006760DC">
        <w:trPr>
          <w:trHeight w:val="710"/>
        </w:trPr>
        <w:tc>
          <w:tcPr>
            <w:tcW w:w="1148" w:type="pct"/>
            <w:vMerge/>
            <w:tcBorders>
              <w:top w:val="single" w:sz="4" w:space="0" w:color="000000"/>
              <w:left w:val="single" w:sz="4" w:space="0" w:color="000000"/>
              <w:bottom w:val="single" w:sz="4" w:space="0" w:color="000000"/>
              <w:right w:val="single" w:sz="4" w:space="0" w:color="000000"/>
            </w:tcBorders>
          </w:tcPr>
          <w:p w14:paraId="459CC6FE" w14:textId="77777777" w:rsidR="005831A5" w:rsidRPr="002959DB" w:rsidRDefault="005831A5" w:rsidP="0031308D">
            <w:pPr>
              <w:widowControl w:val="0"/>
              <w:pBdr>
                <w:top w:val="nil"/>
                <w:left w:val="nil"/>
                <w:bottom w:val="nil"/>
                <w:right w:val="nil"/>
                <w:between w:val="nil"/>
              </w:pBdr>
              <w:spacing w:line="276" w:lineRule="auto"/>
              <w:jc w:val="both"/>
              <w:rPr>
                <w:rFonts w:ascii="Times New Roman" w:hAnsi="Times New Roman" w:cs="Times New Roman"/>
                <w:sz w:val="24"/>
                <w:szCs w:val="24"/>
              </w:rPr>
            </w:pPr>
          </w:p>
        </w:tc>
        <w:tc>
          <w:tcPr>
            <w:tcW w:w="2974" w:type="pct"/>
            <w:tcBorders>
              <w:top w:val="single" w:sz="4" w:space="0" w:color="000000"/>
              <w:left w:val="single" w:sz="4" w:space="0" w:color="000000"/>
              <w:bottom w:val="single" w:sz="4" w:space="0" w:color="000000"/>
              <w:right w:val="single" w:sz="4" w:space="0" w:color="000000"/>
            </w:tcBorders>
          </w:tcPr>
          <w:p w14:paraId="2A8AD44B" w14:textId="77777777" w:rsidR="005831A5" w:rsidRPr="002959DB" w:rsidRDefault="005831A5" w:rsidP="0031308D">
            <w:pPr>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The company must make sure that the program is revised every year. </w:t>
            </w:r>
            <w:r w:rsidRPr="002959DB">
              <w:rPr>
                <w:rFonts w:ascii="Times New Roman" w:eastAsia="Times New Roman" w:hAnsi="Times New Roman" w:cs="Times New Roman"/>
                <w:b/>
                <w:i/>
                <w:sz w:val="24"/>
                <w:szCs w:val="24"/>
              </w:rPr>
              <w:t>Section 5.1.</w:t>
            </w:r>
            <w:r w:rsidRPr="002959DB">
              <w:rPr>
                <w:rFonts w:ascii="Times New Roman" w:eastAsia="Times New Roman" w:hAnsi="Times New Roman" w:cs="Times New Roman"/>
                <w:sz w:val="24"/>
                <w:szCs w:val="24"/>
              </w:rPr>
              <w:t xml:space="preserve"> </w:t>
            </w:r>
          </w:p>
        </w:tc>
        <w:tc>
          <w:tcPr>
            <w:tcW w:w="878" w:type="pct"/>
            <w:tcBorders>
              <w:top w:val="single" w:sz="4" w:space="0" w:color="000000"/>
              <w:left w:val="single" w:sz="4" w:space="0" w:color="000000"/>
              <w:bottom w:val="single" w:sz="4" w:space="0" w:color="000000"/>
              <w:right w:val="single" w:sz="4" w:space="0" w:color="000000"/>
            </w:tcBorders>
          </w:tcPr>
          <w:p w14:paraId="2AFF08CE" w14:textId="77777777" w:rsidR="005831A5" w:rsidRPr="002959DB" w:rsidRDefault="005831A5" w:rsidP="0031308D">
            <w:pPr>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 60 days after every year </w:t>
            </w:r>
          </w:p>
        </w:tc>
      </w:tr>
      <w:tr w:rsidR="006760DC" w:rsidRPr="002959DB" w14:paraId="14CB578D" w14:textId="77777777" w:rsidTr="006760DC">
        <w:trPr>
          <w:trHeight w:val="710"/>
        </w:trPr>
        <w:tc>
          <w:tcPr>
            <w:tcW w:w="1148" w:type="pct"/>
            <w:tcBorders>
              <w:top w:val="single" w:sz="4" w:space="0" w:color="000000"/>
              <w:left w:val="single" w:sz="4" w:space="0" w:color="000000"/>
              <w:bottom w:val="single" w:sz="4" w:space="0" w:color="000000"/>
              <w:right w:val="single" w:sz="4" w:space="0" w:color="000000"/>
            </w:tcBorders>
          </w:tcPr>
          <w:p w14:paraId="18D3D96A" w14:textId="62DB095C" w:rsidR="006760DC" w:rsidRPr="002959DB" w:rsidRDefault="006760DC" w:rsidP="0031308D">
            <w:pPr>
              <w:widowControl w:val="0"/>
              <w:pBdr>
                <w:top w:val="nil"/>
                <w:left w:val="nil"/>
                <w:bottom w:val="nil"/>
                <w:right w:val="nil"/>
                <w:between w:val="nil"/>
              </w:pBdr>
              <w:spacing w:line="276" w:lineRule="auto"/>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Rights and Other Production Rights </w:t>
            </w:r>
          </w:p>
        </w:tc>
        <w:tc>
          <w:tcPr>
            <w:tcW w:w="2974" w:type="pct"/>
            <w:tcBorders>
              <w:top w:val="single" w:sz="4" w:space="0" w:color="000000"/>
              <w:left w:val="single" w:sz="4" w:space="0" w:color="000000"/>
              <w:bottom w:val="single" w:sz="4" w:space="0" w:color="000000"/>
              <w:right w:val="single" w:sz="4" w:space="0" w:color="000000"/>
            </w:tcBorders>
          </w:tcPr>
          <w:p w14:paraId="0802ED36" w14:textId="0709332B" w:rsidR="006760DC" w:rsidRPr="002959DB" w:rsidRDefault="006760DC"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The company has the right to mine gold in the production areas of 49,420 acres in Montserrado and Rivercess counties. The company will be given the first license for 3 </w:t>
            </w:r>
            <w:r w:rsidRPr="002959DB">
              <w:rPr>
                <w:rFonts w:ascii="Times New Roman" w:eastAsia="Times New Roman" w:hAnsi="Times New Roman" w:cs="Times New Roman"/>
                <w:sz w:val="24"/>
                <w:szCs w:val="24"/>
              </w:rPr>
              <w:lastRenderedPageBreak/>
              <w:t xml:space="preserve">years. If </w:t>
            </w:r>
            <w:r w:rsidR="003174C3" w:rsidRPr="002959DB">
              <w:rPr>
                <w:rFonts w:ascii="Times New Roman" w:eastAsia="Times New Roman" w:hAnsi="Times New Roman" w:cs="Times New Roman"/>
                <w:sz w:val="24"/>
                <w:szCs w:val="24"/>
              </w:rPr>
              <w:t>the</w:t>
            </w:r>
            <w:r w:rsidRPr="002959DB">
              <w:rPr>
                <w:rFonts w:ascii="Times New Roman" w:eastAsia="Times New Roman" w:hAnsi="Times New Roman" w:cs="Times New Roman"/>
                <w:sz w:val="24"/>
                <w:szCs w:val="24"/>
              </w:rPr>
              <w:t xml:space="preserve"> company does not find gold during this time, the license can be extended for the time the company will be working in </w:t>
            </w:r>
          </w:p>
          <w:p w14:paraId="12487148" w14:textId="16E98EA6" w:rsidR="006760DC" w:rsidRPr="002959DB" w:rsidRDefault="003174C3" w:rsidP="0031308D">
            <w:pPr>
              <w:ind w:left="1"/>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Liberia 1</w:t>
            </w:r>
            <w:r w:rsidR="006760DC" w:rsidRPr="002959DB">
              <w:rPr>
                <w:rFonts w:ascii="Times New Roman" w:eastAsia="Times New Roman" w:hAnsi="Times New Roman" w:cs="Times New Roman"/>
                <w:sz w:val="24"/>
                <w:szCs w:val="24"/>
              </w:rPr>
              <w:t>-2 years; but the company must make request to government for extinction</w:t>
            </w:r>
            <w:r w:rsidR="00A86304" w:rsidRPr="002959DB">
              <w:rPr>
                <w:rFonts w:ascii="Times New Roman" w:eastAsia="Times New Roman" w:hAnsi="Times New Roman" w:cs="Times New Roman"/>
                <w:sz w:val="24"/>
                <w:szCs w:val="24"/>
              </w:rPr>
              <w:t xml:space="preserve">. </w:t>
            </w:r>
            <w:r w:rsidR="006760DC" w:rsidRPr="002959DB">
              <w:rPr>
                <w:rFonts w:ascii="Times New Roman" w:eastAsia="Times New Roman" w:hAnsi="Times New Roman" w:cs="Times New Roman"/>
                <w:b/>
                <w:i/>
                <w:sz w:val="24"/>
                <w:szCs w:val="24"/>
              </w:rPr>
              <w:t xml:space="preserve">Section 4.1. </w:t>
            </w:r>
          </w:p>
        </w:tc>
        <w:tc>
          <w:tcPr>
            <w:tcW w:w="878" w:type="pct"/>
            <w:tcBorders>
              <w:top w:val="single" w:sz="4" w:space="0" w:color="000000"/>
              <w:left w:val="single" w:sz="4" w:space="0" w:color="000000"/>
              <w:bottom w:val="single" w:sz="4" w:space="0" w:color="000000"/>
              <w:right w:val="single" w:sz="4" w:space="0" w:color="000000"/>
            </w:tcBorders>
          </w:tcPr>
          <w:p w14:paraId="002E8C5C" w14:textId="4CBAAD43" w:rsidR="006760DC" w:rsidRPr="002959DB" w:rsidRDefault="006760DC" w:rsidP="0031308D">
            <w:pPr>
              <w:ind w:left="1"/>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lastRenderedPageBreak/>
              <w:t xml:space="preserve">180 days after the contract is signed </w:t>
            </w:r>
          </w:p>
        </w:tc>
      </w:tr>
      <w:tr w:rsidR="006760DC" w:rsidRPr="002959DB" w14:paraId="269E4D20" w14:textId="77777777" w:rsidTr="006760DC">
        <w:trPr>
          <w:trHeight w:val="710"/>
        </w:trPr>
        <w:tc>
          <w:tcPr>
            <w:tcW w:w="1148" w:type="pct"/>
            <w:tcBorders>
              <w:top w:val="single" w:sz="4" w:space="0" w:color="000000"/>
              <w:left w:val="single" w:sz="4" w:space="0" w:color="000000"/>
              <w:bottom w:val="single" w:sz="4" w:space="0" w:color="000000"/>
              <w:right w:val="single" w:sz="4" w:space="0" w:color="000000"/>
            </w:tcBorders>
          </w:tcPr>
          <w:p w14:paraId="1E470143" w14:textId="77777777" w:rsidR="006760DC" w:rsidRPr="002959DB" w:rsidRDefault="006760DC" w:rsidP="0031308D">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2974" w:type="pct"/>
            <w:tcBorders>
              <w:top w:val="single" w:sz="4" w:space="0" w:color="000000"/>
              <w:left w:val="single" w:sz="4" w:space="0" w:color="000000"/>
              <w:bottom w:val="single" w:sz="4" w:space="0" w:color="000000"/>
              <w:right w:val="single" w:sz="4" w:space="0" w:color="000000"/>
            </w:tcBorders>
          </w:tcPr>
          <w:p w14:paraId="25083412" w14:textId="22019E04" w:rsidR="006760DC" w:rsidRPr="002959DB" w:rsidRDefault="006760DC" w:rsidP="0031308D">
            <w:pPr>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can also ask for additional area of land, but it will have to pay $1.40 per acre for the new area. </w:t>
            </w:r>
            <w:r w:rsidRPr="002959DB">
              <w:rPr>
                <w:rFonts w:ascii="Times New Roman" w:eastAsia="Times New Roman" w:hAnsi="Times New Roman" w:cs="Times New Roman"/>
                <w:b/>
                <w:i/>
                <w:sz w:val="24"/>
                <w:szCs w:val="24"/>
              </w:rPr>
              <w:t>Section 4.10.</w:t>
            </w:r>
            <w:r w:rsidRPr="002959DB">
              <w:rPr>
                <w:rFonts w:ascii="Times New Roman" w:eastAsia="Times New Roman" w:hAnsi="Times New Roman" w:cs="Times New Roman"/>
                <w:sz w:val="24"/>
                <w:szCs w:val="24"/>
              </w:rPr>
              <w:t xml:space="preserve"> </w:t>
            </w:r>
          </w:p>
        </w:tc>
        <w:tc>
          <w:tcPr>
            <w:tcW w:w="878" w:type="pct"/>
            <w:tcBorders>
              <w:top w:val="single" w:sz="4" w:space="0" w:color="000000"/>
              <w:left w:val="single" w:sz="4" w:space="0" w:color="000000"/>
              <w:bottom w:val="single" w:sz="4" w:space="0" w:color="000000"/>
              <w:right w:val="single" w:sz="4" w:space="0" w:color="000000"/>
            </w:tcBorders>
          </w:tcPr>
          <w:p w14:paraId="46C24A04" w14:textId="3317CDAE" w:rsidR="006760DC" w:rsidRPr="002959DB" w:rsidRDefault="006760DC" w:rsidP="0031308D">
            <w:pPr>
              <w:ind w:left="1"/>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Once requested and approved. </w:t>
            </w:r>
          </w:p>
        </w:tc>
      </w:tr>
      <w:tr w:rsidR="006760DC" w:rsidRPr="002959DB" w14:paraId="1CF5727B" w14:textId="77777777" w:rsidTr="006760DC">
        <w:trPr>
          <w:trHeight w:val="710"/>
        </w:trPr>
        <w:tc>
          <w:tcPr>
            <w:tcW w:w="1148" w:type="pct"/>
            <w:tcBorders>
              <w:top w:val="single" w:sz="4" w:space="0" w:color="000000"/>
              <w:left w:val="single" w:sz="4" w:space="0" w:color="000000"/>
              <w:bottom w:val="single" w:sz="4" w:space="0" w:color="000000"/>
              <w:right w:val="single" w:sz="4" w:space="0" w:color="000000"/>
            </w:tcBorders>
          </w:tcPr>
          <w:p w14:paraId="42B77BBC" w14:textId="00D560B5" w:rsidR="006760DC" w:rsidRPr="002959DB" w:rsidRDefault="006760DC" w:rsidP="0031308D">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Local Employment </w:t>
            </w:r>
          </w:p>
        </w:tc>
        <w:tc>
          <w:tcPr>
            <w:tcW w:w="2974" w:type="pct"/>
            <w:tcBorders>
              <w:top w:val="single" w:sz="4" w:space="0" w:color="000000"/>
              <w:left w:val="single" w:sz="4" w:space="0" w:color="000000"/>
              <w:bottom w:val="single" w:sz="4" w:space="0" w:color="000000"/>
              <w:right w:val="single" w:sz="4" w:space="0" w:color="000000"/>
            </w:tcBorders>
          </w:tcPr>
          <w:p w14:paraId="1412B0F1" w14:textId="1E721BE0" w:rsidR="006760DC" w:rsidRPr="002959DB" w:rsidRDefault="006760DC" w:rsidP="0031308D">
            <w:pPr>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is not supposed to bring foreign workers (laborers) to Liberia to do small jobs that people do not have to go to school to learn. Only Liberians are supposed to do </w:t>
            </w:r>
            <w:r w:rsidR="00916E44" w:rsidRPr="002959DB">
              <w:rPr>
                <w:rFonts w:ascii="Times New Roman" w:eastAsia="Times New Roman" w:hAnsi="Times New Roman" w:cs="Times New Roman"/>
                <w:sz w:val="24"/>
                <w:szCs w:val="24"/>
              </w:rPr>
              <w:t>all</w:t>
            </w:r>
            <w:r w:rsidRPr="002959DB">
              <w:rPr>
                <w:rFonts w:ascii="Times New Roman" w:eastAsia="Times New Roman" w:hAnsi="Times New Roman" w:cs="Times New Roman"/>
                <w:sz w:val="24"/>
                <w:szCs w:val="24"/>
              </w:rPr>
              <w:t xml:space="preserve"> these small jobs. </w:t>
            </w:r>
            <w:r w:rsidRPr="002959DB">
              <w:rPr>
                <w:rFonts w:ascii="Times New Roman" w:eastAsia="Times New Roman" w:hAnsi="Times New Roman" w:cs="Times New Roman"/>
                <w:b/>
                <w:i/>
                <w:sz w:val="24"/>
                <w:szCs w:val="24"/>
              </w:rPr>
              <w:t>Section 13.1.</w:t>
            </w:r>
            <w:r w:rsidRPr="002959DB">
              <w:rPr>
                <w:rFonts w:ascii="Times New Roman" w:eastAsia="Times New Roman" w:hAnsi="Times New Roman" w:cs="Times New Roman"/>
                <w:sz w:val="24"/>
                <w:szCs w:val="24"/>
              </w:rPr>
              <w:t xml:space="preserve"> </w:t>
            </w:r>
          </w:p>
        </w:tc>
        <w:tc>
          <w:tcPr>
            <w:tcW w:w="878" w:type="pct"/>
            <w:tcBorders>
              <w:top w:val="single" w:sz="4" w:space="0" w:color="000000"/>
              <w:left w:val="single" w:sz="4" w:space="0" w:color="000000"/>
              <w:bottom w:val="single" w:sz="4" w:space="0" w:color="000000"/>
              <w:right w:val="single" w:sz="4" w:space="0" w:color="000000"/>
            </w:tcBorders>
          </w:tcPr>
          <w:p w14:paraId="2C1AD8A1" w14:textId="77777777" w:rsidR="006760DC" w:rsidRPr="002959DB" w:rsidRDefault="006760DC" w:rsidP="0031308D">
            <w:pPr>
              <w:ind w:left="1"/>
              <w:jc w:val="both"/>
              <w:rPr>
                <w:rFonts w:ascii="Times New Roman" w:eastAsia="Times New Roman" w:hAnsi="Times New Roman" w:cs="Times New Roman"/>
                <w:sz w:val="24"/>
                <w:szCs w:val="24"/>
              </w:rPr>
            </w:pPr>
          </w:p>
        </w:tc>
      </w:tr>
      <w:tr w:rsidR="006760DC" w:rsidRPr="002959DB" w14:paraId="1A408601" w14:textId="77777777" w:rsidTr="006760DC">
        <w:trPr>
          <w:trHeight w:val="710"/>
        </w:trPr>
        <w:tc>
          <w:tcPr>
            <w:tcW w:w="1148" w:type="pct"/>
            <w:tcBorders>
              <w:top w:val="single" w:sz="4" w:space="0" w:color="000000"/>
              <w:left w:val="single" w:sz="4" w:space="0" w:color="000000"/>
              <w:bottom w:val="single" w:sz="4" w:space="0" w:color="000000"/>
              <w:right w:val="single" w:sz="4" w:space="0" w:color="000000"/>
            </w:tcBorders>
          </w:tcPr>
          <w:p w14:paraId="74900A28" w14:textId="77777777" w:rsidR="006760DC" w:rsidRPr="002959DB" w:rsidRDefault="006760DC" w:rsidP="0031308D">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2974" w:type="pct"/>
            <w:tcBorders>
              <w:top w:val="single" w:sz="4" w:space="0" w:color="000000"/>
              <w:left w:val="single" w:sz="4" w:space="0" w:color="000000"/>
              <w:bottom w:val="single" w:sz="4" w:space="0" w:color="000000"/>
              <w:right w:val="single" w:sz="4" w:space="0" w:color="000000"/>
            </w:tcBorders>
          </w:tcPr>
          <w:p w14:paraId="54E291E6" w14:textId="289C6A31" w:rsidR="006760DC" w:rsidRPr="002959DB" w:rsidRDefault="006760DC" w:rsidP="0031308D">
            <w:pPr>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should employ Liberians at all levels, in addition to the qualified foreigners who come to help the company operate. The company must also train all Liberians to make them qualified to do </w:t>
            </w:r>
            <w:r w:rsidR="00916E44" w:rsidRPr="002959DB">
              <w:rPr>
                <w:rFonts w:ascii="Times New Roman" w:eastAsia="Times New Roman" w:hAnsi="Times New Roman" w:cs="Times New Roman"/>
                <w:sz w:val="24"/>
                <w:szCs w:val="24"/>
              </w:rPr>
              <w:t>all</w:t>
            </w:r>
            <w:r w:rsidRPr="002959DB">
              <w:rPr>
                <w:rFonts w:ascii="Times New Roman" w:eastAsia="Times New Roman" w:hAnsi="Times New Roman" w:cs="Times New Roman"/>
                <w:sz w:val="24"/>
                <w:szCs w:val="24"/>
              </w:rPr>
              <w:t xml:space="preserve"> the company’s work in the future. </w:t>
            </w:r>
            <w:r w:rsidRPr="002959DB">
              <w:rPr>
                <w:rFonts w:ascii="Times New Roman" w:eastAsia="Times New Roman" w:hAnsi="Times New Roman" w:cs="Times New Roman"/>
                <w:b/>
                <w:i/>
                <w:sz w:val="24"/>
                <w:szCs w:val="24"/>
              </w:rPr>
              <w:t>Section 13.1</w:t>
            </w:r>
            <w:r w:rsidRPr="002959DB">
              <w:rPr>
                <w:rFonts w:ascii="Times New Roman" w:eastAsia="Times New Roman" w:hAnsi="Times New Roman" w:cs="Times New Roman"/>
                <w:sz w:val="24"/>
                <w:szCs w:val="24"/>
              </w:rPr>
              <w:t xml:space="preserve"> </w:t>
            </w:r>
          </w:p>
        </w:tc>
        <w:tc>
          <w:tcPr>
            <w:tcW w:w="878" w:type="pct"/>
            <w:tcBorders>
              <w:top w:val="single" w:sz="4" w:space="0" w:color="000000"/>
              <w:left w:val="single" w:sz="4" w:space="0" w:color="000000"/>
              <w:bottom w:val="single" w:sz="4" w:space="0" w:color="000000"/>
              <w:right w:val="single" w:sz="4" w:space="0" w:color="000000"/>
            </w:tcBorders>
          </w:tcPr>
          <w:p w14:paraId="146AE954" w14:textId="1442FF6C" w:rsidR="006760DC" w:rsidRPr="002959DB" w:rsidRDefault="006760DC" w:rsidP="0031308D">
            <w:pPr>
              <w:spacing w:after="2" w:line="272" w:lineRule="auto"/>
              <w:ind w:right="265"/>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For the </w:t>
            </w:r>
            <w:r w:rsidR="00CC1AFC" w:rsidRPr="002959DB">
              <w:rPr>
                <w:rFonts w:ascii="Times New Roman" w:eastAsia="Times New Roman" w:hAnsi="Times New Roman" w:cs="Times New Roman"/>
                <w:sz w:val="24"/>
                <w:szCs w:val="24"/>
              </w:rPr>
              <w:t>time,</w:t>
            </w:r>
            <w:r w:rsidRPr="002959DB">
              <w:rPr>
                <w:rFonts w:ascii="Times New Roman" w:eastAsia="Times New Roman" w:hAnsi="Times New Roman" w:cs="Times New Roman"/>
                <w:sz w:val="24"/>
                <w:szCs w:val="24"/>
              </w:rPr>
              <w:t xml:space="preserve"> the company will be working in </w:t>
            </w:r>
          </w:p>
          <w:p w14:paraId="1303F7A7" w14:textId="6485EAF1" w:rsidR="006760DC" w:rsidRPr="002959DB" w:rsidRDefault="006760DC" w:rsidP="0031308D">
            <w:pPr>
              <w:ind w:left="1"/>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Liberia </w:t>
            </w:r>
          </w:p>
        </w:tc>
      </w:tr>
      <w:tr w:rsidR="006760DC" w:rsidRPr="002959DB" w14:paraId="7F9F5794" w14:textId="77777777" w:rsidTr="006760DC">
        <w:trPr>
          <w:trHeight w:val="710"/>
        </w:trPr>
        <w:tc>
          <w:tcPr>
            <w:tcW w:w="1148" w:type="pct"/>
            <w:tcBorders>
              <w:top w:val="single" w:sz="4" w:space="0" w:color="000000"/>
              <w:left w:val="single" w:sz="4" w:space="0" w:color="000000"/>
              <w:bottom w:val="single" w:sz="4" w:space="0" w:color="000000"/>
              <w:right w:val="single" w:sz="4" w:space="0" w:color="000000"/>
            </w:tcBorders>
          </w:tcPr>
          <w:p w14:paraId="5DA73BA4" w14:textId="77777777" w:rsidR="006760DC" w:rsidRPr="002959DB" w:rsidRDefault="006760DC" w:rsidP="0031308D">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2974" w:type="pct"/>
            <w:tcBorders>
              <w:top w:val="single" w:sz="4" w:space="0" w:color="000000"/>
              <w:left w:val="single" w:sz="4" w:space="0" w:color="000000"/>
              <w:bottom w:val="single" w:sz="4" w:space="0" w:color="000000"/>
              <w:right w:val="single" w:sz="4" w:space="0" w:color="000000"/>
            </w:tcBorders>
          </w:tcPr>
          <w:p w14:paraId="4E6DA70E" w14:textId="77777777" w:rsidR="006760DC" w:rsidRPr="002959DB" w:rsidRDefault="006760DC" w:rsidP="0031308D">
            <w:pPr>
              <w:spacing w:after="14"/>
              <w:ind w:left="34"/>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The Government, through the Ministry of Lands, Mines and </w:t>
            </w:r>
          </w:p>
          <w:p w14:paraId="73A7DD5A" w14:textId="4510A5C9" w:rsidR="006760DC" w:rsidRPr="002959DB" w:rsidRDefault="003174C3" w:rsidP="0031308D">
            <w:pPr>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Energy</w:t>
            </w:r>
            <w:r w:rsidR="006760DC" w:rsidRPr="002959DB">
              <w:rPr>
                <w:rFonts w:ascii="Times New Roman" w:eastAsia="Times New Roman" w:hAnsi="Times New Roman" w:cs="Times New Roman"/>
                <w:sz w:val="24"/>
                <w:szCs w:val="24"/>
              </w:rPr>
              <w:t xml:space="preserve"> is supposed to send 2 qualified Liberians to the company to learn how the company operates, so one day when the company leaves Liberia, they can do the same work. The company will pay the 2 Liberians. </w:t>
            </w:r>
            <w:r w:rsidR="006760DC" w:rsidRPr="002959DB">
              <w:rPr>
                <w:rFonts w:ascii="Times New Roman" w:eastAsia="Times New Roman" w:hAnsi="Times New Roman" w:cs="Times New Roman"/>
                <w:b/>
                <w:i/>
                <w:sz w:val="24"/>
                <w:szCs w:val="24"/>
              </w:rPr>
              <w:t>Section 13.2.</w:t>
            </w:r>
            <w:r w:rsidR="006760DC" w:rsidRPr="002959DB">
              <w:rPr>
                <w:rFonts w:ascii="Times New Roman" w:eastAsia="Times New Roman" w:hAnsi="Times New Roman" w:cs="Times New Roman"/>
                <w:sz w:val="24"/>
                <w:szCs w:val="24"/>
              </w:rPr>
              <w:t xml:space="preserve">  </w:t>
            </w:r>
          </w:p>
        </w:tc>
        <w:tc>
          <w:tcPr>
            <w:tcW w:w="878" w:type="pct"/>
            <w:tcBorders>
              <w:top w:val="single" w:sz="4" w:space="0" w:color="000000"/>
              <w:left w:val="single" w:sz="4" w:space="0" w:color="000000"/>
              <w:bottom w:val="single" w:sz="4" w:space="0" w:color="000000"/>
              <w:right w:val="single" w:sz="4" w:space="0" w:color="000000"/>
            </w:tcBorders>
          </w:tcPr>
          <w:p w14:paraId="4B7141CD" w14:textId="2F1E9C39" w:rsidR="006760DC" w:rsidRPr="002959DB" w:rsidRDefault="006760DC" w:rsidP="0031308D">
            <w:pPr>
              <w:spacing w:after="2" w:line="272" w:lineRule="auto"/>
              <w:ind w:right="265"/>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For the </w:t>
            </w:r>
            <w:r w:rsidR="00CC1AFC" w:rsidRPr="002959DB">
              <w:rPr>
                <w:rFonts w:ascii="Times New Roman" w:eastAsia="Times New Roman" w:hAnsi="Times New Roman" w:cs="Times New Roman"/>
                <w:sz w:val="24"/>
                <w:szCs w:val="24"/>
              </w:rPr>
              <w:t>time,</w:t>
            </w:r>
            <w:r w:rsidRPr="002959DB">
              <w:rPr>
                <w:rFonts w:ascii="Times New Roman" w:eastAsia="Times New Roman" w:hAnsi="Times New Roman" w:cs="Times New Roman"/>
                <w:sz w:val="24"/>
                <w:szCs w:val="24"/>
              </w:rPr>
              <w:t xml:space="preserve"> the company will be operating in </w:t>
            </w:r>
          </w:p>
          <w:p w14:paraId="09E3B4E4" w14:textId="52F62C77" w:rsidR="006760DC" w:rsidRPr="002959DB" w:rsidRDefault="006760DC" w:rsidP="0031308D">
            <w:pPr>
              <w:spacing w:after="2" w:line="272" w:lineRule="auto"/>
              <w:ind w:right="265"/>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Liberia </w:t>
            </w:r>
          </w:p>
        </w:tc>
      </w:tr>
      <w:tr w:rsidR="006760DC" w:rsidRPr="002959DB" w14:paraId="793FAC2E" w14:textId="77777777" w:rsidTr="006760DC">
        <w:trPr>
          <w:trHeight w:val="710"/>
        </w:trPr>
        <w:tc>
          <w:tcPr>
            <w:tcW w:w="1148" w:type="pct"/>
            <w:tcBorders>
              <w:top w:val="single" w:sz="4" w:space="0" w:color="000000"/>
              <w:left w:val="single" w:sz="4" w:space="0" w:color="000000"/>
              <w:bottom w:val="single" w:sz="4" w:space="0" w:color="000000"/>
              <w:right w:val="single" w:sz="4" w:space="0" w:color="000000"/>
            </w:tcBorders>
          </w:tcPr>
          <w:p w14:paraId="5CC2931A" w14:textId="77777777" w:rsidR="006760DC" w:rsidRPr="002959DB" w:rsidRDefault="006760DC" w:rsidP="0031308D">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2974" w:type="pct"/>
            <w:tcBorders>
              <w:top w:val="single" w:sz="4" w:space="0" w:color="000000"/>
              <w:left w:val="single" w:sz="4" w:space="0" w:color="000000"/>
              <w:bottom w:val="single" w:sz="4" w:space="0" w:color="000000"/>
              <w:right w:val="single" w:sz="4" w:space="0" w:color="000000"/>
            </w:tcBorders>
          </w:tcPr>
          <w:p w14:paraId="4CAC57EF" w14:textId="6CFD7736" w:rsidR="006760DC" w:rsidRPr="002959DB" w:rsidRDefault="006760DC" w:rsidP="0031308D">
            <w:pPr>
              <w:spacing w:after="4" w:line="273" w:lineRule="auto"/>
              <w:ind w:right="8"/>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The company must offer vocational training to their employees; it must offer scholarships to qualified Liberians to study abroad in different areas to prepare them to work in the mining business. It must also send some Liberian employees to work in its head </w:t>
            </w:r>
            <w:r w:rsidR="003174C3" w:rsidRPr="002959DB">
              <w:rPr>
                <w:rFonts w:ascii="Times New Roman" w:eastAsia="Times New Roman" w:hAnsi="Times New Roman" w:cs="Times New Roman"/>
                <w:sz w:val="24"/>
                <w:szCs w:val="24"/>
              </w:rPr>
              <w:t>office,</w:t>
            </w:r>
            <w:r w:rsidRPr="002959DB">
              <w:rPr>
                <w:rFonts w:ascii="Times New Roman" w:eastAsia="Times New Roman" w:hAnsi="Times New Roman" w:cs="Times New Roman"/>
                <w:sz w:val="24"/>
                <w:szCs w:val="24"/>
              </w:rPr>
              <w:t xml:space="preserve"> so they get on the job training from their colleagues abroad. </w:t>
            </w:r>
            <w:r w:rsidRPr="002959DB">
              <w:rPr>
                <w:rFonts w:ascii="Times New Roman" w:eastAsia="Times New Roman" w:hAnsi="Times New Roman" w:cs="Times New Roman"/>
                <w:b/>
                <w:i/>
                <w:sz w:val="24"/>
                <w:szCs w:val="24"/>
              </w:rPr>
              <w:t xml:space="preserve">Section </w:t>
            </w:r>
          </w:p>
          <w:p w14:paraId="2F9238CB" w14:textId="0AB65361" w:rsidR="006760DC" w:rsidRPr="002959DB" w:rsidRDefault="006760DC" w:rsidP="0031308D">
            <w:pPr>
              <w:jc w:val="both"/>
              <w:rPr>
                <w:rFonts w:ascii="Times New Roman" w:eastAsia="Times New Roman" w:hAnsi="Times New Roman" w:cs="Times New Roman"/>
                <w:sz w:val="24"/>
                <w:szCs w:val="24"/>
              </w:rPr>
            </w:pPr>
            <w:r w:rsidRPr="002959DB">
              <w:rPr>
                <w:rFonts w:ascii="Times New Roman" w:eastAsia="Times New Roman" w:hAnsi="Times New Roman" w:cs="Times New Roman"/>
                <w:b/>
                <w:i/>
                <w:sz w:val="24"/>
                <w:szCs w:val="24"/>
              </w:rPr>
              <w:t>13.3</w:t>
            </w:r>
            <w:r w:rsidRPr="002959DB">
              <w:rPr>
                <w:rFonts w:ascii="Times New Roman" w:eastAsia="Times New Roman" w:hAnsi="Times New Roman" w:cs="Times New Roman"/>
                <w:sz w:val="24"/>
                <w:szCs w:val="24"/>
              </w:rPr>
              <w:t xml:space="preserve">  </w:t>
            </w:r>
          </w:p>
        </w:tc>
        <w:tc>
          <w:tcPr>
            <w:tcW w:w="878" w:type="pct"/>
            <w:tcBorders>
              <w:top w:val="single" w:sz="4" w:space="0" w:color="000000"/>
              <w:left w:val="single" w:sz="4" w:space="0" w:color="000000"/>
              <w:bottom w:val="single" w:sz="4" w:space="0" w:color="000000"/>
              <w:right w:val="single" w:sz="4" w:space="0" w:color="000000"/>
            </w:tcBorders>
          </w:tcPr>
          <w:p w14:paraId="17999040" w14:textId="77777777" w:rsidR="006760DC" w:rsidRPr="002959DB" w:rsidRDefault="006760DC" w:rsidP="0031308D">
            <w:pPr>
              <w:spacing w:after="2" w:line="272" w:lineRule="auto"/>
              <w:ind w:right="265"/>
              <w:jc w:val="both"/>
              <w:rPr>
                <w:rFonts w:ascii="Times New Roman" w:eastAsia="Times New Roman" w:hAnsi="Times New Roman" w:cs="Times New Roman"/>
                <w:sz w:val="24"/>
                <w:szCs w:val="24"/>
              </w:rPr>
            </w:pPr>
          </w:p>
        </w:tc>
      </w:tr>
      <w:tr w:rsidR="006760DC" w:rsidRPr="002959DB" w14:paraId="34EA0739" w14:textId="77777777" w:rsidTr="006760DC">
        <w:trPr>
          <w:trHeight w:val="710"/>
        </w:trPr>
        <w:tc>
          <w:tcPr>
            <w:tcW w:w="1148" w:type="pct"/>
            <w:tcBorders>
              <w:top w:val="single" w:sz="4" w:space="0" w:color="000000"/>
              <w:left w:val="single" w:sz="4" w:space="0" w:color="000000"/>
              <w:bottom w:val="single" w:sz="4" w:space="0" w:color="000000"/>
              <w:right w:val="single" w:sz="4" w:space="0" w:color="000000"/>
            </w:tcBorders>
          </w:tcPr>
          <w:p w14:paraId="6C648916" w14:textId="20AF83B9" w:rsidR="006760DC" w:rsidRPr="002959DB" w:rsidRDefault="006760DC" w:rsidP="0031308D">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Buying Local Goods &amp; Services </w:t>
            </w:r>
          </w:p>
        </w:tc>
        <w:tc>
          <w:tcPr>
            <w:tcW w:w="2974" w:type="pct"/>
            <w:tcBorders>
              <w:top w:val="single" w:sz="4" w:space="0" w:color="000000"/>
              <w:left w:val="single" w:sz="4" w:space="0" w:color="000000"/>
              <w:bottom w:val="single" w:sz="4" w:space="0" w:color="000000"/>
              <w:right w:val="single" w:sz="4" w:space="0" w:color="000000"/>
            </w:tcBorders>
          </w:tcPr>
          <w:p w14:paraId="67EBFF22" w14:textId="085D0B67" w:rsidR="006760DC" w:rsidRPr="002959DB" w:rsidRDefault="006760DC" w:rsidP="0031308D">
            <w:pPr>
              <w:spacing w:after="4" w:line="273" w:lineRule="auto"/>
              <w:ind w:right="8"/>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Same as Business Linkages </w:t>
            </w:r>
          </w:p>
        </w:tc>
        <w:tc>
          <w:tcPr>
            <w:tcW w:w="878" w:type="pct"/>
            <w:tcBorders>
              <w:top w:val="single" w:sz="4" w:space="0" w:color="000000"/>
              <w:left w:val="single" w:sz="4" w:space="0" w:color="000000"/>
              <w:bottom w:val="single" w:sz="4" w:space="0" w:color="000000"/>
              <w:right w:val="single" w:sz="4" w:space="0" w:color="000000"/>
            </w:tcBorders>
          </w:tcPr>
          <w:p w14:paraId="63A7BC27" w14:textId="748B34EC" w:rsidR="006760DC" w:rsidRPr="002959DB" w:rsidRDefault="006760DC" w:rsidP="0031308D">
            <w:pPr>
              <w:spacing w:after="2" w:line="272" w:lineRule="auto"/>
              <w:ind w:right="265"/>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Throughout the agreement </w:t>
            </w:r>
          </w:p>
        </w:tc>
      </w:tr>
      <w:tr w:rsidR="006760DC" w:rsidRPr="002959DB" w14:paraId="71DD32BB" w14:textId="77777777" w:rsidTr="006760DC">
        <w:trPr>
          <w:trHeight w:val="710"/>
        </w:trPr>
        <w:tc>
          <w:tcPr>
            <w:tcW w:w="1148" w:type="pct"/>
            <w:tcBorders>
              <w:top w:val="single" w:sz="4" w:space="0" w:color="000000"/>
              <w:left w:val="single" w:sz="4" w:space="0" w:color="000000"/>
              <w:bottom w:val="single" w:sz="4" w:space="0" w:color="000000"/>
              <w:right w:val="single" w:sz="4" w:space="0" w:color="000000"/>
            </w:tcBorders>
          </w:tcPr>
          <w:p w14:paraId="7B43CD60" w14:textId="4DF02DF6" w:rsidR="006760DC" w:rsidRPr="002959DB" w:rsidRDefault="006760DC" w:rsidP="0031308D">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Fiscal/Royalty/Surface Rental / Signature Fees </w:t>
            </w:r>
          </w:p>
        </w:tc>
        <w:tc>
          <w:tcPr>
            <w:tcW w:w="2974" w:type="pct"/>
            <w:tcBorders>
              <w:top w:val="single" w:sz="4" w:space="0" w:color="000000"/>
              <w:left w:val="single" w:sz="4" w:space="0" w:color="000000"/>
              <w:bottom w:val="single" w:sz="4" w:space="0" w:color="000000"/>
              <w:right w:val="single" w:sz="4" w:space="0" w:color="000000"/>
            </w:tcBorders>
          </w:tcPr>
          <w:p w14:paraId="732AE43E" w14:textId="703639A3" w:rsidR="006760DC" w:rsidRPr="002959DB" w:rsidRDefault="006760DC" w:rsidP="0031308D">
            <w:pPr>
              <w:spacing w:after="4" w:line="273" w:lineRule="auto"/>
              <w:ind w:right="8"/>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MNG Gold is to pay royalty of 3% on the gold that it sells. It is </w:t>
            </w:r>
            <w:r w:rsidR="003174C3" w:rsidRPr="002959DB">
              <w:rPr>
                <w:rFonts w:ascii="Times New Roman" w:eastAsia="Times New Roman" w:hAnsi="Times New Roman" w:cs="Times New Roman"/>
                <w:sz w:val="24"/>
                <w:szCs w:val="24"/>
              </w:rPr>
              <w:t xml:space="preserve">also </w:t>
            </w:r>
            <w:r w:rsidR="003174C3" w:rsidRPr="002959DB">
              <w:rPr>
                <w:rFonts w:ascii="Times New Roman" w:hAnsi="Times New Roman" w:cs="Times New Roman"/>
                <w:sz w:val="24"/>
                <w:szCs w:val="24"/>
              </w:rPr>
              <w:t>supposed</w:t>
            </w:r>
            <w:r w:rsidRPr="002959DB">
              <w:rPr>
                <w:rFonts w:ascii="Times New Roman" w:eastAsia="Times New Roman" w:hAnsi="Times New Roman" w:cs="Times New Roman"/>
                <w:sz w:val="24"/>
                <w:szCs w:val="24"/>
              </w:rPr>
              <w:t xml:space="preserve"> to pay up to 5% royalty on all other minerals it finds. </w:t>
            </w:r>
            <w:r w:rsidRPr="002959DB">
              <w:rPr>
                <w:rFonts w:ascii="Times New Roman" w:eastAsia="Times New Roman" w:hAnsi="Times New Roman" w:cs="Times New Roman"/>
                <w:b/>
                <w:i/>
                <w:sz w:val="24"/>
                <w:szCs w:val="24"/>
              </w:rPr>
              <w:t>Section 21.1.</w:t>
            </w:r>
            <w:r w:rsidRPr="002959DB">
              <w:rPr>
                <w:rFonts w:ascii="Times New Roman" w:eastAsia="Times New Roman" w:hAnsi="Times New Roman" w:cs="Times New Roman"/>
                <w:sz w:val="24"/>
                <w:szCs w:val="24"/>
              </w:rPr>
              <w:t xml:space="preserve"> </w:t>
            </w:r>
          </w:p>
        </w:tc>
        <w:tc>
          <w:tcPr>
            <w:tcW w:w="878" w:type="pct"/>
            <w:tcBorders>
              <w:top w:val="single" w:sz="4" w:space="0" w:color="000000"/>
              <w:left w:val="single" w:sz="4" w:space="0" w:color="000000"/>
              <w:bottom w:val="single" w:sz="4" w:space="0" w:color="000000"/>
              <w:right w:val="single" w:sz="4" w:space="0" w:color="000000"/>
            </w:tcBorders>
          </w:tcPr>
          <w:p w14:paraId="4F830ED7" w14:textId="761CF043" w:rsidR="006760DC" w:rsidRPr="002959DB" w:rsidRDefault="006760DC" w:rsidP="0031308D">
            <w:pPr>
              <w:spacing w:after="2" w:line="272" w:lineRule="auto"/>
              <w:ind w:right="265"/>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45 days after the mineral is sold </w:t>
            </w:r>
          </w:p>
        </w:tc>
      </w:tr>
      <w:tr w:rsidR="006760DC" w:rsidRPr="002959DB" w14:paraId="38F5827C" w14:textId="77777777" w:rsidTr="006760DC">
        <w:trPr>
          <w:trHeight w:val="710"/>
        </w:trPr>
        <w:tc>
          <w:tcPr>
            <w:tcW w:w="1148" w:type="pct"/>
            <w:tcBorders>
              <w:top w:val="single" w:sz="4" w:space="0" w:color="000000"/>
              <w:left w:val="single" w:sz="4" w:space="0" w:color="000000"/>
              <w:bottom w:val="single" w:sz="4" w:space="0" w:color="000000"/>
              <w:right w:val="single" w:sz="4" w:space="0" w:color="000000"/>
            </w:tcBorders>
          </w:tcPr>
          <w:p w14:paraId="634C56E3" w14:textId="77777777" w:rsidR="006760DC" w:rsidRPr="002959DB" w:rsidRDefault="006760DC" w:rsidP="0031308D">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2974" w:type="pct"/>
            <w:tcBorders>
              <w:top w:val="single" w:sz="4" w:space="0" w:color="000000"/>
              <w:left w:val="single" w:sz="4" w:space="0" w:color="000000"/>
              <w:bottom w:val="single" w:sz="4" w:space="0" w:color="000000"/>
              <w:right w:val="single" w:sz="4" w:space="0" w:color="000000"/>
            </w:tcBorders>
          </w:tcPr>
          <w:p w14:paraId="02AE2706" w14:textId="3D9B9D33" w:rsidR="006760DC" w:rsidRPr="002959DB" w:rsidRDefault="006760DC" w:rsidP="0031308D">
            <w:pPr>
              <w:spacing w:after="4" w:line="273" w:lineRule="auto"/>
              <w:ind w:right="8"/>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 </w:t>
            </w:r>
            <w:r w:rsidRPr="002959DB">
              <w:rPr>
                <w:rFonts w:ascii="Times New Roman" w:eastAsia="Times New Roman" w:hAnsi="Times New Roman" w:cs="Times New Roman"/>
                <w:color w:val="EE0000"/>
                <w:sz w:val="24"/>
                <w:szCs w:val="24"/>
              </w:rPr>
              <w:t>The land surface fee is not referenced/ found in the MDA</w:t>
            </w:r>
          </w:p>
        </w:tc>
        <w:tc>
          <w:tcPr>
            <w:tcW w:w="878" w:type="pct"/>
            <w:tcBorders>
              <w:top w:val="single" w:sz="4" w:space="0" w:color="000000"/>
              <w:left w:val="single" w:sz="4" w:space="0" w:color="000000"/>
              <w:bottom w:val="single" w:sz="4" w:space="0" w:color="000000"/>
              <w:right w:val="single" w:sz="4" w:space="0" w:color="000000"/>
            </w:tcBorders>
          </w:tcPr>
          <w:p w14:paraId="6E1BBB83" w14:textId="77777777" w:rsidR="006760DC" w:rsidRPr="002959DB" w:rsidRDefault="006760DC" w:rsidP="0031308D">
            <w:pPr>
              <w:spacing w:after="2" w:line="272" w:lineRule="auto"/>
              <w:ind w:right="265"/>
              <w:jc w:val="both"/>
              <w:rPr>
                <w:rFonts w:ascii="Times New Roman" w:eastAsia="Times New Roman" w:hAnsi="Times New Roman" w:cs="Times New Roman"/>
                <w:sz w:val="24"/>
                <w:szCs w:val="24"/>
              </w:rPr>
            </w:pPr>
          </w:p>
        </w:tc>
      </w:tr>
      <w:tr w:rsidR="006760DC" w:rsidRPr="002959DB" w14:paraId="6E0C1EE9" w14:textId="77777777" w:rsidTr="006760DC">
        <w:trPr>
          <w:trHeight w:val="710"/>
        </w:trPr>
        <w:tc>
          <w:tcPr>
            <w:tcW w:w="1148" w:type="pct"/>
            <w:tcBorders>
              <w:top w:val="single" w:sz="4" w:space="0" w:color="000000"/>
              <w:left w:val="single" w:sz="4" w:space="0" w:color="000000"/>
              <w:bottom w:val="single" w:sz="4" w:space="0" w:color="000000"/>
              <w:right w:val="single" w:sz="4" w:space="0" w:color="000000"/>
            </w:tcBorders>
          </w:tcPr>
          <w:p w14:paraId="620ACAED" w14:textId="77777777" w:rsidR="006760DC" w:rsidRPr="002959DB" w:rsidRDefault="006760DC" w:rsidP="0031308D">
            <w:pPr>
              <w:spacing w:after="19"/>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Annual Social </w:t>
            </w:r>
          </w:p>
          <w:p w14:paraId="5317D0B8" w14:textId="77777777" w:rsidR="006760DC" w:rsidRPr="002959DB" w:rsidRDefault="006760DC" w:rsidP="0031308D">
            <w:pPr>
              <w:spacing w:after="19"/>
              <w:jc w:val="both"/>
              <w:rPr>
                <w:rFonts w:ascii="Times New Roman" w:hAnsi="Times New Roman" w:cs="Times New Roman"/>
                <w:sz w:val="24"/>
                <w:szCs w:val="24"/>
              </w:rPr>
            </w:pPr>
            <w:r w:rsidRPr="002959DB">
              <w:rPr>
                <w:rFonts w:ascii="Times New Roman" w:eastAsia="Times New Roman" w:hAnsi="Times New Roman" w:cs="Times New Roman"/>
                <w:sz w:val="24"/>
                <w:szCs w:val="24"/>
              </w:rPr>
              <w:t>Contribution –</w:t>
            </w:r>
            <w:r w:rsidRPr="002959DB">
              <w:rPr>
                <w:rFonts w:ascii="Times New Roman" w:eastAsia="Times New Roman" w:hAnsi="Times New Roman" w:cs="Times New Roman"/>
                <w:b/>
                <w:sz w:val="24"/>
                <w:szCs w:val="24"/>
              </w:rPr>
              <w:t xml:space="preserve">Health </w:t>
            </w:r>
          </w:p>
          <w:p w14:paraId="59394775" w14:textId="53AF0EE4" w:rsidR="006760DC" w:rsidRPr="002959DB" w:rsidRDefault="006760DC" w:rsidP="0031308D">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Care/Safety</w:t>
            </w:r>
            <w:r w:rsidRPr="002959DB">
              <w:rPr>
                <w:rFonts w:ascii="Times New Roman" w:eastAsia="Times New Roman" w:hAnsi="Times New Roman" w:cs="Times New Roman"/>
                <w:sz w:val="24"/>
                <w:szCs w:val="24"/>
              </w:rPr>
              <w:t xml:space="preserve"> </w:t>
            </w:r>
          </w:p>
        </w:tc>
        <w:tc>
          <w:tcPr>
            <w:tcW w:w="2974" w:type="pct"/>
            <w:tcBorders>
              <w:top w:val="single" w:sz="4" w:space="0" w:color="000000"/>
              <w:left w:val="single" w:sz="4" w:space="0" w:color="000000"/>
              <w:bottom w:val="single" w:sz="4" w:space="0" w:color="000000"/>
              <w:right w:val="single" w:sz="4" w:space="0" w:color="000000"/>
            </w:tcBorders>
          </w:tcPr>
          <w:p w14:paraId="7DDB17D1" w14:textId="19B48AE4" w:rsidR="006760DC" w:rsidRPr="002959DB" w:rsidRDefault="006760DC" w:rsidP="0031308D">
            <w:pPr>
              <w:spacing w:after="118" w:line="275" w:lineRule="auto"/>
              <w:jc w:val="both"/>
              <w:rPr>
                <w:rFonts w:ascii="Times New Roman" w:hAnsi="Times New Roman" w:cs="Times New Roman"/>
                <w:sz w:val="24"/>
                <w:szCs w:val="24"/>
              </w:rPr>
            </w:pPr>
            <w:r w:rsidRPr="002959DB">
              <w:rPr>
                <w:rFonts w:ascii="Times New Roman" w:eastAsia="Times New Roman" w:hAnsi="Times New Roman" w:cs="Times New Roman"/>
                <w:sz w:val="24"/>
                <w:szCs w:val="24"/>
              </w:rPr>
              <w:t>The company is supposed to help with hospitals, schools and other things that are needed in the area</w:t>
            </w:r>
            <w:r w:rsidR="00CC1AFC" w:rsidRPr="002959DB">
              <w:rPr>
                <w:rFonts w:ascii="Times New Roman" w:eastAsia="Times New Roman" w:hAnsi="Times New Roman" w:cs="Times New Roman"/>
                <w:sz w:val="24"/>
                <w:szCs w:val="24"/>
              </w:rPr>
              <w:t xml:space="preserve">. </w:t>
            </w:r>
          </w:p>
          <w:p w14:paraId="05773DD5" w14:textId="5B0BBD22" w:rsidR="006760DC" w:rsidRPr="002959DB" w:rsidRDefault="006760DC" w:rsidP="0031308D">
            <w:pPr>
              <w:spacing w:after="4" w:line="273" w:lineRule="auto"/>
              <w:ind w:right="8"/>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w:t>
            </w:r>
            <w:r w:rsidR="003174C3" w:rsidRPr="002959DB">
              <w:rPr>
                <w:rFonts w:ascii="Times New Roman" w:eastAsia="Times New Roman" w:hAnsi="Times New Roman" w:cs="Times New Roman"/>
                <w:sz w:val="24"/>
                <w:szCs w:val="24"/>
              </w:rPr>
              <w:t>workers</w:t>
            </w:r>
            <w:r w:rsidRPr="002959DB">
              <w:rPr>
                <w:rFonts w:ascii="Times New Roman" w:eastAsia="Times New Roman" w:hAnsi="Times New Roman" w:cs="Times New Roman"/>
                <w:sz w:val="24"/>
                <w:szCs w:val="24"/>
              </w:rPr>
              <w:t xml:space="preserve"> and government officials working in connection with the company work, along with their </w:t>
            </w:r>
            <w:r w:rsidR="00D53ACA" w:rsidRPr="002959DB">
              <w:rPr>
                <w:rFonts w:ascii="Times New Roman" w:eastAsia="Times New Roman" w:hAnsi="Times New Roman" w:cs="Times New Roman"/>
                <w:sz w:val="24"/>
                <w:szCs w:val="24"/>
              </w:rPr>
              <w:lastRenderedPageBreak/>
              <w:t>families,</w:t>
            </w:r>
            <w:r w:rsidRPr="002959DB">
              <w:rPr>
                <w:rFonts w:ascii="Times New Roman" w:eastAsia="Times New Roman" w:hAnsi="Times New Roman" w:cs="Times New Roman"/>
                <w:sz w:val="24"/>
                <w:szCs w:val="24"/>
              </w:rPr>
              <w:t xml:space="preserve"> are entitled to free and good health care, in a clean environment. The </w:t>
            </w:r>
          </w:p>
        </w:tc>
        <w:tc>
          <w:tcPr>
            <w:tcW w:w="878" w:type="pct"/>
            <w:tcBorders>
              <w:top w:val="single" w:sz="4" w:space="0" w:color="000000"/>
              <w:left w:val="single" w:sz="4" w:space="0" w:color="000000"/>
              <w:bottom w:val="single" w:sz="4" w:space="0" w:color="000000"/>
              <w:right w:val="single" w:sz="4" w:space="0" w:color="000000"/>
            </w:tcBorders>
          </w:tcPr>
          <w:p w14:paraId="4A8BBE30" w14:textId="47AE044A" w:rsidR="006760DC" w:rsidRPr="002959DB" w:rsidRDefault="006760DC" w:rsidP="0031308D">
            <w:pPr>
              <w:spacing w:after="2" w:line="272" w:lineRule="auto"/>
              <w:ind w:right="265"/>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lastRenderedPageBreak/>
              <w:t xml:space="preserve">For the time the company is operating </w:t>
            </w:r>
          </w:p>
        </w:tc>
      </w:tr>
      <w:tr w:rsidR="006760DC" w:rsidRPr="002959DB" w14:paraId="26895F7A" w14:textId="77777777" w:rsidTr="006760DC">
        <w:trPr>
          <w:trHeight w:val="710"/>
        </w:trPr>
        <w:tc>
          <w:tcPr>
            <w:tcW w:w="1148" w:type="pct"/>
            <w:tcBorders>
              <w:top w:val="single" w:sz="4" w:space="0" w:color="000000"/>
              <w:left w:val="single" w:sz="4" w:space="0" w:color="000000"/>
              <w:bottom w:val="single" w:sz="4" w:space="0" w:color="000000"/>
              <w:right w:val="single" w:sz="4" w:space="0" w:color="000000"/>
            </w:tcBorders>
          </w:tcPr>
          <w:p w14:paraId="55A8ECF2" w14:textId="77777777" w:rsidR="006760DC" w:rsidRPr="002959DB" w:rsidRDefault="006760DC" w:rsidP="0031308D">
            <w:pPr>
              <w:spacing w:after="19"/>
              <w:jc w:val="both"/>
              <w:rPr>
                <w:rFonts w:ascii="Times New Roman" w:eastAsia="Times New Roman" w:hAnsi="Times New Roman" w:cs="Times New Roman"/>
                <w:sz w:val="24"/>
                <w:szCs w:val="24"/>
              </w:rPr>
            </w:pPr>
          </w:p>
        </w:tc>
        <w:tc>
          <w:tcPr>
            <w:tcW w:w="2974" w:type="pct"/>
            <w:tcBorders>
              <w:top w:val="single" w:sz="4" w:space="0" w:color="000000"/>
              <w:left w:val="single" w:sz="4" w:space="0" w:color="000000"/>
              <w:bottom w:val="single" w:sz="4" w:space="0" w:color="000000"/>
              <w:right w:val="single" w:sz="4" w:space="0" w:color="000000"/>
            </w:tcBorders>
          </w:tcPr>
          <w:p w14:paraId="4C96E13F" w14:textId="11E8C30A" w:rsidR="006760DC" w:rsidRPr="002959DB" w:rsidRDefault="006760DC" w:rsidP="0031308D">
            <w:pPr>
              <w:spacing w:after="118" w:line="275"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company</w:t>
            </w:r>
            <w:r w:rsidRPr="002959DB">
              <w:rPr>
                <w:rFonts w:ascii="Times New Roman" w:eastAsia="Times New Roman" w:hAnsi="Times New Roman" w:cs="Times New Roman"/>
                <w:b/>
                <w:sz w:val="24"/>
                <w:szCs w:val="24"/>
              </w:rPr>
              <w:t xml:space="preserve"> </w:t>
            </w:r>
            <w:r w:rsidRPr="002959DB">
              <w:rPr>
                <w:rFonts w:ascii="Times New Roman" w:eastAsia="Times New Roman" w:hAnsi="Times New Roman" w:cs="Times New Roman"/>
                <w:sz w:val="24"/>
                <w:szCs w:val="24"/>
              </w:rPr>
              <w:t xml:space="preserve">must obey health and safety rules, </w:t>
            </w:r>
            <w:r w:rsidR="00CC1AFC" w:rsidRPr="002959DB">
              <w:rPr>
                <w:rFonts w:ascii="Times New Roman" w:eastAsia="Times New Roman" w:hAnsi="Times New Roman" w:cs="Times New Roman"/>
                <w:sz w:val="24"/>
                <w:szCs w:val="24"/>
              </w:rPr>
              <w:t>regulations,</w:t>
            </w:r>
            <w:r w:rsidRPr="002959DB">
              <w:rPr>
                <w:rFonts w:ascii="Times New Roman" w:eastAsia="Times New Roman" w:hAnsi="Times New Roman" w:cs="Times New Roman"/>
                <w:sz w:val="24"/>
                <w:szCs w:val="24"/>
              </w:rPr>
              <w:t xml:space="preserve"> and laws of the government. The company should make sure that every 100 </w:t>
            </w:r>
            <w:r w:rsidR="003174C3" w:rsidRPr="002959DB">
              <w:rPr>
                <w:rFonts w:ascii="Times New Roman" w:eastAsia="Times New Roman" w:hAnsi="Times New Roman" w:cs="Times New Roman"/>
                <w:sz w:val="24"/>
                <w:szCs w:val="24"/>
              </w:rPr>
              <w:t>people</w:t>
            </w:r>
            <w:r w:rsidRPr="002959DB">
              <w:rPr>
                <w:rFonts w:ascii="Times New Roman" w:eastAsia="Times New Roman" w:hAnsi="Times New Roman" w:cs="Times New Roman"/>
                <w:sz w:val="24"/>
                <w:szCs w:val="24"/>
              </w:rPr>
              <w:t xml:space="preserve"> employed in an area have one clinic or a hospital that should be headed by a nurse or a medical doctor.</w:t>
            </w:r>
            <w:r w:rsidRPr="002959DB">
              <w:rPr>
                <w:rFonts w:ascii="Times New Roman" w:eastAsia="Times New Roman" w:hAnsi="Times New Roman" w:cs="Times New Roman"/>
                <w:b/>
                <w:sz w:val="24"/>
                <w:szCs w:val="24"/>
              </w:rPr>
              <w:t xml:space="preserve"> </w:t>
            </w:r>
            <w:r w:rsidRPr="002959DB">
              <w:rPr>
                <w:rFonts w:ascii="Times New Roman" w:eastAsia="Times New Roman" w:hAnsi="Times New Roman" w:cs="Times New Roman"/>
                <w:b/>
                <w:i/>
                <w:sz w:val="24"/>
                <w:szCs w:val="24"/>
              </w:rPr>
              <w:t>Section 12.1.</w:t>
            </w:r>
            <w:r w:rsidRPr="002959DB">
              <w:rPr>
                <w:rFonts w:ascii="Times New Roman" w:eastAsia="Times New Roman" w:hAnsi="Times New Roman" w:cs="Times New Roman"/>
                <w:b/>
                <w:sz w:val="24"/>
                <w:szCs w:val="24"/>
              </w:rPr>
              <w:t xml:space="preserve"> </w:t>
            </w:r>
          </w:p>
        </w:tc>
        <w:tc>
          <w:tcPr>
            <w:tcW w:w="878" w:type="pct"/>
            <w:tcBorders>
              <w:top w:val="single" w:sz="4" w:space="0" w:color="000000"/>
              <w:left w:val="single" w:sz="4" w:space="0" w:color="000000"/>
              <w:bottom w:val="single" w:sz="4" w:space="0" w:color="000000"/>
              <w:right w:val="single" w:sz="4" w:space="0" w:color="000000"/>
            </w:tcBorders>
          </w:tcPr>
          <w:p w14:paraId="534C05DA" w14:textId="77777777" w:rsidR="006760DC" w:rsidRPr="002959DB" w:rsidRDefault="006760DC" w:rsidP="0031308D">
            <w:pPr>
              <w:spacing w:after="2" w:line="272" w:lineRule="auto"/>
              <w:ind w:right="265"/>
              <w:jc w:val="both"/>
              <w:rPr>
                <w:rFonts w:ascii="Times New Roman" w:eastAsia="Times New Roman" w:hAnsi="Times New Roman" w:cs="Times New Roman"/>
                <w:sz w:val="24"/>
                <w:szCs w:val="24"/>
              </w:rPr>
            </w:pPr>
          </w:p>
        </w:tc>
      </w:tr>
      <w:tr w:rsidR="006760DC" w:rsidRPr="002959DB" w14:paraId="69ABFD73" w14:textId="77777777" w:rsidTr="006760DC">
        <w:trPr>
          <w:trHeight w:val="710"/>
        </w:trPr>
        <w:tc>
          <w:tcPr>
            <w:tcW w:w="1148" w:type="pct"/>
            <w:tcBorders>
              <w:top w:val="single" w:sz="4" w:space="0" w:color="000000"/>
              <w:left w:val="single" w:sz="4" w:space="0" w:color="000000"/>
              <w:bottom w:val="single" w:sz="4" w:space="0" w:color="000000"/>
              <w:right w:val="single" w:sz="4" w:space="0" w:color="000000"/>
            </w:tcBorders>
          </w:tcPr>
          <w:p w14:paraId="06270DC1" w14:textId="77777777" w:rsidR="006760DC" w:rsidRPr="002959DB" w:rsidRDefault="006760DC" w:rsidP="0031308D">
            <w:pPr>
              <w:spacing w:after="14"/>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Annual Social </w:t>
            </w:r>
          </w:p>
          <w:p w14:paraId="23476AF3" w14:textId="77777777" w:rsidR="006760DC" w:rsidRPr="002959DB" w:rsidRDefault="006760DC" w:rsidP="0031308D">
            <w:pPr>
              <w:spacing w:after="19"/>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Contribution: </w:t>
            </w:r>
            <w:r w:rsidRPr="002959DB">
              <w:rPr>
                <w:rFonts w:ascii="Times New Roman" w:eastAsia="Times New Roman" w:hAnsi="Times New Roman" w:cs="Times New Roman"/>
                <w:b/>
                <w:sz w:val="24"/>
                <w:szCs w:val="24"/>
              </w:rPr>
              <w:t xml:space="preserve">Employee </w:t>
            </w:r>
          </w:p>
          <w:p w14:paraId="6F7695CE" w14:textId="05DEAAD9" w:rsidR="006760DC" w:rsidRPr="002959DB" w:rsidRDefault="006760DC" w:rsidP="0031308D">
            <w:pPr>
              <w:spacing w:after="19"/>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Safety</w:t>
            </w:r>
            <w:r w:rsidRPr="002959DB">
              <w:rPr>
                <w:rFonts w:ascii="Times New Roman" w:eastAsia="Times New Roman" w:hAnsi="Times New Roman" w:cs="Times New Roman"/>
                <w:sz w:val="24"/>
                <w:szCs w:val="24"/>
              </w:rPr>
              <w:t xml:space="preserve"> </w:t>
            </w:r>
          </w:p>
        </w:tc>
        <w:tc>
          <w:tcPr>
            <w:tcW w:w="2974" w:type="pct"/>
            <w:tcBorders>
              <w:top w:val="single" w:sz="4" w:space="0" w:color="000000"/>
              <w:left w:val="single" w:sz="4" w:space="0" w:color="000000"/>
              <w:bottom w:val="single" w:sz="4" w:space="0" w:color="000000"/>
              <w:right w:val="single" w:sz="4" w:space="0" w:color="000000"/>
            </w:tcBorders>
          </w:tcPr>
          <w:p w14:paraId="335DFF5D" w14:textId="4A4CEDA5" w:rsidR="006760DC" w:rsidRPr="002959DB" w:rsidRDefault="006760DC" w:rsidP="0031308D">
            <w:pPr>
              <w:spacing w:after="118" w:line="275"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is supposed to keep the work environment safe and use mining safety standards. It is supposed to report to the Government if people get hurt (injure) on the job or in the area. </w:t>
            </w:r>
            <w:r w:rsidRPr="002959DB">
              <w:rPr>
                <w:rFonts w:ascii="Times New Roman" w:eastAsia="Times New Roman" w:hAnsi="Times New Roman" w:cs="Times New Roman"/>
                <w:b/>
                <w:i/>
                <w:sz w:val="24"/>
                <w:szCs w:val="24"/>
              </w:rPr>
              <w:t>Section 11.1.</w:t>
            </w:r>
            <w:r w:rsidRPr="002959DB">
              <w:rPr>
                <w:rFonts w:ascii="Times New Roman" w:eastAsia="Times New Roman" w:hAnsi="Times New Roman" w:cs="Times New Roman"/>
                <w:sz w:val="24"/>
                <w:szCs w:val="24"/>
              </w:rPr>
              <w:t xml:space="preserve">  </w:t>
            </w:r>
          </w:p>
        </w:tc>
        <w:tc>
          <w:tcPr>
            <w:tcW w:w="878" w:type="pct"/>
            <w:tcBorders>
              <w:top w:val="single" w:sz="4" w:space="0" w:color="000000"/>
              <w:left w:val="single" w:sz="4" w:space="0" w:color="000000"/>
              <w:bottom w:val="single" w:sz="4" w:space="0" w:color="000000"/>
              <w:right w:val="single" w:sz="4" w:space="0" w:color="000000"/>
            </w:tcBorders>
          </w:tcPr>
          <w:p w14:paraId="381A729F" w14:textId="0445B03B" w:rsidR="006760DC" w:rsidRPr="002959DB" w:rsidRDefault="006760DC" w:rsidP="0031308D">
            <w:pPr>
              <w:spacing w:after="2" w:line="272" w:lineRule="auto"/>
              <w:ind w:right="265"/>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 </w:t>
            </w:r>
          </w:p>
        </w:tc>
      </w:tr>
      <w:tr w:rsidR="006760DC" w:rsidRPr="002959DB" w14:paraId="1566134D" w14:textId="77777777" w:rsidTr="006760DC">
        <w:trPr>
          <w:trHeight w:val="710"/>
        </w:trPr>
        <w:tc>
          <w:tcPr>
            <w:tcW w:w="1148" w:type="pct"/>
            <w:tcBorders>
              <w:top w:val="single" w:sz="4" w:space="0" w:color="000000"/>
              <w:left w:val="single" w:sz="4" w:space="0" w:color="000000"/>
              <w:bottom w:val="single" w:sz="4" w:space="0" w:color="000000"/>
              <w:right w:val="single" w:sz="4" w:space="0" w:color="000000"/>
            </w:tcBorders>
          </w:tcPr>
          <w:p w14:paraId="07FF305E" w14:textId="77777777" w:rsidR="006760DC" w:rsidRPr="002959DB" w:rsidRDefault="006760DC" w:rsidP="0031308D">
            <w:pPr>
              <w:spacing w:after="7" w:line="272" w:lineRule="auto"/>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Annual Social Contribution: </w:t>
            </w:r>
          </w:p>
          <w:p w14:paraId="13A1946C" w14:textId="63EF2CE2" w:rsidR="006760DC" w:rsidRPr="002959DB" w:rsidRDefault="006760DC" w:rsidP="0031308D">
            <w:pPr>
              <w:spacing w:after="14"/>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Education</w:t>
            </w:r>
            <w:r w:rsidRPr="002959DB">
              <w:rPr>
                <w:rFonts w:ascii="Times New Roman" w:eastAsia="Times New Roman" w:hAnsi="Times New Roman" w:cs="Times New Roman"/>
                <w:sz w:val="24"/>
                <w:szCs w:val="24"/>
              </w:rPr>
              <w:t xml:space="preserve"> </w:t>
            </w:r>
          </w:p>
        </w:tc>
        <w:tc>
          <w:tcPr>
            <w:tcW w:w="2974" w:type="pct"/>
            <w:tcBorders>
              <w:top w:val="single" w:sz="4" w:space="0" w:color="000000"/>
              <w:left w:val="single" w:sz="4" w:space="0" w:color="000000"/>
              <w:bottom w:val="single" w:sz="4" w:space="0" w:color="000000"/>
              <w:right w:val="single" w:sz="4" w:space="0" w:color="000000"/>
            </w:tcBorders>
          </w:tcPr>
          <w:p w14:paraId="38C79C12" w14:textId="6999D6C8" w:rsidR="006760DC" w:rsidRPr="002959DB" w:rsidRDefault="006760DC" w:rsidP="0031308D">
            <w:pPr>
              <w:spacing w:after="118" w:line="275"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is to provide free primary and secondary education for the children of workers and government officials working in connection with the company’s work in the production area. The company can either pay the school fees or build schools as it sees it fit. </w:t>
            </w:r>
            <w:r w:rsidRPr="002959DB">
              <w:rPr>
                <w:rFonts w:ascii="Times New Roman" w:eastAsia="Times New Roman" w:hAnsi="Times New Roman" w:cs="Times New Roman"/>
                <w:b/>
                <w:i/>
                <w:sz w:val="24"/>
                <w:szCs w:val="24"/>
              </w:rPr>
              <w:t>Section 12.2</w:t>
            </w:r>
            <w:r w:rsidRPr="002959DB">
              <w:rPr>
                <w:rFonts w:ascii="Times New Roman" w:eastAsia="Times New Roman" w:hAnsi="Times New Roman" w:cs="Times New Roman"/>
                <w:sz w:val="24"/>
                <w:szCs w:val="24"/>
              </w:rPr>
              <w:t xml:space="preserve"> </w:t>
            </w:r>
          </w:p>
        </w:tc>
        <w:tc>
          <w:tcPr>
            <w:tcW w:w="878" w:type="pct"/>
            <w:tcBorders>
              <w:top w:val="single" w:sz="4" w:space="0" w:color="000000"/>
              <w:left w:val="single" w:sz="4" w:space="0" w:color="000000"/>
              <w:bottom w:val="single" w:sz="4" w:space="0" w:color="000000"/>
              <w:right w:val="single" w:sz="4" w:space="0" w:color="000000"/>
            </w:tcBorders>
          </w:tcPr>
          <w:p w14:paraId="5CBB3827" w14:textId="4DD19A16" w:rsidR="006760DC" w:rsidRPr="002959DB" w:rsidRDefault="006760DC" w:rsidP="0031308D">
            <w:pPr>
              <w:spacing w:after="2" w:line="272" w:lineRule="auto"/>
              <w:ind w:right="265"/>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As soon as the company starts production </w:t>
            </w:r>
          </w:p>
        </w:tc>
      </w:tr>
      <w:tr w:rsidR="006760DC" w:rsidRPr="002959DB" w14:paraId="0CAF91D1" w14:textId="77777777" w:rsidTr="006760DC">
        <w:trPr>
          <w:trHeight w:val="710"/>
        </w:trPr>
        <w:tc>
          <w:tcPr>
            <w:tcW w:w="1148" w:type="pct"/>
            <w:tcBorders>
              <w:top w:val="single" w:sz="4" w:space="0" w:color="000000"/>
              <w:left w:val="single" w:sz="4" w:space="0" w:color="000000"/>
              <w:bottom w:val="single" w:sz="4" w:space="0" w:color="000000"/>
              <w:right w:val="single" w:sz="4" w:space="0" w:color="000000"/>
            </w:tcBorders>
          </w:tcPr>
          <w:p w14:paraId="4679C189" w14:textId="77777777" w:rsidR="006760DC" w:rsidRPr="002959DB" w:rsidRDefault="006760DC" w:rsidP="0031308D">
            <w:pPr>
              <w:spacing w:after="17"/>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Annual Social </w:t>
            </w:r>
          </w:p>
          <w:p w14:paraId="480290F7" w14:textId="77777777" w:rsidR="006760DC" w:rsidRPr="002959DB" w:rsidRDefault="006760DC" w:rsidP="0031308D">
            <w:pPr>
              <w:spacing w:after="19"/>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Contribution: </w:t>
            </w:r>
            <w:r w:rsidRPr="002959DB">
              <w:rPr>
                <w:rFonts w:ascii="Times New Roman" w:eastAsia="Times New Roman" w:hAnsi="Times New Roman" w:cs="Times New Roman"/>
                <w:b/>
                <w:sz w:val="24"/>
                <w:szCs w:val="24"/>
              </w:rPr>
              <w:t xml:space="preserve">Employee </w:t>
            </w:r>
          </w:p>
          <w:p w14:paraId="015CEE7D" w14:textId="258038A9" w:rsidR="006760DC" w:rsidRPr="002959DB" w:rsidRDefault="006760DC" w:rsidP="0031308D">
            <w:pPr>
              <w:spacing w:after="7" w:line="272"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Housing</w:t>
            </w:r>
            <w:r w:rsidRPr="002959DB">
              <w:rPr>
                <w:rFonts w:ascii="Times New Roman" w:eastAsia="Times New Roman" w:hAnsi="Times New Roman" w:cs="Times New Roman"/>
                <w:sz w:val="24"/>
                <w:szCs w:val="24"/>
              </w:rPr>
              <w:t xml:space="preserve"> </w:t>
            </w:r>
          </w:p>
        </w:tc>
        <w:tc>
          <w:tcPr>
            <w:tcW w:w="2974" w:type="pct"/>
            <w:tcBorders>
              <w:top w:val="single" w:sz="4" w:space="0" w:color="000000"/>
              <w:left w:val="single" w:sz="4" w:space="0" w:color="000000"/>
              <w:bottom w:val="single" w:sz="4" w:space="0" w:color="000000"/>
              <w:right w:val="single" w:sz="4" w:space="0" w:color="000000"/>
            </w:tcBorders>
          </w:tcPr>
          <w:p w14:paraId="6535DC7E" w14:textId="430A7892" w:rsidR="006760DC" w:rsidRPr="002959DB" w:rsidRDefault="006760DC" w:rsidP="0031308D">
            <w:pPr>
              <w:spacing w:after="118" w:line="275"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is to provide housing for its employees in the production area. </w:t>
            </w:r>
            <w:r w:rsidRPr="002959DB">
              <w:rPr>
                <w:rFonts w:ascii="Times New Roman" w:eastAsia="Times New Roman" w:hAnsi="Times New Roman" w:cs="Times New Roman"/>
                <w:b/>
                <w:i/>
                <w:sz w:val="24"/>
                <w:szCs w:val="24"/>
              </w:rPr>
              <w:t>Section 12.3.</w:t>
            </w:r>
            <w:r w:rsidRPr="002959DB">
              <w:rPr>
                <w:rFonts w:ascii="Times New Roman" w:eastAsia="Times New Roman" w:hAnsi="Times New Roman" w:cs="Times New Roman"/>
                <w:sz w:val="24"/>
                <w:szCs w:val="24"/>
              </w:rPr>
              <w:t xml:space="preserve"> </w:t>
            </w:r>
          </w:p>
        </w:tc>
        <w:tc>
          <w:tcPr>
            <w:tcW w:w="878" w:type="pct"/>
            <w:tcBorders>
              <w:top w:val="single" w:sz="4" w:space="0" w:color="000000"/>
              <w:left w:val="single" w:sz="4" w:space="0" w:color="000000"/>
              <w:bottom w:val="single" w:sz="4" w:space="0" w:color="000000"/>
              <w:right w:val="single" w:sz="4" w:space="0" w:color="000000"/>
            </w:tcBorders>
          </w:tcPr>
          <w:p w14:paraId="5E58B89F" w14:textId="03C05654" w:rsidR="006760DC" w:rsidRPr="002959DB" w:rsidRDefault="006760DC" w:rsidP="0031308D">
            <w:pPr>
              <w:spacing w:after="2" w:line="272" w:lineRule="auto"/>
              <w:ind w:right="265"/>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As soon as the company starts production </w:t>
            </w:r>
          </w:p>
        </w:tc>
      </w:tr>
      <w:tr w:rsidR="006760DC" w:rsidRPr="002959DB" w14:paraId="789B7B53" w14:textId="77777777" w:rsidTr="006760DC">
        <w:trPr>
          <w:trHeight w:val="710"/>
        </w:trPr>
        <w:tc>
          <w:tcPr>
            <w:tcW w:w="1148" w:type="pct"/>
            <w:tcBorders>
              <w:top w:val="single" w:sz="4" w:space="0" w:color="000000"/>
              <w:left w:val="single" w:sz="4" w:space="0" w:color="000000"/>
              <w:bottom w:val="single" w:sz="4" w:space="0" w:color="000000"/>
              <w:right w:val="single" w:sz="4" w:space="0" w:color="000000"/>
            </w:tcBorders>
          </w:tcPr>
          <w:p w14:paraId="2737325D" w14:textId="62B38AF5" w:rsidR="006760DC" w:rsidRPr="002959DB" w:rsidRDefault="006760DC" w:rsidP="0031308D">
            <w:pPr>
              <w:spacing w:after="17"/>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Minimum Wage  </w:t>
            </w:r>
          </w:p>
        </w:tc>
        <w:tc>
          <w:tcPr>
            <w:tcW w:w="2974" w:type="pct"/>
            <w:tcBorders>
              <w:top w:val="single" w:sz="4" w:space="0" w:color="000000"/>
              <w:left w:val="single" w:sz="4" w:space="0" w:color="000000"/>
              <w:bottom w:val="single" w:sz="4" w:space="0" w:color="000000"/>
              <w:right w:val="single" w:sz="4" w:space="0" w:color="000000"/>
            </w:tcBorders>
          </w:tcPr>
          <w:p w14:paraId="1CE6CA4C" w14:textId="77777777" w:rsidR="006760DC" w:rsidRPr="002959DB" w:rsidRDefault="006760DC" w:rsidP="0031308D">
            <w:pPr>
              <w:spacing w:after="134"/>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Not Referenced </w:t>
            </w:r>
          </w:p>
          <w:p w14:paraId="5CEB91A9" w14:textId="77777777" w:rsidR="006760DC" w:rsidRPr="002959DB" w:rsidRDefault="006760DC" w:rsidP="0031308D">
            <w:pPr>
              <w:ind w:right="27"/>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But the company is to employ unskilled and qualified Liberians who must be paid according to the labor laws of Liberia. </w:t>
            </w:r>
            <w:r w:rsidRPr="002959DB">
              <w:rPr>
                <w:rFonts w:ascii="Times New Roman" w:eastAsia="Times New Roman" w:hAnsi="Times New Roman" w:cs="Times New Roman"/>
                <w:b/>
                <w:i/>
                <w:sz w:val="24"/>
                <w:szCs w:val="24"/>
              </w:rPr>
              <w:t>Section 13.2.</w:t>
            </w:r>
            <w:r w:rsidRPr="002959DB">
              <w:rPr>
                <w:rFonts w:ascii="Times New Roman" w:eastAsia="Times New Roman" w:hAnsi="Times New Roman" w:cs="Times New Roman"/>
                <w:sz w:val="24"/>
                <w:szCs w:val="24"/>
              </w:rPr>
              <w:t xml:space="preserve"> </w:t>
            </w:r>
          </w:p>
          <w:p w14:paraId="543FE83F" w14:textId="77777777" w:rsidR="006760DC" w:rsidRPr="002959DB" w:rsidRDefault="006760DC" w:rsidP="0031308D">
            <w:pPr>
              <w:ind w:right="27"/>
              <w:jc w:val="both"/>
              <w:rPr>
                <w:rFonts w:ascii="Times New Roman" w:eastAsia="Times New Roman" w:hAnsi="Times New Roman" w:cs="Times New Roman"/>
                <w:sz w:val="24"/>
                <w:szCs w:val="24"/>
              </w:rPr>
            </w:pPr>
          </w:p>
          <w:p w14:paraId="0B93F101" w14:textId="32BD8949" w:rsidR="006760DC" w:rsidRPr="002959DB" w:rsidRDefault="006760DC" w:rsidP="0031308D">
            <w:pPr>
              <w:spacing w:after="118" w:line="275"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color w:val="EE0000"/>
                <w:sz w:val="24"/>
                <w:szCs w:val="24"/>
              </w:rPr>
              <w:t>T</w:t>
            </w:r>
            <w:r w:rsidRPr="002959DB">
              <w:rPr>
                <w:rFonts w:ascii="Times New Roman" w:eastAsia="Times New Roman" w:hAnsi="Times New Roman" w:cs="Times New Roman"/>
                <w:sz w:val="24"/>
                <w:szCs w:val="24"/>
              </w:rPr>
              <w:t xml:space="preserve">HE MDA PROVIDES FOR SECONDMENT AND INDICATES THAT IN ORDER TO </w:t>
            </w:r>
            <w:proofErr w:type="gramStart"/>
            <w:r w:rsidRPr="002959DB">
              <w:rPr>
                <w:rFonts w:ascii="Times New Roman" w:eastAsia="Times New Roman" w:hAnsi="Times New Roman" w:cs="Times New Roman"/>
                <w:sz w:val="24"/>
                <w:szCs w:val="24"/>
              </w:rPr>
              <w:t>EFFECT</w:t>
            </w:r>
            <w:proofErr w:type="gramEnd"/>
            <w:r w:rsidRPr="002959DB">
              <w:rPr>
                <w:rFonts w:ascii="Times New Roman" w:eastAsia="Times New Roman" w:hAnsi="Times New Roman" w:cs="Times New Roman"/>
                <w:sz w:val="24"/>
                <w:szCs w:val="24"/>
              </w:rPr>
              <w:t xml:space="preserve"> THE POLICY OF TECHNOLOGY TRANSFER AT ALL TIMES DURING OPERATIONS, THE MINISTRY OF LABOR SHALL SECOND AT LEAST TWO (2) </w:t>
            </w:r>
            <w:proofErr w:type="gramStart"/>
            <w:r w:rsidRPr="002959DB">
              <w:rPr>
                <w:rFonts w:ascii="Times New Roman" w:eastAsia="Times New Roman" w:hAnsi="Times New Roman" w:cs="Times New Roman"/>
                <w:sz w:val="24"/>
                <w:szCs w:val="24"/>
              </w:rPr>
              <w:t>PROFESSIONALS(</w:t>
            </w:r>
            <w:proofErr w:type="gramEnd"/>
            <w:r w:rsidRPr="002959DB">
              <w:rPr>
                <w:rFonts w:ascii="Times New Roman" w:eastAsia="Times New Roman" w:hAnsi="Times New Roman" w:cs="Times New Roman"/>
                <w:sz w:val="24"/>
                <w:szCs w:val="24"/>
              </w:rPr>
              <w:t>GEOLOGISTS/MINING ENGINEERS) TO PARTICIPATE IN THE TECHNICAL ASPECTS OF OPERATIONS AND THE OPERATOR SHALL PROVIDE SAID PROFESSIONALS DAILY ALLOWANCE AT A RATE TO BE MUTUALLY AGREED BETWEEN THE PARTIE</w:t>
            </w:r>
            <w:r w:rsidRPr="002959DB">
              <w:rPr>
                <w:rFonts w:ascii="Times New Roman" w:eastAsia="Times New Roman" w:hAnsi="Times New Roman" w:cs="Times New Roman"/>
                <w:color w:val="EE0000"/>
                <w:sz w:val="24"/>
                <w:szCs w:val="24"/>
              </w:rPr>
              <w:t xml:space="preserve">S. </w:t>
            </w:r>
          </w:p>
        </w:tc>
        <w:tc>
          <w:tcPr>
            <w:tcW w:w="878" w:type="pct"/>
            <w:tcBorders>
              <w:top w:val="single" w:sz="4" w:space="0" w:color="000000"/>
              <w:left w:val="single" w:sz="4" w:space="0" w:color="000000"/>
              <w:bottom w:val="single" w:sz="4" w:space="0" w:color="000000"/>
              <w:right w:val="single" w:sz="4" w:space="0" w:color="000000"/>
            </w:tcBorders>
          </w:tcPr>
          <w:p w14:paraId="45917753" w14:textId="2C488B8A" w:rsidR="006760DC" w:rsidRPr="002959DB" w:rsidRDefault="006760DC" w:rsidP="0031308D">
            <w:pPr>
              <w:spacing w:after="2" w:line="272" w:lineRule="auto"/>
              <w:ind w:right="265"/>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As soon as the company starts production </w:t>
            </w:r>
          </w:p>
        </w:tc>
      </w:tr>
      <w:tr w:rsidR="006760DC" w:rsidRPr="002959DB" w14:paraId="668FDFD0" w14:textId="77777777" w:rsidTr="006760DC">
        <w:trPr>
          <w:trHeight w:val="710"/>
        </w:trPr>
        <w:tc>
          <w:tcPr>
            <w:tcW w:w="1148" w:type="pct"/>
            <w:tcBorders>
              <w:top w:val="single" w:sz="4" w:space="0" w:color="000000"/>
              <w:left w:val="single" w:sz="4" w:space="0" w:color="000000"/>
              <w:bottom w:val="single" w:sz="4" w:space="0" w:color="000000"/>
              <w:right w:val="single" w:sz="4" w:space="0" w:color="000000"/>
            </w:tcBorders>
          </w:tcPr>
          <w:p w14:paraId="388A22C7" w14:textId="77777777" w:rsidR="006760DC" w:rsidRPr="002959DB" w:rsidRDefault="006760DC" w:rsidP="0031308D">
            <w:pPr>
              <w:spacing w:after="17"/>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Liberian Equity </w:t>
            </w:r>
          </w:p>
          <w:p w14:paraId="2664FB92" w14:textId="77777777" w:rsidR="006760DC" w:rsidRPr="002959DB" w:rsidRDefault="006760DC" w:rsidP="0031308D">
            <w:pPr>
              <w:spacing w:after="19"/>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Participation: </w:t>
            </w:r>
            <w:r w:rsidRPr="002959DB">
              <w:rPr>
                <w:rFonts w:ascii="Times New Roman" w:eastAsia="Times New Roman" w:hAnsi="Times New Roman" w:cs="Times New Roman"/>
                <w:b/>
                <w:sz w:val="24"/>
                <w:szCs w:val="24"/>
              </w:rPr>
              <w:t xml:space="preserve">Liberian </w:t>
            </w:r>
          </w:p>
          <w:p w14:paraId="60BA34CE" w14:textId="0B13CA43" w:rsidR="006760DC" w:rsidRPr="002959DB" w:rsidRDefault="006760DC" w:rsidP="0031308D">
            <w:pPr>
              <w:spacing w:after="17"/>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People/Organizations</w:t>
            </w:r>
            <w:r w:rsidRPr="002959DB">
              <w:rPr>
                <w:rFonts w:ascii="Times New Roman" w:eastAsia="Times New Roman" w:hAnsi="Times New Roman" w:cs="Times New Roman"/>
                <w:sz w:val="24"/>
                <w:szCs w:val="24"/>
              </w:rPr>
              <w:t xml:space="preserve"> </w:t>
            </w:r>
          </w:p>
        </w:tc>
        <w:tc>
          <w:tcPr>
            <w:tcW w:w="2974" w:type="pct"/>
            <w:tcBorders>
              <w:top w:val="single" w:sz="4" w:space="0" w:color="000000"/>
              <w:left w:val="single" w:sz="4" w:space="0" w:color="000000"/>
              <w:bottom w:val="single" w:sz="4" w:space="0" w:color="000000"/>
              <w:right w:val="single" w:sz="4" w:space="0" w:color="000000"/>
            </w:tcBorders>
          </w:tcPr>
          <w:p w14:paraId="62889C99" w14:textId="114324FD" w:rsidR="006760DC" w:rsidRPr="002959DB" w:rsidRDefault="006760DC" w:rsidP="0031308D">
            <w:pPr>
              <w:spacing w:after="134"/>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Liberians who want to invest in the company are entitled to buy up to 10% of the company when it starts operation. </w:t>
            </w:r>
            <w:r w:rsidRPr="002959DB">
              <w:rPr>
                <w:rFonts w:ascii="Times New Roman" w:eastAsia="Times New Roman" w:hAnsi="Times New Roman" w:cs="Times New Roman"/>
                <w:b/>
                <w:i/>
                <w:sz w:val="24"/>
                <w:szCs w:val="24"/>
              </w:rPr>
              <w:t>Section 32.2</w:t>
            </w:r>
            <w:r w:rsidRPr="002959DB">
              <w:rPr>
                <w:rFonts w:ascii="Times New Roman" w:eastAsia="Times New Roman" w:hAnsi="Times New Roman" w:cs="Times New Roman"/>
                <w:sz w:val="24"/>
                <w:szCs w:val="24"/>
              </w:rPr>
              <w:t xml:space="preserve"> </w:t>
            </w:r>
          </w:p>
        </w:tc>
        <w:tc>
          <w:tcPr>
            <w:tcW w:w="878" w:type="pct"/>
            <w:tcBorders>
              <w:top w:val="single" w:sz="4" w:space="0" w:color="000000"/>
              <w:left w:val="single" w:sz="4" w:space="0" w:color="000000"/>
              <w:bottom w:val="single" w:sz="4" w:space="0" w:color="000000"/>
              <w:right w:val="single" w:sz="4" w:space="0" w:color="000000"/>
            </w:tcBorders>
          </w:tcPr>
          <w:p w14:paraId="2DEC8AA6" w14:textId="57EEBDAC" w:rsidR="006760DC" w:rsidRPr="002959DB" w:rsidRDefault="006760DC" w:rsidP="0031308D">
            <w:pPr>
              <w:spacing w:after="2" w:line="272" w:lineRule="auto"/>
              <w:ind w:right="265"/>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180 days after the company has finished </w:t>
            </w:r>
            <w:r w:rsidRPr="002959DB">
              <w:rPr>
                <w:rFonts w:ascii="Times New Roman" w:eastAsia="Times New Roman" w:hAnsi="Times New Roman" w:cs="Times New Roman"/>
                <w:sz w:val="24"/>
                <w:szCs w:val="24"/>
              </w:rPr>
              <w:lastRenderedPageBreak/>
              <w:t xml:space="preserve">checking mineral </w:t>
            </w:r>
          </w:p>
        </w:tc>
      </w:tr>
      <w:tr w:rsidR="006760DC" w:rsidRPr="002959DB" w14:paraId="626DE648" w14:textId="77777777" w:rsidTr="006760DC">
        <w:trPr>
          <w:trHeight w:val="710"/>
        </w:trPr>
        <w:tc>
          <w:tcPr>
            <w:tcW w:w="1148" w:type="pct"/>
            <w:tcBorders>
              <w:top w:val="single" w:sz="4" w:space="0" w:color="000000"/>
              <w:left w:val="single" w:sz="4" w:space="0" w:color="000000"/>
              <w:bottom w:val="single" w:sz="4" w:space="0" w:color="000000"/>
              <w:right w:val="single" w:sz="4" w:space="0" w:color="000000"/>
            </w:tcBorders>
          </w:tcPr>
          <w:p w14:paraId="587ECDE8" w14:textId="2D285570" w:rsidR="006760DC" w:rsidRPr="002959DB" w:rsidRDefault="006760DC" w:rsidP="0031308D">
            <w:pPr>
              <w:spacing w:after="17"/>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lastRenderedPageBreak/>
              <w:t xml:space="preserve">Sale of Interest/ Concession rights </w:t>
            </w:r>
          </w:p>
        </w:tc>
        <w:tc>
          <w:tcPr>
            <w:tcW w:w="2974" w:type="pct"/>
            <w:tcBorders>
              <w:top w:val="single" w:sz="4" w:space="0" w:color="000000"/>
              <w:left w:val="single" w:sz="4" w:space="0" w:color="000000"/>
              <w:bottom w:val="single" w:sz="4" w:space="0" w:color="000000"/>
              <w:right w:val="single" w:sz="4" w:space="0" w:color="000000"/>
            </w:tcBorders>
          </w:tcPr>
          <w:p w14:paraId="13AE2835" w14:textId="04CCC26E" w:rsidR="006760DC" w:rsidRPr="002959DB" w:rsidRDefault="006760DC" w:rsidP="0031308D">
            <w:pPr>
              <w:spacing w:after="134"/>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If the owner(s) of the company </w:t>
            </w:r>
            <w:r w:rsidR="003174C3" w:rsidRPr="002959DB">
              <w:rPr>
                <w:rFonts w:ascii="Times New Roman" w:eastAsia="Times New Roman" w:hAnsi="Times New Roman" w:cs="Times New Roman"/>
                <w:sz w:val="24"/>
                <w:szCs w:val="24"/>
              </w:rPr>
              <w:t>wants</w:t>
            </w:r>
            <w:r w:rsidRPr="002959DB">
              <w:rPr>
                <w:rFonts w:ascii="Times New Roman" w:eastAsia="Times New Roman" w:hAnsi="Times New Roman" w:cs="Times New Roman"/>
                <w:sz w:val="24"/>
                <w:szCs w:val="24"/>
              </w:rPr>
              <w:t xml:space="preserve"> to sell the company or a part of it to raise money, they must tell the government first. </w:t>
            </w:r>
            <w:r w:rsidRPr="002959DB">
              <w:rPr>
                <w:rFonts w:ascii="Times New Roman" w:eastAsia="Times New Roman" w:hAnsi="Times New Roman" w:cs="Times New Roman"/>
                <w:b/>
                <w:i/>
                <w:sz w:val="24"/>
                <w:szCs w:val="24"/>
              </w:rPr>
              <w:t>Section 26</w:t>
            </w:r>
            <w:r w:rsidR="00CC1AFC" w:rsidRPr="002959DB">
              <w:rPr>
                <w:rFonts w:ascii="Times New Roman" w:eastAsia="Times New Roman" w:hAnsi="Times New Roman" w:cs="Times New Roman"/>
                <w:b/>
                <w:i/>
                <w:sz w:val="24"/>
                <w:szCs w:val="24"/>
              </w:rPr>
              <w:t>.</w:t>
            </w:r>
            <w:r w:rsidR="00CC1AFC" w:rsidRPr="002959DB">
              <w:rPr>
                <w:rFonts w:ascii="Times New Roman" w:eastAsia="Times New Roman" w:hAnsi="Times New Roman" w:cs="Times New Roman"/>
                <w:sz w:val="24"/>
                <w:szCs w:val="24"/>
              </w:rPr>
              <w:t xml:space="preserve"> </w:t>
            </w:r>
          </w:p>
        </w:tc>
        <w:tc>
          <w:tcPr>
            <w:tcW w:w="878" w:type="pct"/>
            <w:tcBorders>
              <w:top w:val="single" w:sz="4" w:space="0" w:color="000000"/>
              <w:left w:val="single" w:sz="4" w:space="0" w:color="000000"/>
              <w:bottom w:val="single" w:sz="4" w:space="0" w:color="000000"/>
              <w:right w:val="single" w:sz="4" w:space="0" w:color="000000"/>
            </w:tcBorders>
          </w:tcPr>
          <w:p w14:paraId="1B493473" w14:textId="7FA7B75E" w:rsidR="006760DC" w:rsidRPr="002959DB" w:rsidRDefault="006760DC" w:rsidP="0031308D">
            <w:pPr>
              <w:spacing w:after="2" w:line="272" w:lineRule="auto"/>
              <w:ind w:right="265"/>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During the time of operation </w:t>
            </w:r>
          </w:p>
        </w:tc>
      </w:tr>
      <w:tr w:rsidR="006760DC" w:rsidRPr="002959DB" w14:paraId="044FB647" w14:textId="77777777" w:rsidTr="006760DC">
        <w:trPr>
          <w:trHeight w:val="710"/>
        </w:trPr>
        <w:tc>
          <w:tcPr>
            <w:tcW w:w="1148" w:type="pct"/>
            <w:tcBorders>
              <w:top w:val="single" w:sz="4" w:space="0" w:color="000000"/>
              <w:left w:val="single" w:sz="4" w:space="0" w:color="000000"/>
              <w:bottom w:val="single" w:sz="4" w:space="0" w:color="000000"/>
              <w:right w:val="single" w:sz="4" w:space="0" w:color="000000"/>
            </w:tcBorders>
          </w:tcPr>
          <w:p w14:paraId="49102D81" w14:textId="01106756" w:rsidR="006760DC" w:rsidRPr="002959DB" w:rsidRDefault="006760DC" w:rsidP="0031308D">
            <w:pPr>
              <w:spacing w:after="17"/>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Depreciation Method </w:t>
            </w:r>
          </w:p>
        </w:tc>
        <w:tc>
          <w:tcPr>
            <w:tcW w:w="2974" w:type="pct"/>
            <w:tcBorders>
              <w:top w:val="single" w:sz="4" w:space="0" w:color="000000"/>
              <w:left w:val="single" w:sz="4" w:space="0" w:color="000000"/>
              <w:bottom w:val="single" w:sz="4" w:space="0" w:color="000000"/>
              <w:right w:val="single" w:sz="4" w:space="0" w:color="000000"/>
            </w:tcBorders>
          </w:tcPr>
          <w:p w14:paraId="0CAE77E5" w14:textId="6D5901CA" w:rsidR="006760DC" w:rsidRPr="002959DB" w:rsidRDefault="006760DC" w:rsidP="0031308D">
            <w:pPr>
              <w:spacing w:after="134"/>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 Not provided in the MDA</w:t>
            </w:r>
          </w:p>
        </w:tc>
        <w:tc>
          <w:tcPr>
            <w:tcW w:w="878" w:type="pct"/>
            <w:tcBorders>
              <w:top w:val="single" w:sz="4" w:space="0" w:color="000000"/>
              <w:left w:val="single" w:sz="4" w:space="0" w:color="000000"/>
              <w:bottom w:val="single" w:sz="4" w:space="0" w:color="000000"/>
              <w:right w:val="single" w:sz="4" w:space="0" w:color="000000"/>
            </w:tcBorders>
          </w:tcPr>
          <w:p w14:paraId="1C3A515A" w14:textId="77777777" w:rsidR="006760DC" w:rsidRPr="002959DB" w:rsidRDefault="006760DC" w:rsidP="0031308D">
            <w:pPr>
              <w:spacing w:after="2" w:line="272" w:lineRule="auto"/>
              <w:ind w:right="265"/>
              <w:jc w:val="both"/>
              <w:rPr>
                <w:rFonts w:ascii="Times New Roman" w:eastAsia="Times New Roman" w:hAnsi="Times New Roman" w:cs="Times New Roman"/>
                <w:sz w:val="24"/>
                <w:szCs w:val="24"/>
              </w:rPr>
            </w:pPr>
          </w:p>
        </w:tc>
      </w:tr>
      <w:tr w:rsidR="006A24E9" w:rsidRPr="002959DB" w14:paraId="0C31DCA1" w14:textId="77777777" w:rsidTr="006760DC">
        <w:trPr>
          <w:trHeight w:val="710"/>
        </w:trPr>
        <w:tc>
          <w:tcPr>
            <w:tcW w:w="1148" w:type="pct"/>
            <w:tcBorders>
              <w:top w:val="single" w:sz="4" w:space="0" w:color="000000"/>
              <w:left w:val="single" w:sz="4" w:space="0" w:color="000000"/>
              <w:bottom w:val="single" w:sz="4" w:space="0" w:color="000000"/>
              <w:right w:val="single" w:sz="4" w:space="0" w:color="000000"/>
            </w:tcBorders>
          </w:tcPr>
          <w:p w14:paraId="33579D55" w14:textId="35188B0C" w:rsidR="006A24E9" w:rsidRPr="002959DB" w:rsidRDefault="006A24E9" w:rsidP="0031308D">
            <w:pPr>
              <w:spacing w:after="17"/>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Mineral Development Fund Research Fund </w:t>
            </w:r>
          </w:p>
        </w:tc>
        <w:tc>
          <w:tcPr>
            <w:tcW w:w="2974" w:type="pct"/>
            <w:tcBorders>
              <w:top w:val="single" w:sz="4" w:space="0" w:color="000000"/>
              <w:left w:val="single" w:sz="4" w:space="0" w:color="000000"/>
              <w:bottom w:val="single" w:sz="4" w:space="0" w:color="000000"/>
              <w:right w:val="single" w:sz="4" w:space="0" w:color="000000"/>
            </w:tcBorders>
          </w:tcPr>
          <w:p w14:paraId="099B0F40" w14:textId="779EC022" w:rsidR="006A24E9" w:rsidRPr="002959DB" w:rsidRDefault="006A24E9" w:rsidP="0031308D">
            <w:pPr>
              <w:spacing w:after="134"/>
              <w:jc w:val="both"/>
              <w:rPr>
                <w:rFonts w:ascii="Times New Roman" w:hAnsi="Times New Roman" w:cs="Times New Roman"/>
                <w:sz w:val="24"/>
                <w:szCs w:val="24"/>
              </w:rPr>
            </w:pPr>
            <w:r w:rsidRPr="002959DB">
              <w:rPr>
                <w:rFonts w:ascii="Times New Roman" w:eastAsia="Times New Roman" w:hAnsi="Times New Roman" w:cs="Times New Roman"/>
                <w:sz w:val="24"/>
                <w:szCs w:val="24"/>
              </w:rPr>
              <w:t>Not Referenced</w:t>
            </w:r>
            <w:r w:rsidR="00CC1AFC" w:rsidRPr="002959DB">
              <w:rPr>
                <w:rFonts w:ascii="Times New Roman" w:eastAsia="Times New Roman" w:hAnsi="Times New Roman" w:cs="Times New Roman"/>
                <w:sz w:val="24"/>
                <w:szCs w:val="24"/>
              </w:rPr>
              <w:t xml:space="preserve">. </w:t>
            </w:r>
          </w:p>
          <w:p w14:paraId="1CA4AD18" w14:textId="77777777" w:rsidR="006A24E9" w:rsidRPr="002959DB" w:rsidRDefault="006A24E9" w:rsidP="0031308D">
            <w:pPr>
              <w:spacing w:after="134"/>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 </w:t>
            </w:r>
          </w:p>
          <w:p w14:paraId="433BA244" w14:textId="749136F3" w:rsidR="006A24E9" w:rsidRPr="002959DB" w:rsidRDefault="006A24E9" w:rsidP="0031308D">
            <w:pPr>
              <w:spacing w:after="134"/>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All directed to education and training of Liberians. </w:t>
            </w:r>
          </w:p>
        </w:tc>
        <w:tc>
          <w:tcPr>
            <w:tcW w:w="878" w:type="pct"/>
            <w:tcBorders>
              <w:top w:val="single" w:sz="4" w:space="0" w:color="000000"/>
              <w:left w:val="single" w:sz="4" w:space="0" w:color="000000"/>
              <w:bottom w:val="single" w:sz="4" w:space="0" w:color="000000"/>
              <w:right w:val="single" w:sz="4" w:space="0" w:color="000000"/>
            </w:tcBorders>
          </w:tcPr>
          <w:p w14:paraId="61CCE31E" w14:textId="01F60231" w:rsidR="006A24E9" w:rsidRPr="002959DB" w:rsidRDefault="006A24E9" w:rsidP="0031308D">
            <w:pPr>
              <w:spacing w:after="2" w:line="272" w:lineRule="auto"/>
              <w:ind w:right="265"/>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 </w:t>
            </w:r>
          </w:p>
        </w:tc>
      </w:tr>
      <w:tr w:rsidR="006A24E9" w:rsidRPr="002959DB" w14:paraId="2D0F1D65" w14:textId="77777777" w:rsidTr="006760DC">
        <w:trPr>
          <w:trHeight w:val="710"/>
        </w:trPr>
        <w:tc>
          <w:tcPr>
            <w:tcW w:w="1148" w:type="pct"/>
            <w:tcBorders>
              <w:top w:val="single" w:sz="4" w:space="0" w:color="000000"/>
              <w:left w:val="single" w:sz="4" w:space="0" w:color="000000"/>
              <w:bottom w:val="single" w:sz="4" w:space="0" w:color="000000"/>
              <w:right w:val="single" w:sz="4" w:space="0" w:color="000000"/>
            </w:tcBorders>
          </w:tcPr>
          <w:p w14:paraId="319A86C8" w14:textId="77777777" w:rsidR="006A24E9" w:rsidRPr="002959DB" w:rsidRDefault="006A24E9" w:rsidP="0031308D">
            <w:pPr>
              <w:spacing w:after="17"/>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Land Acquisition and </w:t>
            </w:r>
          </w:p>
          <w:p w14:paraId="103167B2" w14:textId="77777777" w:rsidR="006A24E9" w:rsidRPr="002959DB" w:rsidRDefault="006A24E9" w:rsidP="0031308D">
            <w:pPr>
              <w:spacing w:after="14"/>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Land Outside </w:t>
            </w:r>
          </w:p>
          <w:p w14:paraId="6672D59E" w14:textId="5263E49D" w:rsidR="006A24E9" w:rsidRPr="002959DB" w:rsidRDefault="006A24E9" w:rsidP="0031308D">
            <w:pPr>
              <w:spacing w:after="17"/>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Concession Area </w:t>
            </w:r>
          </w:p>
        </w:tc>
        <w:tc>
          <w:tcPr>
            <w:tcW w:w="2974" w:type="pct"/>
            <w:tcBorders>
              <w:top w:val="single" w:sz="4" w:space="0" w:color="000000"/>
              <w:left w:val="single" w:sz="4" w:space="0" w:color="000000"/>
              <w:bottom w:val="single" w:sz="4" w:space="0" w:color="000000"/>
              <w:right w:val="single" w:sz="4" w:space="0" w:color="000000"/>
            </w:tcBorders>
          </w:tcPr>
          <w:p w14:paraId="5E7A0289" w14:textId="5097EFFE" w:rsidR="006A24E9" w:rsidRPr="002959DB" w:rsidRDefault="006A24E9" w:rsidP="0031308D">
            <w:pPr>
              <w:spacing w:after="134"/>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has the right to use land belonging to government without paying more money. In the case of private land, the company must negotiate with the owners of the land before starting any operation. If the private owner says no, the government can come in to do what is in the interest of the </w:t>
            </w:r>
            <w:r w:rsidR="003174C3" w:rsidRPr="002959DB">
              <w:rPr>
                <w:rFonts w:ascii="Times New Roman" w:eastAsia="Times New Roman" w:hAnsi="Times New Roman" w:cs="Times New Roman"/>
                <w:sz w:val="24"/>
                <w:szCs w:val="24"/>
              </w:rPr>
              <w:t>landowner</w:t>
            </w:r>
            <w:r w:rsidRPr="002959DB">
              <w:rPr>
                <w:rFonts w:ascii="Times New Roman" w:eastAsia="Times New Roman" w:hAnsi="Times New Roman" w:cs="Times New Roman"/>
                <w:sz w:val="24"/>
                <w:szCs w:val="24"/>
              </w:rPr>
              <w:t xml:space="preserve"> and the company. </w:t>
            </w:r>
            <w:r w:rsidRPr="002959DB">
              <w:rPr>
                <w:rFonts w:ascii="Times New Roman" w:eastAsia="Times New Roman" w:hAnsi="Times New Roman" w:cs="Times New Roman"/>
                <w:b/>
                <w:i/>
                <w:sz w:val="24"/>
                <w:szCs w:val="24"/>
              </w:rPr>
              <w:t>Section 10.1 &amp; 2</w:t>
            </w:r>
            <w:r w:rsidRPr="002959DB">
              <w:rPr>
                <w:rFonts w:ascii="Times New Roman" w:eastAsia="Times New Roman" w:hAnsi="Times New Roman" w:cs="Times New Roman"/>
                <w:sz w:val="24"/>
                <w:szCs w:val="24"/>
              </w:rPr>
              <w:t xml:space="preserve">  </w:t>
            </w:r>
          </w:p>
        </w:tc>
        <w:tc>
          <w:tcPr>
            <w:tcW w:w="878" w:type="pct"/>
            <w:tcBorders>
              <w:top w:val="single" w:sz="4" w:space="0" w:color="000000"/>
              <w:left w:val="single" w:sz="4" w:space="0" w:color="000000"/>
              <w:bottom w:val="single" w:sz="4" w:space="0" w:color="000000"/>
              <w:right w:val="single" w:sz="4" w:space="0" w:color="000000"/>
            </w:tcBorders>
          </w:tcPr>
          <w:p w14:paraId="09C03071" w14:textId="6C8942F6" w:rsidR="006A24E9" w:rsidRPr="002959DB" w:rsidRDefault="006A24E9" w:rsidP="0031308D">
            <w:pPr>
              <w:spacing w:after="2" w:line="272" w:lineRule="auto"/>
              <w:ind w:right="265"/>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During the time of operation </w:t>
            </w:r>
          </w:p>
        </w:tc>
      </w:tr>
      <w:tr w:rsidR="006A24E9" w:rsidRPr="002959DB" w14:paraId="643C2534" w14:textId="77777777" w:rsidTr="006A24E9">
        <w:trPr>
          <w:trHeight w:val="341"/>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92D050"/>
          </w:tcPr>
          <w:p w14:paraId="598F299C" w14:textId="47EA2513" w:rsidR="006A24E9" w:rsidRPr="002959DB" w:rsidRDefault="006A24E9" w:rsidP="0031308D">
            <w:pPr>
              <w:spacing w:after="2" w:line="272" w:lineRule="auto"/>
              <w:ind w:right="265"/>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Social &amp; Corporate Commitments/Obligations</w:t>
            </w:r>
          </w:p>
        </w:tc>
      </w:tr>
      <w:tr w:rsidR="006A24E9" w:rsidRPr="002959DB" w14:paraId="2C605DD4" w14:textId="77777777" w:rsidTr="006A24E9">
        <w:trPr>
          <w:trHeight w:val="413"/>
        </w:trPr>
        <w:tc>
          <w:tcPr>
            <w:tcW w:w="1148" w:type="pct"/>
            <w:tcBorders>
              <w:top w:val="single" w:sz="4" w:space="0" w:color="000000"/>
              <w:left w:val="single" w:sz="4" w:space="0" w:color="000000"/>
              <w:bottom w:val="single" w:sz="4" w:space="0" w:color="000000"/>
              <w:right w:val="single" w:sz="4" w:space="0" w:color="000000"/>
            </w:tcBorders>
          </w:tcPr>
          <w:p w14:paraId="17BA8D90" w14:textId="20783D0F" w:rsidR="006A24E9" w:rsidRPr="002959DB" w:rsidRDefault="006A24E9" w:rsidP="0031308D">
            <w:pPr>
              <w:spacing w:after="17"/>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 xml:space="preserve">Issues </w:t>
            </w:r>
          </w:p>
        </w:tc>
        <w:tc>
          <w:tcPr>
            <w:tcW w:w="2974" w:type="pct"/>
            <w:tcBorders>
              <w:top w:val="single" w:sz="4" w:space="0" w:color="000000"/>
              <w:left w:val="single" w:sz="4" w:space="0" w:color="000000"/>
              <w:bottom w:val="single" w:sz="4" w:space="0" w:color="000000"/>
              <w:right w:val="single" w:sz="4" w:space="0" w:color="000000"/>
            </w:tcBorders>
          </w:tcPr>
          <w:p w14:paraId="6AD59C0F" w14:textId="3FCB34BA" w:rsidR="006A24E9" w:rsidRPr="002959DB" w:rsidRDefault="006A24E9" w:rsidP="0031308D">
            <w:pPr>
              <w:spacing w:after="134"/>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 xml:space="preserve">Narratives </w:t>
            </w:r>
          </w:p>
        </w:tc>
        <w:tc>
          <w:tcPr>
            <w:tcW w:w="878" w:type="pct"/>
            <w:tcBorders>
              <w:top w:val="single" w:sz="4" w:space="0" w:color="000000"/>
              <w:left w:val="single" w:sz="4" w:space="0" w:color="000000"/>
              <w:bottom w:val="single" w:sz="4" w:space="0" w:color="000000"/>
              <w:right w:val="single" w:sz="4" w:space="0" w:color="000000"/>
            </w:tcBorders>
          </w:tcPr>
          <w:p w14:paraId="1FD0E7FB" w14:textId="4F43509F" w:rsidR="006A24E9" w:rsidRPr="002959DB" w:rsidRDefault="003174C3" w:rsidP="0031308D">
            <w:pPr>
              <w:spacing w:after="2" w:line="272" w:lineRule="auto"/>
              <w:ind w:right="265"/>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Timeline</w:t>
            </w:r>
            <w:r w:rsidR="006A24E9" w:rsidRPr="002959DB">
              <w:rPr>
                <w:rFonts w:ascii="Times New Roman" w:eastAsia="Times New Roman" w:hAnsi="Times New Roman" w:cs="Times New Roman"/>
                <w:b/>
                <w:sz w:val="24"/>
                <w:szCs w:val="24"/>
              </w:rPr>
              <w:t xml:space="preserve"> </w:t>
            </w:r>
          </w:p>
        </w:tc>
      </w:tr>
      <w:tr w:rsidR="006A24E9" w:rsidRPr="002959DB" w14:paraId="5B7A42ED" w14:textId="77777777" w:rsidTr="006760DC">
        <w:trPr>
          <w:trHeight w:val="710"/>
        </w:trPr>
        <w:tc>
          <w:tcPr>
            <w:tcW w:w="1148" w:type="pct"/>
            <w:tcBorders>
              <w:top w:val="single" w:sz="4" w:space="0" w:color="000000"/>
              <w:left w:val="single" w:sz="4" w:space="0" w:color="000000"/>
              <w:bottom w:val="single" w:sz="4" w:space="0" w:color="000000"/>
              <w:right w:val="single" w:sz="4" w:space="0" w:color="000000"/>
            </w:tcBorders>
          </w:tcPr>
          <w:p w14:paraId="59383D51" w14:textId="7C6653AA" w:rsidR="006A24E9" w:rsidRPr="002959DB" w:rsidRDefault="006A24E9" w:rsidP="0031308D">
            <w:pPr>
              <w:spacing w:after="17"/>
              <w:jc w:val="both"/>
              <w:rPr>
                <w:rFonts w:ascii="Times New Roman" w:eastAsia="Times New Roman" w:hAnsi="Times New Roman" w:cs="Times New Roman"/>
                <w:b/>
                <w:sz w:val="24"/>
                <w:szCs w:val="24"/>
              </w:rPr>
            </w:pPr>
            <w:r w:rsidRPr="002959DB">
              <w:rPr>
                <w:rFonts w:ascii="Times New Roman" w:eastAsia="Times New Roman" w:hAnsi="Times New Roman" w:cs="Times New Roman"/>
                <w:sz w:val="24"/>
                <w:szCs w:val="24"/>
              </w:rPr>
              <w:t xml:space="preserve">Social Impact &amp; Action Plan </w:t>
            </w:r>
          </w:p>
        </w:tc>
        <w:tc>
          <w:tcPr>
            <w:tcW w:w="2974" w:type="pct"/>
            <w:tcBorders>
              <w:top w:val="single" w:sz="4" w:space="0" w:color="000000"/>
              <w:left w:val="single" w:sz="4" w:space="0" w:color="000000"/>
              <w:bottom w:val="single" w:sz="4" w:space="0" w:color="000000"/>
              <w:right w:val="single" w:sz="4" w:space="0" w:color="000000"/>
            </w:tcBorders>
          </w:tcPr>
          <w:p w14:paraId="5D952F68" w14:textId="2B8386CB" w:rsidR="006A24E9" w:rsidRPr="002959DB" w:rsidRDefault="006A24E9" w:rsidP="0031308D">
            <w:pPr>
              <w:spacing w:after="134"/>
              <w:jc w:val="both"/>
              <w:rPr>
                <w:rFonts w:ascii="Times New Roman" w:eastAsia="Times New Roman" w:hAnsi="Times New Roman" w:cs="Times New Roman"/>
                <w:b/>
                <w:sz w:val="24"/>
                <w:szCs w:val="24"/>
              </w:rPr>
            </w:pPr>
            <w:r w:rsidRPr="002959DB">
              <w:rPr>
                <w:rFonts w:ascii="Times New Roman" w:eastAsia="Times New Roman" w:hAnsi="Times New Roman" w:cs="Times New Roman"/>
                <w:sz w:val="24"/>
                <w:szCs w:val="24"/>
              </w:rPr>
              <w:t xml:space="preserve">Liberians benefit when the government signs concession agreements because they provide opportunities for economic and social improvements. To do this, the company is to work with government and the people </w:t>
            </w:r>
            <w:r w:rsidR="003174C3" w:rsidRPr="002959DB">
              <w:rPr>
                <w:rFonts w:ascii="Times New Roman" w:eastAsia="Times New Roman" w:hAnsi="Times New Roman" w:cs="Times New Roman"/>
                <w:sz w:val="24"/>
                <w:szCs w:val="24"/>
              </w:rPr>
              <w:t>to</w:t>
            </w:r>
            <w:r w:rsidRPr="002959DB">
              <w:rPr>
                <w:rFonts w:ascii="Times New Roman" w:eastAsia="Times New Roman" w:hAnsi="Times New Roman" w:cs="Times New Roman"/>
                <w:sz w:val="24"/>
                <w:szCs w:val="24"/>
              </w:rPr>
              <w:t xml:space="preserve"> develop programs that are in the interest of the community in the contract areas. </w:t>
            </w:r>
            <w:r w:rsidRPr="002959DB">
              <w:rPr>
                <w:rFonts w:ascii="Times New Roman" w:eastAsia="Times New Roman" w:hAnsi="Times New Roman" w:cs="Times New Roman"/>
                <w:b/>
                <w:i/>
                <w:sz w:val="24"/>
                <w:szCs w:val="24"/>
              </w:rPr>
              <w:t>Section 15</w:t>
            </w:r>
            <w:r w:rsidR="00CC1AFC" w:rsidRPr="002959DB">
              <w:rPr>
                <w:rFonts w:ascii="Times New Roman" w:eastAsia="Times New Roman" w:hAnsi="Times New Roman" w:cs="Times New Roman"/>
                <w:b/>
                <w:i/>
                <w:sz w:val="24"/>
                <w:szCs w:val="24"/>
              </w:rPr>
              <w:t>.</w:t>
            </w:r>
            <w:r w:rsidR="00CC1AFC" w:rsidRPr="002959DB">
              <w:rPr>
                <w:rFonts w:ascii="Times New Roman" w:eastAsia="Times New Roman" w:hAnsi="Times New Roman" w:cs="Times New Roman"/>
                <w:sz w:val="24"/>
                <w:szCs w:val="24"/>
              </w:rPr>
              <w:t xml:space="preserve"> </w:t>
            </w:r>
          </w:p>
        </w:tc>
        <w:tc>
          <w:tcPr>
            <w:tcW w:w="878" w:type="pct"/>
            <w:tcBorders>
              <w:top w:val="single" w:sz="4" w:space="0" w:color="000000"/>
              <w:left w:val="single" w:sz="4" w:space="0" w:color="000000"/>
              <w:bottom w:val="single" w:sz="4" w:space="0" w:color="000000"/>
              <w:right w:val="single" w:sz="4" w:space="0" w:color="000000"/>
            </w:tcBorders>
          </w:tcPr>
          <w:p w14:paraId="3F488099" w14:textId="4F7E349E" w:rsidR="006A24E9" w:rsidRPr="002959DB" w:rsidRDefault="006A24E9" w:rsidP="0031308D">
            <w:pPr>
              <w:spacing w:after="2" w:line="272" w:lineRule="auto"/>
              <w:ind w:right="265"/>
              <w:jc w:val="both"/>
              <w:rPr>
                <w:rFonts w:ascii="Times New Roman" w:eastAsia="Times New Roman" w:hAnsi="Times New Roman" w:cs="Times New Roman"/>
                <w:b/>
                <w:sz w:val="24"/>
                <w:szCs w:val="24"/>
              </w:rPr>
            </w:pPr>
            <w:r w:rsidRPr="002959DB">
              <w:rPr>
                <w:rFonts w:ascii="Times New Roman" w:eastAsia="Times New Roman" w:hAnsi="Times New Roman" w:cs="Times New Roman"/>
                <w:sz w:val="24"/>
                <w:szCs w:val="24"/>
              </w:rPr>
              <w:t xml:space="preserve">During the time of operation </w:t>
            </w:r>
          </w:p>
        </w:tc>
      </w:tr>
      <w:tr w:rsidR="006A24E9" w:rsidRPr="002959DB" w14:paraId="25D1AAD8" w14:textId="77777777" w:rsidTr="006760DC">
        <w:trPr>
          <w:trHeight w:val="710"/>
        </w:trPr>
        <w:tc>
          <w:tcPr>
            <w:tcW w:w="1148" w:type="pct"/>
            <w:tcBorders>
              <w:top w:val="single" w:sz="4" w:space="0" w:color="000000"/>
              <w:left w:val="single" w:sz="4" w:space="0" w:color="000000"/>
              <w:bottom w:val="single" w:sz="4" w:space="0" w:color="000000"/>
              <w:right w:val="single" w:sz="4" w:space="0" w:color="000000"/>
            </w:tcBorders>
          </w:tcPr>
          <w:p w14:paraId="0B42FD74" w14:textId="7793EDB7" w:rsidR="006A24E9" w:rsidRPr="002959DB" w:rsidRDefault="006A24E9" w:rsidP="0031308D">
            <w:pPr>
              <w:spacing w:after="17"/>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Resettlement Plan </w:t>
            </w:r>
          </w:p>
        </w:tc>
        <w:tc>
          <w:tcPr>
            <w:tcW w:w="2974" w:type="pct"/>
            <w:tcBorders>
              <w:top w:val="single" w:sz="4" w:space="0" w:color="000000"/>
              <w:left w:val="single" w:sz="4" w:space="0" w:color="000000"/>
              <w:bottom w:val="single" w:sz="4" w:space="0" w:color="000000"/>
              <w:right w:val="single" w:sz="4" w:space="0" w:color="000000"/>
            </w:tcBorders>
          </w:tcPr>
          <w:p w14:paraId="24020DC1" w14:textId="183E415C" w:rsidR="006A24E9" w:rsidRPr="002959DB" w:rsidRDefault="006A24E9" w:rsidP="0031308D">
            <w:pPr>
              <w:spacing w:after="134"/>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If, while doing its business, the company needs to move homes, </w:t>
            </w:r>
            <w:r w:rsidR="00CC1AFC" w:rsidRPr="002959DB">
              <w:rPr>
                <w:rFonts w:ascii="Times New Roman" w:eastAsia="Times New Roman" w:hAnsi="Times New Roman" w:cs="Times New Roman"/>
                <w:sz w:val="24"/>
                <w:szCs w:val="24"/>
              </w:rPr>
              <w:t>towns,</w:t>
            </w:r>
            <w:r w:rsidRPr="002959DB">
              <w:rPr>
                <w:rFonts w:ascii="Times New Roman" w:eastAsia="Times New Roman" w:hAnsi="Times New Roman" w:cs="Times New Roman"/>
                <w:sz w:val="24"/>
                <w:szCs w:val="24"/>
              </w:rPr>
              <w:t xml:space="preserve"> or villages, it must negotiate with the people. If it is a farm, the company is supposed to pay for the land. If it is a town or village, the company must build new towns and houses for the people. In case the </w:t>
            </w:r>
            <w:r w:rsidR="003174C3" w:rsidRPr="002959DB">
              <w:rPr>
                <w:rFonts w:ascii="Times New Roman" w:eastAsia="Times New Roman" w:hAnsi="Times New Roman" w:cs="Times New Roman"/>
                <w:sz w:val="24"/>
                <w:szCs w:val="24"/>
              </w:rPr>
              <w:t>landowners</w:t>
            </w:r>
            <w:r w:rsidRPr="002959DB">
              <w:rPr>
                <w:rFonts w:ascii="Times New Roman" w:eastAsia="Times New Roman" w:hAnsi="Times New Roman" w:cs="Times New Roman"/>
                <w:sz w:val="24"/>
                <w:szCs w:val="24"/>
              </w:rPr>
              <w:t xml:space="preserve"> say no, the Government can come in to make sure that the people are satisfied. </w:t>
            </w:r>
            <w:r w:rsidRPr="002959DB">
              <w:rPr>
                <w:rFonts w:ascii="Times New Roman" w:eastAsia="Times New Roman" w:hAnsi="Times New Roman" w:cs="Times New Roman"/>
                <w:b/>
                <w:i/>
                <w:sz w:val="24"/>
                <w:szCs w:val="24"/>
              </w:rPr>
              <w:t>Section 10.1&amp;2.</w:t>
            </w:r>
            <w:r w:rsidRPr="002959DB">
              <w:rPr>
                <w:rFonts w:ascii="Times New Roman" w:eastAsia="Times New Roman" w:hAnsi="Times New Roman" w:cs="Times New Roman"/>
                <w:sz w:val="24"/>
                <w:szCs w:val="24"/>
              </w:rPr>
              <w:t xml:space="preserve"> </w:t>
            </w:r>
          </w:p>
        </w:tc>
        <w:tc>
          <w:tcPr>
            <w:tcW w:w="878" w:type="pct"/>
            <w:tcBorders>
              <w:top w:val="single" w:sz="4" w:space="0" w:color="000000"/>
              <w:left w:val="single" w:sz="4" w:space="0" w:color="000000"/>
              <w:bottom w:val="single" w:sz="4" w:space="0" w:color="000000"/>
              <w:right w:val="single" w:sz="4" w:space="0" w:color="000000"/>
            </w:tcBorders>
          </w:tcPr>
          <w:p w14:paraId="7DD66AF1" w14:textId="668BEA6B" w:rsidR="006A24E9" w:rsidRPr="002959DB" w:rsidRDefault="006A24E9" w:rsidP="0031308D">
            <w:pPr>
              <w:spacing w:after="2" w:line="272" w:lineRule="auto"/>
              <w:ind w:right="265"/>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During the time of operation </w:t>
            </w:r>
          </w:p>
        </w:tc>
      </w:tr>
      <w:tr w:rsidR="006A24E9" w:rsidRPr="002959DB" w14:paraId="54A29BE9" w14:textId="77777777" w:rsidTr="006760DC">
        <w:trPr>
          <w:trHeight w:val="710"/>
        </w:trPr>
        <w:tc>
          <w:tcPr>
            <w:tcW w:w="1148" w:type="pct"/>
            <w:tcBorders>
              <w:top w:val="single" w:sz="4" w:space="0" w:color="000000"/>
              <w:left w:val="single" w:sz="4" w:space="0" w:color="000000"/>
              <w:bottom w:val="single" w:sz="4" w:space="0" w:color="000000"/>
              <w:right w:val="single" w:sz="4" w:space="0" w:color="000000"/>
            </w:tcBorders>
          </w:tcPr>
          <w:p w14:paraId="436A8805" w14:textId="7D442C6F" w:rsidR="006A24E9" w:rsidRPr="002959DB" w:rsidRDefault="006A24E9" w:rsidP="0031308D">
            <w:pPr>
              <w:spacing w:after="17"/>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Utilities &amp; Amenities </w:t>
            </w:r>
          </w:p>
        </w:tc>
        <w:tc>
          <w:tcPr>
            <w:tcW w:w="2974" w:type="pct"/>
            <w:tcBorders>
              <w:top w:val="single" w:sz="4" w:space="0" w:color="000000"/>
              <w:left w:val="single" w:sz="4" w:space="0" w:color="000000"/>
              <w:bottom w:val="single" w:sz="4" w:space="0" w:color="000000"/>
              <w:right w:val="single" w:sz="4" w:space="0" w:color="000000"/>
            </w:tcBorders>
          </w:tcPr>
          <w:p w14:paraId="3B6999A8" w14:textId="77777777" w:rsidR="006A24E9" w:rsidRPr="002959DB" w:rsidRDefault="006A24E9" w:rsidP="0031308D">
            <w:pPr>
              <w:spacing w:after="122" w:line="272" w:lineRule="auto"/>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It is the company’s responsibility to provide water, telephone lines, lights etc. for its operations, if they are not available. </w:t>
            </w:r>
            <w:r w:rsidRPr="002959DB">
              <w:rPr>
                <w:rFonts w:ascii="Times New Roman" w:eastAsia="Times New Roman" w:hAnsi="Times New Roman" w:cs="Times New Roman"/>
                <w:b/>
                <w:i/>
                <w:color w:val="000000"/>
                <w:sz w:val="24"/>
                <w:szCs w:val="24"/>
              </w:rPr>
              <w:t>Section 10.4</w:t>
            </w:r>
            <w:r w:rsidRPr="002959DB">
              <w:rPr>
                <w:rFonts w:ascii="Times New Roman" w:eastAsia="Times New Roman" w:hAnsi="Times New Roman" w:cs="Times New Roman"/>
                <w:color w:val="000000"/>
                <w:sz w:val="24"/>
                <w:szCs w:val="24"/>
              </w:rPr>
              <w:t xml:space="preserve"> </w:t>
            </w:r>
          </w:p>
          <w:p w14:paraId="68F110A4" w14:textId="5D389B45" w:rsidR="006A24E9" w:rsidRPr="002959DB" w:rsidRDefault="006A24E9" w:rsidP="0031308D">
            <w:pPr>
              <w:spacing w:after="134"/>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also has the right to use any of these if provided by government in the area. </w:t>
            </w:r>
            <w:r w:rsidRPr="002959DB">
              <w:rPr>
                <w:rFonts w:ascii="Times New Roman" w:eastAsia="Times New Roman" w:hAnsi="Times New Roman" w:cs="Times New Roman"/>
                <w:b/>
                <w:i/>
                <w:sz w:val="24"/>
                <w:szCs w:val="24"/>
              </w:rPr>
              <w:t>Section 25.</w:t>
            </w:r>
            <w:r w:rsidRPr="002959DB">
              <w:rPr>
                <w:rFonts w:ascii="Times New Roman" w:eastAsia="Times New Roman" w:hAnsi="Times New Roman" w:cs="Times New Roman"/>
                <w:sz w:val="24"/>
                <w:szCs w:val="24"/>
              </w:rPr>
              <w:t xml:space="preserve"> </w:t>
            </w:r>
          </w:p>
        </w:tc>
        <w:tc>
          <w:tcPr>
            <w:tcW w:w="878" w:type="pct"/>
            <w:tcBorders>
              <w:top w:val="single" w:sz="4" w:space="0" w:color="000000"/>
              <w:left w:val="single" w:sz="4" w:space="0" w:color="000000"/>
              <w:bottom w:val="single" w:sz="4" w:space="0" w:color="000000"/>
              <w:right w:val="single" w:sz="4" w:space="0" w:color="000000"/>
            </w:tcBorders>
          </w:tcPr>
          <w:p w14:paraId="031841D8" w14:textId="5FA98CB7" w:rsidR="006A24E9" w:rsidRPr="002959DB" w:rsidRDefault="006A24E9" w:rsidP="0031308D">
            <w:pPr>
              <w:spacing w:after="2" w:line="272" w:lineRule="auto"/>
              <w:ind w:right="265"/>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During the time of operation </w:t>
            </w:r>
          </w:p>
        </w:tc>
      </w:tr>
      <w:tr w:rsidR="006A24E9" w:rsidRPr="002959DB" w14:paraId="40C8C54A" w14:textId="77777777" w:rsidTr="006760DC">
        <w:trPr>
          <w:trHeight w:val="710"/>
        </w:trPr>
        <w:tc>
          <w:tcPr>
            <w:tcW w:w="1148" w:type="pct"/>
            <w:tcBorders>
              <w:top w:val="single" w:sz="4" w:space="0" w:color="000000"/>
              <w:left w:val="single" w:sz="4" w:space="0" w:color="000000"/>
              <w:bottom w:val="single" w:sz="4" w:space="0" w:color="000000"/>
              <w:right w:val="single" w:sz="4" w:space="0" w:color="000000"/>
            </w:tcBorders>
          </w:tcPr>
          <w:p w14:paraId="714574C2" w14:textId="77777777" w:rsidR="006A24E9" w:rsidRPr="002959DB" w:rsidRDefault="006A24E9" w:rsidP="0031308D">
            <w:pPr>
              <w:spacing w:after="14"/>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Community Programs, </w:t>
            </w:r>
          </w:p>
          <w:p w14:paraId="109D1E41" w14:textId="77777777" w:rsidR="006A24E9" w:rsidRPr="002959DB" w:rsidRDefault="006A24E9" w:rsidP="0031308D">
            <w:pPr>
              <w:spacing w:after="17"/>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Youth Development/ </w:t>
            </w:r>
          </w:p>
          <w:p w14:paraId="0A9BEF35" w14:textId="769E6D1D" w:rsidR="006A24E9" w:rsidRPr="002959DB" w:rsidRDefault="006A24E9" w:rsidP="0031308D">
            <w:pPr>
              <w:spacing w:after="17"/>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Sports </w:t>
            </w:r>
          </w:p>
        </w:tc>
        <w:tc>
          <w:tcPr>
            <w:tcW w:w="2974" w:type="pct"/>
            <w:tcBorders>
              <w:top w:val="single" w:sz="4" w:space="0" w:color="000000"/>
              <w:left w:val="single" w:sz="4" w:space="0" w:color="000000"/>
              <w:bottom w:val="single" w:sz="4" w:space="0" w:color="000000"/>
              <w:right w:val="single" w:sz="4" w:space="0" w:color="000000"/>
            </w:tcBorders>
          </w:tcPr>
          <w:p w14:paraId="1B346FCA" w14:textId="6517AC0F" w:rsidR="006A24E9" w:rsidRPr="002959DB" w:rsidRDefault="006A24E9" w:rsidP="0031308D">
            <w:pPr>
              <w:spacing w:after="122" w:line="272" w:lineRule="auto"/>
              <w:ind w:left="1"/>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and government believe that </w:t>
            </w:r>
            <w:r w:rsidR="003174C3" w:rsidRPr="002959DB">
              <w:rPr>
                <w:rFonts w:ascii="Times New Roman" w:eastAsia="Times New Roman" w:hAnsi="Times New Roman" w:cs="Times New Roman"/>
                <w:sz w:val="24"/>
                <w:szCs w:val="24"/>
              </w:rPr>
              <w:t>social</w:t>
            </w:r>
            <w:r w:rsidRPr="002959DB">
              <w:rPr>
                <w:rFonts w:ascii="Times New Roman" w:eastAsia="Times New Roman" w:hAnsi="Times New Roman" w:cs="Times New Roman"/>
                <w:sz w:val="24"/>
                <w:szCs w:val="24"/>
              </w:rPr>
              <w:t xml:space="preserve"> development for the local communities is important. The company is supposed to offer programs and work in a way </w:t>
            </w:r>
            <w:r w:rsidRPr="002959DB">
              <w:rPr>
                <w:rFonts w:ascii="Times New Roman" w:eastAsia="Times New Roman" w:hAnsi="Times New Roman" w:cs="Times New Roman"/>
                <w:sz w:val="24"/>
                <w:szCs w:val="24"/>
              </w:rPr>
              <w:lastRenderedPageBreak/>
              <w:t>that will empower communities and improve their economic and social life</w:t>
            </w:r>
            <w:r w:rsidRPr="002959DB">
              <w:rPr>
                <w:rFonts w:ascii="Times New Roman" w:hAnsi="Times New Roman" w:cs="Times New Roman"/>
                <w:sz w:val="24"/>
                <w:szCs w:val="24"/>
              </w:rPr>
              <w:t>.</w:t>
            </w:r>
            <w:r w:rsidRPr="002959DB">
              <w:rPr>
                <w:rFonts w:ascii="Times New Roman" w:eastAsia="Times New Roman" w:hAnsi="Times New Roman" w:cs="Times New Roman"/>
                <w:sz w:val="24"/>
                <w:szCs w:val="24"/>
              </w:rPr>
              <w:t xml:space="preserve"> </w:t>
            </w:r>
            <w:r w:rsidRPr="002959DB">
              <w:rPr>
                <w:rFonts w:ascii="Times New Roman" w:eastAsia="Times New Roman" w:hAnsi="Times New Roman" w:cs="Times New Roman"/>
                <w:b/>
                <w:i/>
                <w:sz w:val="24"/>
                <w:szCs w:val="24"/>
              </w:rPr>
              <w:t>Section 15.</w:t>
            </w:r>
            <w:r w:rsidRPr="002959DB">
              <w:rPr>
                <w:rFonts w:ascii="Times New Roman" w:eastAsia="Times New Roman" w:hAnsi="Times New Roman" w:cs="Times New Roman"/>
                <w:sz w:val="24"/>
                <w:szCs w:val="24"/>
              </w:rPr>
              <w:t xml:space="preserve"> </w:t>
            </w:r>
          </w:p>
        </w:tc>
        <w:tc>
          <w:tcPr>
            <w:tcW w:w="878" w:type="pct"/>
            <w:tcBorders>
              <w:top w:val="single" w:sz="4" w:space="0" w:color="000000"/>
              <w:left w:val="single" w:sz="4" w:space="0" w:color="000000"/>
              <w:bottom w:val="single" w:sz="4" w:space="0" w:color="000000"/>
              <w:right w:val="single" w:sz="4" w:space="0" w:color="000000"/>
            </w:tcBorders>
          </w:tcPr>
          <w:p w14:paraId="45B16050" w14:textId="707984C9" w:rsidR="006A24E9" w:rsidRPr="002959DB" w:rsidRDefault="006A24E9" w:rsidP="0031308D">
            <w:pPr>
              <w:spacing w:after="2" w:line="272" w:lineRule="auto"/>
              <w:ind w:right="265"/>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lastRenderedPageBreak/>
              <w:t xml:space="preserve">Throughout the company’s work </w:t>
            </w:r>
          </w:p>
        </w:tc>
      </w:tr>
      <w:tr w:rsidR="006A24E9" w:rsidRPr="002959DB" w14:paraId="0336CB84" w14:textId="77777777" w:rsidTr="006760DC">
        <w:trPr>
          <w:trHeight w:val="710"/>
        </w:trPr>
        <w:tc>
          <w:tcPr>
            <w:tcW w:w="1148" w:type="pct"/>
            <w:tcBorders>
              <w:top w:val="single" w:sz="4" w:space="0" w:color="000000"/>
              <w:left w:val="single" w:sz="4" w:space="0" w:color="000000"/>
              <w:bottom w:val="single" w:sz="4" w:space="0" w:color="000000"/>
              <w:right w:val="single" w:sz="4" w:space="0" w:color="000000"/>
            </w:tcBorders>
          </w:tcPr>
          <w:p w14:paraId="3160C626" w14:textId="682A47D7" w:rsidR="006A24E9" w:rsidRPr="002959DB" w:rsidRDefault="006A24E9" w:rsidP="0031308D">
            <w:pPr>
              <w:spacing w:after="14"/>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Access to Information </w:t>
            </w:r>
          </w:p>
        </w:tc>
        <w:tc>
          <w:tcPr>
            <w:tcW w:w="2974" w:type="pct"/>
            <w:tcBorders>
              <w:top w:val="single" w:sz="4" w:space="0" w:color="000000"/>
              <w:left w:val="single" w:sz="4" w:space="0" w:color="000000"/>
              <w:bottom w:val="single" w:sz="4" w:space="0" w:color="000000"/>
              <w:right w:val="single" w:sz="4" w:space="0" w:color="000000"/>
            </w:tcBorders>
          </w:tcPr>
          <w:p w14:paraId="3912E87D" w14:textId="5C743730" w:rsidR="006A24E9" w:rsidRPr="002959DB" w:rsidRDefault="006A24E9" w:rsidP="0031308D">
            <w:pPr>
              <w:spacing w:after="122" w:line="272" w:lineRule="auto"/>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The government will provide information the company needs to operate. The government will </w:t>
            </w:r>
            <w:r w:rsidR="003174C3" w:rsidRPr="002959DB">
              <w:rPr>
                <w:rFonts w:ascii="Times New Roman" w:eastAsia="Times New Roman" w:hAnsi="Times New Roman" w:cs="Times New Roman"/>
                <w:sz w:val="24"/>
                <w:szCs w:val="24"/>
              </w:rPr>
              <w:t>give</w:t>
            </w:r>
            <w:r w:rsidRPr="002959DB">
              <w:rPr>
                <w:rFonts w:ascii="Times New Roman" w:eastAsia="Times New Roman" w:hAnsi="Times New Roman" w:cs="Times New Roman"/>
                <w:sz w:val="24"/>
                <w:szCs w:val="24"/>
              </w:rPr>
              <w:t xml:space="preserve"> all company employees any information that they entitled to see. </w:t>
            </w:r>
          </w:p>
          <w:p w14:paraId="689E6F4D" w14:textId="5D41D6E1" w:rsidR="006A24E9" w:rsidRPr="002959DB" w:rsidRDefault="006A24E9" w:rsidP="0031308D">
            <w:pPr>
              <w:spacing w:after="122" w:line="272" w:lineRule="auto"/>
              <w:ind w:left="1"/>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is supposed to keep all reports and records, including maps, geological, </w:t>
            </w:r>
            <w:r w:rsidR="00CC1AFC" w:rsidRPr="002959DB">
              <w:rPr>
                <w:rFonts w:ascii="Times New Roman" w:eastAsia="Times New Roman" w:hAnsi="Times New Roman" w:cs="Times New Roman"/>
                <w:sz w:val="24"/>
                <w:szCs w:val="24"/>
              </w:rPr>
              <w:t>mining,</w:t>
            </w:r>
            <w:r w:rsidRPr="002959DB">
              <w:rPr>
                <w:rFonts w:ascii="Times New Roman" w:eastAsia="Times New Roman" w:hAnsi="Times New Roman" w:cs="Times New Roman"/>
                <w:sz w:val="24"/>
                <w:szCs w:val="24"/>
              </w:rPr>
              <w:t xml:space="preserve"> and mineral analysis, everything that </w:t>
            </w:r>
            <w:r w:rsidR="003174C3" w:rsidRPr="002959DB">
              <w:rPr>
                <w:rFonts w:ascii="Times New Roman" w:eastAsia="Times New Roman" w:hAnsi="Times New Roman" w:cs="Times New Roman"/>
                <w:sz w:val="24"/>
                <w:szCs w:val="24"/>
              </w:rPr>
              <w:t xml:space="preserve">it </w:t>
            </w:r>
            <w:r w:rsidR="003174C3" w:rsidRPr="002959DB">
              <w:rPr>
                <w:rFonts w:ascii="Times New Roman" w:hAnsi="Times New Roman" w:cs="Times New Roman"/>
                <w:sz w:val="24"/>
                <w:szCs w:val="24"/>
              </w:rPr>
              <w:t>finds</w:t>
            </w:r>
            <w:r w:rsidRPr="002959DB">
              <w:rPr>
                <w:rFonts w:ascii="Times New Roman" w:eastAsia="Times New Roman" w:hAnsi="Times New Roman" w:cs="Times New Roman"/>
                <w:sz w:val="24"/>
                <w:szCs w:val="24"/>
              </w:rPr>
              <w:t xml:space="preserve"> in the field, production records, financial and marketing reports, etc. and provide it when the community needs it.</w:t>
            </w:r>
            <w:r w:rsidRPr="002959DB">
              <w:rPr>
                <w:rFonts w:ascii="Times New Roman" w:eastAsia="Times New Roman" w:hAnsi="Times New Roman" w:cs="Times New Roman"/>
                <w:b/>
                <w:sz w:val="24"/>
                <w:szCs w:val="24"/>
              </w:rPr>
              <w:t xml:space="preserve"> </w:t>
            </w:r>
            <w:r w:rsidRPr="002959DB">
              <w:rPr>
                <w:rFonts w:ascii="Times New Roman" w:eastAsia="Times New Roman" w:hAnsi="Times New Roman" w:cs="Times New Roman"/>
                <w:b/>
                <w:i/>
                <w:sz w:val="24"/>
                <w:szCs w:val="24"/>
              </w:rPr>
              <w:t>Section 18.1 &amp; 2</w:t>
            </w:r>
            <w:r w:rsidRPr="002959DB">
              <w:rPr>
                <w:rFonts w:ascii="Times New Roman" w:eastAsia="Times New Roman" w:hAnsi="Times New Roman" w:cs="Times New Roman"/>
                <w:sz w:val="24"/>
                <w:szCs w:val="24"/>
              </w:rPr>
              <w:t xml:space="preserve"> </w:t>
            </w:r>
          </w:p>
        </w:tc>
        <w:tc>
          <w:tcPr>
            <w:tcW w:w="878" w:type="pct"/>
            <w:tcBorders>
              <w:top w:val="single" w:sz="4" w:space="0" w:color="000000"/>
              <w:left w:val="single" w:sz="4" w:space="0" w:color="000000"/>
              <w:bottom w:val="single" w:sz="4" w:space="0" w:color="000000"/>
              <w:right w:val="single" w:sz="4" w:space="0" w:color="000000"/>
            </w:tcBorders>
          </w:tcPr>
          <w:p w14:paraId="2120D276" w14:textId="7F1EDC56" w:rsidR="006A24E9" w:rsidRPr="002959DB" w:rsidRDefault="006A24E9" w:rsidP="0031308D">
            <w:pPr>
              <w:spacing w:after="2" w:line="272" w:lineRule="auto"/>
              <w:ind w:right="265"/>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Throughout the company’s work </w:t>
            </w:r>
          </w:p>
        </w:tc>
      </w:tr>
      <w:tr w:rsidR="006A24E9" w:rsidRPr="002959DB" w14:paraId="67767EA2" w14:textId="77777777" w:rsidTr="006A24E9">
        <w:trPr>
          <w:trHeight w:val="1763"/>
        </w:trPr>
        <w:tc>
          <w:tcPr>
            <w:tcW w:w="1148" w:type="pct"/>
            <w:tcBorders>
              <w:top w:val="single" w:sz="4" w:space="0" w:color="000000"/>
              <w:left w:val="single" w:sz="4" w:space="0" w:color="000000"/>
              <w:bottom w:val="single" w:sz="4" w:space="0" w:color="000000"/>
              <w:right w:val="single" w:sz="4" w:space="0" w:color="000000"/>
            </w:tcBorders>
          </w:tcPr>
          <w:p w14:paraId="7F4D79D4" w14:textId="47E4F4ED" w:rsidR="006A24E9" w:rsidRPr="002959DB" w:rsidRDefault="006A24E9" w:rsidP="0031308D">
            <w:pPr>
              <w:spacing w:after="14"/>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Roads, Railroads, Ports &amp; Mail </w:t>
            </w:r>
          </w:p>
        </w:tc>
        <w:tc>
          <w:tcPr>
            <w:tcW w:w="2974" w:type="pct"/>
            <w:tcBorders>
              <w:top w:val="single" w:sz="4" w:space="0" w:color="000000"/>
              <w:left w:val="single" w:sz="4" w:space="0" w:color="000000"/>
              <w:bottom w:val="single" w:sz="4" w:space="0" w:color="000000"/>
              <w:right w:val="single" w:sz="4" w:space="0" w:color="000000"/>
            </w:tcBorders>
          </w:tcPr>
          <w:p w14:paraId="35950D67" w14:textId="53EF4431" w:rsidR="006A24E9" w:rsidRPr="002959DB" w:rsidRDefault="006A24E9" w:rsidP="0031308D">
            <w:pPr>
              <w:spacing w:after="119" w:line="273" w:lineRule="auto"/>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The company has the right to use government roads, </w:t>
            </w:r>
            <w:r w:rsidR="00CC1AFC" w:rsidRPr="002959DB">
              <w:rPr>
                <w:rFonts w:ascii="Times New Roman" w:eastAsia="Times New Roman" w:hAnsi="Times New Roman" w:cs="Times New Roman"/>
                <w:sz w:val="24"/>
                <w:szCs w:val="24"/>
              </w:rPr>
              <w:t>railroads,</w:t>
            </w:r>
            <w:r w:rsidRPr="002959DB">
              <w:rPr>
                <w:rFonts w:ascii="Times New Roman" w:eastAsia="Times New Roman" w:hAnsi="Times New Roman" w:cs="Times New Roman"/>
                <w:sz w:val="24"/>
                <w:szCs w:val="24"/>
              </w:rPr>
              <w:t xml:space="preserve"> and other means of transportation. </w:t>
            </w:r>
            <w:r w:rsidRPr="002959DB">
              <w:rPr>
                <w:rFonts w:ascii="Times New Roman" w:eastAsia="Times New Roman" w:hAnsi="Times New Roman" w:cs="Times New Roman"/>
                <w:b/>
                <w:i/>
                <w:sz w:val="24"/>
                <w:szCs w:val="24"/>
              </w:rPr>
              <w:t>Section 25</w:t>
            </w:r>
            <w:r w:rsidR="00CC1AFC" w:rsidRPr="002959DB">
              <w:rPr>
                <w:rFonts w:ascii="Times New Roman" w:eastAsia="Times New Roman" w:hAnsi="Times New Roman" w:cs="Times New Roman"/>
                <w:b/>
                <w:i/>
                <w:sz w:val="24"/>
                <w:szCs w:val="24"/>
              </w:rPr>
              <w:t xml:space="preserve">. </w:t>
            </w:r>
          </w:p>
          <w:p w14:paraId="5A47C109" w14:textId="50123DFE" w:rsidR="006A24E9" w:rsidRPr="002959DB" w:rsidRDefault="006A24E9" w:rsidP="0031308D">
            <w:pPr>
              <w:spacing w:after="119" w:line="274" w:lineRule="auto"/>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The company is supposed to build good roads, bridges, ports, and provide water, commination lines, etc. that are not available in </w:t>
            </w:r>
            <w:r w:rsidR="003174C3" w:rsidRPr="002959DB">
              <w:rPr>
                <w:rFonts w:ascii="Times New Roman" w:eastAsia="Times New Roman" w:hAnsi="Times New Roman" w:cs="Times New Roman"/>
                <w:sz w:val="24"/>
                <w:szCs w:val="24"/>
              </w:rPr>
              <w:t>its</w:t>
            </w:r>
            <w:r w:rsidRPr="002959DB">
              <w:rPr>
                <w:rFonts w:ascii="Times New Roman" w:eastAsia="Times New Roman" w:hAnsi="Times New Roman" w:cs="Times New Roman"/>
                <w:sz w:val="24"/>
                <w:szCs w:val="24"/>
              </w:rPr>
              <w:t xml:space="preserve"> working area. </w:t>
            </w:r>
            <w:r w:rsidRPr="002959DB">
              <w:rPr>
                <w:rFonts w:ascii="Times New Roman" w:eastAsia="Times New Roman" w:hAnsi="Times New Roman" w:cs="Times New Roman"/>
                <w:b/>
                <w:i/>
                <w:sz w:val="24"/>
                <w:szCs w:val="24"/>
              </w:rPr>
              <w:t>Section 10.4.</w:t>
            </w:r>
            <w:r w:rsidRPr="002959DB">
              <w:rPr>
                <w:rFonts w:ascii="Times New Roman" w:eastAsia="Times New Roman" w:hAnsi="Times New Roman" w:cs="Times New Roman"/>
                <w:sz w:val="24"/>
                <w:szCs w:val="24"/>
              </w:rPr>
              <w:t xml:space="preserve">  </w:t>
            </w:r>
          </w:p>
        </w:tc>
        <w:tc>
          <w:tcPr>
            <w:tcW w:w="878" w:type="pct"/>
            <w:tcBorders>
              <w:top w:val="single" w:sz="4" w:space="0" w:color="000000"/>
              <w:left w:val="single" w:sz="4" w:space="0" w:color="000000"/>
              <w:bottom w:val="single" w:sz="4" w:space="0" w:color="000000"/>
              <w:right w:val="single" w:sz="4" w:space="0" w:color="000000"/>
            </w:tcBorders>
          </w:tcPr>
          <w:p w14:paraId="0DC55C66" w14:textId="7EE32B2A" w:rsidR="006A24E9" w:rsidRPr="002959DB" w:rsidRDefault="006A24E9" w:rsidP="0031308D">
            <w:pPr>
              <w:spacing w:after="2" w:line="272" w:lineRule="auto"/>
              <w:ind w:right="265"/>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During the time of operation </w:t>
            </w:r>
          </w:p>
        </w:tc>
      </w:tr>
      <w:tr w:rsidR="006A24E9" w:rsidRPr="002959DB" w14:paraId="0953EF6C" w14:textId="77777777" w:rsidTr="006A24E9">
        <w:trPr>
          <w:trHeight w:val="35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92D050"/>
          </w:tcPr>
          <w:p w14:paraId="3CCFC20B" w14:textId="4D5A43CA" w:rsidR="006A24E9" w:rsidRPr="002959DB" w:rsidRDefault="006A24E9" w:rsidP="0031308D">
            <w:pPr>
              <w:spacing w:after="2" w:line="272" w:lineRule="auto"/>
              <w:ind w:right="265"/>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Environmental Controls</w:t>
            </w:r>
          </w:p>
        </w:tc>
      </w:tr>
      <w:tr w:rsidR="006A24E9" w:rsidRPr="002959DB" w14:paraId="04AB8064" w14:textId="77777777" w:rsidTr="000C6647">
        <w:trPr>
          <w:trHeight w:val="431"/>
        </w:trPr>
        <w:tc>
          <w:tcPr>
            <w:tcW w:w="1148" w:type="pct"/>
            <w:tcBorders>
              <w:top w:val="single" w:sz="4" w:space="0" w:color="000000"/>
              <w:left w:val="single" w:sz="4" w:space="0" w:color="000000"/>
              <w:bottom w:val="single" w:sz="4" w:space="0" w:color="000000"/>
              <w:right w:val="single" w:sz="4" w:space="0" w:color="000000"/>
            </w:tcBorders>
          </w:tcPr>
          <w:p w14:paraId="23D92FDD" w14:textId="5C4304C9" w:rsidR="006A24E9" w:rsidRPr="002959DB" w:rsidRDefault="006A24E9" w:rsidP="0031308D">
            <w:pPr>
              <w:spacing w:after="14"/>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 xml:space="preserve">Issues </w:t>
            </w:r>
          </w:p>
        </w:tc>
        <w:tc>
          <w:tcPr>
            <w:tcW w:w="2974" w:type="pct"/>
            <w:tcBorders>
              <w:top w:val="single" w:sz="4" w:space="0" w:color="000000"/>
              <w:left w:val="single" w:sz="4" w:space="0" w:color="000000"/>
              <w:bottom w:val="single" w:sz="4" w:space="0" w:color="000000"/>
              <w:right w:val="single" w:sz="4" w:space="0" w:color="000000"/>
            </w:tcBorders>
          </w:tcPr>
          <w:p w14:paraId="5E0DE7E8" w14:textId="121B733B" w:rsidR="006A24E9" w:rsidRPr="002959DB" w:rsidRDefault="006A24E9" w:rsidP="0031308D">
            <w:pPr>
              <w:spacing w:after="119" w:line="273" w:lineRule="auto"/>
              <w:ind w:left="1"/>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 xml:space="preserve">Narratives </w:t>
            </w:r>
          </w:p>
        </w:tc>
        <w:tc>
          <w:tcPr>
            <w:tcW w:w="878" w:type="pct"/>
            <w:tcBorders>
              <w:top w:val="single" w:sz="4" w:space="0" w:color="000000"/>
              <w:left w:val="single" w:sz="4" w:space="0" w:color="000000"/>
              <w:bottom w:val="single" w:sz="4" w:space="0" w:color="000000"/>
              <w:right w:val="single" w:sz="4" w:space="0" w:color="000000"/>
            </w:tcBorders>
          </w:tcPr>
          <w:p w14:paraId="56869914" w14:textId="4D4C862D" w:rsidR="006A24E9" w:rsidRPr="002959DB" w:rsidRDefault="00D53ACA" w:rsidP="0031308D">
            <w:pPr>
              <w:spacing w:after="2" w:line="272" w:lineRule="auto"/>
              <w:ind w:right="265"/>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Timeline</w:t>
            </w:r>
            <w:r w:rsidR="006A24E9" w:rsidRPr="002959DB">
              <w:rPr>
                <w:rFonts w:ascii="Times New Roman" w:eastAsia="Times New Roman" w:hAnsi="Times New Roman" w:cs="Times New Roman"/>
                <w:b/>
                <w:sz w:val="24"/>
                <w:szCs w:val="24"/>
              </w:rPr>
              <w:t xml:space="preserve"> </w:t>
            </w:r>
          </w:p>
        </w:tc>
      </w:tr>
      <w:tr w:rsidR="006A24E9" w:rsidRPr="002959DB" w14:paraId="0F18FEF9" w14:textId="77777777" w:rsidTr="000C6647">
        <w:trPr>
          <w:trHeight w:val="620"/>
        </w:trPr>
        <w:tc>
          <w:tcPr>
            <w:tcW w:w="1148" w:type="pct"/>
            <w:tcBorders>
              <w:top w:val="single" w:sz="4" w:space="0" w:color="000000"/>
              <w:left w:val="single" w:sz="4" w:space="0" w:color="000000"/>
              <w:bottom w:val="single" w:sz="4" w:space="0" w:color="000000"/>
              <w:right w:val="single" w:sz="4" w:space="0" w:color="000000"/>
            </w:tcBorders>
          </w:tcPr>
          <w:p w14:paraId="5B92AED7" w14:textId="77777777" w:rsidR="006A24E9" w:rsidRPr="002959DB" w:rsidRDefault="006A24E9" w:rsidP="0031308D">
            <w:pPr>
              <w:spacing w:after="14"/>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Pollution Prevention or </w:t>
            </w:r>
          </w:p>
          <w:p w14:paraId="28306399" w14:textId="254A446D" w:rsidR="006A24E9" w:rsidRPr="002959DB" w:rsidRDefault="006A24E9" w:rsidP="0031308D">
            <w:pPr>
              <w:spacing w:after="14"/>
              <w:jc w:val="both"/>
              <w:rPr>
                <w:rFonts w:ascii="Times New Roman" w:eastAsia="Times New Roman" w:hAnsi="Times New Roman" w:cs="Times New Roman"/>
                <w:b/>
                <w:sz w:val="24"/>
                <w:szCs w:val="24"/>
              </w:rPr>
            </w:pPr>
            <w:r w:rsidRPr="002959DB">
              <w:rPr>
                <w:rFonts w:ascii="Times New Roman" w:eastAsia="Times New Roman" w:hAnsi="Times New Roman" w:cs="Times New Roman"/>
                <w:sz w:val="24"/>
                <w:szCs w:val="24"/>
              </w:rPr>
              <w:t xml:space="preserve">Management Measures </w:t>
            </w:r>
          </w:p>
        </w:tc>
        <w:tc>
          <w:tcPr>
            <w:tcW w:w="2974" w:type="pct"/>
            <w:vMerge w:val="restart"/>
            <w:tcBorders>
              <w:top w:val="single" w:sz="4" w:space="0" w:color="000000"/>
              <w:left w:val="single" w:sz="4" w:space="0" w:color="000000"/>
              <w:right w:val="single" w:sz="4" w:space="0" w:color="000000"/>
            </w:tcBorders>
          </w:tcPr>
          <w:p w14:paraId="6369A0BF" w14:textId="5212E99A" w:rsidR="006A24E9" w:rsidRPr="002959DB" w:rsidRDefault="006A24E9" w:rsidP="0031308D">
            <w:pPr>
              <w:spacing w:after="119" w:line="273" w:lineRule="auto"/>
              <w:ind w:left="1"/>
              <w:jc w:val="both"/>
              <w:rPr>
                <w:rFonts w:ascii="Times New Roman" w:eastAsia="Times New Roman" w:hAnsi="Times New Roman" w:cs="Times New Roman"/>
                <w:b/>
                <w:sz w:val="24"/>
                <w:szCs w:val="24"/>
              </w:rPr>
            </w:pPr>
            <w:r w:rsidRPr="002959DB">
              <w:rPr>
                <w:rFonts w:ascii="Times New Roman" w:eastAsia="Times New Roman" w:hAnsi="Times New Roman" w:cs="Times New Roman"/>
                <w:sz w:val="24"/>
                <w:szCs w:val="24"/>
              </w:rPr>
              <w:t xml:space="preserve">The company is supposed to abide by the environmental laws of the GoL. The company is to show the government plans and make reports on how it will manage the environment and natural resources of the area and how it will solve problems if something happens. Some of these problems could be pollution of the air from the big machines and equipment; or pollution of water from wasting chemicals, on purpose or by mistake, or washing heavy equipment in creeks or rivers, etc. </w:t>
            </w:r>
            <w:r w:rsidRPr="002959DB">
              <w:rPr>
                <w:rFonts w:ascii="Times New Roman" w:eastAsia="Times New Roman" w:hAnsi="Times New Roman" w:cs="Times New Roman"/>
                <w:b/>
                <w:i/>
                <w:sz w:val="24"/>
                <w:szCs w:val="24"/>
              </w:rPr>
              <w:t>Section 16.1, 2 &amp; 3</w:t>
            </w:r>
            <w:r w:rsidRPr="002959DB">
              <w:rPr>
                <w:rFonts w:ascii="Times New Roman" w:eastAsia="Times New Roman" w:hAnsi="Times New Roman" w:cs="Times New Roman"/>
                <w:sz w:val="24"/>
                <w:szCs w:val="24"/>
              </w:rPr>
              <w:t xml:space="preserve"> </w:t>
            </w:r>
          </w:p>
        </w:tc>
        <w:tc>
          <w:tcPr>
            <w:tcW w:w="878" w:type="pct"/>
            <w:vMerge w:val="restart"/>
            <w:tcBorders>
              <w:top w:val="single" w:sz="4" w:space="0" w:color="000000"/>
              <w:left w:val="single" w:sz="4" w:space="0" w:color="000000"/>
              <w:right w:val="single" w:sz="4" w:space="0" w:color="000000"/>
            </w:tcBorders>
          </w:tcPr>
          <w:p w14:paraId="6648BA1E" w14:textId="32BB3C93" w:rsidR="006A24E9" w:rsidRPr="002959DB" w:rsidRDefault="000C6647" w:rsidP="0031308D">
            <w:pPr>
              <w:spacing w:after="2" w:line="272" w:lineRule="auto"/>
              <w:ind w:right="265"/>
              <w:jc w:val="both"/>
              <w:rPr>
                <w:rFonts w:ascii="Times New Roman" w:eastAsia="Times New Roman" w:hAnsi="Times New Roman" w:cs="Times New Roman"/>
                <w:b/>
                <w:sz w:val="24"/>
                <w:szCs w:val="24"/>
              </w:rPr>
            </w:pPr>
            <w:r w:rsidRPr="002959DB">
              <w:rPr>
                <w:rFonts w:ascii="Times New Roman" w:eastAsia="Times New Roman" w:hAnsi="Times New Roman" w:cs="Times New Roman"/>
                <w:sz w:val="24"/>
                <w:szCs w:val="24"/>
              </w:rPr>
              <w:t xml:space="preserve">During the time of operation </w:t>
            </w:r>
          </w:p>
        </w:tc>
      </w:tr>
      <w:tr w:rsidR="006A24E9" w:rsidRPr="002959DB" w14:paraId="623D725D" w14:textId="77777777" w:rsidTr="000C6647">
        <w:trPr>
          <w:trHeight w:val="341"/>
        </w:trPr>
        <w:tc>
          <w:tcPr>
            <w:tcW w:w="1148" w:type="pct"/>
            <w:tcBorders>
              <w:top w:val="single" w:sz="4" w:space="0" w:color="000000"/>
              <w:left w:val="single" w:sz="4" w:space="0" w:color="000000"/>
              <w:bottom w:val="single" w:sz="4" w:space="0" w:color="000000"/>
              <w:right w:val="single" w:sz="4" w:space="0" w:color="000000"/>
            </w:tcBorders>
          </w:tcPr>
          <w:p w14:paraId="59280D2C" w14:textId="6A594262" w:rsidR="006A24E9" w:rsidRPr="002959DB" w:rsidRDefault="006A24E9" w:rsidP="0031308D">
            <w:pPr>
              <w:spacing w:after="14"/>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Wetland Management </w:t>
            </w:r>
          </w:p>
        </w:tc>
        <w:tc>
          <w:tcPr>
            <w:tcW w:w="2974" w:type="pct"/>
            <w:vMerge/>
            <w:tcBorders>
              <w:left w:val="single" w:sz="4" w:space="0" w:color="000000"/>
              <w:right w:val="single" w:sz="4" w:space="0" w:color="000000"/>
            </w:tcBorders>
          </w:tcPr>
          <w:p w14:paraId="708E45B8" w14:textId="77777777" w:rsidR="006A24E9" w:rsidRPr="002959DB" w:rsidRDefault="006A24E9" w:rsidP="0031308D">
            <w:pPr>
              <w:spacing w:after="119" w:line="273" w:lineRule="auto"/>
              <w:ind w:left="1"/>
              <w:jc w:val="both"/>
              <w:rPr>
                <w:rFonts w:ascii="Times New Roman" w:eastAsia="Times New Roman" w:hAnsi="Times New Roman" w:cs="Times New Roman"/>
                <w:b/>
                <w:sz w:val="24"/>
                <w:szCs w:val="24"/>
              </w:rPr>
            </w:pPr>
          </w:p>
        </w:tc>
        <w:tc>
          <w:tcPr>
            <w:tcW w:w="878" w:type="pct"/>
            <w:vMerge/>
            <w:tcBorders>
              <w:left w:val="single" w:sz="4" w:space="0" w:color="000000"/>
              <w:right w:val="single" w:sz="4" w:space="0" w:color="000000"/>
            </w:tcBorders>
          </w:tcPr>
          <w:p w14:paraId="1D15A3E6" w14:textId="77777777" w:rsidR="006A24E9" w:rsidRPr="002959DB" w:rsidRDefault="006A24E9" w:rsidP="0031308D">
            <w:pPr>
              <w:spacing w:after="2" w:line="272" w:lineRule="auto"/>
              <w:ind w:right="265"/>
              <w:jc w:val="both"/>
              <w:rPr>
                <w:rFonts w:ascii="Times New Roman" w:eastAsia="Times New Roman" w:hAnsi="Times New Roman" w:cs="Times New Roman"/>
                <w:b/>
                <w:sz w:val="24"/>
                <w:szCs w:val="24"/>
              </w:rPr>
            </w:pPr>
          </w:p>
        </w:tc>
      </w:tr>
      <w:tr w:rsidR="006A24E9" w:rsidRPr="002959DB" w14:paraId="5A818A1E" w14:textId="77777777" w:rsidTr="000C6647">
        <w:trPr>
          <w:trHeight w:val="620"/>
        </w:trPr>
        <w:tc>
          <w:tcPr>
            <w:tcW w:w="1148" w:type="pct"/>
            <w:tcBorders>
              <w:top w:val="single" w:sz="4" w:space="0" w:color="000000"/>
              <w:left w:val="single" w:sz="4" w:space="0" w:color="000000"/>
              <w:bottom w:val="single" w:sz="4" w:space="0" w:color="000000"/>
              <w:right w:val="single" w:sz="4" w:space="0" w:color="000000"/>
            </w:tcBorders>
          </w:tcPr>
          <w:p w14:paraId="34B84FC2" w14:textId="369C9809" w:rsidR="006A24E9" w:rsidRPr="002959DB" w:rsidRDefault="006A24E9" w:rsidP="0031308D">
            <w:pPr>
              <w:spacing w:after="14"/>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Waterfront Control Measures </w:t>
            </w:r>
          </w:p>
        </w:tc>
        <w:tc>
          <w:tcPr>
            <w:tcW w:w="2974" w:type="pct"/>
            <w:vMerge/>
            <w:tcBorders>
              <w:left w:val="single" w:sz="4" w:space="0" w:color="000000"/>
              <w:bottom w:val="single" w:sz="4" w:space="0" w:color="000000"/>
              <w:right w:val="single" w:sz="4" w:space="0" w:color="000000"/>
            </w:tcBorders>
          </w:tcPr>
          <w:p w14:paraId="1DD8907B" w14:textId="77777777" w:rsidR="006A24E9" w:rsidRPr="002959DB" w:rsidRDefault="006A24E9" w:rsidP="0031308D">
            <w:pPr>
              <w:spacing w:after="119" w:line="273" w:lineRule="auto"/>
              <w:ind w:left="1"/>
              <w:jc w:val="both"/>
              <w:rPr>
                <w:rFonts w:ascii="Times New Roman" w:eastAsia="Times New Roman" w:hAnsi="Times New Roman" w:cs="Times New Roman"/>
                <w:b/>
                <w:sz w:val="24"/>
                <w:szCs w:val="24"/>
              </w:rPr>
            </w:pPr>
          </w:p>
        </w:tc>
        <w:tc>
          <w:tcPr>
            <w:tcW w:w="878" w:type="pct"/>
            <w:vMerge/>
            <w:tcBorders>
              <w:left w:val="single" w:sz="4" w:space="0" w:color="000000"/>
              <w:bottom w:val="single" w:sz="4" w:space="0" w:color="000000"/>
              <w:right w:val="single" w:sz="4" w:space="0" w:color="000000"/>
            </w:tcBorders>
          </w:tcPr>
          <w:p w14:paraId="182B91B5" w14:textId="77777777" w:rsidR="006A24E9" w:rsidRPr="002959DB" w:rsidRDefault="006A24E9" w:rsidP="0031308D">
            <w:pPr>
              <w:spacing w:after="2" w:line="272" w:lineRule="auto"/>
              <w:ind w:right="265"/>
              <w:jc w:val="both"/>
              <w:rPr>
                <w:rFonts w:ascii="Times New Roman" w:eastAsia="Times New Roman" w:hAnsi="Times New Roman" w:cs="Times New Roman"/>
                <w:b/>
                <w:sz w:val="24"/>
                <w:szCs w:val="24"/>
              </w:rPr>
            </w:pPr>
          </w:p>
        </w:tc>
      </w:tr>
      <w:tr w:rsidR="006A24E9" w:rsidRPr="002959DB" w14:paraId="6A63FF0B" w14:textId="77777777" w:rsidTr="000C6647">
        <w:trPr>
          <w:trHeight w:val="611"/>
        </w:trPr>
        <w:tc>
          <w:tcPr>
            <w:tcW w:w="1148" w:type="pct"/>
            <w:tcBorders>
              <w:top w:val="single" w:sz="4" w:space="0" w:color="000000"/>
              <w:left w:val="single" w:sz="4" w:space="0" w:color="000000"/>
              <w:bottom w:val="single" w:sz="4" w:space="0" w:color="000000"/>
              <w:right w:val="single" w:sz="4" w:space="0" w:color="000000"/>
            </w:tcBorders>
          </w:tcPr>
          <w:p w14:paraId="393F7F5A" w14:textId="193C3F9C" w:rsidR="006A24E9" w:rsidRPr="002959DB" w:rsidRDefault="006A24E9" w:rsidP="0031308D">
            <w:pPr>
              <w:spacing w:after="14"/>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Parks and Forest Reservations </w:t>
            </w:r>
          </w:p>
        </w:tc>
        <w:tc>
          <w:tcPr>
            <w:tcW w:w="2974" w:type="pct"/>
            <w:tcBorders>
              <w:top w:val="single" w:sz="4" w:space="0" w:color="000000"/>
              <w:left w:val="single" w:sz="4" w:space="0" w:color="000000"/>
              <w:bottom w:val="single" w:sz="4" w:space="0" w:color="000000"/>
              <w:right w:val="single" w:sz="4" w:space="0" w:color="000000"/>
            </w:tcBorders>
          </w:tcPr>
          <w:p w14:paraId="54057244" w14:textId="0D8AB58A" w:rsidR="006A24E9" w:rsidRPr="002959DB" w:rsidRDefault="006A24E9" w:rsidP="0031308D">
            <w:pPr>
              <w:spacing w:after="119" w:line="273" w:lineRule="auto"/>
              <w:ind w:left="1"/>
              <w:jc w:val="both"/>
              <w:rPr>
                <w:rFonts w:ascii="Times New Roman" w:eastAsia="Times New Roman" w:hAnsi="Times New Roman" w:cs="Times New Roman"/>
                <w:b/>
                <w:sz w:val="24"/>
                <w:szCs w:val="24"/>
              </w:rPr>
            </w:pPr>
            <w:r w:rsidRPr="002959DB">
              <w:rPr>
                <w:rFonts w:ascii="Times New Roman" w:eastAsia="Times New Roman" w:hAnsi="Times New Roman" w:cs="Times New Roman"/>
                <w:sz w:val="24"/>
                <w:szCs w:val="24"/>
              </w:rPr>
              <w:t>Not provided for in the agreement</w:t>
            </w:r>
          </w:p>
        </w:tc>
        <w:tc>
          <w:tcPr>
            <w:tcW w:w="878" w:type="pct"/>
            <w:tcBorders>
              <w:top w:val="single" w:sz="4" w:space="0" w:color="000000"/>
              <w:left w:val="single" w:sz="4" w:space="0" w:color="000000"/>
              <w:bottom w:val="single" w:sz="4" w:space="0" w:color="000000"/>
              <w:right w:val="single" w:sz="4" w:space="0" w:color="000000"/>
            </w:tcBorders>
          </w:tcPr>
          <w:p w14:paraId="6FFD7AFC" w14:textId="051BEBA6" w:rsidR="006A24E9" w:rsidRPr="002959DB" w:rsidRDefault="006A24E9" w:rsidP="0031308D">
            <w:pPr>
              <w:spacing w:after="2" w:line="272" w:lineRule="auto"/>
              <w:ind w:right="265"/>
              <w:jc w:val="both"/>
              <w:rPr>
                <w:rFonts w:ascii="Times New Roman" w:eastAsia="Times New Roman" w:hAnsi="Times New Roman" w:cs="Times New Roman"/>
                <w:b/>
                <w:sz w:val="24"/>
                <w:szCs w:val="24"/>
              </w:rPr>
            </w:pPr>
          </w:p>
        </w:tc>
      </w:tr>
      <w:tr w:rsidR="006A24E9" w:rsidRPr="002959DB" w14:paraId="44DBB195" w14:textId="77777777" w:rsidTr="000C6647">
        <w:trPr>
          <w:trHeight w:val="449"/>
        </w:trPr>
        <w:tc>
          <w:tcPr>
            <w:tcW w:w="1148" w:type="pct"/>
            <w:tcBorders>
              <w:top w:val="single" w:sz="4" w:space="0" w:color="000000"/>
              <w:left w:val="single" w:sz="4" w:space="0" w:color="000000"/>
              <w:bottom w:val="single" w:sz="4" w:space="0" w:color="000000"/>
              <w:right w:val="single" w:sz="4" w:space="0" w:color="000000"/>
            </w:tcBorders>
          </w:tcPr>
          <w:p w14:paraId="3373E71B" w14:textId="3B387918" w:rsidR="006A24E9" w:rsidRPr="002959DB" w:rsidRDefault="006A24E9" w:rsidP="0031308D">
            <w:pPr>
              <w:spacing w:after="14"/>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Protection of Wildlife </w:t>
            </w:r>
          </w:p>
        </w:tc>
        <w:tc>
          <w:tcPr>
            <w:tcW w:w="2974" w:type="pct"/>
            <w:tcBorders>
              <w:top w:val="single" w:sz="4" w:space="0" w:color="000000"/>
              <w:left w:val="single" w:sz="4" w:space="0" w:color="000000"/>
              <w:bottom w:val="single" w:sz="4" w:space="0" w:color="000000"/>
              <w:right w:val="single" w:sz="4" w:space="0" w:color="000000"/>
            </w:tcBorders>
          </w:tcPr>
          <w:p w14:paraId="0075B933" w14:textId="00BD5AA1" w:rsidR="006A24E9" w:rsidRPr="002959DB" w:rsidRDefault="006A24E9" w:rsidP="0031308D">
            <w:pPr>
              <w:spacing w:after="119" w:line="273" w:lineRule="auto"/>
              <w:ind w:left="1"/>
              <w:jc w:val="both"/>
              <w:rPr>
                <w:rFonts w:ascii="Times New Roman" w:eastAsia="Times New Roman" w:hAnsi="Times New Roman" w:cs="Times New Roman"/>
                <w:b/>
                <w:sz w:val="24"/>
                <w:szCs w:val="24"/>
              </w:rPr>
            </w:pPr>
            <w:r w:rsidRPr="002959DB">
              <w:rPr>
                <w:rFonts w:ascii="Times New Roman" w:eastAsia="Times New Roman" w:hAnsi="Times New Roman" w:cs="Times New Roman"/>
                <w:sz w:val="24"/>
                <w:szCs w:val="24"/>
              </w:rPr>
              <w:t>Not provided for in the agreement</w:t>
            </w:r>
          </w:p>
        </w:tc>
        <w:tc>
          <w:tcPr>
            <w:tcW w:w="878" w:type="pct"/>
            <w:tcBorders>
              <w:top w:val="single" w:sz="4" w:space="0" w:color="000000"/>
              <w:left w:val="single" w:sz="4" w:space="0" w:color="000000"/>
              <w:bottom w:val="single" w:sz="4" w:space="0" w:color="000000"/>
              <w:right w:val="single" w:sz="4" w:space="0" w:color="000000"/>
            </w:tcBorders>
          </w:tcPr>
          <w:p w14:paraId="3F4E95F5" w14:textId="1B2BE37F" w:rsidR="006A24E9" w:rsidRPr="002959DB" w:rsidRDefault="006A24E9" w:rsidP="0031308D">
            <w:pPr>
              <w:spacing w:after="2" w:line="272" w:lineRule="auto"/>
              <w:ind w:right="265"/>
              <w:jc w:val="both"/>
              <w:rPr>
                <w:rFonts w:ascii="Times New Roman" w:eastAsia="Times New Roman" w:hAnsi="Times New Roman" w:cs="Times New Roman"/>
                <w:b/>
                <w:sz w:val="24"/>
                <w:szCs w:val="24"/>
              </w:rPr>
            </w:pPr>
          </w:p>
        </w:tc>
      </w:tr>
    </w:tbl>
    <w:p w14:paraId="776D21D3" w14:textId="77777777" w:rsidR="005831A5" w:rsidRPr="002959DB" w:rsidRDefault="005831A5" w:rsidP="0031308D">
      <w:pPr>
        <w:spacing w:after="0"/>
        <w:ind w:left="-1354" w:right="307"/>
        <w:jc w:val="both"/>
        <w:rPr>
          <w:rFonts w:ascii="Times New Roman" w:hAnsi="Times New Roman" w:cs="Times New Roman"/>
          <w:sz w:val="24"/>
          <w:szCs w:val="24"/>
        </w:rPr>
      </w:pPr>
    </w:p>
    <w:p w14:paraId="00C58904" w14:textId="77777777" w:rsidR="005831A5" w:rsidRPr="002959DB" w:rsidRDefault="005831A5" w:rsidP="0031308D">
      <w:pPr>
        <w:spacing w:after="0"/>
        <w:ind w:left="-1354" w:right="307"/>
        <w:jc w:val="both"/>
        <w:rPr>
          <w:rFonts w:ascii="Times New Roman" w:hAnsi="Times New Roman" w:cs="Times New Roman"/>
          <w:sz w:val="24"/>
          <w:szCs w:val="24"/>
        </w:rPr>
      </w:pPr>
    </w:p>
    <w:p w14:paraId="2E976BEE" w14:textId="77777777" w:rsidR="005831A5" w:rsidRPr="002959DB" w:rsidRDefault="005831A5" w:rsidP="0031308D">
      <w:pPr>
        <w:spacing w:after="0"/>
        <w:ind w:left="-1354" w:right="307"/>
        <w:jc w:val="both"/>
        <w:rPr>
          <w:rFonts w:ascii="Times New Roman" w:hAnsi="Times New Roman" w:cs="Times New Roman"/>
          <w:sz w:val="24"/>
          <w:szCs w:val="24"/>
        </w:rPr>
      </w:pPr>
    </w:p>
    <w:p w14:paraId="54E02A76" w14:textId="6E259BB9" w:rsidR="00790255" w:rsidRPr="002959DB" w:rsidRDefault="00CF6586" w:rsidP="00CF6586">
      <w:pPr>
        <w:pStyle w:val="Heading1"/>
        <w:jc w:val="center"/>
        <w:rPr>
          <w:sz w:val="24"/>
          <w:szCs w:val="24"/>
        </w:rPr>
      </w:pPr>
      <w:bookmarkStart w:id="63" w:name="_Toc205915051"/>
      <w:r w:rsidRPr="002959DB">
        <w:rPr>
          <w:sz w:val="24"/>
          <w:szCs w:val="24"/>
        </w:rPr>
        <w:t>xii.  NIMBA COUNTY</w:t>
      </w:r>
      <w:bookmarkEnd w:id="63"/>
      <w:r w:rsidRPr="002959DB">
        <w:rPr>
          <w:sz w:val="24"/>
          <w:szCs w:val="24"/>
        </w:rPr>
        <w:t xml:space="preserve"> </w:t>
      </w:r>
    </w:p>
    <w:p w14:paraId="71879B8D" w14:textId="1A73FF0D" w:rsidR="00790255" w:rsidRPr="002959DB" w:rsidRDefault="00790255" w:rsidP="0031308D">
      <w:pPr>
        <w:jc w:val="both"/>
        <w:rPr>
          <w:rFonts w:ascii="Times New Roman" w:hAnsi="Times New Roman" w:cs="Times New Roman"/>
          <w:sz w:val="24"/>
          <w:szCs w:val="24"/>
        </w:rPr>
      </w:pPr>
    </w:p>
    <w:p w14:paraId="7BA47935" w14:textId="77777777" w:rsidR="006E4C0B" w:rsidRPr="002959DB" w:rsidRDefault="006E4C0B" w:rsidP="0031308D">
      <w:pPr>
        <w:spacing w:after="163"/>
        <w:ind w:left="3760"/>
        <w:jc w:val="both"/>
        <w:rPr>
          <w:rFonts w:ascii="Times New Roman" w:hAnsi="Times New Roman" w:cs="Times New Roman"/>
          <w:sz w:val="24"/>
          <w:szCs w:val="24"/>
        </w:rPr>
      </w:pPr>
      <w:r w:rsidRPr="002959DB">
        <w:rPr>
          <w:rFonts w:ascii="Times New Roman" w:hAnsi="Times New Roman" w:cs="Times New Roman"/>
          <w:noProof/>
          <w:sz w:val="24"/>
          <w:szCs w:val="24"/>
          <w:lang w:val="en-US"/>
        </w:rPr>
        <mc:AlternateContent>
          <mc:Choice Requires="wpg">
            <w:drawing>
              <wp:inline distT="0" distB="0" distL="0" distR="0" wp14:anchorId="3B21B45D" wp14:editId="171120BD">
                <wp:extent cx="1481328" cy="819912"/>
                <wp:effectExtent l="0" t="0" r="0" b="0"/>
                <wp:docPr id="4" name="Group 4"/>
                <wp:cNvGraphicFramePr/>
                <a:graphic xmlns:a="http://schemas.openxmlformats.org/drawingml/2006/main">
                  <a:graphicData uri="http://schemas.microsoft.com/office/word/2010/wordprocessingGroup">
                    <wpg:wgp>
                      <wpg:cNvGrpSpPr/>
                      <wpg:grpSpPr>
                        <a:xfrm>
                          <a:off x="0" y="0"/>
                          <a:ext cx="1481328" cy="819912"/>
                          <a:chOff x="4605325" y="3370025"/>
                          <a:chExt cx="1481350" cy="819950"/>
                        </a:xfrm>
                      </wpg:grpSpPr>
                      <wpg:grpSp>
                        <wpg:cNvPr id="66877147" name="Group 66877147"/>
                        <wpg:cNvGrpSpPr/>
                        <wpg:grpSpPr>
                          <a:xfrm>
                            <a:off x="4605336" y="3370044"/>
                            <a:ext cx="1481328" cy="819912"/>
                            <a:chOff x="4605325" y="3370025"/>
                            <a:chExt cx="1481350" cy="819950"/>
                          </a:xfrm>
                        </wpg:grpSpPr>
                        <wps:wsp>
                          <wps:cNvPr id="873610704" name="Rectangle 873610704"/>
                          <wps:cNvSpPr/>
                          <wps:spPr>
                            <a:xfrm>
                              <a:off x="4605325" y="3370025"/>
                              <a:ext cx="1481350" cy="819950"/>
                            </a:xfrm>
                            <a:prstGeom prst="rect">
                              <a:avLst/>
                            </a:prstGeom>
                            <a:noFill/>
                            <a:ln>
                              <a:noFill/>
                            </a:ln>
                          </wps:spPr>
                          <wps:txbx>
                            <w:txbxContent>
                              <w:p w14:paraId="3EC87EB6" w14:textId="77777777" w:rsidR="00790255" w:rsidRDefault="00790255" w:rsidP="006E4C0B">
                                <w:pPr>
                                  <w:spacing w:after="0" w:line="240" w:lineRule="auto"/>
                                  <w:textDirection w:val="btLr"/>
                                </w:pPr>
                              </w:p>
                            </w:txbxContent>
                          </wps:txbx>
                          <wps:bodyPr spcFirstLastPara="1" wrap="square" lIns="91425" tIns="91425" rIns="91425" bIns="91425" anchor="ctr" anchorCtr="0">
                            <a:noAutofit/>
                          </wps:bodyPr>
                        </wps:wsp>
                        <wpg:grpSp>
                          <wpg:cNvPr id="1287094328" name="Group 1287094328"/>
                          <wpg:cNvGrpSpPr/>
                          <wpg:grpSpPr>
                            <a:xfrm>
                              <a:off x="4605336" y="3370044"/>
                              <a:ext cx="1481328" cy="819912"/>
                              <a:chOff x="0" y="0"/>
                              <a:chExt cx="1481328" cy="819912"/>
                            </a:xfrm>
                          </wpg:grpSpPr>
                          <wps:wsp>
                            <wps:cNvPr id="718162879" name="Rectangle 718162879"/>
                            <wps:cNvSpPr/>
                            <wps:spPr>
                              <a:xfrm>
                                <a:off x="0" y="0"/>
                                <a:ext cx="1481325" cy="819900"/>
                              </a:xfrm>
                              <a:prstGeom prst="rect">
                                <a:avLst/>
                              </a:prstGeom>
                              <a:noFill/>
                              <a:ln>
                                <a:noFill/>
                              </a:ln>
                            </wps:spPr>
                            <wps:txbx>
                              <w:txbxContent>
                                <w:p w14:paraId="40037759" w14:textId="77777777" w:rsidR="00790255" w:rsidRDefault="00790255" w:rsidP="006E4C0B">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3" name="Shape 23"/>
                              <pic:cNvPicPr preferRelativeResize="0"/>
                            </pic:nvPicPr>
                            <pic:blipFill rotWithShape="1">
                              <a:blip r:embed="rId43">
                                <a:alphaModFix/>
                              </a:blip>
                              <a:srcRect/>
                              <a:stretch/>
                            </pic:blipFill>
                            <pic:spPr>
                              <a:xfrm>
                                <a:off x="1651" y="762"/>
                                <a:ext cx="1478915" cy="817245"/>
                              </a:xfrm>
                              <a:prstGeom prst="rect">
                                <a:avLst/>
                              </a:prstGeom>
                              <a:noFill/>
                              <a:ln>
                                <a:noFill/>
                              </a:ln>
                            </pic:spPr>
                          </pic:pic>
                          <pic:pic xmlns:pic="http://schemas.openxmlformats.org/drawingml/2006/picture">
                            <pic:nvPicPr>
                              <pic:cNvPr id="24" name="Shape 24"/>
                              <pic:cNvPicPr preferRelativeResize="0"/>
                            </pic:nvPicPr>
                            <pic:blipFill rotWithShape="1">
                              <a:blip r:embed="rId44">
                                <a:alphaModFix/>
                              </a:blip>
                              <a:srcRect/>
                              <a:stretch/>
                            </pic:blipFill>
                            <pic:spPr>
                              <a:xfrm>
                                <a:off x="0" y="0"/>
                                <a:ext cx="1481328" cy="819912"/>
                              </a:xfrm>
                              <a:prstGeom prst="rect">
                                <a:avLst/>
                              </a:prstGeom>
                              <a:noFill/>
                              <a:ln>
                                <a:noFill/>
                              </a:ln>
                            </pic:spPr>
                          </pic:pic>
                        </wpg:grpSp>
                      </wpg:grpSp>
                    </wpg:wgp>
                  </a:graphicData>
                </a:graphic>
              </wp:inline>
            </w:drawing>
          </mc:Choice>
          <mc:Fallback>
            <w:pict>
              <v:group w14:anchorId="3B21B45D" id="Group 4" o:spid="_x0000_s1044" style="width:116.65pt;height:64.55pt;mso-position-horizontal-relative:char;mso-position-vertical-relative:line" coordorigin="46053,33700" coordsize="14813,819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">
                <v:group id="Group 66877147" o:spid="_x0000_s1045" style="position:absolute;left:46053;top:33700;width:14813;height:8199" coordorigin="46053,33700" coordsize="14813,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">
                  <v:rect id="Rectangle 873610704" o:spid="_x0000_s1046" style="position:absolute;left:46053;top:33700;width:14813;height:8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" filled="f" stroked="f">
                    <v:textbox inset="2.53958mm,2.53958mm,2.53958mm,2.53958mm">
                      <w:txbxContent>
                        <w:p w14:paraId="3EC87EB6" w14:textId="77777777" w:rsidR="00790255" w:rsidRDefault="00790255" w:rsidP="006E4C0B">
                          <w:pPr>
                            <w:spacing w:after="0" w:line="240" w:lineRule="auto"/>
                            <w:textDirection w:val="btLr"/>
                          </w:pPr>
                        </w:p>
                      </w:txbxContent>
                    </v:textbox>
                  </v:rect>
                  <v:group id="Group 1287094328" o:spid="_x0000_s1047" style="position:absolute;left:46053;top:33700;width:14813;height:8199" coordsize="14813,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">
                    <v:rect id="Rectangle 718162879" o:spid="_x0000_s1048" style="position:absolute;width:14813;height:8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" filled="f" stroked="f">
                      <v:textbox inset="2.53958mm,2.53958mm,2.53958mm,2.53958mm">
                        <w:txbxContent>
                          <w:p w14:paraId="40037759" w14:textId="77777777" w:rsidR="00790255" w:rsidRDefault="00790255" w:rsidP="006E4C0B">
                            <w:pPr>
                              <w:spacing w:after="0" w:line="240" w:lineRule="auto"/>
                              <w:textDirection w:val="btLr"/>
                            </w:pPr>
                          </w:p>
                        </w:txbxContent>
                      </v:textbox>
                    </v:rect>
                    <v:shape id="Shape 23" o:spid="_x0000_s1049" type="#_x0000_t75" style="position:absolute;left:16;top:7;width:14789;height:81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">
                      <v:imagedata r:id="rId45" o:title=""/>
                    </v:shape>
                    <v:shape id="Shape 24" o:spid="_x0000_s1050" type="#_x0000_t75" style="position:absolute;width:14813;height:819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">
                      <v:imagedata r:id="rId46" o:title=""/>
                    </v:shape>
                  </v:group>
                </v:group>
                <w10:anchorlock/>
              </v:group>
            </w:pict>
          </mc:Fallback>
        </mc:AlternateContent>
      </w:r>
    </w:p>
    <w:p w14:paraId="6FCAEFD2" w14:textId="33D40065" w:rsidR="006E4C0B" w:rsidRPr="002959DB" w:rsidRDefault="006E4C0B" w:rsidP="00CF6586">
      <w:pPr>
        <w:pStyle w:val="Heading1"/>
        <w:jc w:val="center"/>
        <w:rPr>
          <w:sz w:val="24"/>
          <w:szCs w:val="24"/>
        </w:rPr>
      </w:pPr>
      <w:bookmarkStart w:id="64" w:name="_b8nn4ro9ndqc" w:colFirst="0" w:colLast="0"/>
      <w:bookmarkStart w:id="65" w:name="_Toc205915052"/>
      <w:bookmarkEnd w:id="64"/>
      <w:r w:rsidRPr="002959DB">
        <w:rPr>
          <w:sz w:val="24"/>
          <w:szCs w:val="24"/>
          <w:highlight w:val="yellow"/>
        </w:rPr>
        <w:lastRenderedPageBreak/>
        <w:t>(MITTAL STEEL HOLDING A. G/AND MITTAL STEEL LIBERIA)</w:t>
      </w:r>
      <w:bookmarkEnd w:id="65"/>
    </w:p>
    <w:tbl>
      <w:tblPr>
        <w:tblW w:w="5268" w:type="pct"/>
        <w:tblInd w:w="-725" w:type="dxa"/>
        <w:tblLook w:val="0400" w:firstRow="0" w:lastRow="0" w:firstColumn="0" w:lastColumn="0" w:noHBand="0" w:noVBand="1"/>
      </w:tblPr>
      <w:tblGrid>
        <w:gridCol w:w="3311"/>
        <w:gridCol w:w="5724"/>
        <w:gridCol w:w="1584"/>
      </w:tblGrid>
      <w:tr w:rsidR="006E4C0B" w:rsidRPr="002959DB" w14:paraId="64FB1820" w14:textId="77777777" w:rsidTr="00CF6586">
        <w:trPr>
          <w:trHeight w:val="336"/>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92D050"/>
          </w:tcPr>
          <w:p w14:paraId="1337F693" w14:textId="2B662B83" w:rsidR="006E4C0B" w:rsidRPr="002959DB" w:rsidRDefault="006E4C0B" w:rsidP="0031308D">
            <w:pPr>
              <w:ind w:left="1096"/>
              <w:jc w:val="both"/>
              <w:rPr>
                <w:rFonts w:ascii="Times New Roman" w:hAnsi="Times New Roman" w:cs="Times New Roman"/>
                <w:sz w:val="24"/>
                <w:szCs w:val="24"/>
              </w:rPr>
            </w:pPr>
            <w:r w:rsidRPr="002959DB">
              <w:rPr>
                <w:rFonts w:ascii="Times New Roman" w:eastAsia="Times New Roman" w:hAnsi="Times New Roman" w:cs="Times New Roman"/>
                <w:b/>
                <w:sz w:val="24"/>
                <w:szCs w:val="24"/>
              </w:rPr>
              <w:t>Company Information</w:t>
            </w:r>
          </w:p>
        </w:tc>
      </w:tr>
      <w:tr w:rsidR="006E4C0B" w:rsidRPr="002959DB" w14:paraId="7AADBBB2" w14:textId="77777777" w:rsidTr="00CF6586">
        <w:trPr>
          <w:trHeight w:val="714"/>
        </w:trPr>
        <w:tc>
          <w:tcPr>
            <w:tcW w:w="1559" w:type="pct"/>
            <w:tcBorders>
              <w:top w:val="single" w:sz="4" w:space="0" w:color="000000"/>
              <w:left w:val="single" w:sz="4" w:space="0" w:color="000000"/>
              <w:bottom w:val="single" w:sz="4" w:space="0" w:color="000000"/>
              <w:right w:val="single" w:sz="4" w:space="0" w:color="000000"/>
            </w:tcBorders>
          </w:tcPr>
          <w:p w14:paraId="0FD982B5" w14:textId="77777777" w:rsidR="006E4C0B" w:rsidRPr="002959DB" w:rsidRDefault="006E4C0B" w:rsidP="0031308D">
            <w:pPr>
              <w:spacing w:after="14"/>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Name of Company/ </w:t>
            </w:r>
          </w:p>
          <w:p w14:paraId="26780FA1" w14:textId="77777777" w:rsidR="006E4C0B" w:rsidRPr="002959DB" w:rsidRDefault="006E4C0B"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Concessionaire  </w:t>
            </w:r>
          </w:p>
        </w:tc>
        <w:tc>
          <w:tcPr>
            <w:tcW w:w="3441" w:type="pct"/>
            <w:gridSpan w:val="2"/>
            <w:tcBorders>
              <w:top w:val="single" w:sz="4" w:space="0" w:color="000000"/>
              <w:left w:val="single" w:sz="4" w:space="0" w:color="000000"/>
              <w:bottom w:val="single" w:sz="4" w:space="0" w:color="000000"/>
              <w:right w:val="single" w:sz="4" w:space="0" w:color="000000"/>
            </w:tcBorders>
          </w:tcPr>
          <w:p w14:paraId="66FC5DF7" w14:textId="77777777" w:rsidR="006E4C0B" w:rsidRPr="002959DB" w:rsidRDefault="006E4C0B" w:rsidP="0031308D">
            <w:pPr>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Mittal Steel Holding A. G/ And Mittal Steel (Liberia) </w:t>
            </w:r>
          </w:p>
        </w:tc>
      </w:tr>
      <w:tr w:rsidR="006E4C0B" w:rsidRPr="002959DB" w14:paraId="2A19E5B5" w14:textId="77777777" w:rsidTr="00CF6586">
        <w:trPr>
          <w:trHeight w:val="420"/>
        </w:trPr>
        <w:tc>
          <w:tcPr>
            <w:tcW w:w="1559" w:type="pct"/>
            <w:tcBorders>
              <w:top w:val="single" w:sz="4" w:space="0" w:color="000000"/>
              <w:left w:val="single" w:sz="4" w:space="0" w:color="000000"/>
              <w:bottom w:val="single" w:sz="4" w:space="0" w:color="000000"/>
              <w:right w:val="single" w:sz="4" w:space="0" w:color="000000"/>
            </w:tcBorders>
          </w:tcPr>
          <w:p w14:paraId="76069C3D" w14:textId="77777777" w:rsidR="006E4C0B" w:rsidRPr="002959DB" w:rsidRDefault="006E4C0B"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Contract Type  </w:t>
            </w:r>
          </w:p>
        </w:tc>
        <w:tc>
          <w:tcPr>
            <w:tcW w:w="3441" w:type="pct"/>
            <w:gridSpan w:val="2"/>
            <w:tcBorders>
              <w:top w:val="single" w:sz="4" w:space="0" w:color="000000"/>
              <w:left w:val="single" w:sz="4" w:space="0" w:color="000000"/>
              <w:bottom w:val="single" w:sz="4" w:space="0" w:color="000000"/>
              <w:right w:val="single" w:sz="4" w:space="0" w:color="000000"/>
            </w:tcBorders>
          </w:tcPr>
          <w:p w14:paraId="76A4C4AC" w14:textId="77777777" w:rsidR="006E4C0B" w:rsidRPr="002959DB" w:rsidRDefault="006E4C0B" w:rsidP="0031308D">
            <w:pPr>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Mineral Development Contract (MDA) </w:t>
            </w:r>
          </w:p>
        </w:tc>
      </w:tr>
      <w:tr w:rsidR="006E4C0B" w:rsidRPr="002959DB" w14:paraId="26675228" w14:textId="77777777" w:rsidTr="00CF6586">
        <w:trPr>
          <w:trHeight w:val="420"/>
        </w:trPr>
        <w:tc>
          <w:tcPr>
            <w:tcW w:w="1559" w:type="pct"/>
            <w:tcBorders>
              <w:top w:val="single" w:sz="4" w:space="0" w:color="000000"/>
              <w:left w:val="single" w:sz="4" w:space="0" w:color="000000"/>
              <w:bottom w:val="single" w:sz="4" w:space="0" w:color="000000"/>
              <w:right w:val="single" w:sz="4" w:space="0" w:color="000000"/>
            </w:tcBorders>
          </w:tcPr>
          <w:p w14:paraId="3E8E27E5" w14:textId="77777777" w:rsidR="006E4C0B" w:rsidRPr="002959DB" w:rsidRDefault="006E4C0B"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Contract Start Date </w:t>
            </w:r>
          </w:p>
        </w:tc>
        <w:tc>
          <w:tcPr>
            <w:tcW w:w="3441" w:type="pct"/>
            <w:gridSpan w:val="2"/>
            <w:tcBorders>
              <w:top w:val="single" w:sz="4" w:space="0" w:color="000000"/>
              <w:left w:val="single" w:sz="4" w:space="0" w:color="000000"/>
              <w:bottom w:val="single" w:sz="4" w:space="0" w:color="000000"/>
              <w:right w:val="single" w:sz="4" w:space="0" w:color="000000"/>
            </w:tcBorders>
          </w:tcPr>
          <w:p w14:paraId="6E9D5F8B" w14:textId="77777777" w:rsidR="006E4C0B" w:rsidRPr="002959DB" w:rsidRDefault="006E4C0B" w:rsidP="0031308D">
            <w:pPr>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December 28, 2006 </w:t>
            </w:r>
          </w:p>
        </w:tc>
      </w:tr>
      <w:tr w:rsidR="006E4C0B" w:rsidRPr="002959DB" w14:paraId="797604FB" w14:textId="77777777" w:rsidTr="00CF6586">
        <w:trPr>
          <w:trHeight w:val="422"/>
        </w:trPr>
        <w:tc>
          <w:tcPr>
            <w:tcW w:w="1559" w:type="pct"/>
            <w:tcBorders>
              <w:top w:val="single" w:sz="4" w:space="0" w:color="000000"/>
              <w:left w:val="single" w:sz="4" w:space="0" w:color="000000"/>
              <w:bottom w:val="single" w:sz="4" w:space="0" w:color="000000"/>
              <w:right w:val="single" w:sz="4" w:space="0" w:color="000000"/>
            </w:tcBorders>
          </w:tcPr>
          <w:p w14:paraId="64C78958" w14:textId="77777777" w:rsidR="006E4C0B" w:rsidRPr="002959DB" w:rsidRDefault="006E4C0B"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Contract End Date </w:t>
            </w:r>
          </w:p>
        </w:tc>
        <w:tc>
          <w:tcPr>
            <w:tcW w:w="3441" w:type="pct"/>
            <w:gridSpan w:val="2"/>
            <w:tcBorders>
              <w:top w:val="single" w:sz="4" w:space="0" w:color="000000"/>
              <w:left w:val="single" w:sz="4" w:space="0" w:color="000000"/>
              <w:bottom w:val="single" w:sz="4" w:space="0" w:color="000000"/>
              <w:right w:val="single" w:sz="4" w:space="0" w:color="000000"/>
            </w:tcBorders>
          </w:tcPr>
          <w:p w14:paraId="55ECD361" w14:textId="77777777" w:rsidR="006E4C0B" w:rsidRPr="002959DB" w:rsidRDefault="006E4C0B" w:rsidP="0031308D">
            <w:pPr>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August 10, 2010 </w:t>
            </w:r>
          </w:p>
        </w:tc>
      </w:tr>
      <w:tr w:rsidR="006E4C0B" w:rsidRPr="002959DB" w14:paraId="4B977FF2" w14:textId="77777777" w:rsidTr="00CF6586">
        <w:trPr>
          <w:trHeight w:val="420"/>
        </w:trPr>
        <w:tc>
          <w:tcPr>
            <w:tcW w:w="1559" w:type="pct"/>
            <w:tcBorders>
              <w:top w:val="single" w:sz="4" w:space="0" w:color="000000"/>
              <w:left w:val="single" w:sz="4" w:space="0" w:color="000000"/>
              <w:bottom w:val="single" w:sz="4" w:space="0" w:color="000000"/>
              <w:right w:val="single" w:sz="4" w:space="0" w:color="000000"/>
            </w:tcBorders>
          </w:tcPr>
          <w:p w14:paraId="3FA9FBBB" w14:textId="77777777" w:rsidR="006E4C0B" w:rsidRPr="002959DB" w:rsidRDefault="006E4C0B"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Contract Duration/ Period  </w:t>
            </w:r>
          </w:p>
        </w:tc>
        <w:tc>
          <w:tcPr>
            <w:tcW w:w="3441" w:type="pct"/>
            <w:gridSpan w:val="2"/>
            <w:tcBorders>
              <w:top w:val="single" w:sz="4" w:space="0" w:color="000000"/>
              <w:left w:val="single" w:sz="4" w:space="0" w:color="000000"/>
              <w:bottom w:val="single" w:sz="4" w:space="0" w:color="000000"/>
              <w:right w:val="single" w:sz="4" w:space="0" w:color="000000"/>
            </w:tcBorders>
          </w:tcPr>
          <w:p w14:paraId="772B1A29" w14:textId="77777777" w:rsidR="006E4C0B" w:rsidRPr="002959DB" w:rsidRDefault="006E4C0B" w:rsidP="0031308D">
            <w:pPr>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August 2035 </w:t>
            </w:r>
          </w:p>
        </w:tc>
      </w:tr>
      <w:tr w:rsidR="006E4C0B" w:rsidRPr="002959DB" w14:paraId="5539BC37" w14:textId="77777777" w:rsidTr="00CF6586">
        <w:trPr>
          <w:trHeight w:val="422"/>
        </w:trPr>
        <w:tc>
          <w:tcPr>
            <w:tcW w:w="1559" w:type="pct"/>
            <w:tcBorders>
              <w:top w:val="single" w:sz="4" w:space="0" w:color="000000"/>
              <w:left w:val="single" w:sz="4" w:space="0" w:color="000000"/>
              <w:bottom w:val="single" w:sz="4" w:space="0" w:color="000000"/>
              <w:right w:val="single" w:sz="4" w:space="0" w:color="000000"/>
            </w:tcBorders>
          </w:tcPr>
          <w:p w14:paraId="0E1433DE" w14:textId="77777777" w:rsidR="006E4C0B" w:rsidRPr="002959DB" w:rsidRDefault="006E4C0B"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Investment Size  </w:t>
            </w:r>
          </w:p>
        </w:tc>
        <w:tc>
          <w:tcPr>
            <w:tcW w:w="3441" w:type="pct"/>
            <w:gridSpan w:val="2"/>
            <w:tcBorders>
              <w:top w:val="single" w:sz="4" w:space="0" w:color="000000"/>
              <w:left w:val="single" w:sz="4" w:space="0" w:color="000000"/>
              <w:bottom w:val="single" w:sz="4" w:space="0" w:color="000000"/>
              <w:right w:val="single" w:sz="4" w:space="0" w:color="000000"/>
            </w:tcBorders>
          </w:tcPr>
          <w:p w14:paraId="38169408" w14:textId="77777777" w:rsidR="006E4C0B" w:rsidRPr="002959DB" w:rsidRDefault="006E4C0B" w:rsidP="0031308D">
            <w:pPr>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US $1.6 Billion </w:t>
            </w:r>
          </w:p>
        </w:tc>
      </w:tr>
      <w:tr w:rsidR="006E4C0B" w:rsidRPr="002959DB" w14:paraId="2522AFC6" w14:textId="77777777" w:rsidTr="00CF6586">
        <w:trPr>
          <w:trHeight w:val="420"/>
        </w:trPr>
        <w:tc>
          <w:tcPr>
            <w:tcW w:w="1559" w:type="pct"/>
            <w:tcBorders>
              <w:top w:val="single" w:sz="4" w:space="0" w:color="000000"/>
              <w:left w:val="single" w:sz="4" w:space="0" w:color="000000"/>
              <w:bottom w:val="single" w:sz="4" w:space="0" w:color="000000"/>
              <w:right w:val="single" w:sz="4" w:space="0" w:color="000000"/>
            </w:tcBorders>
          </w:tcPr>
          <w:p w14:paraId="22F6647F" w14:textId="77777777" w:rsidR="006E4C0B" w:rsidRPr="002959DB" w:rsidRDefault="006E4C0B"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Location/Affected Area </w:t>
            </w:r>
          </w:p>
        </w:tc>
        <w:tc>
          <w:tcPr>
            <w:tcW w:w="3441" w:type="pct"/>
            <w:gridSpan w:val="2"/>
            <w:tcBorders>
              <w:top w:val="single" w:sz="4" w:space="0" w:color="000000"/>
              <w:left w:val="single" w:sz="4" w:space="0" w:color="000000"/>
              <w:bottom w:val="single" w:sz="4" w:space="0" w:color="000000"/>
              <w:right w:val="single" w:sz="4" w:space="0" w:color="000000"/>
            </w:tcBorders>
          </w:tcPr>
          <w:p w14:paraId="617A1FCC" w14:textId="77777777" w:rsidR="006E4C0B" w:rsidRPr="002959DB" w:rsidRDefault="006E4C0B" w:rsidP="0031308D">
            <w:pPr>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Nimba, Bong, Grand Bassa counties </w:t>
            </w:r>
          </w:p>
        </w:tc>
      </w:tr>
      <w:tr w:rsidR="006E4C0B" w:rsidRPr="002959DB" w14:paraId="6318F093" w14:textId="77777777" w:rsidTr="00CF6586">
        <w:trPr>
          <w:trHeight w:val="420"/>
        </w:trPr>
        <w:tc>
          <w:tcPr>
            <w:tcW w:w="1559" w:type="pct"/>
            <w:tcBorders>
              <w:top w:val="single" w:sz="4" w:space="0" w:color="000000"/>
              <w:left w:val="single" w:sz="4" w:space="0" w:color="000000"/>
              <w:bottom w:val="single" w:sz="4" w:space="0" w:color="000000"/>
              <w:right w:val="single" w:sz="4" w:space="0" w:color="000000"/>
            </w:tcBorders>
          </w:tcPr>
          <w:p w14:paraId="3EBE1087" w14:textId="77777777" w:rsidR="006E4C0B" w:rsidRPr="002959DB" w:rsidRDefault="006E4C0B"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Review Period </w:t>
            </w:r>
          </w:p>
        </w:tc>
        <w:tc>
          <w:tcPr>
            <w:tcW w:w="3441" w:type="pct"/>
            <w:gridSpan w:val="2"/>
            <w:tcBorders>
              <w:top w:val="single" w:sz="4" w:space="0" w:color="000000"/>
              <w:left w:val="single" w:sz="4" w:space="0" w:color="000000"/>
              <w:bottom w:val="single" w:sz="4" w:space="0" w:color="000000"/>
              <w:right w:val="single" w:sz="4" w:space="0" w:color="000000"/>
            </w:tcBorders>
          </w:tcPr>
          <w:p w14:paraId="1C8CDD77" w14:textId="77777777" w:rsidR="006E4C0B" w:rsidRPr="002959DB" w:rsidRDefault="006E4C0B" w:rsidP="0031308D">
            <w:pPr>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Every 5 years </w:t>
            </w:r>
          </w:p>
        </w:tc>
      </w:tr>
      <w:tr w:rsidR="006E4C0B" w:rsidRPr="002959DB" w14:paraId="4C7ECFAD" w14:textId="77777777" w:rsidTr="00CF6586">
        <w:trPr>
          <w:trHeight w:val="1296"/>
        </w:trPr>
        <w:tc>
          <w:tcPr>
            <w:tcW w:w="1559" w:type="pct"/>
            <w:tcBorders>
              <w:top w:val="single" w:sz="4" w:space="0" w:color="000000"/>
              <w:left w:val="single" w:sz="4" w:space="0" w:color="000000"/>
              <w:bottom w:val="single" w:sz="4" w:space="0" w:color="000000"/>
              <w:right w:val="single" w:sz="4" w:space="0" w:color="000000"/>
            </w:tcBorders>
          </w:tcPr>
          <w:p w14:paraId="4ED22925" w14:textId="77777777" w:rsidR="006E4C0B" w:rsidRPr="002959DB" w:rsidRDefault="006E4C0B"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Brief Introductory Statement </w:t>
            </w:r>
          </w:p>
        </w:tc>
        <w:tc>
          <w:tcPr>
            <w:tcW w:w="3441" w:type="pct"/>
            <w:gridSpan w:val="2"/>
            <w:tcBorders>
              <w:top w:val="single" w:sz="4" w:space="0" w:color="000000"/>
              <w:left w:val="single" w:sz="4" w:space="0" w:color="000000"/>
              <w:bottom w:val="single" w:sz="4" w:space="0" w:color="000000"/>
              <w:right w:val="single" w:sz="4" w:space="0" w:color="000000"/>
            </w:tcBorders>
          </w:tcPr>
          <w:p w14:paraId="6F813FF0" w14:textId="7E1160A2" w:rsidR="006E4C0B" w:rsidRPr="002959DB" w:rsidRDefault="006E4C0B" w:rsidP="0031308D">
            <w:pPr>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ArcelorMittal has a 25-year concession agreement for Mineral Development that started on August 17, 2005, was amended on December 28, </w:t>
            </w:r>
            <w:r w:rsidR="00AA2D15" w:rsidRPr="002959DB">
              <w:rPr>
                <w:rFonts w:ascii="Times New Roman" w:eastAsia="Times New Roman" w:hAnsi="Times New Roman" w:cs="Times New Roman"/>
                <w:sz w:val="24"/>
                <w:szCs w:val="24"/>
              </w:rPr>
              <w:t>2006,</w:t>
            </w:r>
            <w:r w:rsidRPr="002959DB">
              <w:rPr>
                <w:rFonts w:ascii="Times New Roman" w:eastAsia="Times New Roman" w:hAnsi="Times New Roman" w:cs="Times New Roman"/>
                <w:sz w:val="24"/>
                <w:szCs w:val="24"/>
              </w:rPr>
              <w:t xml:space="preserve"> and August 17, 2007, that was executed for the exploration, </w:t>
            </w:r>
            <w:r w:rsidR="009F32A0" w:rsidRPr="002959DB">
              <w:rPr>
                <w:rFonts w:ascii="Times New Roman" w:eastAsia="Times New Roman" w:hAnsi="Times New Roman" w:cs="Times New Roman"/>
                <w:sz w:val="24"/>
                <w:szCs w:val="24"/>
              </w:rPr>
              <w:t>production,</w:t>
            </w:r>
            <w:r w:rsidRPr="002959DB">
              <w:rPr>
                <w:rFonts w:ascii="Times New Roman" w:eastAsia="Times New Roman" w:hAnsi="Times New Roman" w:cs="Times New Roman"/>
                <w:sz w:val="24"/>
                <w:szCs w:val="24"/>
              </w:rPr>
              <w:t xml:space="preserve"> and marketing of iron ore from the former LAMCO J.V. The concession </w:t>
            </w:r>
            <w:r w:rsidR="00961A56" w:rsidRPr="002959DB">
              <w:rPr>
                <w:rFonts w:ascii="Times New Roman" w:eastAsia="Times New Roman" w:hAnsi="Times New Roman" w:cs="Times New Roman"/>
                <w:sz w:val="24"/>
                <w:szCs w:val="24"/>
              </w:rPr>
              <w:t>is in</w:t>
            </w:r>
            <w:r w:rsidRPr="002959DB">
              <w:rPr>
                <w:rFonts w:ascii="Times New Roman" w:eastAsia="Times New Roman" w:hAnsi="Times New Roman" w:cs="Times New Roman"/>
                <w:sz w:val="24"/>
                <w:szCs w:val="24"/>
              </w:rPr>
              <w:t xml:space="preserve"> Nimba County</w:t>
            </w:r>
            <w:r w:rsidR="00A86304" w:rsidRPr="002959DB">
              <w:rPr>
                <w:rFonts w:ascii="Times New Roman" w:eastAsia="Times New Roman" w:hAnsi="Times New Roman" w:cs="Times New Roman"/>
                <w:sz w:val="24"/>
                <w:szCs w:val="24"/>
              </w:rPr>
              <w:t xml:space="preserve">. </w:t>
            </w:r>
          </w:p>
        </w:tc>
      </w:tr>
      <w:tr w:rsidR="006E4C0B" w:rsidRPr="002959DB" w14:paraId="486A8892" w14:textId="77777777" w:rsidTr="00CF6586">
        <w:trPr>
          <w:trHeight w:val="669"/>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92D050"/>
            <w:vAlign w:val="bottom"/>
          </w:tcPr>
          <w:p w14:paraId="4810D28F" w14:textId="7F6E5A3C" w:rsidR="006E4C0B" w:rsidRPr="002959DB" w:rsidRDefault="006E4C0B" w:rsidP="0031308D">
            <w:pPr>
              <w:ind w:left="1298"/>
              <w:jc w:val="both"/>
              <w:rPr>
                <w:rFonts w:ascii="Times New Roman" w:hAnsi="Times New Roman" w:cs="Times New Roman"/>
                <w:sz w:val="24"/>
                <w:szCs w:val="24"/>
              </w:rPr>
            </w:pPr>
            <w:r w:rsidRPr="002959DB">
              <w:rPr>
                <w:rFonts w:ascii="Times New Roman" w:eastAsia="Times New Roman" w:hAnsi="Times New Roman" w:cs="Times New Roman"/>
                <w:b/>
                <w:sz w:val="24"/>
                <w:szCs w:val="24"/>
              </w:rPr>
              <w:t>Economic Features</w:t>
            </w:r>
          </w:p>
        </w:tc>
      </w:tr>
      <w:tr w:rsidR="006E4C0B" w:rsidRPr="002959DB" w14:paraId="7EF62039" w14:textId="77777777" w:rsidTr="00CF6586">
        <w:trPr>
          <w:trHeight w:val="421"/>
        </w:trPr>
        <w:tc>
          <w:tcPr>
            <w:tcW w:w="1559" w:type="pct"/>
            <w:tcBorders>
              <w:top w:val="single" w:sz="4" w:space="0" w:color="000000"/>
              <w:left w:val="single" w:sz="4" w:space="0" w:color="000000"/>
              <w:bottom w:val="single" w:sz="4" w:space="0" w:color="000000"/>
              <w:right w:val="single" w:sz="4" w:space="0" w:color="000000"/>
            </w:tcBorders>
          </w:tcPr>
          <w:p w14:paraId="3A0633F6" w14:textId="77777777" w:rsidR="006E4C0B" w:rsidRPr="002959DB" w:rsidRDefault="006E4C0B" w:rsidP="0031308D">
            <w:pPr>
              <w:ind w:right="40"/>
              <w:jc w:val="both"/>
              <w:rPr>
                <w:rFonts w:ascii="Times New Roman" w:hAnsi="Times New Roman" w:cs="Times New Roman"/>
                <w:sz w:val="24"/>
                <w:szCs w:val="24"/>
              </w:rPr>
            </w:pPr>
            <w:r w:rsidRPr="002959DB">
              <w:rPr>
                <w:rFonts w:ascii="Times New Roman" w:eastAsia="Times New Roman" w:hAnsi="Times New Roman" w:cs="Times New Roman"/>
                <w:b/>
                <w:sz w:val="24"/>
                <w:szCs w:val="24"/>
              </w:rPr>
              <w:t xml:space="preserve">Issues </w:t>
            </w:r>
          </w:p>
        </w:tc>
        <w:tc>
          <w:tcPr>
            <w:tcW w:w="2695" w:type="pct"/>
            <w:tcBorders>
              <w:top w:val="single" w:sz="4" w:space="0" w:color="000000"/>
              <w:left w:val="single" w:sz="4" w:space="0" w:color="000000"/>
              <w:bottom w:val="single" w:sz="4" w:space="0" w:color="000000"/>
              <w:right w:val="single" w:sz="4" w:space="0" w:color="000000"/>
            </w:tcBorders>
          </w:tcPr>
          <w:p w14:paraId="1B0445ED" w14:textId="77777777" w:rsidR="006E4C0B" w:rsidRPr="002959DB" w:rsidRDefault="006E4C0B" w:rsidP="0031308D">
            <w:pPr>
              <w:ind w:right="45"/>
              <w:jc w:val="both"/>
              <w:rPr>
                <w:rFonts w:ascii="Times New Roman" w:hAnsi="Times New Roman" w:cs="Times New Roman"/>
                <w:sz w:val="24"/>
                <w:szCs w:val="24"/>
              </w:rPr>
            </w:pPr>
            <w:r w:rsidRPr="002959DB">
              <w:rPr>
                <w:rFonts w:ascii="Times New Roman" w:eastAsia="Times New Roman" w:hAnsi="Times New Roman" w:cs="Times New Roman"/>
                <w:b/>
                <w:sz w:val="24"/>
                <w:szCs w:val="24"/>
              </w:rPr>
              <w:t xml:space="preserve">Narratives </w:t>
            </w:r>
          </w:p>
        </w:tc>
        <w:tc>
          <w:tcPr>
            <w:tcW w:w="746" w:type="pct"/>
            <w:tcBorders>
              <w:top w:val="single" w:sz="4" w:space="0" w:color="000000"/>
              <w:left w:val="single" w:sz="4" w:space="0" w:color="000000"/>
              <w:bottom w:val="single" w:sz="4" w:space="0" w:color="000000"/>
              <w:right w:val="single" w:sz="4" w:space="0" w:color="000000"/>
            </w:tcBorders>
          </w:tcPr>
          <w:p w14:paraId="0DFB5B9C" w14:textId="490841A3" w:rsidR="006E4C0B" w:rsidRPr="002959DB" w:rsidRDefault="00D53ACA" w:rsidP="0031308D">
            <w:pPr>
              <w:ind w:right="40"/>
              <w:jc w:val="both"/>
              <w:rPr>
                <w:rFonts w:ascii="Times New Roman" w:hAnsi="Times New Roman" w:cs="Times New Roman"/>
                <w:sz w:val="24"/>
                <w:szCs w:val="24"/>
              </w:rPr>
            </w:pPr>
            <w:r w:rsidRPr="002959DB">
              <w:rPr>
                <w:rFonts w:ascii="Times New Roman" w:eastAsia="Times New Roman" w:hAnsi="Times New Roman" w:cs="Times New Roman"/>
                <w:b/>
                <w:sz w:val="24"/>
                <w:szCs w:val="24"/>
              </w:rPr>
              <w:t>Timeline</w:t>
            </w:r>
            <w:r w:rsidR="006E4C0B" w:rsidRPr="002959DB">
              <w:rPr>
                <w:rFonts w:ascii="Times New Roman" w:eastAsia="Times New Roman" w:hAnsi="Times New Roman" w:cs="Times New Roman"/>
                <w:b/>
                <w:sz w:val="24"/>
                <w:szCs w:val="24"/>
              </w:rPr>
              <w:t xml:space="preserve"> </w:t>
            </w:r>
          </w:p>
        </w:tc>
      </w:tr>
      <w:tr w:rsidR="006E4C0B" w:rsidRPr="002959DB" w14:paraId="42F0E539" w14:textId="77777777" w:rsidTr="00CF6586">
        <w:trPr>
          <w:trHeight w:val="1877"/>
        </w:trPr>
        <w:tc>
          <w:tcPr>
            <w:tcW w:w="1559" w:type="pct"/>
            <w:tcBorders>
              <w:top w:val="single" w:sz="4" w:space="0" w:color="000000"/>
              <w:left w:val="single" w:sz="4" w:space="0" w:color="000000"/>
              <w:bottom w:val="single" w:sz="4" w:space="0" w:color="000000"/>
              <w:right w:val="single" w:sz="4" w:space="0" w:color="000000"/>
            </w:tcBorders>
          </w:tcPr>
          <w:p w14:paraId="433F1F85" w14:textId="77777777" w:rsidR="006E4C0B" w:rsidRPr="002959DB" w:rsidRDefault="006E4C0B"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Business Linkages </w:t>
            </w:r>
          </w:p>
        </w:tc>
        <w:tc>
          <w:tcPr>
            <w:tcW w:w="2695" w:type="pct"/>
            <w:tcBorders>
              <w:top w:val="single" w:sz="4" w:space="0" w:color="000000"/>
              <w:left w:val="single" w:sz="4" w:space="0" w:color="000000"/>
              <w:bottom w:val="single" w:sz="4" w:space="0" w:color="000000"/>
              <w:right w:val="single" w:sz="4" w:space="0" w:color="000000"/>
            </w:tcBorders>
          </w:tcPr>
          <w:p w14:paraId="67A9120C" w14:textId="77777777" w:rsidR="006E4C0B" w:rsidRPr="002959DB" w:rsidRDefault="006E4C0B" w:rsidP="0031308D">
            <w:pPr>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Liberians benefit when the government signs concession agreements because the companies are supposed to provide jobs and business opportunities in the country. If the company wants to hire people or give a contract, they must first consider employing Liberians and Liberian owned businesses. </w:t>
            </w:r>
            <w:r w:rsidRPr="002959DB">
              <w:rPr>
                <w:rFonts w:ascii="Times New Roman" w:eastAsia="Times New Roman" w:hAnsi="Times New Roman" w:cs="Times New Roman"/>
                <w:b/>
                <w:i/>
                <w:sz w:val="24"/>
                <w:szCs w:val="24"/>
              </w:rPr>
              <w:t>Article XIII.</w:t>
            </w:r>
            <w:r w:rsidRPr="002959DB">
              <w:rPr>
                <w:rFonts w:ascii="Times New Roman" w:eastAsia="Times New Roman" w:hAnsi="Times New Roman" w:cs="Times New Roman"/>
                <w:sz w:val="24"/>
                <w:szCs w:val="24"/>
              </w:rPr>
              <w:t xml:space="preserve">  </w:t>
            </w:r>
          </w:p>
        </w:tc>
        <w:tc>
          <w:tcPr>
            <w:tcW w:w="746" w:type="pct"/>
            <w:tcBorders>
              <w:top w:val="single" w:sz="4" w:space="0" w:color="000000"/>
              <w:left w:val="single" w:sz="4" w:space="0" w:color="000000"/>
              <w:bottom w:val="single" w:sz="4" w:space="0" w:color="000000"/>
              <w:right w:val="single" w:sz="4" w:space="0" w:color="000000"/>
            </w:tcBorders>
          </w:tcPr>
          <w:p w14:paraId="5C26434E" w14:textId="54EF76B3" w:rsidR="006E4C0B" w:rsidRPr="002959DB" w:rsidRDefault="006E4C0B" w:rsidP="0031308D">
            <w:pPr>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For the </w:t>
            </w:r>
            <w:r w:rsidR="00CC1AFC" w:rsidRPr="002959DB">
              <w:rPr>
                <w:rFonts w:ascii="Times New Roman" w:eastAsia="Times New Roman" w:hAnsi="Times New Roman" w:cs="Times New Roman"/>
                <w:sz w:val="24"/>
                <w:szCs w:val="24"/>
              </w:rPr>
              <w:t>time,</w:t>
            </w:r>
            <w:r w:rsidRPr="002959DB">
              <w:rPr>
                <w:rFonts w:ascii="Times New Roman" w:eastAsia="Times New Roman" w:hAnsi="Times New Roman" w:cs="Times New Roman"/>
                <w:sz w:val="24"/>
                <w:szCs w:val="24"/>
              </w:rPr>
              <w:t xml:space="preserve"> the company will stay in Liberia </w:t>
            </w:r>
          </w:p>
        </w:tc>
      </w:tr>
      <w:tr w:rsidR="006E4C0B" w:rsidRPr="002959DB" w14:paraId="0BA2AD5E" w14:textId="77777777" w:rsidTr="00CF6586">
        <w:trPr>
          <w:trHeight w:val="1294"/>
        </w:trPr>
        <w:tc>
          <w:tcPr>
            <w:tcW w:w="1559" w:type="pct"/>
            <w:tcBorders>
              <w:top w:val="single" w:sz="4" w:space="0" w:color="000000"/>
              <w:left w:val="single" w:sz="4" w:space="0" w:color="000000"/>
              <w:bottom w:val="single" w:sz="4" w:space="0" w:color="000000"/>
              <w:right w:val="single" w:sz="4" w:space="0" w:color="000000"/>
            </w:tcBorders>
          </w:tcPr>
          <w:p w14:paraId="2E96860A" w14:textId="77777777" w:rsidR="006E4C0B" w:rsidRPr="002959DB" w:rsidRDefault="006E4C0B"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Development Plan </w:t>
            </w:r>
          </w:p>
        </w:tc>
        <w:tc>
          <w:tcPr>
            <w:tcW w:w="2695" w:type="pct"/>
            <w:tcBorders>
              <w:top w:val="single" w:sz="4" w:space="0" w:color="000000"/>
              <w:left w:val="single" w:sz="4" w:space="0" w:color="000000"/>
              <w:bottom w:val="single" w:sz="4" w:space="0" w:color="000000"/>
              <w:right w:val="single" w:sz="4" w:space="0" w:color="000000"/>
            </w:tcBorders>
          </w:tcPr>
          <w:p w14:paraId="5FA0E84D" w14:textId="77777777" w:rsidR="006E4C0B" w:rsidRPr="002959DB" w:rsidRDefault="006E4C0B" w:rsidP="0031308D">
            <w:pPr>
              <w:ind w:left="1" w:right="9"/>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All mining companies in Liberia are supposed to work according to standards set by the Ministry of Lands, Mines and Energy. The company is supposed to give its development plan to the government through this ministry. </w:t>
            </w:r>
            <w:r w:rsidRPr="002959DB">
              <w:rPr>
                <w:rFonts w:ascii="Times New Roman" w:eastAsia="Times New Roman" w:hAnsi="Times New Roman" w:cs="Times New Roman"/>
                <w:b/>
                <w:i/>
                <w:sz w:val="24"/>
                <w:szCs w:val="24"/>
              </w:rPr>
              <w:t>Article V, Section 1</w:t>
            </w:r>
            <w:r w:rsidRPr="002959DB">
              <w:rPr>
                <w:rFonts w:ascii="Times New Roman" w:eastAsia="Times New Roman" w:hAnsi="Times New Roman" w:cs="Times New Roman"/>
                <w:sz w:val="24"/>
                <w:szCs w:val="24"/>
              </w:rPr>
              <w:t xml:space="preserve"> </w:t>
            </w:r>
          </w:p>
        </w:tc>
        <w:tc>
          <w:tcPr>
            <w:tcW w:w="746" w:type="pct"/>
            <w:tcBorders>
              <w:top w:val="single" w:sz="4" w:space="0" w:color="000000"/>
              <w:left w:val="single" w:sz="4" w:space="0" w:color="000000"/>
              <w:bottom w:val="single" w:sz="4" w:space="0" w:color="000000"/>
              <w:right w:val="single" w:sz="4" w:space="0" w:color="000000"/>
            </w:tcBorders>
          </w:tcPr>
          <w:p w14:paraId="3AFCB46E" w14:textId="77777777" w:rsidR="006E4C0B" w:rsidRPr="002959DB" w:rsidRDefault="006E4C0B" w:rsidP="0031308D">
            <w:pPr>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45 days after the agreement is signed </w:t>
            </w:r>
          </w:p>
        </w:tc>
      </w:tr>
    </w:tbl>
    <w:p w14:paraId="7AE1949C" w14:textId="77777777" w:rsidR="006E4C0B" w:rsidRPr="002959DB" w:rsidRDefault="006E4C0B" w:rsidP="0031308D">
      <w:pPr>
        <w:spacing w:after="0"/>
        <w:ind w:left="-1354" w:right="307"/>
        <w:jc w:val="both"/>
        <w:rPr>
          <w:rFonts w:ascii="Times New Roman" w:hAnsi="Times New Roman" w:cs="Times New Roman"/>
          <w:sz w:val="24"/>
          <w:szCs w:val="24"/>
        </w:rPr>
      </w:pPr>
    </w:p>
    <w:tbl>
      <w:tblPr>
        <w:tblW w:w="10603" w:type="dxa"/>
        <w:tblInd w:w="-708" w:type="dxa"/>
        <w:tblLayout w:type="fixed"/>
        <w:tblLook w:val="0400" w:firstRow="0" w:lastRow="0" w:firstColumn="0" w:lastColumn="0" w:noHBand="0" w:noVBand="1"/>
      </w:tblPr>
      <w:tblGrid>
        <w:gridCol w:w="2693"/>
        <w:gridCol w:w="5956"/>
        <w:gridCol w:w="1954"/>
      </w:tblGrid>
      <w:tr w:rsidR="006E4C0B" w:rsidRPr="002959DB" w14:paraId="1D0673D5" w14:textId="77777777" w:rsidTr="00CF6586">
        <w:trPr>
          <w:trHeight w:val="2168"/>
        </w:trPr>
        <w:tc>
          <w:tcPr>
            <w:tcW w:w="2693" w:type="dxa"/>
            <w:tcBorders>
              <w:top w:val="single" w:sz="4" w:space="0" w:color="000000"/>
              <w:left w:val="single" w:sz="4" w:space="0" w:color="000000"/>
              <w:bottom w:val="single" w:sz="4" w:space="0" w:color="000000"/>
              <w:right w:val="single" w:sz="4" w:space="0" w:color="000000"/>
            </w:tcBorders>
          </w:tcPr>
          <w:p w14:paraId="3B0F1DFB" w14:textId="77777777" w:rsidR="006E4C0B" w:rsidRPr="002959DB" w:rsidRDefault="006E4C0B"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Rights and other production rights </w:t>
            </w:r>
          </w:p>
        </w:tc>
        <w:tc>
          <w:tcPr>
            <w:tcW w:w="5956" w:type="dxa"/>
            <w:tcBorders>
              <w:top w:val="single" w:sz="4" w:space="0" w:color="000000"/>
              <w:left w:val="single" w:sz="4" w:space="0" w:color="000000"/>
              <w:bottom w:val="single" w:sz="4" w:space="0" w:color="000000"/>
              <w:right w:val="single" w:sz="4" w:space="0" w:color="000000"/>
            </w:tcBorders>
          </w:tcPr>
          <w:p w14:paraId="4DFE0305" w14:textId="77777777" w:rsidR="006E4C0B" w:rsidRPr="002959DB" w:rsidRDefault="006E4C0B" w:rsidP="0031308D">
            <w:pPr>
              <w:ind w:left="34" w:right="52"/>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The company is to operate in the area that the government has given it with no problems from the community. Anyone who has problem with the company should go to the Ministry of Lands, Mines and Energy, to the court, or work with the company’s management. The government will come to help the company if someone or group of people try to give them trouble. </w:t>
            </w:r>
            <w:r w:rsidRPr="002959DB">
              <w:rPr>
                <w:rFonts w:ascii="Times New Roman" w:eastAsia="Times New Roman" w:hAnsi="Times New Roman" w:cs="Times New Roman"/>
                <w:b/>
                <w:i/>
                <w:sz w:val="24"/>
                <w:szCs w:val="24"/>
              </w:rPr>
              <w:t>Article IV, Section 1.</w:t>
            </w:r>
            <w:r w:rsidRPr="002959DB">
              <w:rPr>
                <w:rFonts w:ascii="Times New Roman" w:eastAsia="Times New Roman" w:hAnsi="Times New Roman" w:cs="Times New Roman"/>
                <w:sz w:val="24"/>
                <w:szCs w:val="24"/>
              </w:rPr>
              <w:t xml:space="preserve"> </w:t>
            </w:r>
          </w:p>
        </w:tc>
        <w:tc>
          <w:tcPr>
            <w:tcW w:w="1954" w:type="dxa"/>
            <w:tcBorders>
              <w:top w:val="single" w:sz="4" w:space="0" w:color="000000"/>
              <w:left w:val="single" w:sz="4" w:space="0" w:color="000000"/>
              <w:bottom w:val="single" w:sz="4" w:space="0" w:color="000000"/>
              <w:right w:val="single" w:sz="4" w:space="0" w:color="000000"/>
            </w:tcBorders>
          </w:tcPr>
          <w:p w14:paraId="24C6B2AE" w14:textId="3534AE5F" w:rsidR="006E4C0B" w:rsidRPr="002959DB" w:rsidRDefault="006E4C0B" w:rsidP="0031308D">
            <w:pPr>
              <w:spacing w:after="2" w:line="272" w:lineRule="auto"/>
              <w:ind w:right="207"/>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For the </w:t>
            </w:r>
            <w:r w:rsidR="00CC1AFC" w:rsidRPr="002959DB">
              <w:rPr>
                <w:rFonts w:ascii="Times New Roman" w:eastAsia="Times New Roman" w:hAnsi="Times New Roman" w:cs="Times New Roman"/>
                <w:sz w:val="24"/>
                <w:szCs w:val="24"/>
              </w:rPr>
              <w:t>time,</w:t>
            </w:r>
            <w:r w:rsidRPr="002959DB">
              <w:rPr>
                <w:rFonts w:ascii="Times New Roman" w:eastAsia="Times New Roman" w:hAnsi="Times New Roman" w:cs="Times New Roman"/>
                <w:sz w:val="24"/>
                <w:szCs w:val="24"/>
              </w:rPr>
              <w:t xml:space="preserve"> the company will be working in </w:t>
            </w:r>
          </w:p>
          <w:p w14:paraId="75C18B35" w14:textId="77777777" w:rsidR="006E4C0B" w:rsidRPr="002959DB" w:rsidRDefault="006E4C0B"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Liberia </w:t>
            </w:r>
          </w:p>
        </w:tc>
      </w:tr>
      <w:tr w:rsidR="006E4C0B" w:rsidRPr="002959DB" w14:paraId="556A9FFB" w14:textId="77777777" w:rsidTr="00CF6586">
        <w:trPr>
          <w:trHeight w:val="1499"/>
        </w:trPr>
        <w:tc>
          <w:tcPr>
            <w:tcW w:w="2693" w:type="dxa"/>
            <w:tcBorders>
              <w:top w:val="single" w:sz="4" w:space="0" w:color="000000"/>
              <w:left w:val="single" w:sz="4" w:space="0" w:color="000000"/>
              <w:bottom w:val="nil"/>
              <w:right w:val="single" w:sz="4" w:space="0" w:color="000000"/>
            </w:tcBorders>
          </w:tcPr>
          <w:p w14:paraId="1B96645C" w14:textId="77777777" w:rsidR="006E4C0B" w:rsidRPr="002959DB" w:rsidRDefault="006E4C0B"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lastRenderedPageBreak/>
              <w:t xml:space="preserve">Local Employment </w:t>
            </w:r>
          </w:p>
        </w:tc>
        <w:tc>
          <w:tcPr>
            <w:tcW w:w="5956" w:type="dxa"/>
            <w:tcBorders>
              <w:top w:val="single" w:sz="4" w:space="0" w:color="000000"/>
              <w:left w:val="single" w:sz="4" w:space="0" w:color="000000"/>
              <w:bottom w:val="nil"/>
              <w:right w:val="single" w:sz="4" w:space="0" w:color="000000"/>
            </w:tcBorders>
          </w:tcPr>
          <w:p w14:paraId="7394D6D0" w14:textId="0083C9FB" w:rsidR="006E4C0B" w:rsidRPr="002959DB" w:rsidRDefault="006E4C0B" w:rsidP="0031308D">
            <w:pPr>
              <w:spacing w:after="14"/>
              <w:ind w:left="34"/>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The company is not supposed to bring foreign </w:t>
            </w:r>
            <w:r w:rsidR="00D53ACA" w:rsidRPr="002959DB">
              <w:rPr>
                <w:rFonts w:ascii="Times New Roman" w:eastAsia="Times New Roman" w:hAnsi="Times New Roman" w:cs="Times New Roman"/>
                <w:sz w:val="24"/>
                <w:szCs w:val="24"/>
              </w:rPr>
              <w:t>workers</w:t>
            </w:r>
          </w:p>
          <w:p w14:paraId="3001EF03" w14:textId="72BAD063" w:rsidR="006E4C0B" w:rsidRPr="002959DB" w:rsidRDefault="006E4C0B" w:rsidP="0031308D">
            <w:pPr>
              <w:ind w:left="34"/>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(laborers) to Liberia to do small jobs that people do not have to go to school to learn. Only Liberians are supposed to do </w:t>
            </w:r>
            <w:r w:rsidR="00916E44" w:rsidRPr="002959DB">
              <w:rPr>
                <w:rFonts w:ascii="Times New Roman" w:eastAsia="Times New Roman" w:hAnsi="Times New Roman" w:cs="Times New Roman"/>
                <w:sz w:val="24"/>
                <w:szCs w:val="24"/>
              </w:rPr>
              <w:t>all</w:t>
            </w:r>
            <w:r w:rsidRPr="002959DB">
              <w:rPr>
                <w:rFonts w:ascii="Times New Roman" w:eastAsia="Times New Roman" w:hAnsi="Times New Roman" w:cs="Times New Roman"/>
                <w:sz w:val="24"/>
                <w:szCs w:val="24"/>
              </w:rPr>
              <w:t xml:space="preserve"> these small jobs. The government wants the company to only hire foreigners if it cannot find qualified Liberians for the job</w:t>
            </w:r>
            <w:r w:rsidR="00CC1AFC" w:rsidRPr="002959DB">
              <w:rPr>
                <w:rFonts w:ascii="Times New Roman" w:eastAsia="Times New Roman" w:hAnsi="Times New Roman" w:cs="Times New Roman"/>
                <w:sz w:val="24"/>
                <w:szCs w:val="24"/>
              </w:rPr>
              <w:t xml:space="preserve">. </w:t>
            </w:r>
          </w:p>
        </w:tc>
        <w:tc>
          <w:tcPr>
            <w:tcW w:w="1954" w:type="dxa"/>
            <w:tcBorders>
              <w:top w:val="single" w:sz="4" w:space="0" w:color="000000"/>
              <w:left w:val="single" w:sz="4" w:space="0" w:color="000000"/>
              <w:bottom w:val="nil"/>
              <w:right w:val="single" w:sz="4" w:space="0" w:color="000000"/>
            </w:tcBorders>
          </w:tcPr>
          <w:p w14:paraId="553B0CE5" w14:textId="77777777" w:rsidR="006E4C0B" w:rsidRPr="002959DB" w:rsidRDefault="006E4C0B"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Throughout this agreement. </w:t>
            </w:r>
          </w:p>
        </w:tc>
      </w:tr>
      <w:tr w:rsidR="006E4C0B" w:rsidRPr="002959DB" w14:paraId="7CDEA9D8" w14:textId="77777777" w:rsidTr="00CF6586">
        <w:trPr>
          <w:trHeight w:val="1370"/>
        </w:trPr>
        <w:tc>
          <w:tcPr>
            <w:tcW w:w="2693" w:type="dxa"/>
            <w:tcBorders>
              <w:top w:val="nil"/>
              <w:left w:val="single" w:sz="4" w:space="0" w:color="000000"/>
              <w:bottom w:val="single" w:sz="4" w:space="0" w:color="000000"/>
              <w:right w:val="single" w:sz="4" w:space="0" w:color="000000"/>
            </w:tcBorders>
          </w:tcPr>
          <w:p w14:paraId="76884482" w14:textId="77777777" w:rsidR="006E4C0B" w:rsidRPr="002959DB" w:rsidRDefault="006E4C0B" w:rsidP="0031308D">
            <w:pPr>
              <w:jc w:val="both"/>
              <w:rPr>
                <w:rFonts w:ascii="Times New Roman" w:hAnsi="Times New Roman" w:cs="Times New Roman"/>
                <w:sz w:val="24"/>
                <w:szCs w:val="24"/>
              </w:rPr>
            </w:pPr>
          </w:p>
        </w:tc>
        <w:tc>
          <w:tcPr>
            <w:tcW w:w="5956" w:type="dxa"/>
            <w:tcBorders>
              <w:top w:val="nil"/>
              <w:left w:val="single" w:sz="4" w:space="0" w:color="000000"/>
              <w:bottom w:val="single" w:sz="4" w:space="0" w:color="000000"/>
              <w:right w:val="single" w:sz="4" w:space="0" w:color="000000"/>
            </w:tcBorders>
          </w:tcPr>
          <w:p w14:paraId="64B937BE" w14:textId="77777777" w:rsidR="006E4C0B" w:rsidRPr="002959DB" w:rsidRDefault="006E4C0B" w:rsidP="0031308D">
            <w:pPr>
              <w:ind w:left="34" w:right="50"/>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After 5 years, the company should have at least 25% Liberians in top management positions and 50% after 10 years. 365 days after signing this agreement, the company is supposed to appoint 3 Liberian managers. </w:t>
            </w:r>
            <w:r w:rsidRPr="002959DB">
              <w:rPr>
                <w:rFonts w:ascii="Times New Roman" w:eastAsia="Times New Roman" w:hAnsi="Times New Roman" w:cs="Times New Roman"/>
                <w:b/>
                <w:i/>
                <w:sz w:val="24"/>
                <w:szCs w:val="24"/>
              </w:rPr>
              <w:t>Article XII.</w:t>
            </w:r>
            <w:r w:rsidRPr="002959DB">
              <w:rPr>
                <w:rFonts w:ascii="Times New Roman" w:eastAsia="Times New Roman" w:hAnsi="Times New Roman" w:cs="Times New Roman"/>
                <w:sz w:val="24"/>
                <w:szCs w:val="24"/>
              </w:rPr>
              <w:t xml:space="preserve"> </w:t>
            </w:r>
          </w:p>
        </w:tc>
        <w:tc>
          <w:tcPr>
            <w:tcW w:w="1954" w:type="dxa"/>
            <w:tcBorders>
              <w:top w:val="nil"/>
              <w:left w:val="single" w:sz="4" w:space="0" w:color="000000"/>
              <w:bottom w:val="single" w:sz="4" w:space="0" w:color="000000"/>
              <w:right w:val="single" w:sz="4" w:space="0" w:color="000000"/>
            </w:tcBorders>
          </w:tcPr>
          <w:p w14:paraId="309C726E" w14:textId="77777777" w:rsidR="006E4C0B" w:rsidRPr="002959DB" w:rsidRDefault="006E4C0B"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After 5&amp;10 years, and 356 days after signing </w:t>
            </w:r>
          </w:p>
        </w:tc>
      </w:tr>
      <w:tr w:rsidR="006E4C0B" w:rsidRPr="002959DB" w14:paraId="02CC3D62" w14:textId="77777777" w:rsidTr="00CF6586">
        <w:trPr>
          <w:trHeight w:val="1874"/>
        </w:trPr>
        <w:tc>
          <w:tcPr>
            <w:tcW w:w="2693" w:type="dxa"/>
            <w:tcBorders>
              <w:top w:val="single" w:sz="4" w:space="0" w:color="000000"/>
              <w:left w:val="single" w:sz="4" w:space="0" w:color="000000"/>
              <w:bottom w:val="single" w:sz="4" w:space="0" w:color="000000"/>
              <w:right w:val="single" w:sz="4" w:space="0" w:color="000000"/>
            </w:tcBorders>
          </w:tcPr>
          <w:p w14:paraId="0526B30A" w14:textId="77777777" w:rsidR="006E4C0B" w:rsidRPr="002959DB" w:rsidRDefault="006E4C0B"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Buying Local Goods &amp; Services </w:t>
            </w:r>
          </w:p>
        </w:tc>
        <w:tc>
          <w:tcPr>
            <w:tcW w:w="5956" w:type="dxa"/>
            <w:tcBorders>
              <w:top w:val="single" w:sz="4" w:space="0" w:color="000000"/>
              <w:left w:val="single" w:sz="4" w:space="0" w:color="000000"/>
              <w:bottom w:val="single" w:sz="4" w:space="0" w:color="000000"/>
              <w:right w:val="single" w:sz="4" w:space="0" w:color="000000"/>
            </w:tcBorders>
          </w:tcPr>
          <w:p w14:paraId="38AF4BF1" w14:textId="61535845" w:rsidR="006E4C0B" w:rsidRPr="002959DB" w:rsidRDefault="006E4C0B" w:rsidP="0031308D">
            <w:pPr>
              <w:spacing w:line="273" w:lineRule="auto"/>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If the company wants to buy goods or services, they must first consider businesses that are owned by Liberians </w:t>
            </w:r>
            <w:r w:rsidR="00AA2D15" w:rsidRPr="002959DB">
              <w:rPr>
                <w:rFonts w:ascii="Times New Roman" w:eastAsia="Times New Roman" w:hAnsi="Times New Roman" w:cs="Times New Roman"/>
                <w:sz w:val="24"/>
                <w:szCs w:val="24"/>
              </w:rPr>
              <w:t>at</w:t>
            </w:r>
            <w:r w:rsidRPr="002959DB">
              <w:rPr>
                <w:rFonts w:ascii="Times New Roman" w:eastAsia="Times New Roman" w:hAnsi="Times New Roman" w:cs="Times New Roman"/>
                <w:sz w:val="24"/>
                <w:szCs w:val="24"/>
              </w:rPr>
              <w:t xml:space="preserve"> the same time, the </w:t>
            </w:r>
            <w:r w:rsidR="00CC1AFC" w:rsidRPr="002959DB">
              <w:rPr>
                <w:rFonts w:ascii="Times New Roman" w:eastAsia="Times New Roman" w:hAnsi="Times New Roman" w:cs="Times New Roman"/>
                <w:sz w:val="24"/>
                <w:szCs w:val="24"/>
              </w:rPr>
              <w:t>goods,</w:t>
            </w:r>
            <w:r w:rsidRPr="002959DB">
              <w:rPr>
                <w:rFonts w:ascii="Times New Roman" w:eastAsia="Times New Roman" w:hAnsi="Times New Roman" w:cs="Times New Roman"/>
                <w:sz w:val="24"/>
                <w:szCs w:val="24"/>
              </w:rPr>
              <w:t xml:space="preserve"> or services the Liberian company is selling must be price and quality the company get from somewhere else. The goods must also be available when needed. If not, the company </w:t>
            </w:r>
          </w:p>
          <w:p w14:paraId="38013711" w14:textId="77777777" w:rsidR="006E4C0B" w:rsidRPr="002959DB" w:rsidRDefault="006E4C0B"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can bring these things to Liberia. </w:t>
            </w:r>
            <w:r w:rsidRPr="002959DB">
              <w:rPr>
                <w:rFonts w:ascii="Times New Roman" w:eastAsia="Times New Roman" w:hAnsi="Times New Roman" w:cs="Times New Roman"/>
                <w:b/>
                <w:i/>
                <w:sz w:val="24"/>
                <w:szCs w:val="24"/>
              </w:rPr>
              <w:t>Article XIII</w:t>
            </w:r>
            <w:r w:rsidRPr="002959DB">
              <w:rPr>
                <w:rFonts w:ascii="Times New Roman" w:eastAsia="Times New Roman" w:hAnsi="Times New Roman" w:cs="Times New Roman"/>
                <w:sz w:val="24"/>
                <w:szCs w:val="24"/>
              </w:rPr>
              <w:t xml:space="preserve"> </w:t>
            </w:r>
          </w:p>
        </w:tc>
        <w:tc>
          <w:tcPr>
            <w:tcW w:w="1954" w:type="dxa"/>
            <w:tcBorders>
              <w:top w:val="single" w:sz="4" w:space="0" w:color="000000"/>
              <w:left w:val="single" w:sz="4" w:space="0" w:color="000000"/>
              <w:bottom w:val="single" w:sz="4" w:space="0" w:color="000000"/>
              <w:right w:val="single" w:sz="4" w:space="0" w:color="000000"/>
            </w:tcBorders>
          </w:tcPr>
          <w:p w14:paraId="21AA4AD7" w14:textId="3FA076C4" w:rsidR="006E4C0B" w:rsidRPr="002959DB" w:rsidRDefault="006E4C0B" w:rsidP="0031308D">
            <w:pPr>
              <w:spacing w:after="2" w:line="272" w:lineRule="auto"/>
              <w:ind w:right="207"/>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For the </w:t>
            </w:r>
            <w:r w:rsidR="00CC1AFC" w:rsidRPr="002959DB">
              <w:rPr>
                <w:rFonts w:ascii="Times New Roman" w:eastAsia="Times New Roman" w:hAnsi="Times New Roman" w:cs="Times New Roman"/>
                <w:sz w:val="24"/>
                <w:szCs w:val="24"/>
              </w:rPr>
              <w:t>time,</w:t>
            </w:r>
            <w:r w:rsidRPr="002959DB">
              <w:rPr>
                <w:rFonts w:ascii="Times New Roman" w:eastAsia="Times New Roman" w:hAnsi="Times New Roman" w:cs="Times New Roman"/>
                <w:sz w:val="24"/>
                <w:szCs w:val="24"/>
              </w:rPr>
              <w:t xml:space="preserve"> the company will be operating in </w:t>
            </w:r>
          </w:p>
          <w:p w14:paraId="1D05CE68" w14:textId="77777777" w:rsidR="006E4C0B" w:rsidRPr="002959DB" w:rsidRDefault="006E4C0B"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Liberia </w:t>
            </w:r>
          </w:p>
        </w:tc>
      </w:tr>
      <w:tr w:rsidR="006E4C0B" w:rsidRPr="002959DB" w14:paraId="4B2B80EE" w14:textId="77777777" w:rsidTr="00CF6586">
        <w:trPr>
          <w:trHeight w:val="1004"/>
        </w:trPr>
        <w:tc>
          <w:tcPr>
            <w:tcW w:w="2693" w:type="dxa"/>
            <w:vMerge w:val="restart"/>
            <w:tcBorders>
              <w:top w:val="single" w:sz="4" w:space="0" w:color="000000"/>
              <w:left w:val="single" w:sz="4" w:space="0" w:color="000000"/>
              <w:bottom w:val="single" w:sz="4" w:space="0" w:color="000000"/>
              <w:right w:val="single" w:sz="4" w:space="0" w:color="000000"/>
            </w:tcBorders>
          </w:tcPr>
          <w:p w14:paraId="705B84A8" w14:textId="77777777" w:rsidR="006E4C0B" w:rsidRPr="002959DB" w:rsidRDefault="006E4C0B" w:rsidP="0031308D">
            <w:pPr>
              <w:spacing w:after="1840" w:line="275" w:lineRule="auto"/>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Fiscal/Royalty/Surface Rental/Signature Fees </w:t>
            </w:r>
          </w:p>
          <w:p w14:paraId="01FD19BF" w14:textId="77777777" w:rsidR="006E4C0B" w:rsidRPr="002959DB" w:rsidRDefault="006E4C0B" w:rsidP="0031308D">
            <w:pPr>
              <w:ind w:right="7"/>
              <w:jc w:val="both"/>
              <w:rPr>
                <w:rFonts w:ascii="Times New Roman" w:hAnsi="Times New Roman" w:cs="Times New Roman"/>
                <w:sz w:val="24"/>
                <w:szCs w:val="24"/>
              </w:rPr>
            </w:pPr>
            <w:r w:rsidRPr="002959DB">
              <w:rPr>
                <w:rFonts w:ascii="Times New Roman" w:hAnsi="Times New Roman" w:cs="Times New Roman"/>
                <w:sz w:val="24"/>
                <w:szCs w:val="24"/>
              </w:rPr>
              <w:t xml:space="preserve"> </w:t>
            </w:r>
          </w:p>
        </w:tc>
        <w:tc>
          <w:tcPr>
            <w:tcW w:w="5956" w:type="dxa"/>
            <w:tcBorders>
              <w:top w:val="single" w:sz="4" w:space="0" w:color="000000"/>
              <w:left w:val="single" w:sz="4" w:space="0" w:color="000000"/>
              <w:bottom w:val="single" w:sz="4" w:space="0" w:color="000000"/>
              <w:right w:val="single" w:sz="4" w:space="0" w:color="000000"/>
            </w:tcBorders>
          </w:tcPr>
          <w:p w14:paraId="65D17067" w14:textId="77777777" w:rsidR="006E4C0B" w:rsidRPr="002959DB" w:rsidRDefault="006E4C0B"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Surface rental is money the company pays for using anything on top of the land. The company will pay surface rental fees like this: </w:t>
            </w:r>
          </w:p>
        </w:tc>
        <w:tc>
          <w:tcPr>
            <w:tcW w:w="1954" w:type="dxa"/>
            <w:tcBorders>
              <w:top w:val="single" w:sz="4" w:space="0" w:color="000000"/>
              <w:left w:val="single" w:sz="4" w:space="0" w:color="000000"/>
              <w:bottom w:val="single" w:sz="4" w:space="0" w:color="000000"/>
              <w:right w:val="single" w:sz="4" w:space="0" w:color="000000"/>
            </w:tcBorders>
          </w:tcPr>
          <w:p w14:paraId="2ED20C38" w14:textId="77777777" w:rsidR="006E4C0B" w:rsidRPr="002959DB" w:rsidRDefault="006E4C0B"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 </w:t>
            </w:r>
          </w:p>
        </w:tc>
      </w:tr>
      <w:tr w:rsidR="006E4C0B" w:rsidRPr="002959DB" w14:paraId="159A94B8" w14:textId="77777777" w:rsidTr="00CF6586">
        <w:trPr>
          <w:trHeight w:val="1003"/>
        </w:trPr>
        <w:tc>
          <w:tcPr>
            <w:tcW w:w="2693" w:type="dxa"/>
            <w:vMerge/>
            <w:tcBorders>
              <w:top w:val="single" w:sz="4" w:space="0" w:color="000000"/>
              <w:left w:val="single" w:sz="4" w:space="0" w:color="000000"/>
              <w:bottom w:val="single" w:sz="4" w:space="0" w:color="000000"/>
              <w:right w:val="single" w:sz="4" w:space="0" w:color="000000"/>
            </w:tcBorders>
          </w:tcPr>
          <w:p w14:paraId="5EFE1A54" w14:textId="77777777" w:rsidR="006E4C0B" w:rsidRPr="002959DB" w:rsidRDefault="006E4C0B" w:rsidP="0031308D">
            <w:pPr>
              <w:widowControl w:val="0"/>
              <w:pBdr>
                <w:top w:val="nil"/>
                <w:left w:val="nil"/>
                <w:bottom w:val="nil"/>
                <w:right w:val="nil"/>
                <w:between w:val="nil"/>
              </w:pBdr>
              <w:spacing w:line="276" w:lineRule="auto"/>
              <w:jc w:val="both"/>
              <w:rPr>
                <w:rFonts w:ascii="Times New Roman" w:hAnsi="Times New Roman" w:cs="Times New Roman"/>
                <w:sz w:val="24"/>
                <w:szCs w:val="24"/>
              </w:rPr>
            </w:pPr>
          </w:p>
        </w:tc>
        <w:tc>
          <w:tcPr>
            <w:tcW w:w="5956" w:type="dxa"/>
            <w:tcBorders>
              <w:top w:val="single" w:sz="4" w:space="0" w:color="000000"/>
              <w:left w:val="single" w:sz="4" w:space="0" w:color="000000"/>
              <w:bottom w:val="single" w:sz="4" w:space="0" w:color="000000"/>
              <w:right w:val="single" w:sz="4" w:space="0" w:color="000000"/>
            </w:tcBorders>
          </w:tcPr>
          <w:p w14:paraId="5544E99F" w14:textId="77777777" w:rsidR="006E4C0B" w:rsidRPr="002959DB" w:rsidRDefault="006E4C0B" w:rsidP="0031308D">
            <w:pPr>
              <w:tabs>
                <w:tab w:val="center" w:pos="149"/>
                <w:tab w:val="center" w:pos="1233"/>
              </w:tabs>
              <w:jc w:val="both"/>
              <w:rPr>
                <w:rFonts w:ascii="Times New Roman" w:hAnsi="Times New Roman" w:cs="Times New Roman"/>
                <w:sz w:val="24"/>
                <w:szCs w:val="24"/>
              </w:rPr>
            </w:pPr>
            <w:r w:rsidRPr="002959DB">
              <w:rPr>
                <w:rFonts w:ascii="Times New Roman" w:hAnsi="Times New Roman" w:cs="Times New Roman"/>
                <w:sz w:val="24"/>
                <w:szCs w:val="24"/>
              </w:rPr>
              <w:tab/>
            </w:r>
            <w:r w:rsidRPr="002959DB">
              <w:rPr>
                <w:rFonts w:ascii="Times New Roman" w:eastAsia="Quattrocento Sans" w:hAnsi="Times New Roman" w:cs="Times New Roman"/>
                <w:sz w:val="24"/>
                <w:szCs w:val="24"/>
              </w:rPr>
              <w:t></w:t>
            </w:r>
            <w:r w:rsidRPr="002959DB">
              <w:rPr>
                <w:rFonts w:ascii="Times New Roman" w:eastAsia="Arial" w:hAnsi="Times New Roman" w:cs="Times New Roman"/>
                <w:sz w:val="24"/>
                <w:szCs w:val="24"/>
              </w:rPr>
              <w:t xml:space="preserve"> </w:t>
            </w:r>
            <w:r w:rsidRPr="002959DB">
              <w:rPr>
                <w:rFonts w:ascii="Times New Roman" w:eastAsia="Arial" w:hAnsi="Times New Roman" w:cs="Times New Roman"/>
                <w:sz w:val="24"/>
                <w:szCs w:val="24"/>
              </w:rPr>
              <w:tab/>
            </w:r>
            <w:r w:rsidRPr="002959DB">
              <w:rPr>
                <w:rFonts w:ascii="Times New Roman" w:eastAsia="Times New Roman" w:hAnsi="Times New Roman" w:cs="Times New Roman"/>
                <w:sz w:val="24"/>
                <w:szCs w:val="24"/>
              </w:rPr>
              <w:t xml:space="preserve">US $200, 000, 00 </w:t>
            </w:r>
          </w:p>
        </w:tc>
        <w:tc>
          <w:tcPr>
            <w:tcW w:w="1954" w:type="dxa"/>
            <w:tcBorders>
              <w:top w:val="single" w:sz="4" w:space="0" w:color="000000"/>
              <w:left w:val="single" w:sz="4" w:space="0" w:color="000000"/>
              <w:bottom w:val="single" w:sz="4" w:space="0" w:color="000000"/>
              <w:right w:val="single" w:sz="4" w:space="0" w:color="000000"/>
            </w:tcBorders>
          </w:tcPr>
          <w:p w14:paraId="4FC3622F" w14:textId="4B6BE8C2" w:rsidR="006E4C0B" w:rsidRPr="002959DB" w:rsidRDefault="006E4C0B"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By </w:t>
            </w:r>
            <w:r w:rsidR="00CC1AFC" w:rsidRPr="002959DB">
              <w:rPr>
                <w:rFonts w:ascii="Times New Roman" w:eastAsia="Times New Roman" w:hAnsi="Times New Roman" w:cs="Times New Roman"/>
                <w:sz w:val="24"/>
                <w:szCs w:val="24"/>
              </w:rPr>
              <w:t>January 15,</w:t>
            </w:r>
            <w:r w:rsidRPr="002959DB">
              <w:rPr>
                <w:rFonts w:ascii="Times New Roman" w:eastAsia="Times New Roman" w:hAnsi="Times New Roman" w:cs="Times New Roman"/>
                <w:sz w:val="24"/>
                <w:szCs w:val="24"/>
              </w:rPr>
              <w:t xml:space="preserve"> every year and for the first 2 years </w:t>
            </w:r>
          </w:p>
        </w:tc>
      </w:tr>
      <w:tr w:rsidR="006E4C0B" w:rsidRPr="002959DB" w14:paraId="379AE231" w14:textId="77777777" w:rsidTr="00CF6586">
        <w:trPr>
          <w:trHeight w:val="710"/>
        </w:trPr>
        <w:tc>
          <w:tcPr>
            <w:tcW w:w="2693" w:type="dxa"/>
            <w:vMerge/>
            <w:tcBorders>
              <w:top w:val="single" w:sz="4" w:space="0" w:color="000000"/>
              <w:left w:val="single" w:sz="4" w:space="0" w:color="000000"/>
              <w:bottom w:val="single" w:sz="4" w:space="0" w:color="000000"/>
              <w:right w:val="single" w:sz="4" w:space="0" w:color="000000"/>
            </w:tcBorders>
          </w:tcPr>
          <w:p w14:paraId="6648230B" w14:textId="77777777" w:rsidR="006E4C0B" w:rsidRPr="002959DB" w:rsidRDefault="006E4C0B" w:rsidP="0031308D">
            <w:pPr>
              <w:widowControl w:val="0"/>
              <w:pBdr>
                <w:top w:val="nil"/>
                <w:left w:val="nil"/>
                <w:bottom w:val="nil"/>
                <w:right w:val="nil"/>
                <w:between w:val="nil"/>
              </w:pBdr>
              <w:spacing w:line="276" w:lineRule="auto"/>
              <w:jc w:val="both"/>
              <w:rPr>
                <w:rFonts w:ascii="Times New Roman" w:hAnsi="Times New Roman" w:cs="Times New Roman"/>
                <w:sz w:val="24"/>
                <w:szCs w:val="24"/>
              </w:rPr>
            </w:pPr>
          </w:p>
        </w:tc>
        <w:tc>
          <w:tcPr>
            <w:tcW w:w="5956" w:type="dxa"/>
            <w:tcBorders>
              <w:top w:val="single" w:sz="4" w:space="0" w:color="000000"/>
              <w:left w:val="single" w:sz="4" w:space="0" w:color="000000"/>
              <w:bottom w:val="single" w:sz="4" w:space="0" w:color="000000"/>
              <w:right w:val="single" w:sz="4" w:space="0" w:color="000000"/>
            </w:tcBorders>
          </w:tcPr>
          <w:p w14:paraId="787552C8" w14:textId="77777777" w:rsidR="006E4C0B" w:rsidRPr="002959DB" w:rsidRDefault="006E4C0B" w:rsidP="0031308D">
            <w:pPr>
              <w:tabs>
                <w:tab w:val="center" w:pos="149"/>
                <w:tab w:val="center" w:pos="2711"/>
              </w:tabs>
              <w:jc w:val="both"/>
              <w:rPr>
                <w:rFonts w:ascii="Times New Roman" w:hAnsi="Times New Roman" w:cs="Times New Roman"/>
                <w:sz w:val="24"/>
                <w:szCs w:val="24"/>
              </w:rPr>
            </w:pPr>
            <w:r w:rsidRPr="002959DB">
              <w:rPr>
                <w:rFonts w:ascii="Times New Roman" w:hAnsi="Times New Roman" w:cs="Times New Roman"/>
                <w:sz w:val="24"/>
                <w:szCs w:val="24"/>
              </w:rPr>
              <w:tab/>
            </w:r>
            <w:r w:rsidRPr="002959DB">
              <w:rPr>
                <w:rFonts w:ascii="Times New Roman" w:eastAsia="Quattrocento Sans" w:hAnsi="Times New Roman" w:cs="Times New Roman"/>
                <w:sz w:val="24"/>
                <w:szCs w:val="24"/>
              </w:rPr>
              <w:t></w:t>
            </w:r>
            <w:r w:rsidRPr="002959DB">
              <w:rPr>
                <w:rFonts w:ascii="Times New Roman" w:eastAsia="Arial" w:hAnsi="Times New Roman" w:cs="Times New Roman"/>
                <w:sz w:val="24"/>
                <w:szCs w:val="24"/>
              </w:rPr>
              <w:t xml:space="preserve"> </w:t>
            </w:r>
            <w:r w:rsidRPr="002959DB">
              <w:rPr>
                <w:rFonts w:ascii="Times New Roman" w:eastAsia="Arial" w:hAnsi="Times New Roman" w:cs="Times New Roman"/>
                <w:sz w:val="24"/>
                <w:szCs w:val="24"/>
              </w:rPr>
              <w:tab/>
            </w:r>
            <w:r w:rsidRPr="002959DB">
              <w:rPr>
                <w:rFonts w:ascii="Times New Roman" w:eastAsia="Times New Roman" w:hAnsi="Times New Roman" w:cs="Times New Roman"/>
                <w:sz w:val="24"/>
                <w:szCs w:val="24"/>
              </w:rPr>
              <w:t xml:space="preserve">US $ 300,000,00 for all land in the concession area </w:t>
            </w:r>
          </w:p>
        </w:tc>
        <w:tc>
          <w:tcPr>
            <w:tcW w:w="1954" w:type="dxa"/>
            <w:tcBorders>
              <w:top w:val="single" w:sz="4" w:space="0" w:color="000000"/>
              <w:left w:val="single" w:sz="4" w:space="0" w:color="000000"/>
              <w:bottom w:val="single" w:sz="4" w:space="0" w:color="000000"/>
              <w:right w:val="single" w:sz="4" w:space="0" w:color="000000"/>
            </w:tcBorders>
          </w:tcPr>
          <w:p w14:paraId="47F5B12D" w14:textId="672FD2AD" w:rsidR="006E4C0B" w:rsidRPr="002959DB" w:rsidRDefault="006E4C0B"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By </w:t>
            </w:r>
            <w:r w:rsidR="00CC1AFC" w:rsidRPr="002959DB">
              <w:rPr>
                <w:rFonts w:ascii="Times New Roman" w:eastAsia="Times New Roman" w:hAnsi="Times New Roman" w:cs="Times New Roman"/>
                <w:sz w:val="24"/>
                <w:szCs w:val="24"/>
              </w:rPr>
              <w:t>January 15,</w:t>
            </w:r>
            <w:r w:rsidRPr="002959DB">
              <w:rPr>
                <w:rFonts w:ascii="Times New Roman" w:eastAsia="Times New Roman" w:hAnsi="Times New Roman" w:cs="Times New Roman"/>
                <w:sz w:val="24"/>
                <w:szCs w:val="24"/>
              </w:rPr>
              <w:t xml:space="preserve"> every year </w:t>
            </w:r>
          </w:p>
        </w:tc>
      </w:tr>
      <w:tr w:rsidR="006E4C0B" w:rsidRPr="002959DB" w14:paraId="0CDE1421" w14:textId="77777777" w:rsidTr="00CF6586">
        <w:trPr>
          <w:trHeight w:val="792"/>
        </w:trPr>
        <w:tc>
          <w:tcPr>
            <w:tcW w:w="2693" w:type="dxa"/>
            <w:vMerge/>
            <w:tcBorders>
              <w:top w:val="single" w:sz="4" w:space="0" w:color="000000"/>
              <w:left w:val="single" w:sz="4" w:space="0" w:color="000000"/>
              <w:bottom w:val="single" w:sz="4" w:space="0" w:color="000000"/>
              <w:right w:val="single" w:sz="4" w:space="0" w:color="000000"/>
            </w:tcBorders>
          </w:tcPr>
          <w:p w14:paraId="4BE43948" w14:textId="77777777" w:rsidR="006E4C0B" w:rsidRPr="002959DB" w:rsidRDefault="006E4C0B" w:rsidP="0031308D">
            <w:pPr>
              <w:widowControl w:val="0"/>
              <w:pBdr>
                <w:top w:val="nil"/>
                <w:left w:val="nil"/>
                <w:bottom w:val="nil"/>
                <w:right w:val="nil"/>
                <w:between w:val="nil"/>
              </w:pBdr>
              <w:spacing w:line="276" w:lineRule="auto"/>
              <w:jc w:val="both"/>
              <w:rPr>
                <w:rFonts w:ascii="Times New Roman" w:hAnsi="Times New Roman" w:cs="Times New Roman"/>
                <w:sz w:val="24"/>
                <w:szCs w:val="24"/>
              </w:rPr>
            </w:pPr>
          </w:p>
        </w:tc>
        <w:tc>
          <w:tcPr>
            <w:tcW w:w="5956" w:type="dxa"/>
            <w:tcBorders>
              <w:top w:val="single" w:sz="4" w:space="0" w:color="000000"/>
              <w:left w:val="single" w:sz="4" w:space="0" w:color="000000"/>
              <w:bottom w:val="single" w:sz="4" w:space="0" w:color="000000"/>
              <w:right w:val="single" w:sz="4" w:space="0" w:color="000000"/>
            </w:tcBorders>
          </w:tcPr>
          <w:p w14:paraId="0D7663F0" w14:textId="77777777" w:rsidR="006E4C0B" w:rsidRPr="002959DB" w:rsidRDefault="006E4C0B"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The company is to pay royalty of 4.5% of the selling price of each metric ton of iron ore mined </w:t>
            </w:r>
          </w:p>
        </w:tc>
        <w:tc>
          <w:tcPr>
            <w:tcW w:w="1954" w:type="dxa"/>
            <w:tcBorders>
              <w:top w:val="single" w:sz="4" w:space="0" w:color="000000"/>
              <w:left w:val="single" w:sz="4" w:space="0" w:color="000000"/>
              <w:bottom w:val="single" w:sz="4" w:space="0" w:color="000000"/>
              <w:right w:val="single" w:sz="4" w:space="0" w:color="000000"/>
            </w:tcBorders>
          </w:tcPr>
          <w:p w14:paraId="11E4AD6E" w14:textId="77777777" w:rsidR="006E4C0B" w:rsidRPr="002959DB" w:rsidRDefault="006E4C0B"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When the iron ore is shipped </w:t>
            </w:r>
          </w:p>
        </w:tc>
      </w:tr>
      <w:tr w:rsidR="006E4C0B" w:rsidRPr="002959DB" w14:paraId="47017FB3" w14:textId="77777777" w:rsidTr="00CF6586">
        <w:trPr>
          <w:trHeight w:val="713"/>
        </w:trPr>
        <w:tc>
          <w:tcPr>
            <w:tcW w:w="2693" w:type="dxa"/>
            <w:tcBorders>
              <w:top w:val="single" w:sz="4" w:space="0" w:color="000000"/>
              <w:left w:val="single" w:sz="4" w:space="0" w:color="000000"/>
              <w:bottom w:val="single" w:sz="4" w:space="0" w:color="000000"/>
              <w:right w:val="single" w:sz="4" w:space="0" w:color="000000"/>
            </w:tcBorders>
          </w:tcPr>
          <w:p w14:paraId="3EB6EE2F" w14:textId="77777777" w:rsidR="006E4C0B" w:rsidRPr="002959DB" w:rsidRDefault="006E4C0B"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Annual Social Contribution (Social Development Fund) </w:t>
            </w:r>
          </w:p>
        </w:tc>
        <w:tc>
          <w:tcPr>
            <w:tcW w:w="5956" w:type="dxa"/>
            <w:tcBorders>
              <w:top w:val="single" w:sz="4" w:space="0" w:color="000000"/>
              <w:left w:val="single" w:sz="4" w:space="0" w:color="000000"/>
              <w:bottom w:val="single" w:sz="4" w:space="0" w:color="000000"/>
              <w:right w:val="single" w:sz="4" w:space="0" w:color="000000"/>
            </w:tcBorders>
          </w:tcPr>
          <w:p w14:paraId="0ADC63C2" w14:textId="77777777" w:rsidR="006E4C0B" w:rsidRPr="002959DB" w:rsidRDefault="006E4C0B"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Same as Education and training  </w:t>
            </w:r>
          </w:p>
        </w:tc>
        <w:tc>
          <w:tcPr>
            <w:tcW w:w="1954" w:type="dxa"/>
            <w:tcBorders>
              <w:top w:val="single" w:sz="4" w:space="0" w:color="000000"/>
              <w:left w:val="single" w:sz="4" w:space="0" w:color="000000"/>
              <w:bottom w:val="single" w:sz="4" w:space="0" w:color="000000"/>
              <w:right w:val="single" w:sz="4" w:space="0" w:color="000000"/>
            </w:tcBorders>
          </w:tcPr>
          <w:p w14:paraId="43EBC56B" w14:textId="77777777" w:rsidR="006E4C0B" w:rsidRPr="002959DB" w:rsidRDefault="006E4C0B"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 </w:t>
            </w:r>
          </w:p>
        </w:tc>
      </w:tr>
      <w:tr w:rsidR="006E4C0B" w:rsidRPr="002959DB" w14:paraId="34589B53" w14:textId="77777777" w:rsidTr="00CF6586">
        <w:trPr>
          <w:trHeight w:val="420"/>
        </w:trPr>
        <w:tc>
          <w:tcPr>
            <w:tcW w:w="2693" w:type="dxa"/>
            <w:tcBorders>
              <w:top w:val="single" w:sz="4" w:space="0" w:color="000000"/>
              <w:left w:val="single" w:sz="4" w:space="0" w:color="000000"/>
              <w:bottom w:val="single" w:sz="4" w:space="0" w:color="000000"/>
              <w:right w:val="single" w:sz="4" w:space="0" w:color="000000"/>
            </w:tcBorders>
          </w:tcPr>
          <w:p w14:paraId="1F8CCA19" w14:textId="77777777" w:rsidR="006E4C0B" w:rsidRPr="002959DB" w:rsidRDefault="006E4C0B"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Minimum Wage  </w:t>
            </w:r>
          </w:p>
        </w:tc>
        <w:tc>
          <w:tcPr>
            <w:tcW w:w="5956" w:type="dxa"/>
            <w:tcBorders>
              <w:top w:val="single" w:sz="4" w:space="0" w:color="000000"/>
              <w:left w:val="single" w:sz="4" w:space="0" w:color="000000"/>
              <w:bottom w:val="single" w:sz="4" w:space="0" w:color="000000"/>
              <w:right w:val="single" w:sz="4" w:space="0" w:color="000000"/>
            </w:tcBorders>
          </w:tcPr>
          <w:p w14:paraId="7731F346" w14:textId="77777777" w:rsidR="006E4C0B" w:rsidRPr="002959DB" w:rsidRDefault="006E4C0B"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Not Referenced  </w:t>
            </w:r>
          </w:p>
        </w:tc>
        <w:tc>
          <w:tcPr>
            <w:tcW w:w="1954" w:type="dxa"/>
            <w:tcBorders>
              <w:top w:val="single" w:sz="4" w:space="0" w:color="000000"/>
              <w:left w:val="single" w:sz="4" w:space="0" w:color="000000"/>
              <w:bottom w:val="single" w:sz="4" w:space="0" w:color="000000"/>
              <w:right w:val="single" w:sz="4" w:space="0" w:color="000000"/>
            </w:tcBorders>
          </w:tcPr>
          <w:p w14:paraId="524ECE99" w14:textId="77777777" w:rsidR="006E4C0B" w:rsidRPr="002959DB" w:rsidRDefault="006E4C0B"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 </w:t>
            </w:r>
          </w:p>
        </w:tc>
      </w:tr>
      <w:tr w:rsidR="006E4C0B" w:rsidRPr="002959DB" w14:paraId="6739B09B" w14:textId="77777777" w:rsidTr="00CF6586">
        <w:trPr>
          <w:trHeight w:val="1003"/>
        </w:trPr>
        <w:tc>
          <w:tcPr>
            <w:tcW w:w="2693" w:type="dxa"/>
            <w:tcBorders>
              <w:top w:val="single" w:sz="4" w:space="0" w:color="000000"/>
              <w:left w:val="single" w:sz="4" w:space="0" w:color="000000"/>
              <w:bottom w:val="single" w:sz="4" w:space="0" w:color="000000"/>
              <w:right w:val="single" w:sz="4" w:space="0" w:color="000000"/>
            </w:tcBorders>
          </w:tcPr>
          <w:p w14:paraId="464B8D87" w14:textId="77777777" w:rsidR="006E4C0B" w:rsidRPr="002959DB" w:rsidRDefault="006E4C0B"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Liberian Equity Participation </w:t>
            </w:r>
          </w:p>
        </w:tc>
        <w:tc>
          <w:tcPr>
            <w:tcW w:w="5956" w:type="dxa"/>
            <w:tcBorders>
              <w:top w:val="single" w:sz="4" w:space="0" w:color="000000"/>
              <w:left w:val="single" w:sz="4" w:space="0" w:color="000000"/>
              <w:bottom w:val="single" w:sz="4" w:space="0" w:color="000000"/>
              <w:right w:val="single" w:sz="4" w:space="0" w:color="000000"/>
            </w:tcBorders>
          </w:tcPr>
          <w:p w14:paraId="5B814DBB" w14:textId="77777777" w:rsidR="006E4C0B" w:rsidRPr="002959DB" w:rsidRDefault="006E4C0B" w:rsidP="0031308D">
            <w:pPr>
              <w:spacing w:after="53"/>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The government of Liberia is to buy 30% shares in the company. </w:t>
            </w:r>
          </w:p>
          <w:p w14:paraId="0A8FE909" w14:textId="77777777" w:rsidR="006E4C0B" w:rsidRPr="002959DB" w:rsidRDefault="006E4C0B"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The government’s contribution will be in kind and cash. </w:t>
            </w:r>
            <w:r w:rsidRPr="002959DB">
              <w:rPr>
                <w:rFonts w:ascii="Times New Roman" w:eastAsia="Times New Roman" w:hAnsi="Times New Roman" w:cs="Times New Roman"/>
                <w:b/>
                <w:i/>
                <w:sz w:val="24"/>
                <w:szCs w:val="24"/>
              </w:rPr>
              <w:t>Article XVI, Section 2.</w:t>
            </w:r>
            <w:r w:rsidRPr="002959DB">
              <w:rPr>
                <w:rFonts w:ascii="Times New Roman" w:eastAsia="Times New Roman" w:hAnsi="Times New Roman" w:cs="Times New Roman"/>
                <w:sz w:val="24"/>
                <w:szCs w:val="24"/>
              </w:rPr>
              <w:t xml:space="preserve"> </w:t>
            </w:r>
          </w:p>
        </w:tc>
        <w:tc>
          <w:tcPr>
            <w:tcW w:w="1954" w:type="dxa"/>
            <w:tcBorders>
              <w:top w:val="single" w:sz="4" w:space="0" w:color="000000"/>
              <w:left w:val="single" w:sz="4" w:space="0" w:color="000000"/>
              <w:bottom w:val="single" w:sz="4" w:space="0" w:color="000000"/>
              <w:right w:val="single" w:sz="4" w:space="0" w:color="000000"/>
            </w:tcBorders>
          </w:tcPr>
          <w:p w14:paraId="4DEBB98A" w14:textId="4CF2C7D6" w:rsidR="006E4C0B" w:rsidRPr="002959DB" w:rsidRDefault="006E4C0B"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For the time of this agreement</w:t>
            </w:r>
            <w:r w:rsidR="009F32A0" w:rsidRPr="002959DB">
              <w:rPr>
                <w:rFonts w:ascii="Times New Roman" w:eastAsia="Times New Roman" w:hAnsi="Times New Roman" w:cs="Times New Roman"/>
                <w:sz w:val="24"/>
                <w:szCs w:val="24"/>
              </w:rPr>
              <w:t xml:space="preserve">. </w:t>
            </w:r>
          </w:p>
        </w:tc>
      </w:tr>
    </w:tbl>
    <w:p w14:paraId="2B392378" w14:textId="77777777" w:rsidR="006E4C0B" w:rsidRPr="002959DB" w:rsidRDefault="006E4C0B" w:rsidP="0031308D">
      <w:pPr>
        <w:spacing w:after="0"/>
        <w:ind w:left="-1354" w:right="307"/>
        <w:jc w:val="both"/>
        <w:rPr>
          <w:rFonts w:ascii="Times New Roman" w:hAnsi="Times New Roman" w:cs="Times New Roman"/>
          <w:sz w:val="24"/>
          <w:szCs w:val="24"/>
        </w:rPr>
      </w:pPr>
    </w:p>
    <w:tbl>
      <w:tblPr>
        <w:tblW w:w="10488" w:type="dxa"/>
        <w:tblInd w:w="-707" w:type="dxa"/>
        <w:tblLayout w:type="fixed"/>
        <w:tblLook w:val="0400" w:firstRow="0" w:lastRow="0" w:firstColumn="0" w:lastColumn="0" w:noHBand="0" w:noVBand="1"/>
      </w:tblPr>
      <w:tblGrid>
        <w:gridCol w:w="2692"/>
        <w:gridCol w:w="5955"/>
        <w:gridCol w:w="1841"/>
      </w:tblGrid>
      <w:tr w:rsidR="006E4C0B" w:rsidRPr="002959DB" w14:paraId="54EBA3F6" w14:textId="77777777" w:rsidTr="00C633F6">
        <w:trPr>
          <w:trHeight w:val="1085"/>
        </w:trPr>
        <w:tc>
          <w:tcPr>
            <w:tcW w:w="2692" w:type="dxa"/>
            <w:tcBorders>
              <w:top w:val="single" w:sz="4" w:space="0" w:color="000000"/>
              <w:left w:val="single" w:sz="4" w:space="0" w:color="000000"/>
              <w:bottom w:val="single" w:sz="4" w:space="0" w:color="000000"/>
              <w:right w:val="single" w:sz="4" w:space="0" w:color="000000"/>
            </w:tcBorders>
          </w:tcPr>
          <w:p w14:paraId="4A12816B" w14:textId="77777777" w:rsidR="006E4C0B" w:rsidRPr="002959DB" w:rsidRDefault="006E4C0B"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Sale of Interest/Concession Rights </w:t>
            </w:r>
          </w:p>
        </w:tc>
        <w:tc>
          <w:tcPr>
            <w:tcW w:w="5955" w:type="dxa"/>
            <w:tcBorders>
              <w:top w:val="single" w:sz="4" w:space="0" w:color="000000"/>
              <w:left w:val="single" w:sz="4" w:space="0" w:color="000000"/>
              <w:bottom w:val="single" w:sz="4" w:space="0" w:color="000000"/>
              <w:right w:val="single" w:sz="4" w:space="0" w:color="000000"/>
            </w:tcBorders>
          </w:tcPr>
          <w:p w14:paraId="42FBC302" w14:textId="77777777" w:rsidR="006E4C0B" w:rsidRPr="002959DB" w:rsidRDefault="006E4C0B" w:rsidP="0031308D">
            <w:pPr>
              <w:ind w:left="1" w:right="32"/>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Not clear, but the government has granted this agreement to ArcelorMittal only, and it cannot reassign this agreement </w:t>
            </w:r>
            <w:r w:rsidRPr="002959DB">
              <w:rPr>
                <w:rFonts w:ascii="Times New Roman" w:eastAsia="Times New Roman" w:hAnsi="Times New Roman" w:cs="Times New Roman"/>
                <w:sz w:val="24"/>
                <w:szCs w:val="24"/>
              </w:rPr>
              <w:lastRenderedPageBreak/>
              <w:t xml:space="preserve">without approval from the government. </w:t>
            </w:r>
            <w:r w:rsidRPr="002959DB">
              <w:rPr>
                <w:rFonts w:ascii="Times New Roman" w:eastAsia="Times New Roman" w:hAnsi="Times New Roman" w:cs="Times New Roman"/>
                <w:b/>
                <w:i/>
                <w:sz w:val="24"/>
                <w:szCs w:val="24"/>
              </w:rPr>
              <w:t>Article IV, Section 1.</w:t>
            </w:r>
            <w:r w:rsidRPr="002959DB">
              <w:rPr>
                <w:rFonts w:ascii="Times New Roman" w:eastAsia="Times New Roman" w:hAnsi="Times New Roman" w:cs="Times New Roman"/>
                <w:sz w:val="24"/>
                <w:szCs w:val="24"/>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4F74F519" w14:textId="37D7D9AC" w:rsidR="006E4C0B" w:rsidRPr="002959DB" w:rsidRDefault="006E4C0B" w:rsidP="0031308D">
            <w:pPr>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lastRenderedPageBreak/>
              <w:t xml:space="preserve">For the </w:t>
            </w:r>
            <w:r w:rsidR="009F32A0" w:rsidRPr="002959DB">
              <w:rPr>
                <w:rFonts w:ascii="Times New Roman" w:eastAsia="Times New Roman" w:hAnsi="Times New Roman" w:cs="Times New Roman"/>
                <w:sz w:val="24"/>
                <w:szCs w:val="24"/>
              </w:rPr>
              <w:t>time,</w:t>
            </w:r>
            <w:r w:rsidRPr="002959DB">
              <w:rPr>
                <w:rFonts w:ascii="Times New Roman" w:eastAsia="Times New Roman" w:hAnsi="Times New Roman" w:cs="Times New Roman"/>
                <w:sz w:val="24"/>
                <w:szCs w:val="24"/>
              </w:rPr>
              <w:t xml:space="preserve"> the company will be working </w:t>
            </w:r>
          </w:p>
        </w:tc>
      </w:tr>
      <w:tr w:rsidR="006E4C0B" w:rsidRPr="002959DB" w14:paraId="0B4E87B0" w14:textId="77777777" w:rsidTr="006E4C0B">
        <w:trPr>
          <w:trHeight w:val="516"/>
        </w:trPr>
        <w:tc>
          <w:tcPr>
            <w:tcW w:w="2692" w:type="dxa"/>
            <w:tcBorders>
              <w:top w:val="single" w:sz="4" w:space="0" w:color="000000"/>
              <w:left w:val="single" w:sz="4" w:space="0" w:color="000000"/>
              <w:bottom w:val="single" w:sz="4" w:space="0" w:color="000000"/>
              <w:right w:val="single" w:sz="4" w:space="0" w:color="000000"/>
            </w:tcBorders>
          </w:tcPr>
          <w:p w14:paraId="6EFDF313" w14:textId="77777777" w:rsidR="006E4C0B" w:rsidRPr="002959DB" w:rsidRDefault="006E4C0B"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Depreciation Method </w:t>
            </w:r>
          </w:p>
        </w:tc>
        <w:tc>
          <w:tcPr>
            <w:tcW w:w="5955" w:type="dxa"/>
            <w:tcBorders>
              <w:top w:val="single" w:sz="4" w:space="0" w:color="000000"/>
              <w:left w:val="single" w:sz="4" w:space="0" w:color="000000"/>
              <w:bottom w:val="single" w:sz="4" w:space="0" w:color="000000"/>
              <w:right w:val="single" w:sz="4" w:space="0" w:color="000000"/>
            </w:tcBorders>
          </w:tcPr>
          <w:p w14:paraId="1F631086" w14:textId="77777777" w:rsidR="006E4C0B" w:rsidRPr="002959DB" w:rsidRDefault="006E4C0B" w:rsidP="0031308D">
            <w:pPr>
              <w:ind w:left="1" w:right="26"/>
              <w:jc w:val="both"/>
              <w:rPr>
                <w:rFonts w:ascii="Times New Roman" w:hAnsi="Times New Roman" w:cs="Times New Roman"/>
                <w:sz w:val="24"/>
                <w:szCs w:val="24"/>
              </w:rPr>
            </w:pPr>
            <w:r w:rsidRPr="002959DB">
              <w:rPr>
                <w:rFonts w:ascii="Times New Roman" w:eastAsia="Times New Roman" w:hAnsi="Times New Roman" w:cs="Times New Roman"/>
                <w:sz w:val="24"/>
                <w:szCs w:val="24"/>
              </w:rPr>
              <w:t>NOT STATED IN THE MDA</w:t>
            </w:r>
          </w:p>
        </w:tc>
        <w:tc>
          <w:tcPr>
            <w:tcW w:w="1841" w:type="dxa"/>
            <w:tcBorders>
              <w:top w:val="single" w:sz="4" w:space="0" w:color="000000"/>
              <w:left w:val="single" w:sz="4" w:space="0" w:color="000000"/>
              <w:bottom w:val="single" w:sz="4" w:space="0" w:color="000000"/>
              <w:right w:val="single" w:sz="4" w:space="0" w:color="000000"/>
            </w:tcBorders>
          </w:tcPr>
          <w:p w14:paraId="367D9875" w14:textId="77777777" w:rsidR="006E4C0B" w:rsidRPr="002959DB" w:rsidRDefault="006E4C0B" w:rsidP="0031308D">
            <w:pPr>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 </w:t>
            </w:r>
          </w:p>
        </w:tc>
      </w:tr>
      <w:tr w:rsidR="006E4C0B" w:rsidRPr="002959DB" w14:paraId="4AC4CCC6" w14:textId="77777777" w:rsidTr="00C633F6">
        <w:trPr>
          <w:trHeight w:val="1121"/>
        </w:trPr>
        <w:tc>
          <w:tcPr>
            <w:tcW w:w="2692" w:type="dxa"/>
            <w:vMerge w:val="restart"/>
            <w:tcBorders>
              <w:top w:val="single" w:sz="4" w:space="0" w:color="000000"/>
              <w:left w:val="single" w:sz="4" w:space="0" w:color="000000"/>
              <w:bottom w:val="single" w:sz="4" w:space="0" w:color="000000"/>
              <w:right w:val="single" w:sz="4" w:space="0" w:color="000000"/>
            </w:tcBorders>
          </w:tcPr>
          <w:p w14:paraId="5EB833D7" w14:textId="77777777" w:rsidR="006E4C0B" w:rsidRPr="002959DB" w:rsidRDefault="006E4C0B" w:rsidP="0031308D">
            <w:pPr>
              <w:spacing w:after="15"/>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Farm/Mineral Development </w:t>
            </w:r>
          </w:p>
          <w:p w14:paraId="5BA9B531" w14:textId="77777777" w:rsidR="006E4C0B" w:rsidRPr="002959DB" w:rsidRDefault="006E4C0B" w:rsidP="0031308D">
            <w:pPr>
              <w:spacing w:after="14"/>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Fund and Science Research </w:t>
            </w:r>
          </w:p>
          <w:p w14:paraId="1898FCD5" w14:textId="77777777" w:rsidR="006E4C0B" w:rsidRPr="002959DB" w:rsidRDefault="006E4C0B"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Fund </w:t>
            </w:r>
          </w:p>
        </w:tc>
        <w:tc>
          <w:tcPr>
            <w:tcW w:w="5955" w:type="dxa"/>
            <w:tcBorders>
              <w:top w:val="single" w:sz="4" w:space="0" w:color="000000"/>
              <w:left w:val="single" w:sz="4" w:space="0" w:color="000000"/>
              <w:bottom w:val="single" w:sz="4" w:space="0" w:color="000000"/>
              <w:right w:val="single" w:sz="4" w:space="0" w:color="000000"/>
            </w:tcBorders>
          </w:tcPr>
          <w:p w14:paraId="40283DA9" w14:textId="77777777" w:rsidR="006E4C0B" w:rsidRPr="002959DB" w:rsidRDefault="006E4C0B" w:rsidP="0031308D">
            <w:pPr>
              <w:spacing w:after="124" w:line="273" w:lineRule="auto"/>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The company is to make payment for mineral development like this: </w:t>
            </w:r>
          </w:p>
          <w:p w14:paraId="62D264C5" w14:textId="77777777" w:rsidR="006E4C0B" w:rsidRPr="002959DB" w:rsidRDefault="006E4C0B" w:rsidP="0031308D">
            <w:pPr>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 </w:t>
            </w:r>
            <w:r w:rsidRPr="002959DB">
              <w:rPr>
                <w:rFonts w:ascii="Times New Roman" w:eastAsia="Times New Roman" w:hAnsi="Times New Roman" w:cs="Times New Roman"/>
                <w:b/>
                <w:i/>
                <w:sz w:val="24"/>
                <w:szCs w:val="24"/>
              </w:rPr>
              <w:t>Article XXV, Section 4</w:t>
            </w:r>
            <w:r w:rsidRPr="002959DB">
              <w:rPr>
                <w:rFonts w:ascii="Times New Roman" w:eastAsia="Times New Roman" w:hAnsi="Times New Roman" w:cs="Times New Roman"/>
                <w:sz w:val="24"/>
                <w:szCs w:val="24"/>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3C70B461" w14:textId="77777777" w:rsidR="006E4C0B" w:rsidRPr="002959DB" w:rsidRDefault="006E4C0B" w:rsidP="0031308D">
            <w:pPr>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 </w:t>
            </w:r>
          </w:p>
        </w:tc>
      </w:tr>
      <w:tr w:rsidR="006E4C0B" w:rsidRPr="002959DB" w14:paraId="1B56B205" w14:textId="77777777" w:rsidTr="00C633F6">
        <w:trPr>
          <w:trHeight w:val="713"/>
        </w:trPr>
        <w:tc>
          <w:tcPr>
            <w:tcW w:w="2692" w:type="dxa"/>
            <w:vMerge/>
            <w:tcBorders>
              <w:top w:val="single" w:sz="4" w:space="0" w:color="000000"/>
              <w:left w:val="single" w:sz="4" w:space="0" w:color="000000"/>
              <w:bottom w:val="single" w:sz="4" w:space="0" w:color="000000"/>
              <w:right w:val="single" w:sz="4" w:space="0" w:color="000000"/>
            </w:tcBorders>
          </w:tcPr>
          <w:p w14:paraId="7AF0921B" w14:textId="77777777" w:rsidR="006E4C0B" w:rsidRPr="002959DB" w:rsidRDefault="006E4C0B" w:rsidP="0031308D">
            <w:pPr>
              <w:widowControl w:val="0"/>
              <w:pBdr>
                <w:top w:val="nil"/>
                <w:left w:val="nil"/>
                <w:bottom w:val="nil"/>
                <w:right w:val="nil"/>
                <w:between w:val="nil"/>
              </w:pBdr>
              <w:spacing w:line="276" w:lineRule="auto"/>
              <w:jc w:val="both"/>
              <w:rPr>
                <w:rFonts w:ascii="Times New Roman" w:hAnsi="Times New Roman" w:cs="Times New Roman"/>
                <w:sz w:val="24"/>
                <w:szCs w:val="24"/>
              </w:rPr>
            </w:pPr>
          </w:p>
        </w:tc>
        <w:tc>
          <w:tcPr>
            <w:tcW w:w="5955" w:type="dxa"/>
            <w:tcBorders>
              <w:top w:val="single" w:sz="4" w:space="0" w:color="000000"/>
              <w:left w:val="single" w:sz="4" w:space="0" w:color="000000"/>
              <w:bottom w:val="single" w:sz="4" w:space="0" w:color="000000"/>
              <w:right w:val="single" w:sz="4" w:space="0" w:color="000000"/>
            </w:tcBorders>
          </w:tcPr>
          <w:p w14:paraId="7A220F44" w14:textId="77777777" w:rsidR="006E4C0B" w:rsidRPr="002959DB" w:rsidRDefault="006E4C0B" w:rsidP="0031308D">
            <w:pPr>
              <w:tabs>
                <w:tab w:val="center" w:pos="150"/>
                <w:tab w:val="center" w:pos="2364"/>
              </w:tabs>
              <w:jc w:val="both"/>
              <w:rPr>
                <w:rFonts w:ascii="Times New Roman" w:hAnsi="Times New Roman" w:cs="Times New Roman"/>
                <w:sz w:val="24"/>
                <w:szCs w:val="24"/>
              </w:rPr>
            </w:pPr>
            <w:r w:rsidRPr="002959DB">
              <w:rPr>
                <w:rFonts w:ascii="Times New Roman" w:hAnsi="Times New Roman" w:cs="Times New Roman"/>
                <w:sz w:val="24"/>
                <w:szCs w:val="24"/>
              </w:rPr>
              <w:tab/>
            </w:r>
            <w:r w:rsidRPr="002959DB">
              <w:rPr>
                <w:rFonts w:ascii="Times New Roman" w:eastAsia="Quattrocento Sans" w:hAnsi="Times New Roman" w:cs="Times New Roman"/>
                <w:sz w:val="24"/>
                <w:szCs w:val="24"/>
              </w:rPr>
              <w:t></w:t>
            </w:r>
            <w:r w:rsidRPr="002959DB">
              <w:rPr>
                <w:rFonts w:ascii="Times New Roman" w:eastAsia="Arial" w:hAnsi="Times New Roman" w:cs="Times New Roman"/>
                <w:sz w:val="24"/>
                <w:szCs w:val="24"/>
              </w:rPr>
              <w:t xml:space="preserve"> </w:t>
            </w:r>
            <w:r w:rsidRPr="002959DB">
              <w:rPr>
                <w:rFonts w:ascii="Times New Roman" w:eastAsia="Arial" w:hAnsi="Times New Roman" w:cs="Times New Roman"/>
                <w:sz w:val="24"/>
                <w:szCs w:val="24"/>
              </w:rPr>
              <w:tab/>
            </w:r>
            <w:r w:rsidRPr="002959DB">
              <w:rPr>
                <w:rFonts w:ascii="Times New Roman" w:eastAsia="Times New Roman" w:hAnsi="Times New Roman" w:cs="Times New Roman"/>
                <w:sz w:val="24"/>
                <w:szCs w:val="24"/>
              </w:rPr>
              <w:t xml:space="preserve">US $50,000 to the government for research </w:t>
            </w:r>
          </w:p>
        </w:tc>
        <w:tc>
          <w:tcPr>
            <w:tcW w:w="1841" w:type="dxa"/>
            <w:tcBorders>
              <w:top w:val="single" w:sz="4" w:space="0" w:color="000000"/>
              <w:left w:val="single" w:sz="4" w:space="0" w:color="000000"/>
              <w:bottom w:val="single" w:sz="4" w:space="0" w:color="000000"/>
              <w:right w:val="single" w:sz="4" w:space="0" w:color="000000"/>
            </w:tcBorders>
          </w:tcPr>
          <w:p w14:paraId="07B08E7B" w14:textId="77777777" w:rsidR="006E4C0B" w:rsidRPr="002959DB" w:rsidRDefault="006E4C0B" w:rsidP="0031308D">
            <w:pPr>
              <w:ind w:left="1" w:right="25"/>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One-time payment </w:t>
            </w:r>
          </w:p>
        </w:tc>
      </w:tr>
      <w:tr w:rsidR="006E4C0B" w:rsidRPr="002959DB" w14:paraId="28542AEA" w14:textId="77777777" w:rsidTr="00C633F6">
        <w:trPr>
          <w:trHeight w:val="727"/>
        </w:trPr>
        <w:tc>
          <w:tcPr>
            <w:tcW w:w="2692" w:type="dxa"/>
            <w:vMerge/>
            <w:tcBorders>
              <w:top w:val="single" w:sz="4" w:space="0" w:color="000000"/>
              <w:left w:val="single" w:sz="4" w:space="0" w:color="000000"/>
              <w:bottom w:val="single" w:sz="4" w:space="0" w:color="000000"/>
              <w:right w:val="single" w:sz="4" w:space="0" w:color="000000"/>
            </w:tcBorders>
          </w:tcPr>
          <w:p w14:paraId="67F8192B" w14:textId="77777777" w:rsidR="006E4C0B" w:rsidRPr="002959DB" w:rsidRDefault="006E4C0B" w:rsidP="0031308D">
            <w:pPr>
              <w:widowControl w:val="0"/>
              <w:pBdr>
                <w:top w:val="nil"/>
                <w:left w:val="nil"/>
                <w:bottom w:val="nil"/>
                <w:right w:val="nil"/>
                <w:between w:val="nil"/>
              </w:pBdr>
              <w:spacing w:line="276" w:lineRule="auto"/>
              <w:jc w:val="both"/>
              <w:rPr>
                <w:rFonts w:ascii="Times New Roman" w:hAnsi="Times New Roman" w:cs="Times New Roman"/>
                <w:sz w:val="24"/>
                <w:szCs w:val="24"/>
              </w:rPr>
            </w:pPr>
          </w:p>
        </w:tc>
        <w:tc>
          <w:tcPr>
            <w:tcW w:w="5955" w:type="dxa"/>
            <w:tcBorders>
              <w:top w:val="single" w:sz="4" w:space="0" w:color="000000"/>
              <w:left w:val="single" w:sz="4" w:space="0" w:color="000000"/>
              <w:bottom w:val="single" w:sz="4" w:space="0" w:color="000000"/>
              <w:right w:val="single" w:sz="4" w:space="0" w:color="000000"/>
            </w:tcBorders>
          </w:tcPr>
          <w:p w14:paraId="33EA7F08" w14:textId="77777777" w:rsidR="006E4C0B" w:rsidRPr="002959DB" w:rsidRDefault="006E4C0B" w:rsidP="0031308D">
            <w:pPr>
              <w:ind w:left="461" w:hanging="361"/>
              <w:jc w:val="both"/>
              <w:rPr>
                <w:rFonts w:ascii="Times New Roman" w:hAnsi="Times New Roman" w:cs="Times New Roman"/>
                <w:sz w:val="24"/>
                <w:szCs w:val="24"/>
              </w:rPr>
            </w:pPr>
            <w:r w:rsidRPr="002959DB">
              <w:rPr>
                <w:rFonts w:ascii="Times New Roman" w:eastAsia="Quattrocento Sans" w:hAnsi="Times New Roman" w:cs="Times New Roman"/>
                <w:sz w:val="24"/>
                <w:szCs w:val="24"/>
              </w:rPr>
              <w:t></w:t>
            </w:r>
            <w:r w:rsidRPr="002959DB">
              <w:rPr>
                <w:rFonts w:ascii="Times New Roman" w:eastAsia="Arial" w:hAnsi="Times New Roman" w:cs="Times New Roman"/>
                <w:sz w:val="24"/>
                <w:szCs w:val="24"/>
              </w:rPr>
              <w:t xml:space="preserve"> </w:t>
            </w:r>
            <w:r w:rsidRPr="002959DB">
              <w:rPr>
                <w:rFonts w:ascii="Times New Roman" w:eastAsia="Arial" w:hAnsi="Times New Roman" w:cs="Times New Roman"/>
                <w:sz w:val="24"/>
                <w:szCs w:val="24"/>
              </w:rPr>
              <w:tab/>
            </w:r>
            <w:r w:rsidRPr="002959DB">
              <w:rPr>
                <w:rFonts w:ascii="Times New Roman" w:eastAsia="Times New Roman" w:hAnsi="Times New Roman" w:cs="Times New Roman"/>
                <w:sz w:val="24"/>
                <w:szCs w:val="24"/>
              </w:rPr>
              <w:t xml:space="preserve">US $100,000 to the Ministry of Lands, Mines and Energy for Scientific Research Fund </w:t>
            </w:r>
          </w:p>
        </w:tc>
        <w:tc>
          <w:tcPr>
            <w:tcW w:w="1841" w:type="dxa"/>
            <w:tcBorders>
              <w:top w:val="single" w:sz="4" w:space="0" w:color="000000"/>
              <w:left w:val="single" w:sz="4" w:space="0" w:color="000000"/>
              <w:bottom w:val="single" w:sz="4" w:space="0" w:color="000000"/>
              <w:right w:val="single" w:sz="4" w:space="0" w:color="000000"/>
            </w:tcBorders>
          </w:tcPr>
          <w:p w14:paraId="46182BC6" w14:textId="77777777" w:rsidR="006E4C0B" w:rsidRPr="002959DB" w:rsidRDefault="006E4C0B" w:rsidP="0031308D">
            <w:pPr>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Yearly </w:t>
            </w:r>
          </w:p>
        </w:tc>
      </w:tr>
      <w:tr w:rsidR="006E4C0B" w:rsidRPr="002959DB" w14:paraId="08FEAA07" w14:textId="77777777" w:rsidTr="00C633F6">
        <w:trPr>
          <w:trHeight w:val="2459"/>
        </w:trPr>
        <w:tc>
          <w:tcPr>
            <w:tcW w:w="2692" w:type="dxa"/>
            <w:tcBorders>
              <w:top w:val="single" w:sz="4" w:space="0" w:color="000000"/>
              <w:left w:val="single" w:sz="4" w:space="0" w:color="000000"/>
              <w:bottom w:val="single" w:sz="4" w:space="0" w:color="000000"/>
              <w:right w:val="single" w:sz="4" w:space="0" w:color="000000"/>
            </w:tcBorders>
          </w:tcPr>
          <w:p w14:paraId="3FFF20A2" w14:textId="77777777" w:rsidR="006E4C0B" w:rsidRPr="002959DB" w:rsidRDefault="006E4C0B" w:rsidP="0031308D">
            <w:pPr>
              <w:spacing w:after="17"/>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Land Acquisition and Land </w:t>
            </w:r>
          </w:p>
          <w:p w14:paraId="3993C796" w14:textId="77777777" w:rsidR="006E4C0B" w:rsidRPr="002959DB" w:rsidRDefault="006E4C0B" w:rsidP="0031308D">
            <w:pPr>
              <w:spacing w:after="14"/>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Outside Concession Area/ </w:t>
            </w:r>
          </w:p>
          <w:p w14:paraId="755C8C12" w14:textId="77777777" w:rsidR="006E4C0B" w:rsidRPr="002959DB" w:rsidRDefault="006E4C0B"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Resettlement </w:t>
            </w:r>
          </w:p>
        </w:tc>
        <w:tc>
          <w:tcPr>
            <w:tcW w:w="5955" w:type="dxa"/>
            <w:tcBorders>
              <w:top w:val="single" w:sz="4" w:space="0" w:color="000000"/>
              <w:left w:val="single" w:sz="4" w:space="0" w:color="000000"/>
              <w:bottom w:val="single" w:sz="4" w:space="0" w:color="000000"/>
              <w:right w:val="single" w:sz="4" w:space="0" w:color="000000"/>
            </w:tcBorders>
          </w:tcPr>
          <w:p w14:paraId="7A7692C9" w14:textId="77777777" w:rsidR="006E4C0B" w:rsidRPr="002959DB" w:rsidRDefault="006E4C0B" w:rsidP="0031308D">
            <w:pPr>
              <w:spacing w:line="279" w:lineRule="auto"/>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If the company finds minerals under land that belongs to private people, towns or villages, the company must talk with the people and reach an agreement on how much the company will pay for their land. If the people refuse, and they do not have a good reason, the government will use a power called “</w:t>
            </w:r>
            <w:r w:rsidRPr="002959DB">
              <w:rPr>
                <w:rFonts w:ascii="Times New Roman" w:eastAsia="Times New Roman" w:hAnsi="Times New Roman" w:cs="Times New Roman"/>
                <w:i/>
                <w:sz w:val="24"/>
                <w:szCs w:val="24"/>
              </w:rPr>
              <w:t>eminent domain”</w:t>
            </w:r>
            <w:r w:rsidRPr="002959DB">
              <w:rPr>
                <w:rFonts w:ascii="Times New Roman" w:eastAsia="Times New Roman" w:hAnsi="Times New Roman" w:cs="Times New Roman"/>
                <w:sz w:val="24"/>
                <w:szCs w:val="24"/>
              </w:rPr>
              <w:t xml:space="preserve"> to help the company, but it will make sure that the company pays the people a fair market price for the place.</w:t>
            </w:r>
            <w:r w:rsidRPr="002959DB">
              <w:rPr>
                <w:rFonts w:ascii="Times New Roman" w:eastAsia="Times New Roman" w:hAnsi="Times New Roman" w:cs="Times New Roman"/>
                <w:b/>
                <w:i/>
                <w:sz w:val="24"/>
                <w:szCs w:val="24"/>
              </w:rPr>
              <w:t xml:space="preserve"> </w:t>
            </w:r>
          </w:p>
          <w:p w14:paraId="31EA19CA" w14:textId="5BACD3C1" w:rsidR="006E4C0B" w:rsidRPr="002959DB" w:rsidRDefault="006E4C0B" w:rsidP="0031308D">
            <w:pPr>
              <w:ind w:left="1"/>
              <w:jc w:val="both"/>
              <w:rPr>
                <w:rFonts w:ascii="Times New Roman" w:hAnsi="Times New Roman" w:cs="Times New Roman"/>
                <w:sz w:val="24"/>
                <w:szCs w:val="24"/>
              </w:rPr>
            </w:pPr>
            <w:r w:rsidRPr="002959DB">
              <w:rPr>
                <w:rFonts w:ascii="Times New Roman" w:eastAsia="Times New Roman" w:hAnsi="Times New Roman" w:cs="Times New Roman"/>
                <w:b/>
                <w:i/>
                <w:sz w:val="24"/>
                <w:szCs w:val="24"/>
              </w:rPr>
              <w:t xml:space="preserve">Article IV, </w:t>
            </w:r>
            <w:r w:rsidR="00985594" w:rsidRPr="002959DB">
              <w:rPr>
                <w:rFonts w:ascii="Times New Roman" w:eastAsia="Times New Roman" w:hAnsi="Times New Roman" w:cs="Times New Roman"/>
                <w:b/>
                <w:i/>
                <w:sz w:val="24"/>
                <w:szCs w:val="24"/>
              </w:rPr>
              <w:t>Sections</w:t>
            </w:r>
            <w:r w:rsidRPr="002959DB">
              <w:rPr>
                <w:rFonts w:ascii="Times New Roman" w:eastAsia="Times New Roman" w:hAnsi="Times New Roman" w:cs="Times New Roman"/>
                <w:b/>
                <w:i/>
                <w:sz w:val="24"/>
                <w:szCs w:val="24"/>
              </w:rPr>
              <w:t xml:space="preserve"> 1 </w:t>
            </w:r>
            <w:r w:rsidR="00B86C29" w:rsidRPr="002959DB">
              <w:rPr>
                <w:rFonts w:ascii="Times New Roman" w:eastAsia="Times New Roman" w:hAnsi="Times New Roman" w:cs="Times New Roman"/>
                <w:b/>
                <w:i/>
                <w:sz w:val="24"/>
                <w:szCs w:val="24"/>
              </w:rPr>
              <w:t>&amp; 2</w:t>
            </w:r>
            <w:r w:rsidR="009F32A0" w:rsidRPr="002959DB">
              <w:rPr>
                <w:rFonts w:ascii="Times New Roman" w:eastAsia="Times New Roman" w:hAnsi="Times New Roman" w:cs="Times New Roman"/>
                <w:b/>
                <w:i/>
                <w:sz w:val="24"/>
                <w:szCs w:val="24"/>
              </w:rPr>
              <w:t>.</w:t>
            </w:r>
            <w:r w:rsidR="009F32A0" w:rsidRPr="002959DB">
              <w:rPr>
                <w:rFonts w:ascii="Times New Roman" w:eastAsia="Times New Roman" w:hAnsi="Times New Roman" w:cs="Times New Roman"/>
                <w:sz w:val="24"/>
                <w:szCs w:val="24"/>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7CEC1C17" w14:textId="530D1C8E" w:rsidR="006E4C0B" w:rsidRPr="002959DB" w:rsidRDefault="006E4C0B" w:rsidP="0031308D">
            <w:pPr>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For the </w:t>
            </w:r>
            <w:r w:rsidR="009F32A0" w:rsidRPr="002959DB">
              <w:rPr>
                <w:rFonts w:ascii="Times New Roman" w:eastAsia="Times New Roman" w:hAnsi="Times New Roman" w:cs="Times New Roman"/>
                <w:sz w:val="24"/>
                <w:szCs w:val="24"/>
              </w:rPr>
              <w:t>time,</w:t>
            </w:r>
            <w:r w:rsidRPr="002959DB">
              <w:rPr>
                <w:rFonts w:ascii="Times New Roman" w:eastAsia="Times New Roman" w:hAnsi="Times New Roman" w:cs="Times New Roman"/>
                <w:sz w:val="24"/>
                <w:szCs w:val="24"/>
              </w:rPr>
              <w:t xml:space="preserve"> the company will be working </w:t>
            </w:r>
          </w:p>
        </w:tc>
      </w:tr>
      <w:tr w:rsidR="006E4C0B" w:rsidRPr="002959DB" w14:paraId="4B7EFB6A" w14:textId="77777777" w:rsidTr="006E4C0B">
        <w:trPr>
          <w:trHeight w:val="672"/>
        </w:trPr>
        <w:tc>
          <w:tcPr>
            <w:tcW w:w="10488" w:type="dxa"/>
            <w:gridSpan w:val="3"/>
            <w:tcBorders>
              <w:top w:val="single" w:sz="4" w:space="0" w:color="000000"/>
              <w:left w:val="single" w:sz="4" w:space="0" w:color="000000"/>
              <w:bottom w:val="single" w:sz="4" w:space="0" w:color="000000"/>
              <w:right w:val="single" w:sz="4" w:space="0" w:color="000000"/>
            </w:tcBorders>
            <w:shd w:val="clear" w:color="auto" w:fill="92D050"/>
          </w:tcPr>
          <w:p w14:paraId="6094E76C" w14:textId="256CB6DC" w:rsidR="006E4C0B" w:rsidRPr="002959DB" w:rsidRDefault="006E4C0B" w:rsidP="00985594">
            <w:pPr>
              <w:ind w:right="47"/>
              <w:jc w:val="center"/>
              <w:rPr>
                <w:rFonts w:ascii="Times New Roman" w:hAnsi="Times New Roman" w:cs="Times New Roman"/>
                <w:sz w:val="24"/>
                <w:szCs w:val="24"/>
              </w:rPr>
            </w:pPr>
            <w:r w:rsidRPr="002959DB">
              <w:rPr>
                <w:rFonts w:ascii="Times New Roman" w:eastAsia="Times New Roman" w:hAnsi="Times New Roman" w:cs="Times New Roman"/>
                <w:b/>
                <w:sz w:val="24"/>
                <w:szCs w:val="24"/>
              </w:rPr>
              <w:t>Social &amp; Corporate Commitments/Obligations</w:t>
            </w:r>
          </w:p>
        </w:tc>
      </w:tr>
      <w:tr w:rsidR="006E4C0B" w:rsidRPr="002959DB" w14:paraId="349FA95F" w14:textId="77777777" w:rsidTr="00C633F6">
        <w:trPr>
          <w:trHeight w:val="512"/>
        </w:trPr>
        <w:tc>
          <w:tcPr>
            <w:tcW w:w="2692" w:type="dxa"/>
            <w:tcBorders>
              <w:top w:val="single" w:sz="4" w:space="0" w:color="000000"/>
              <w:left w:val="single" w:sz="4" w:space="0" w:color="000000"/>
              <w:bottom w:val="single" w:sz="4" w:space="0" w:color="000000"/>
              <w:right w:val="single" w:sz="4" w:space="0" w:color="000000"/>
            </w:tcBorders>
          </w:tcPr>
          <w:p w14:paraId="618001E6" w14:textId="77777777" w:rsidR="006E4C0B" w:rsidRPr="002959DB" w:rsidRDefault="006E4C0B" w:rsidP="0031308D">
            <w:pPr>
              <w:ind w:right="40"/>
              <w:jc w:val="both"/>
              <w:rPr>
                <w:rFonts w:ascii="Times New Roman" w:hAnsi="Times New Roman" w:cs="Times New Roman"/>
                <w:sz w:val="24"/>
                <w:szCs w:val="24"/>
              </w:rPr>
            </w:pPr>
            <w:r w:rsidRPr="002959DB">
              <w:rPr>
                <w:rFonts w:ascii="Times New Roman" w:eastAsia="Times New Roman" w:hAnsi="Times New Roman" w:cs="Times New Roman"/>
                <w:b/>
                <w:sz w:val="24"/>
                <w:szCs w:val="24"/>
              </w:rPr>
              <w:t xml:space="preserve">Issues </w:t>
            </w:r>
          </w:p>
        </w:tc>
        <w:tc>
          <w:tcPr>
            <w:tcW w:w="5955" w:type="dxa"/>
            <w:tcBorders>
              <w:top w:val="single" w:sz="4" w:space="0" w:color="000000"/>
              <w:left w:val="single" w:sz="4" w:space="0" w:color="000000"/>
              <w:bottom w:val="single" w:sz="4" w:space="0" w:color="000000"/>
              <w:right w:val="single" w:sz="4" w:space="0" w:color="000000"/>
            </w:tcBorders>
          </w:tcPr>
          <w:p w14:paraId="06D5C015" w14:textId="77777777" w:rsidR="006E4C0B" w:rsidRPr="002959DB" w:rsidRDefault="006E4C0B" w:rsidP="0031308D">
            <w:pPr>
              <w:ind w:right="45"/>
              <w:jc w:val="both"/>
              <w:rPr>
                <w:rFonts w:ascii="Times New Roman" w:hAnsi="Times New Roman" w:cs="Times New Roman"/>
                <w:sz w:val="24"/>
                <w:szCs w:val="24"/>
              </w:rPr>
            </w:pPr>
            <w:r w:rsidRPr="002959DB">
              <w:rPr>
                <w:rFonts w:ascii="Times New Roman" w:eastAsia="Times New Roman" w:hAnsi="Times New Roman" w:cs="Times New Roman"/>
                <w:b/>
                <w:sz w:val="24"/>
                <w:szCs w:val="24"/>
              </w:rPr>
              <w:t xml:space="preserve">Narratives </w:t>
            </w:r>
          </w:p>
        </w:tc>
        <w:tc>
          <w:tcPr>
            <w:tcW w:w="1841" w:type="dxa"/>
            <w:tcBorders>
              <w:top w:val="single" w:sz="4" w:space="0" w:color="000000"/>
              <w:left w:val="single" w:sz="4" w:space="0" w:color="000000"/>
              <w:bottom w:val="single" w:sz="4" w:space="0" w:color="000000"/>
              <w:right w:val="single" w:sz="4" w:space="0" w:color="000000"/>
            </w:tcBorders>
          </w:tcPr>
          <w:p w14:paraId="51368BD7" w14:textId="23EB4FB2" w:rsidR="006E4C0B" w:rsidRPr="002959DB" w:rsidRDefault="00D53ACA" w:rsidP="0031308D">
            <w:pPr>
              <w:ind w:right="40"/>
              <w:jc w:val="both"/>
              <w:rPr>
                <w:rFonts w:ascii="Times New Roman" w:hAnsi="Times New Roman" w:cs="Times New Roman"/>
                <w:sz w:val="24"/>
                <w:szCs w:val="24"/>
              </w:rPr>
            </w:pPr>
            <w:r w:rsidRPr="002959DB">
              <w:rPr>
                <w:rFonts w:ascii="Times New Roman" w:eastAsia="Times New Roman" w:hAnsi="Times New Roman" w:cs="Times New Roman"/>
                <w:b/>
                <w:sz w:val="24"/>
                <w:szCs w:val="24"/>
              </w:rPr>
              <w:t>Timeline</w:t>
            </w:r>
            <w:r w:rsidR="006E4C0B" w:rsidRPr="002959DB">
              <w:rPr>
                <w:rFonts w:ascii="Times New Roman" w:eastAsia="Times New Roman" w:hAnsi="Times New Roman" w:cs="Times New Roman"/>
                <w:b/>
                <w:sz w:val="24"/>
                <w:szCs w:val="24"/>
              </w:rPr>
              <w:t xml:space="preserve"> </w:t>
            </w:r>
          </w:p>
        </w:tc>
      </w:tr>
      <w:tr w:rsidR="006E4C0B" w:rsidRPr="002959DB" w14:paraId="5A827A6F" w14:textId="77777777" w:rsidTr="00C633F6">
        <w:trPr>
          <w:trHeight w:val="2458"/>
        </w:trPr>
        <w:tc>
          <w:tcPr>
            <w:tcW w:w="2692" w:type="dxa"/>
            <w:tcBorders>
              <w:top w:val="single" w:sz="4" w:space="0" w:color="000000"/>
              <w:left w:val="single" w:sz="4" w:space="0" w:color="000000"/>
              <w:bottom w:val="single" w:sz="4" w:space="0" w:color="000000"/>
              <w:right w:val="single" w:sz="4" w:space="0" w:color="000000"/>
            </w:tcBorders>
          </w:tcPr>
          <w:p w14:paraId="6C317B6C" w14:textId="77777777" w:rsidR="006E4C0B" w:rsidRPr="002959DB" w:rsidRDefault="006E4C0B" w:rsidP="0031308D">
            <w:pPr>
              <w:tabs>
                <w:tab w:val="center" w:pos="1048"/>
                <w:tab w:val="center" w:pos="2470"/>
              </w:tabs>
              <w:jc w:val="both"/>
              <w:rPr>
                <w:rFonts w:ascii="Times New Roman" w:hAnsi="Times New Roman" w:cs="Times New Roman"/>
                <w:sz w:val="24"/>
                <w:szCs w:val="24"/>
              </w:rPr>
            </w:pPr>
            <w:r w:rsidRPr="002959DB">
              <w:rPr>
                <w:rFonts w:ascii="Times New Roman" w:hAnsi="Times New Roman" w:cs="Times New Roman"/>
                <w:sz w:val="24"/>
                <w:szCs w:val="24"/>
              </w:rPr>
              <w:tab/>
            </w:r>
            <w:r w:rsidRPr="002959DB">
              <w:rPr>
                <w:rFonts w:ascii="Times New Roman" w:eastAsia="Times New Roman" w:hAnsi="Times New Roman" w:cs="Times New Roman"/>
                <w:sz w:val="24"/>
                <w:szCs w:val="24"/>
              </w:rPr>
              <w:t xml:space="preserve">Social Impact &amp; Action </w:t>
            </w:r>
            <w:r w:rsidRPr="002959DB">
              <w:rPr>
                <w:rFonts w:ascii="Times New Roman" w:eastAsia="Times New Roman" w:hAnsi="Times New Roman" w:cs="Times New Roman"/>
                <w:sz w:val="24"/>
                <w:szCs w:val="24"/>
              </w:rPr>
              <w:tab/>
            </w:r>
            <w:r w:rsidRPr="002959DB">
              <w:rPr>
                <w:rFonts w:ascii="Times New Roman" w:hAnsi="Times New Roman" w:cs="Times New Roman"/>
                <w:sz w:val="24"/>
                <w:szCs w:val="24"/>
                <w:vertAlign w:val="superscript"/>
              </w:rPr>
              <w:t xml:space="preserve"> </w:t>
            </w:r>
          </w:p>
          <w:p w14:paraId="4158DD3D" w14:textId="77777777" w:rsidR="006E4C0B" w:rsidRPr="002959DB" w:rsidRDefault="006E4C0B"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Plan </w:t>
            </w:r>
          </w:p>
        </w:tc>
        <w:tc>
          <w:tcPr>
            <w:tcW w:w="5955" w:type="dxa"/>
            <w:tcBorders>
              <w:top w:val="single" w:sz="4" w:space="0" w:color="000000"/>
              <w:left w:val="single" w:sz="4" w:space="0" w:color="000000"/>
              <w:bottom w:val="single" w:sz="4" w:space="0" w:color="000000"/>
              <w:right w:val="single" w:sz="4" w:space="0" w:color="000000"/>
            </w:tcBorders>
          </w:tcPr>
          <w:p w14:paraId="092C4282" w14:textId="262386C0" w:rsidR="006E4C0B" w:rsidRPr="002959DB" w:rsidRDefault="006E4C0B" w:rsidP="0031308D">
            <w:pPr>
              <w:ind w:left="1" w:right="17"/>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In doing their business the company can sometimes cause problems it did not mean to cause. For example, people get </w:t>
            </w:r>
            <w:r w:rsidR="00D53ACA" w:rsidRPr="002959DB">
              <w:rPr>
                <w:rFonts w:ascii="Times New Roman" w:eastAsia="Times New Roman" w:hAnsi="Times New Roman" w:cs="Times New Roman"/>
                <w:sz w:val="24"/>
                <w:szCs w:val="24"/>
              </w:rPr>
              <w:t>displaced,</w:t>
            </w:r>
            <w:r w:rsidRPr="002959DB">
              <w:rPr>
                <w:rFonts w:ascii="Times New Roman" w:eastAsia="Times New Roman" w:hAnsi="Times New Roman" w:cs="Times New Roman"/>
                <w:sz w:val="24"/>
                <w:szCs w:val="24"/>
              </w:rPr>
              <w:t xml:space="preserve"> and dust or noise can spoil </w:t>
            </w:r>
            <w:r w:rsidR="00D53ACA" w:rsidRPr="002959DB">
              <w:rPr>
                <w:rFonts w:ascii="Times New Roman" w:eastAsia="Times New Roman" w:hAnsi="Times New Roman" w:cs="Times New Roman"/>
                <w:sz w:val="24"/>
                <w:szCs w:val="24"/>
              </w:rPr>
              <w:t>peace</w:t>
            </w:r>
            <w:r w:rsidRPr="002959DB">
              <w:rPr>
                <w:rFonts w:ascii="Times New Roman" w:eastAsia="Times New Roman" w:hAnsi="Times New Roman" w:cs="Times New Roman"/>
                <w:sz w:val="24"/>
                <w:szCs w:val="24"/>
              </w:rPr>
              <w:t xml:space="preserve"> in the community. To avoid problems like this, the company is supposed to act like the government and hold meetings with the people to know their views. The meetings can be in Monrovia, Sanniquellie or Buchanan. The company is supposed to give the government a plan on how it will do this. </w:t>
            </w:r>
            <w:r w:rsidRPr="002959DB">
              <w:rPr>
                <w:rFonts w:ascii="Times New Roman" w:eastAsia="Times New Roman" w:hAnsi="Times New Roman" w:cs="Times New Roman"/>
                <w:b/>
                <w:i/>
                <w:sz w:val="24"/>
                <w:szCs w:val="24"/>
              </w:rPr>
              <w:t>Article XIV</w:t>
            </w:r>
            <w:r w:rsidRPr="002959DB">
              <w:rPr>
                <w:rFonts w:ascii="Times New Roman" w:eastAsia="Times New Roman" w:hAnsi="Times New Roman" w:cs="Times New Roman"/>
                <w:sz w:val="24"/>
                <w:szCs w:val="24"/>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0200246F" w14:textId="77777777" w:rsidR="006E4C0B" w:rsidRPr="002959DB" w:rsidRDefault="006E4C0B" w:rsidP="0031308D">
            <w:pPr>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Before the company start  </w:t>
            </w:r>
          </w:p>
        </w:tc>
      </w:tr>
      <w:tr w:rsidR="006E4C0B" w:rsidRPr="002959DB" w14:paraId="2152A745" w14:textId="77777777" w:rsidTr="00C633F6">
        <w:trPr>
          <w:trHeight w:val="1296"/>
        </w:trPr>
        <w:tc>
          <w:tcPr>
            <w:tcW w:w="2692" w:type="dxa"/>
            <w:tcBorders>
              <w:top w:val="single" w:sz="4" w:space="0" w:color="000000"/>
              <w:left w:val="single" w:sz="4" w:space="0" w:color="000000"/>
              <w:bottom w:val="single" w:sz="4" w:space="0" w:color="000000"/>
              <w:right w:val="single" w:sz="4" w:space="0" w:color="000000"/>
            </w:tcBorders>
          </w:tcPr>
          <w:p w14:paraId="5A9FD26F" w14:textId="77777777" w:rsidR="006E4C0B" w:rsidRPr="002959DB" w:rsidRDefault="006E4C0B" w:rsidP="0031308D">
            <w:pPr>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Employee Housing </w:t>
            </w:r>
          </w:p>
        </w:tc>
        <w:tc>
          <w:tcPr>
            <w:tcW w:w="5955" w:type="dxa"/>
            <w:tcBorders>
              <w:top w:val="single" w:sz="4" w:space="0" w:color="000000"/>
              <w:left w:val="single" w:sz="4" w:space="0" w:color="000000"/>
              <w:bottom w:val="single" w:sz="4" w:space="0" w:color="000000"/>
              <w:right w:val="single" w:sz="4" w:space="0" w:color="000000"/>
            </w:tcBorders>
          </w:tcPr>
          <w:p w14:paraId="4058E290" w14:textId="47D557FE" w:rsidR="006E4C0B" w:rsidRPr="002959DB" w:rsidRDefault="006E4C0B" w:rsidP="0031308D">
            <w:pPr>
              <w:spacing w:after="4" w:line="274" w:lineRule="auto"/>
              <w:ind w:left="1" w:right="20"/>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The company will take over </w:t>
            </w:r>
            <w:r w:rsidR="00916E44" w:rsidRPr="002959DB">
              <w:rPr>
                <w:rFonts w:ascii="Times New Roman" w:eastAsia="Times New Roman" w:hAnsi="Times New Roman" w:cs="Times New Roman"/>
                <w:sz w:val="24"/>
                <w:szCs w:val="24"/>
              </w:rPr>
              <w:t>all</w:t>
            </w:r>
            <w:r w:rsidRPr="002959DB">
              <w:rPr>
                <w:rFonts w:ascii="Times New Roman" w:eastAsia="Times New Roman" w:hAnsi="Times New Roman" w:cs="Times New Roman"/>
                <w:sz w:val="24"/>
                <w:szCs w:val="24"/>
              </w:rPr>
              <w:t xml:space="preserve"> the houses that were built by the former LAMCO and renovate them to be used </w:t>
            </w:r>
            <w:r w:rsidR="00D53ACA" w:rsidRPr="002959DB">
              <w:rPr>
                <w:rFonts w:ascii="Times New Roman" w:eastAsia="Times New Roman" w:hAnsi="Times New Roman" w:cs="Times New Roman"/>
                <w:sz w:val="24"/>
                <w:szCs w:val="24"/>
              </w:rPr>
              <w:t>by</w:t>
            </w:r>
            <w:r w:rsidRPr="002959DB">
              <w:rPr>
                <w:rFonts w:ascii="Times New Roman" w:eastAsia="Times New Roman" w:hAnsi="Times New Roman" w:cs="Times New Roman"/>
                <w:sz w:val="24"/>
                <w:szCs w:val="24"/>
              </w:rPr>
              <w:t xml:space="preserve"> employees. It will also build new houses if it needs more units. </w:t>
            </w:r>
          </w:p>
          <w:p w14:paraId="2CF879EB" w14:textId="77777777" w:rsidR="006E4C0B" w:rsidRPr="002959DB" w:rsidRDefault="006E4C0B" w:rsidP="0031308D">
            <w:pPr>
              <w:ind w:left="1"/>
              <w:jc w:val="both"/>
              <w:rPr>
                <w:rFonts w:ascii="Times New Roman" w:hAnsi="Times New Roman" w:cs="Times New Roman"/>
                <w:sz w:val="24"/>
                <w:szCs w:val="24"/>
              </w:rPr>
            </w:pPr>
            <w:r w:rsidRPr="002959DB">
              <w:rPr>
                <w:rFonts w:ascii="Times New Roman" w:eastAsia="Times New Roman" w:hAnsi="Times New Roman" w:cs="Times New Roman"/>
                <w:b/>
                <w:i/>
                <w:sz w:val="24"/>
                <w:szCs w:val="24"/>
              </w:rPr>
              <w:t>Article IX, Section 3a 2, 3 &amp; b</w:t>
            </w:r>
            <w:r w:rsidRPr="002959DB">
              <w:rPr>
                <w:rFonts w:ascii="Times New Roman" w:eastAsia="Times New Roman" w:hAnsi="Times New Roman" w:cs="Times New Roman"/>
                <w:sz w:val="24"/>
                <w:szCs w:val="24"/>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5369EA69" w14:textId="77777777" w:rsidR="006E4C0B" w:rsidRPr="002959DB" w:rsidRDefault="006E4C0B" w:rsidP="0031308D">
            <w:pPr>
              <w:ind w:left="1"/>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When the company starts operation  </w:t>
            </w:r>
          </w:p>
        </w:tc>
      </w:tr>
      <w:tr w:rsidR="006E4C0B" w:rsidRPr="002959DB" w14:paraId="2EAFC2CA" w14:textId="77777777" w:rsidTr="00C633F6">
        <w:trPr>
          <w:trHeight w:val="1296"/>
        </w:trPr>
        <w:tc>
          <w:tcPr>
            <w:tcW w:w="2692" w:type="dxa"/>
            <w:tcBorders>
              <w:top w:val="single" w:sz="4" w:space="0" w:color="000000"/>
              <w:left w:val="single" w:sz="4" w:space="0" w:color="000000"/>
              <w:bottom w:val="single" w:sz="4" w:space="0" w:color="000000"/>
              <w:right w:val="single" w:sz="4" w:space="0" w:color="000000"/>
            </w:tcBorders>
          </w:tcPr>
          <w:p w14:paraId="78F19429" w14:textId="2ABD0E03" w:rsidR="006E4C0B" w:rsidRPr="002959DB" w:rsidRDefault="006E4C0B" w:rsidP="0031308D">
            <w:pPr>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lastRenderedPageBreak/>
              <w:t xml:space="preserve">Employee Safety </w:t>
            </w:r>
          </w:p>
        </w:tc>
        <w:tc>
          <w:tcPr>
            <w:tcW w:w="5955" w:type="dxa"/>
            <w:tcBorders>
              <w:top w:val="single" w:sz="4" w:space="0" w:color="000000"/>
              <w:left w:val="single" w:sz="4" w:space="0" w:color="000000"/>
              <w:bottom w:val="single" w:sz="4" w:space="0" w:color="000000"/>
              <w:right w:val="single" w:sz="4" w:space="0" w:color="000000"/>
            </w:tcBorders>
          </w:tcPr>
          <w:p w14:paraId="66CDDF21" w14:textId="7EC97AFE" w:rsidR="006E4C0B" w:rsidRPr="002959DB" w:rsidRDefault="006E4C0B" w:rsidP="0031308D">
            <w:pPr>
              <w:spacing w:after="4" w:line="274" w:lineRule="auto"/>
              <w:ind w:left="1" w:right="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is supposed to keep the </w:t>
            </w:r>
            <w:r w:rsidR="00D53ACA" w:rsidRPr="002959DB">
              <w:rPr>
                <w:rFonts w:ascii="Times New Roman" w:eastAsia="Times New Roman" w:hAnsi="Times New Roman" w:cs="Times New Roman"/>
                <w:sz w:val="24"/>
                <w:szCs w:val="24"/>
              </w:rPr>
              <w:t>workplace</w:t>
            </w:r>
            <w:r w:rsidRPr="002959DB">
              <w:rPr>
                <w:rFonts w:ascii="Times New Roman" w:eastAsia="Times New Roman" w:hAnsi="Times New Roman" w:cs="Times New Roman"/>
                <w:sz w:val="24"/>
                <w:szCs w:val="24"/>
              </w:rPr>
              <w:t xml:space="preserve"> safe by using advance equipment, teaching people how to stay safe and report all death and major injuries to the government. </w:t>
            </w:r>
            <w:r w:rsidRPr="002959DB">
              <w:rPr>
                <w:rFonts w:ascii="Times New Roman" w:eastAsia="Times New Roman" w:hAnsi="Times New Roman" w:cs="Times New Roman"/>
                <w:b/>
                <w:i/>
                <w:sz w:val="24"/>
                <w:szCs w:val="24"/>
              </w:rPr>
              <w:t>Article X, Section 1&amp;2</w:t>
            </w:r>
            <w:r w:rsidRPr="002959DB">
              <w:rPr>
                <w:rFonts w:ascii="Times New Roman" w:eastAsia="Times New Roman" w:hAnsi="Times New Roman" w:cs="Times New Roman"/>
                <w:sz w:val="24"/>
                <w:szCs w:val="24"/>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02F5E71C" w14:textId="7A164D05" w:rsidR="006E4C0B" w:rsidRPr="002959DB" w:rsidRDefault="006E4C0B" w:rsidP="0031308D">
            <w:pPr>
              <w:ind w:left="1"/>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Throughout its operation </w:t>
            </w:r>
          </w:p>
        </w:tc>
      </w:tr>
      <w:tr w:rsidR="006E4C0B" w:rsidRPr="002959DB" w14:paraId="1B73E9F7" w14:textId="77777777" w:rsidTr="006E4C0B">
        <w:trPr>
          <w:trHeight w:val="534"/>
        </w:trPr>
        <w:tc>
          <w:tcPr>
            <w:tcW w:w="2692" w:type="dxa"/>
            <w:tcBorders>
              <w:top w:val="single" w:sz="4" w:space="0" w:color="000000"/>
              <w:left w:val="single" w:sz="4" w:space="0" w:color="000000"/>
              <w:bottom w:val="single" w:sz="4" w:space="0" w:color="000000"/>
              <w:right w:val="single" w:sz="4" w:space="0" w:color="000000"/>
            </w:tcBorders>
          </w:tcPr>
          <w:p w14:paraId="641110E6" w14:textId="48E3729C" w:rsidR="006E4C0B" w:rsidRPr="002959DB" w:rsidRDefault="006E4C0B" w:rsidP="0031308D">
            <w:pPr>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Utilities &amp; Amenities </w:t>
            </w:r>
          </w:p>
        </w:tc>
        <w:tc>
          <w:tcPr>
            <w:tcW w:w="5955" w:type="dxa"/>
            <w:tcBorders>
              <w:top w:val="single" w:sz="4" w:space="0" w:color="000000"/>
              <w:left w:val="single" w:sz="4" w:space="0" w:color="000000"/>
              <w:bottom w:val="single" w:sz="4" w:space="0" w:color="000000"/>
              <w:right w:val="single" w:sz="4" w:space="0" w:color="000000"/>
            </w:tcBorders>
          </w:tcPr>
          <w:p w14:paraId="7DC23625" w14:textId="58B0A842" w:rsidR="006E4C0B" w:rsidRPr="002959DB" w:rsidRDefault="006E4C0B" w:rsidP="0031308D">
            <w:pPr>
              <w:spacing w:after="4" w:line="274" w:lineRule="auto"/>
              <w:ind w:left="1" w:right="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Not indicated in the MDA</w:t>
            </w:r>
          </w:p>
        </w:tc>
        <w:tc>
          <w:tcPr>
            <w:tcW w:w="1841" w:type="dxa"/>
            <w:tcBorders>
              <w:top w:val="single" w:sz="4" w:space="0" w:color="000000"/>
              <w:left w:val="single" w:sz="4" w:space="0" w:color="000000"/>
              <w:bottom w:val="single" w:sz="4" w:space="0" w:color="000000"/>
              <w:right w:val="single" w:sz="4" w:space="0" w:color="000000"/>
            </w:tcBorders>
          </w:tcPr>
          <w:p w14:paraId="1EA42D8B" w14:textId="77777777" w:rsidR="006E4C0B" w:rsidRPr="002959DB" w:rsidRDefault="006E4C0B" w:rsidP="0031308D">
            <w:pPr>
              <w:ind w:left="1"/>
              <w:jc w:val="both"/>
              <w:rPr>
                <w:rFonts w:ascii="Times New Roman" w:eastAsia="Times New Roman" w:hAnsi="Times New Roman" w:cs="Times New Roman"/>
                <w:sz w:val="24"/>
                <w:szCs w:val="24"/>
              </w:rPr>
            </w:pPr>
          </w:p>
        </w:tc>
      </w:tr>
      <w:tr w:rsidR="006E4C0B" w:rsidRPr="002959DB" w14:paraId="7708570E" w14:textId="77777777" w:rsidTr="00C633F6">
        <w:trPr>
          <w:trHeight w:val="1296"/>
        </w:trPr>
        <w:tc>
          <w:tcPr>
            <w:tcW w:w="2692" w:type="dxa"/>
            <w:tcBorders>
              <w:top w:val="single" w:sz="4" w:space="0" w:color="000000"/>
              <w:left w:val="single" w:sz="4" w:space="0" w:color="000000"/>
              <w:bottom w:val="single" w:sz="4" w:space="0" w:color="000000"/>
              <w:right w:val="single" w:sz="4" w:space="0" w:color="000000"/>
            </w:tcBorders>
          </w:tcPr>
          <w:p w14:paraId="0005631A" w14:textId="1600BCFC" w:rsidR="006E4C0B" w:rsidRPr="002959DB" w:rsidRDefault="006E4C0B" w:rsidP="0031308D">
            <w:pPr>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Health, Welfare, Insurance and Sanitation </w:t>
            </w:r>
          </w:p>
        </w:tc>
        <w:tc>
          <w:tcPr>
            <w:tcW w:w="5955" w:type="dxa"/>
            <w:tcBorders>
              <w:top w:val="single" w:sz="4" w:space="0" w:color="000000"/>
              <w:left w:val="single" w:sz="4" w:space="0" w:color="000000"/>
              <w:bottom w:val="single" w:sz="4" w:space="0" w:color="000000"/>
              <w:right w:val="single" w:sz="4" w:space="0" w:color="000000"/>
            </w:tcBorders>
          </w:tcPr>
          <w:p w14:paraId="69B787AD" w14:textId="77AD85E7" w:rsidR="006E4C0B" w:rsidRPr="002959DB" w:rsidRDefault="006E4C0B" w:rsidP="0031308D">
            <w:pPr>
              <w:spacing w:after="4" w:line="274" w:lineRule="auto"/>
              <w:ind w:left="1" w:right="20"/>
              <w:jc w:val="both"/>
              <w:rPr>
                <w:rFonts w:ascii="Times New Roman" w:eastAsia="Times New Roman" w:hAnsi="Times New Roman" w:cs="Times New Roman"/>
                <w:color w:val="EE0000"/>
                <w:sz w:val="24"/>
                <w:szCs w:val="24"/>
              </w:rPr>
            </w:pPr>
            <w:r w:rsidRPr="002959DB">
              <w:rPr>
                <w:rFonts w:ascii="Times New Roman" w:eastAsia="Times New Roman" w:hAnsi="Times New Roman" w:cs="Times New Roman"/>
                <w:sz w:val="24"/>
                <w:szCs w:val="24"/>
              </w:rPr>
              <w:t xml:space="preserve">The company must build hospitals and clinics for every 1000 person it employs. All workers and government officials working in connection with the company, and their dependents are entitled to free health care at the best medical standards, in a sanitary environment. The company is to comply with health and safety rules, </w:t>
            </w:r>
            <w:r w:rsidR="009F32A0" w:rsidRPr="002959DB">
              <w:rPr>
                <w:rFonts w:ascii="Times New Roman" w:eastAsia="Times New Roman" w:hAnsi="Times New Roman" w:cs="Times New Roman"/>
                <w:sz w:val="24"/>
                <w:szCs w:val="24"/>
              </w:rPr>
              <w:t>regulations,</w:t>
            </w:r>
            <w:r w:rsidRPr="002959DB">
              <w:rPr>
                <w:rFonts w:ascii="Times New Roman" w:eastAsia="Times New Roman" w:hAnsi="Times New Roman" w:cs="Times New Roman"/>
                <w:sz w:val="24"/>
                <w:szCs w:val="24"/>
              </w:rPr>
              <w:t xml:space="preserve"> and laws of the government or better. Those who are not working for the company can also go to the hospital but will have to pay something small. </w:t>
            </w:r>
            <w:r w:rsidRPr="002959DB">
              <w:rPr>
                <w:rFonts w:ascii="Times New Roman" w:eastAsia="Times New Roman" w:hAnsi="Times New Roman" w:cs="Times New Roman"/>
                <w:b/>
                <w:i/>
                <w:sz w:val="24"/>
                <w:szCs w:val="24"/>
              </w:rPr>
              <w:t>Article X, Section 1&amp;2</w:t>
            </w:r>
            <w:r w:rsidRPr="002959DB">
              <w:rPr>
                <w:rFonts w:ascii="Times New Roman" w:eastAsia="Times New Roman" w:hAnsi="Times New Roman" w:cs="Times New Roman"/>
                <w:sz w:val="24"/>
                <w:szCs w:val="24"/>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40DCF0A2" w14:textId="0E9D982B" w:rsidR="006E4C0B" w:rsidRPr="002959DB" w:rsidRDefault="006E4C0B" w:rsidP="0031308D">
            <w:pPr>
              <w:ind w:left="1"/>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At all times during operation. </w:t>
            </w:r>
          </w:p>
        </w:tc>
      </w:tr>
      <w:tr w:rsidR="006E4C0B" w:rsidRPr="002959DB" w14:paraId="5E96D630" w14:textId="77777777" w:rsidTr="00C633F6">
        <w:trPr>
          <w:trHeight w:val="1296"/>
        </w:trPr>
        <w:tc>
          <w:tcPr>
            <w:tcW w:w="2692" w:type="dxa"/>
            <w:tcBorders>
              <w:top w:val="single" w:sz="4" w:space="0" w:color="000000"/>
              <w:left w:val="single" w:sz="4" w:space="0" w:color="000000"/>
              <w:bottom w:val="single" w:sz="4" w:space="0" w:color="000000"/>
              <w:right w:val="single" w:sz="4" w:space="0" w:color="000000"/>
            </w:tcBorders>
          </w:tcPr>
          <w:p w14:paraId="5BA3CAA0" w14:textId="77777777" w:rsidR="006E4C0B" w:rsidRPr="002959DB" w:rsidRDefault="006E4C0B" w:rsidP="0031308D">
            <w:pPr>
              <w:spacing w:after="141"/>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Education Program/Funds </w:t>
            </w:r>
          </w:p>
          <w:p w14:paraId="14A0184D" w14:textId="35A13823" w:rsidR="006E4C0B" w:rsidRPr="002959DB" w:rsidRDefault="006E4C0B" w:rsidP="0031308D">
            <w:pPr>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 xml:space="preserve"> </w:t>
            </w:r>
          </w:p>
        </w:tc>
        <w:tc>
          <w:tcPr>
            <w:tcW w:w="5955" w:type="dxa"/>
            <w:tcBorders>
              <w:top w:val="single" w:sz="4" w:space="0" w:color="000000"/>
              <w:left w:val="single" w:sz="4" w:space="0" w:color="000000"/>
              <w:bottom w:val="single" w:sz="4" w:space="0" w:color="000000"/>
              <w:right w:val="single" w:sz="4" w:space="0" w:color="000000"/>
            </w:tcBorders>
          </w:tcPr>
          <w:p w14:paraId="5CD0FFB6" w14:textId="04F372A8" w:rsidR="006E4C0B" w:rsidRPr="002959DB" w:rsidRDefault="006E4C0B" w:rsidP="0031308D">
            <w:pPr>
              <w:spacing w:after="4" w:line="274" w:lineRule="auto"/>
              <w:ind w:left="1" w:right="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will work with the Ministry of Education and build schools for the children to attend for free. Those to benefit are children of all employees, government employees who are assigned in the area and children of all those working in the area. The company will also pay the school fees for children in the areas where the company does not have schools. </w:t>
            </w:r>
            <w:r w:rsidRPr="002959DB">
              <w:rPr>
                <w:rFonts w:ascii="Times New Roman" w:eastAsia="Times New Roman" w:hAnsi="Times New Roman" w:cs="Times New Roman"/>
                <w:b/>
                <w:i/>
                <w:sz w:val="24"/>
                <w:szCs w:val="24"/>
              </w:rPr>
              <w:t>Article XI, Section 1a &amp; b</w:t>
            </w:r>
            <w:r w:rsidRPr="002959DB">
              <w:rPr>
                <w:rFonts w:ascii="Times New Roman" w:eastAsia="Times New Roman" w:hAnsi="Times New Roman" w:cs="Times New Roman"/>
                <w:sz w:val="24"/>
                <w:szCs w:val="24"/>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58EEDCBB" w14:textId="0A8245A4" w:rsidR="006E4C0B" w:rsidRPr="002959DB" w:rsidRDefault="006E4C0B" w:rsidP="0031308D">
            <w:pPr>
              <w:ind w:left="1"/>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As soon as the company starts producing and selling iron ore </w:t>
            </w:r>
          </w:p>
        </w:tc>
      </w:tr>
      <w:tr w:rsidR="006E4C0B" w:rsidRPr="002959DB" w14:paraId="4C3053D9" w14:textId="77777777" w:rsidTr="00C633F6">
        <w:trPr>
          <w:trHeight w:val="1296"/>
        </w:trPr>
        <w:tc>
          <w:tcPr>
            <w:tcW w:w="2692" w:type="dxa"/>
            <w:tcBorders>
              <w:top w:val="single" w:sz="4" w:space="0" w:color="000000"/>
              <w:left w:val="single" w:sz="4" w:space="0" w:color="000000"/>
              <w:bottom w:val="single" w:sz="4" w:space="0" w:color="000000"/>
              <w:right w:val="single" w:sz="4" w:space="0" w:color="000000"/>
            </w:tcBorders>
          </w:tcPr>
          <w:p w14:paraId="750D97BA" w14:textId="77777777" w:rsidR="006E4C0B" w:rsidRPr="002959DB" w:rsidRDefault="006E4C0B" w:rsidP="0031308D">
            <w:pPr>
              <w:spacing w:after="14"/>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Training/Knowledge </w:t>
            </w:r>
          </w:p>
          <w:p w14:paraId="2582A9FE" w14:textId="77777777" w:rsidR="006E4C0B" w:rsidRPr="002959DB" w:rsidRDefault="006E4C0B" w:rsidP="0031308D">
            <w:pPr>
              <w:spacing w:after="977"/>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Transfer </w:t>
            </w:r>
          </w:p>
          <w:p w14:paraId="3316C1D9" w14:textId="20C02CA6" w:rsidR="006E4C0B" w:rsidRPr="002959DB" w:rsidRDefault="006E4C0B" w:rsidP="0031308D">
            <w:pPr>
              <w:spacing w:after="141"/>
              <w:jc w:val="both"/>
              <w:rPr>
                <w:rFonts w:ascii="Times New Roman" w:eastAsia="Times New Roman" w:hAnsi="Times New Roman" w:cs="Times New Roman"/>
                <w:sz w:val="24"/>
                <w:szCs w:val="24"/>
              </w:rPr>
            </w:pPr>
            <w:r w:rsidRPr="002959DB">
              <w:rPr>
                <w:rFonts w:ascii="Times New Roman" w:hAnsi="Times New Roman" w:cs="Times New Roman"/>
                <w:sz w:val="24"/>
                <w:szCs w:val="24"/>
              </w:rPr>
              <w:t xml:space="preserve"> </w:t>
            </w:r>
          </w:p>
        </w:tc>
        <w:tc>
          <w:tcPr>
            <w:tcW w:w="5955" w:type="dxa"/>
            <w:tcBorders>
              <w:top w:val="single" w:sz="4" w:space="0" w:color="000000"/>
              <w:left w:val="single" w:sz="4" w:space="0" w:color="000000"/>
              <w:bottom w:val="single" w:sz="4" w:space="0" w:color="000000"/>
              <w:right w:val="single" w:sz="4" w:space="0" w:color="000000"/>
            </w:tcBorders>
          </w:tcPr>
          <w:p w14:paraId="0B176A97" w14:textId="077D98B3" w:rsidR="006E4C0B" w:rsidRPr="002959DB" w:rsidRDefault="006E4C0B" w:rsidP="0031308D">
            <w:pPr>
              <w:spacing w:after="4" w:line="274" w:lineRule="auto"/>
              <w:ind w:left="1" w:right="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and government agree that Liberians are to learn how to run the company. To make this happen, the government, through the Ministry of Lands, Mines and Energy will send two qualified Liberians to the company for employment. These 2 professionals are to be paid by the company. </w:t>
            </w:r>
            <w:r w:rsidRPr="002959DB">
              <w:rPr>
                <w:rFonts w:ascii="Times New Roman" w:eastAsia="Times New Roman" w:hAnsi="Times New Roman" w:cs="Times New Roman"/>
                <w:b/>
                <w:i/>
                <w:sz w:val="24"/>
                <w:szCs w:val="24"/>
              </w:rPr>
              <w:t>Article XII, Section 2a&amp;b.</w:t>
            </w:r>
            <w:r w:rsidRPr="002959DB">
              <w:rPr>
                <w:rFonts w:ascii="Times New Roman" w:eastAsia="Times New Roman" w:hAnsi="Times New Roman" w:cs="Times New Roman"/>
                <w:sz w:val="24"/>
                <w:szCs w:val="24"/>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1C60E4A5" w14:textId="7857CDEF" w:rsidR="006E4C0B" w:rsidRPr="002959DB" w:rsidRDefault="006E4C0B" w:rsidP="0031308D">
            <w:pPr>
              <w:ind w:left="1"/>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As soon as the company starts working </w:t>
            </w:r>
          </w:p>
        </w:tc>
      </w:tr>
      <w:tr w:rsidR="006E4C0B" w:rsidRPr="002959DB" w14:paraId="11E8CD72" w14:textId="77777777" w:rsidTr="00C633F6">
        <w:trPr>
          <w:trHeight w:val="1296"/>
        </w:trPr>
        <w:tc>
          <w:tcPr>
            <w:tcW w:w="2692" w:type="dxa"/>
            <w:tcBorders>
              <w:top w:val="single" w:sz="4" w:space="0" w:color="000000"/>
              <w:left w:val="single" w:sz="4" w:space="0" w:color="000000"/>
              <w:bottom w:val="single" w:sz="4" w:space="0" w:color="000000"/>
              <w:right w:val="single" w:sz="4" w:space="0" w:color="000000"/>
            </w:tcBorders>
          </w:tcPr>
          <w:p w14:paraId="2BAA0B2E" w14:textId="77777777" w:rsidR="006E4C0B" w:rsidRPr="002959DB" w:rsidRDefault="006E4C0B" w:rsidP="0031308D">
            <w:pPr>
              <w:spacing w:after="14"/>
              <w:jc w:val="both"/>
              <w:rPr>
                <w:rFonts w:ascii="Times New Roman" w:eastAsia="Times New Roman" w:hAnsi="Times New Roman" w:cs="Times New Roman"/>
                <w:sz w:val="24"/>
                <w:szCs w:val="24"/>
              </w:rPr>
            </w:pPr>
          </w:p>
        </w:tc>
        <w:tc>
          <w:tcPr>
            <w:tcW w:w="5955" w:type="dxa"/>
            <w:tcBorders>
              <w:top w:val="single" w:sz="4" w:space="0" w:color="000000"/>
              <w:left w:val="single" w:sz="4" w:space="0" w:color="000000"/>
              <w:bottom w:val="single" w:sz="4" w:space="0" w:color="000000"/>
              <w:right w:val="single" w:sz="4" w:space="0" w:color="000000"/>
            </w:tcBorders>
          </w:tcPr>
          <w:p w14:paraId="357BA4F9" w14:textId="1ED9455A" w:rsidR="006E4C0B" w:rsidRPr="002959DB" w:rsidRDefault="006E4C0B" w:rsidP="0031308D">
            <w:pPr>
              <w:spacing w:after="4" w:line="274" w:lineRule="auto"/>
              <w:ind w:left="1" w:right="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will train Liberians so that they can be qualified in technical, </w:t>
            </w:r>
            <w:r w:rsidR="009F32A0" w:rsidRPr="002959DB">
              <w:rPr>
                <w:rFonts w:ascii="Times New Roman" w:eastAsia="Times New Roman" w:hAnsi="Times New Roman" w:cs="Times New Roman"/>
                <w:sz w:val="24"/>
                <w:szCs w:val="24"/>
              </w:rPr>
              <w:t>managerial,</w:t>
            </w:r>
            <w:r w:rsidRPr="002959DB">
              <w:rPr>
                <w:rFonts w:ascii="Times New Roman" w:eastAsia="Times New Roman" w:hAnsi="Times New Roman" w:cs="Times New Roman"/>
                <w:sz w:val="24"/>
                <w:szCs w:val="24"/>
              </w:rPr>
              <w:t xml:space="preserve"> and administrative operations of the company. It will build vocational schools and </w:t>
            </w:r>
            <w:r w:rsidR="00D53ACA" w:rsidRPr="002959DB">
              <w:rPr>
                <w:rFonts w:ascii="Times New Roman" w:eastAsia="Times New Roman" w:hAnsi="Times New Roman" w:cs="Times New Roman"/>
                <w:sz w:val="24"/>
                <w:szCs w:val="24"/>
              </w:rPr>
              <w:t>provide</w:t>
            </w:r>
            <w:r w:rsidRPr="002959DB">
              <w:rPr>
                <w:rFonts w:ascii="Times New Roman" w:eastAsia="Times New Roman" w:hAnsi="Times New Roman" w:cs="Times New Roman"/>
                <w:sz w:val="24"/>
                <w:szCs w:val="24"/>
              </w:rPr>
              <w:t xml:space="preserve"> scholarships. </w:t>
            </w:r>
            <w:r w:rsidRPr="002959DB">
              <w:rPr>
                <w:rFonts w:ascii="Times New Roman" w:eastAsia="Times New Roman" w:hAnsi="Times New Roman" w:cs="Times New Roman"/>
                <w:b/>
                <w:i/>
                <w:sz w:val="24"/>
                <w:szCs w:val="24"/>
              </w:rPr>
              <w:t xml:space="preserve">Article X, Section 2a &amp; b </w:t>
            </w:r>
          </w:p>
        </w:tc>
        <w:tc>
          <w:tcPr>
            <w:tcW w:w="1841" w:type="dxa"/>
            <w:tcBorders>
              <w:top w:val="single" w:sz="4" w:space="0" w:color="000000"/>
              <w:left w:val="single" w:sz="4" w:space="0" w:color="000000"/>
              <w:bottom w:val="single" w:sz="4" w:space="0" w:color="000000"/>
              <w:right w:val="single" w:sz="4" w:space="0" w:color="000000"/>
            </w:tcBorders>
          </w:tcPr>
          <w:p w14:paraId="6374C650" w14:textId="45A9D8C8" w:rsidR="006E4C0B" w:rsidRPr="002959DB" w:rsidRDefault="006E4C0B" w:rsidP="0031308D">
            <w:pPr>
              <w:ind w:left="1"/>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From time to time </w:t>
            </w:r>
          </w:p>
        </w:tc>
      </w:tr>
      <w:tr w:rsidR="006E4C0B" w:rsidRPr="002959DB" w14:paraId="2BBDAFAB" w14:textId="77777777" w:rsidTr="006E4C0B">
        <w:trPr>
          <w:trHeight w:val="624"/>
        </w:trPr>
        <w:tc>
          <w:tcPr>
            <w:tcW w:w="2692" w:type="dxa"/>
            <w:tcBorders>
              <w:top w:val="single" w:sz="4" w:space="0" w:color="000000"/>
              <w:left w:val="single" w:sz="4" w:space="0" w:color="000000"/>
              <w:bottom w:val="single" w:sz="4" w:space="0" w:color="000000"/>
              <w:right w:val="single" w:sz="4" w:space="0" w:color="000000"/>
            </w:tcBorders>
          </w:tcPr>
          <w:p w14:paraId="3ACA846A" w14:textId="77777777" w:rsidR="006E4C0B" w:rsidRPr="002959DB" w:rsidRDefault="006E4C0B" w:rsidP="0031308D">
            <w:pPr>
              <w:spacing w:after="14"/>
              <w:jc w:val="both"/>
              <w:rPr>
                <w:rFonts w:ascii="Times New Roman" w:eastAsia="Times New Roman" w:hAnsi="Times New Roman" w:cs="Times New Roman"/>
                <w:sz w:val="24"/>
                <w:szCs w:val="24"/>
              </w:rPr>
            </w:pPr>
          </w:p>
        </w:tc>
        <w:tc>
          <w:tcPr>
            <w:tcW w:w="5955" w:type="dxa"/>
            <w:tcBorders>
              <w:top w:val="single" w:sz="4" w:space="0" w:color="000000"/>
              <w:left w:val="single" w:sz="4" w:space="0" w:color="000000"/>
              <w:bottom w:val="single" w:sz="4" w:space="0" w:color="000000"/>
              <w:right w:val="single" w:sz="4" w:space="0" w:color="000000"/>
            </w:tcBorders>
          </w:tcPr>
          <w:p w14:paraId="06469E98" w14:textId="2708F549" w:rsidR="006E4C0B" w:rsidRPr="002959DB" w:rsidRDefault="006E4C0B" w:rsidP="0031308D">
            <w:pPr>
              <w:spacing w:after="4" w:line="274" w:lineRule="auto"/>
              <w:ind w:left="1" w:right="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will give US $50,000 to help with scholarships for advanced studies. </w:t>
            </w:r>
          </w:p>
        </w:tc>
        <w:tc>
          <w:tcPr>
            <w:tcW w:w="1841" w:type="dxa"/>
            <w:tcBorders>
              <w:top w:val="single" w:sz="4" w:space="0" w:color="000000"/>
              <w:left w:val="single" w:sz="4" w:space="0" w:color="000000"/>
              <w:bottom w:val="single" w:sz="4" w:space="0" w:color="000000"/>
              <w:right w:val="single" w:sz="4" w:space="0" w:color="000000"/>
            </w:tcBorders>
          </w:tcPr>
          <w:p w14:paraId="5E3ED6A7" w14:textId="1DB6B3E9" w:rsidR="006E4C0B" w:rsidRPr="002959DB" w:rsidRDefault="006E4C0B" w:rsidP="0031308D">
            <w:pPr>
              <w:ind w:left="1"/>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Yearly  </w:t>
            </w:r>
          </w:p>
        </w:tc>
      </w:tr>
      <w:tr w:rsidR="006E4C0B" w:rsidRPr="002959DB" w14:paraId="5685D305" w14:textId="77777777" w:rsidTr="00C633F6">
        <w:trPr>
          <w:trHeight w:val="1296"/>
        </w:trPr>
        <w:tc>
          <w:tcPr>
            <w:tcW w:w="2692" w:type="dxa"/>
            <w:tcBorders>
              <w:top w:val="single" w:sz="4" w:space="0" w:color="000000"/>
              <w:left w:val="single" w:sz="4" w:space="0" w:color="000000"/>
              <w:bottom w:val="single" w:sz="4" w:space="0" w:color="000000"/>
              <w:right w:val="single" w:sz="4" w:space="0" w:color="000000"/>
            </w:tcBorders>
          </w:tcPr>
          <w:p w14:paraId="0D3B0651" w14:textId="77777777" w:rsidR="006E4C0B" w:rsidRPr="002959DB" w:rsidRDefault="006E4C0B" w:rsidP="0031308D">
            <w:pPr>
              <w:spacing w:after="14"/>
              <w:jc w:val="both"/>
              <w:rPr>
                <w:rFonts w:ascii="Times New Roman" w:eastAsia="Times New Roman" w:hAnsi="Times New Roman" w:cs="Times New Roman"/>
                <w:sz w:val="24"/>
                <w:szCs w:val="24"/>
              </w:rPr>
            </w:pPr>
          </w:p>
        </w:tc>
        <w:tc>
          <w:tcPr>
            <w:tcW w:w="5955" w:type="dxa"/>
            <w:tcBorders>
              <w:top w:val="single" w:sz="4" w:space="0" w:color="000000"/>
              <w:left w:val="single" w:sz="4" w:space="0" w:color="000000"/>
              <w:bottom w:val="single" w:sz="4" w:space="0" w:color="000000"/>
              <w:right w:val="single" w:sz="4" w:space="0" w:color="000000"/>
            </w:tcBorders>
          </w:tcPr>
          <w:p w14:paraId="2C6DFB76" w14:textId="66FD5290" w:rsidR="006E4C0B" w:rsidRPr="002959DB" w:rsidRDefault="006E4C0B" w:rsidP="0031308D">
            <w:pPr>
              <w:spacing w:after="4" w:line="274" w:lineRule="auto"/>
              <w:ind w:left="1" w:right="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will also give US $50,000 per year to the Department of Mining &amp; Geology at the University of Liberia and promote advanced studies in mining and geology both here and in other parts of the world. </w:t>
            </w:r>
          </w:p>
        </w:tc>
        <w:tc>
          <w:tcPr>
            <w:tcW w:w="1841" w:type="dxa"/>
            <w:tcBorders>
              <w:top w:val="single" w:sz="4" w:space="0" w:color="000000"/>
              <w:left w:val="single" w:sz="4" w:space="0" w:color="000000"/>
              <w:bottom w:val="single" w:sz="4" w:space="0" w:color="000000"/>
              <w:right w:val="single" w:sz="4" w:space="0" w:color="000000"/>
            </w:tcBorders>
          </w:tcPr>
          <w:p w14:paraId="1254B3E3" w14:textId="1F553FCC" w:rsidR="006E4C0B" w:rsidRPr="002959DB" w:rsidRDefault="006E4C0B" w:rsidP="0031308D">
            <w:pPr>
              <w:ind w:left="1"/>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Yearly, for the time the company will be in Liberia </w:t>
            </w:r>
          </w:p>
        </w:tc>
      </w:tr>
      <w:tr w:rsidR="006E4C0B" w:rsidRPr="002959DB" w14:paraId="67DFC20E" w14:textId="77777777" w:rsidTr="006E4C0B">
        <w:trPr>
          <w:trHeight w:val="849"/>
        </w:trPr>
        <w:tc>
          <w:tcPr>
            <w:tcW w:w="2692" w:type="dxa"/>
            <w:tcBorders>
              <w:top w:val="single" w:sz="4" w:space="0" w:color="000000"/>
              <w:left w:val="single" w:sz="4" w:space="0" w:color="000000"/>
              <w:bottom w:val="single" w:sz="4" w:space="0" w:color="000000"/>
              <w:right w:val="single" w:sz="4" w:space="0" w:color="000000"/>
            </w:tcBorders>
          </w:tcPr>
          <w:p w14:paraId="62F4A753" w14:textId="0E248B46" w:rsidR="006E4C0B" w:rsidRPr="002959DB" w:rsidRDefault="006E4C0B" w:rsidP="0031308D">
            <w:pPr>
              <w:spacing w:after="14"/>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Community Programs, Youth Development </w:t>
            </w:r>
          </w:p>
        </w:tc>
        <w:tc>
          <w:tcPr>
            <w:tcW w:w="5955" w:type="dxa"/>
            <w:tcBorders>
              <w:top w:val="single" w:sz="4" w:space="0" w:color="000000"/>
              <w:left w:val="single" w:sz="4" w:space="0" w:color="000000"/>
              <w:bottom w:val="single" w:sz="4" w:space="0" w:color="000000"/>
              <w:right w:val="single" w:sz="4" w:space="0" w:color="000000"/>
            </w:tcBorders>
          </w:tcPr>
          <w:p w14:paraId="5EC3FD62" w14:textId="2AFFBD65" w:rsidR="006E4C0B" w:rsidRPr="002959DB" w:rsidRDefault="006E4C0B" w:rsidP="0031308D">
            <w:pPr>
              <w:spacing w:after="4" w:line="274" w:lineRule="auto"/>
              <w:ind w:left="1" w:right="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is supposed to make sure that community programs are put in place to develop the community and young people in the area. </w:t>
            </w:r>
            <w:r w:rsidRPr="002959DB">
              <w:rPr>
                <w:rFonts w:ascii="Times New Roman" w:eastAsia="Times New Roman" w:hAnsi="Times New Roman" w:cs="Times New Roman"/>
                <w:b/>
                <w:i/>
                <w:sz w:val="24"/>
                <w:szCs w:val="24"/>
              </w:rPr>
              <w:t>Article XIV</w:t>
            </w:r>
            <w:r w:rsidRPr="002959DB">
              <w:rPr>
                <w:rFonts w:ascii="Times New Roman" w:eastAsia="Times New Roman" w:hAnsi="Times New Roman" w:cs="Times New Roman"/>
                <w:sz w:val="24"/>
                <w:szCs w:val="24"/>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1FDC7777" w14:textId="301191AD" w:rsidR="006E4C0B" w:rsidRPr="002959DB" w:rsidRDefault="006E4C0B" w:rsidP="0031308D">
            <w:pPr>
              <w:ind w:left="1"/>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Throughout this agreement  </w:t>
            </w:r>
          </w:p>
        </w:tc>
      </w:tr>
      <w:tr w:rsidR="006E4C0B" w:rsidRPr="002959DB" w14:paraId="72CA8CDE" w14:textId="77777777" w:rsidTr="006E4C0B">
        <w:trPr>
          <w:trHeight w:val="1047"/>
        </w:trPr>
        <w:tc>
          <w:tcPr>
            <w:tcW w:w="2692" w:type="dxa"/>
            <w:tcBorders>
              <w:top w:val="single" w:sz="4" w:space="0" w:color="000000"/>
              <w:left w:val="single" w:sz="4" w:space="0" w:color="000000"/>
              <w:bottom w:val="single" w:sz="4" w:space="0" w:color="000000"/>
              <w:right w:val="single" w:sz="4" w:space="0" w:color="000000"/>
            </w:tcBorders>
          </w:tcPr>
          <w:p w14:paraId="50D739F2" w14:textId="77777777" w:rsidR="006E4C0B" w:rsidRPr="002959DB" w:rsidRDefault="006E4C0B" w:rsidP="0031308D">
            <w:pPr>
              <w:spacing w:after="14"/>
              <w:jc w:val="both"/>
              <w:rPr>
                <w:rFonts w:ascii="Times New Roman" w:eastAsia="Times New Roman" w:hAnsi="Times New Roman" w:cs="Times New Roman"/>
                <w:sz w:val="24"/>
                <w:szCs w:val="24"/>
              </w:rPr>
            </w:pPr>
          </w:p>
        </w:tc>
        <w:tc>
          <w:tcPr>
            <w:tcW w:w="5955" w:type="dxa"/>
            <w:tcBorders>
              <w:top w:val="single" w:sz="4" w:space="0" w:color="000000"/>
              <w:left w:val="single" w:sz="4" w:space="0" w:color="000000"/>
              <w:bottom w:val="single" w:sz="4" w:space="0" w:color="000000"/>
              <w:right w:val="single" w:sz="4" w:space="0" w:color="000000"/>
            </w:tcBorders>
          </w:tcPr>
          <w:p w14:paraId="5F8B1EAD" w14:textId="77777777" w:rsidR="006E4C0B" w:rsidRPr="002959DB" w:rsidRDefault="006E4C0B" w:rsidP="0031308D">
            <w:pPr>
              <w:spacing w:after="134"/>
              <w:ind w:left="108"/>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To help the community, the company will give US $3. </w:t>
            </w:r>
          </w:p>
          <w:p w14:paraId="6BD6D1DA" w14:textId="3F1CFD64" w:rsidR="006E4C0B" w:rsidRPr="002959DB" w:rsidRDefault="006E4C0B" w:rsidP="0031308D">
            <w:pPr>
              <w:spacing w:after="4" w:line="274" w:lineRule="auto"/>
              <w:ind w:left="1" w:right="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US $1.5 </w:t>
            </w:r>
            <w:r w:rsidR="00D53ACA" w:rsidRPr="002959DB">
              <w:rPr>
                <w:rFonts w:ascii="Times New Roman" w:eastAsia="Times New Roman" w:hAnsi="Times New Roman" w:cs="Times New Roman"/>
                <w:sz w:val="24"/>
                <w:szCs w:val="24"/>
              </w:rPr>
              <w:t>m</w:t>
            </w:r>
            <w:r w:rsidRPr="002959DB">
              <w:rPr>
                <w:rFonts w:ascii="Times New Roman" w:eastAsia="Times New Roman" w:hAnsi="Times New Roman" w:cs="Times New Roman"/>
                <w:sz w:val="24"/>
                <w:szCs w:val="24"/>
              </w:rPr>
              <w:t>illion dollars of</w:t>
            </w:r>
            <w:r w:rsidR="00D53ACA" w:rsidRPr="002959DB">
              <w:rPr>
                <w:rFonts w:ascii="Times New Roman" w:eastAsia="Times New Roman" w:hAnsi="Times New Roman" w:cs="Times New Roman"/>
                <w:sz w:val="24"/>
                <w:szCs w:val="24"/>
              </w:rPr>
              <w:t xml:space="preserve"> the</w:t>
            </w:r>
            <w:r w:rsidRPr="002959DB">
              <w:rPr>
                <w:rFonts w:ascii="Times New Roman" w:eastAsia="Times New Roman" w:hAnsi="Times New Roman" w:cs="Times New Roman"/>
                <w:sz w:val="24"/>
                <w:szCs w:val="24"/>
              </w:rPr>
              <w:t xml:space="preserve"> $3 </w:t>
            </w:r>
            <w:r w:rsidR="00D53ACA" w:rsidRPr="002959DB">
              <w:rPr>
                <w:rFonts w:ascii="Times New Roman" w:eastAsia="Times New Roman" w:hAnsi="Times New Roman" w:cs="Times New Roman"/>
                <w:sz w:val="24"/>
                <w:szCs w:val="24"/>
              </w:rPr>
              <w:t>m</w:t>
            </w:r>
            <w:r w:rsidRPr="002959DB">
              <w:rPr>
                <w:rFonts w:ascii="Times New Roman" w:eastAsia="Times New Roman" w:hAnsi="Times New Roman" w:cs="Times New Roman"/>
                <w:sz w:val="24"/>
                <w:szCs w:val="24"/>
              </w:rPr>
              <w:t xml:space="preserve">illion dollars will be used to pay the salaries LIMINCO owe its old employees. </w:t>
            </w:r>
          </w:p>
        </w:tc>
        <w:tc>
          <w:tcPr>
            <w:tcW w:w="1841" w:type="dxa"/>
            <w:tcBorders>
              <w:top w:val="single" w:sz="4" w:space="0" w:color="000000"/>
              <w:left w:val="single" w:sz="4" w:space="0" w:color="000000"/>
              <w:bottom w:val="single" w:sz="4" w:space="0" w:color="000000"/>
              <w:right w:val="single" w:sz="4" w:space="0" w:color="000000"/>
            </w:tcBorders>
          </w:tcPr>
          <w:p w14:paraId="58040AF3" w14:textId="77777777" w:rsidR="006E4C0B" w:rsidRPr="002959DB" w:rsidRDefault="006E4C0B" w:rsidP="0031308D">
            <w:pPr>
              <w:spacing w:after="140"/>
              <w:ind w:left="108"/>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Yearly </w:t>
            </w:r>
          </w:p>
          <w:p w14:paraId="2B3D8957" w14:textId="2E24EDE9" w:rsidR="006E4C0B" w:rsidRPr="002959DB" w:rsidRDefault="006E4C0B" w:rsidP="0031308D">
            <w:pPr>
              <w:ind w:left="1"/>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The 1</w:t>
            </w:r>
            <w:r w:rsidRPr="002959DB">
              <w:rPr>
                <w:rFonts w:ascii="Times New Roman" w:eastAsia="Times New Roman" w:hAnsi="Times New Roman" w:cs="Times New Roman"/>
                <w:sz w:val="24"/>
                <w:szCs w:val="24"/>
                <w:vertAlign w:val="superscript"/>
              </w:rPr>
              <w:t>st</w:t>
            </w:r>
            <w:r w:rsidRPr="002959DB">
              <w:rPr>
                <w:rFonts w:ascii="Times New Roman" w:eastAsia="Times New Roman" w:hAnsi="Times New Roman" w:cs="Times New Roman"/>
                <w:sz w:val="24"/>
                <w:szCs w:val="24"/>
              </w:rPr>
              <w:t xml:space="preserve"> year only </w:t>
            </w:r>
          </w:p>
        </w:tc>
      </w:tr>
      <w:tr w:rsidR="006E4C0B" w:rsidRPr="002959DB" w14:paraId="4FA1D9A1" w14:textId="77777777" w:rsidTr="00C633F6">
        <w:trPr>
          <w:trHeight w:val="1296"/>
        </w:trPr>
        <w:tc>
          <w:tcPr>
            <w:tcW w:w="2692" w:type="dxa"/>
            <w:tcBorders>
              <w:top w:val="single" w:sz="4" w:space="0" w:color="000000"/>
              <w:left w:val="single" w:sz="4" w:space="0" w:color="000000"/>
              <w:bottom w:val="single" w:sz="4" w:space="0" w:color="000000"/>
              <w:right w:val="single" w:sz="4" w:space="0" w:color="000000"/>
            </w:tcBorders>
          </w:tcPr>
          <w:p w14:paraId="7921BD90" w14:textId="0F26E25D" w:rsidR="006E4C0B" w:rsidRPr="002959DB" w:rsidRDefault="006E4C0B" w:rsidP="0031308D">
            <w:pPr>
              <w:spacing w:after="14"/>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Access to Information </w:t>
            </w:r>
          </w:p>
        </w:tc>
        <w:tc>
          <w:tcPr>
            <w:tcW w:w="5955" w:type="dxa"/>
            <w:tcBorders>
              <w:top w:val="single" w:sz="4" w:space="0" w:color="000000"/>
              <w:left w:val="single" w:sz="4" w:space="0" w:color="000000"/>
              <w:bottom w:val="single" w:sz="4" w:space="0" w:color="000000"/>
              <w:right w:val="single" w:sz="4" w:space="0" w:color="000000"/>
            </w:tcBorders>
          </w:tcPr>
          <w:p w14:paraId="1E723520" w14:textId="00A2413F" w:rsidR="006E4C0B" w:rsidRPr="002959DB" w:rsidRDefault="006E4C0B" w:rsidP="0031308D">
            <w:pPr>
              <w:spacing w:after="134"/>
              <w:ind w:left="108"/>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government will give information the company needs to operate. The government will </w:t>
            </w:r>
            <w:r w:rsidR="00D53ACA" w:rsidRPr="002959DB">
              <w:rPr>
                <w:rFonts w:ascii="Times New Roman" w:eastAsia="Times New Roman" w:hAnsi="Times New Roman" w:cs="Times New Roman"/>
                <w:sz w:val="24"/>
                <w:szCs w:val="24"/>
              </w:rPr>
              <w:t>give</w:t>
            </w:r>
            <w:r w:rsidRPr="002959DB">
              <w:rPr>
                <w:rFonts w:ascii="Times New Roman" w:eastAsia="Times New Roman" w:hAnsi="Times New Roman" w:cs="Times New Roman"/>
                <w:sz w:val="24"/>
                <w:szCs w:val="24"/>
              </w:rPr>
              <w:t xml:space="preserve"> all company employees and </w:t>
            </w:r>
            <w:r w:rsidR="00AA2D15" w:rsidRPr="002959DB">
              <w:rPr>
                <w:rFonts w:ascii="Times New Roman" w:eastAsia="Times New Roman" w:hAnsi="Times New Roman" w:cs="Times New Roman"/>
                <w:sz w:val="24"/>
                <w:szCs w:val="24"/>
              </w:rPr>
              <w:t>public</w:t>
            </w:r>
            <w:r w:rsidRPr="002959DB">
              <w:rPr>
                <w:rFonts w:ascii="Times New Roman" w:eastAsia="Times New Roman" w:hAnsi="Times New Roman" w:cs="Times New Roman"/>
                <w:sz w:val="24"/>
                <w:szCs w:val="24"/>
              </w:rPr>
              <w:t xml:space="preserve"> information about the company </w:t>
            </w:r>
            <w:r w:rsidR="00CC1AFC" w:rsidRPr="002959DB">
              <w:rPr>
                <w:rFonts w:ascii="Times New Roman" w:eastAsia="Times New Roman" w:hAnsi="Times New Roman" w:cs="Times New Roman"/>
                <w:sz w:val="24"/>
                <w:szCs w:val="24"/>
              </w:rPr>
              <w:t>to which they are entitled</w:t>
            </w:r>
            <w:r w:rsidRPr="002959DB">
              <w:rPr>
                <w:rFonts w:ascii="Times New Roman" w:eastAsia="Times New Roman" w:hAnsi="Times New Roman" w:cs="Times New Roman"/>
                <w:sz w:val="24"/>
                <w:szCs w:val="24"/>
              </w:rPr>
              <w:t xml:space="preserve">. </w:t>
            </w:r>
            <w:r w:rsidRPr="002959DB">
              <w:rPr>
                <w:rFonts w:ascii="Times New Roman" w:eastAsia="Times New Roman" w:hAnsi="Times New Roman" w:cs="Times New Roman"/>
                <w:b/>
                <w:i/>
                <w:sz w:val="24"/>
                <w:szCs w:val="24"/>
              </w:rPr>
              <w:t>Article XIX, Section 1 &amp; 2</w:t>
            </w:r>
            <w:r w:rsidRPr="002959DB">
              <w:rPr>
                <w:rFonts w:ascii="Times New Roman" w:eastAsia="Times New Roman" w:hAnsi="Times New Roman" w:cs="Times New Roman"/>
                <w:sz w:val="24"/>
                <w:szCs w:val="24"/>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1E6CD130" w14:textId="1FE76A0F" w:rsidR="006E4C0B" w:rsidRPr="002959DB" w:rsidRDefault="006E4C0B" w:rsidP="0031308D">
            <w:pPr>
              <w:spacing w:after="140"/>
              <w:ind w:left="108"/>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For the first year only. </w:t>
            </w:r>
          </w:p>
        </w:tc>
      </w:tr>
      <w:tr w:rsidR="006E4C0B" w:rsidRPr="002959DB" w14:paraId="3D259B35" w14:textId="77777777" w:rsidTr="00C633F6">
        <w:trPr>
          <w:trHeight w:val="1296"/>
        </w:trPr>
        <w:tc>
          <w:tcPr>
            <w:tcW w:w="2692" w:type="dxa"/>
            <w:tcBorders>
              <w:top w:val="single" w:sz="4" w:space="0" w:color="000000"/>
              <w:left w:val="single" w:sz="4" w:space="0" w:color="000000"/>
              <w:bottom w:val="single" w:sz="4" w:space="0" w:color="000000"/>
              <w:right w:val="single" w:sz="4" w:space="0" w:color="000000"/>
            </w:tcBorders>
          </w:tcPr>
          <w:p w14:paraId="744C2EAE" w14:textId="66C019F1" w:rsidR="006E4C0B" w:rsidRPr="002959DB" w:rsidRDefault="006E4C0B" w:rsidP="0031308D">
            <w:pPr>
              <w:spacing w:after="14"/>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Roads, Railroads, Ports &amp; Mail </w:t>
            </w:r>
          </w:p>
        </w:tc>
        <w:tc>
          <w:tcPr>
            <w:tcW w:w="5955" w:type="dxa"/>
            <w:tcBorders>
              <w:top w:val="single" w:sz="4" w:space="0" w:color="000000"/>
              <w:left w:val="single" w:sz="4" w:space="0" w:color="000000"/>
              <w:bottom w:val="single" w:sz="4" w:space="0" w:color="000000"/>
              <w:right w:val="single" w:sz="4" w:space="0" w:color="000000"/>
            </w:tcBorders>
          </w:tcPr>
          <w:p w14:paraId="29A7ADD7" w14:textId="394D1617" w:rsidR="006E4C0B" w:rsidRPr="002959DB" w:rsidRDefault="006E4C0B" w:rsidP="0031308D">
            <w:pPr>
              <w:spacing w:after="134"/>
              <w:ind w:left="108"/>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will take over </w:t>
            </w:r>
            <w:r w:rsidR="00916E44" w:rsidRPr="002959DB">
              <w:rPr>
                <w:rFonts w:ascii="Times New Roman" w:eastAsia="Times New Roman" w:hAnsi="Times New Roman" w:cs="Times New Roman"/>
                <w:sz w:val="24"/>
                <w:szCs w:val="24"/>
              </w:rPr>
              <w:t>all</w:t>
            </w:r>
            <w:r w:rsidRPr="002959DB">
              <w:rPr>
                <w:rFonts w:ascii="Times New Roman" w:eastAsia="Times New Roman" w:hAnsi="Times New Roman" w:cs="Times New Roman"/>
                <w:sz w:val="24"/>
                <w:szCs w:val="24"/>
              </w:rPr>
              <w:t xml:space="preserve"> the roads and railroads that were built by LAMCO and renovate them to be used </w:t>
            </w:r>
            <w:r w:rsidR="00AA2D15" w:rsidRPr="002959DB">
              <w:rPr>
                <w:rFonts w:ascii="Times New Roman" w:eastAsia="Times New Roman" w:hAnsi="Times New Roman" w:cs="Times New Roman"/>
                <w:sz w:val="24"/>
                <w:szCs w:val="24"/>
              </w:rPr>
              <w:t>by</w:t>
            </w:r>
            <w:r w:rsidRPr="002959DB">
              <w:rPr>
                <w:rFonts w:ascii="Times New Roman" w:eastAsia="Times New Roman" w:hAnsi="Times New Roman" w:cs="Times New Roman"/>
                <w:sz w:val="24"/>
                <w:szCs w:val="24"/>
              </w:rPr>
              <w:t xml:space="preserve"> the company and its employees. It will also build new roads and railroad </w:t>
            </w:r>
            <w:r w:rsidR="00AA2D15" w:rsidRPr="002959DB">
              <w:rPr>
                <w:rFonts w:ascii="Times New Roman" w:eastAsia="Times New Roman" w:hAnsi="Times New Roman" w:cs="Times New Roman"/>
                <w:sz w:val="24"/>
                <w:szCs w:val="24"/>
              </w:rPr>
              <w:t>if necessary</w:t>
            </w:r>
            <w:r w:rsidRPr="002959DB">
              <w:rPr>
                <w:rFonts w:ascii="Times New Roman" w:eastAsia="Times New Roman" w:hAnsi="Times New Roman" w:cs="Times New Roman"/>
                <w:sz w:val="24"/>
                <w:szCs w:val="24"/>
              </w:rPr>
              <w:t xml:space="preserve">. Other people can use the railroad and roads if the company is not using it, but they will have to pay some fees to the Government. </w:t>
            </w:r>
            <w:r w:rsidRPr="002959DB">
              <w:rPr>
                <w:rFonts w:ascii="Times New Roman" w:eastAsia="Times New Roman" w:hAnsi="Times New Roman" w:cs="Times New Roman"/>
                <w:b/>
                <w:i/>
                <w:sz w:val="24"/>
                <w:szCs w:val="24"/>
              </w:rPr>
              <w:t>Article IX, Section 4</w:t>
            </w:r>
            <w:r w:rsidR="009F32A0" w:rsidRPr="002959DB">
              <w:rPr>
                <w:rFonts w:ascii="Times New Roman" w:eastAsia="Times New Roman" w:hAnsi="Times New Roman" w:cs="Times New Roman"/>
                <w:b/>
                <w:i/>
                <w:sz w:val="24"/>
                <w:szCs w:val="24"/>
              </w:rPr>
              <w:t>.</w:t>
            </w:r>
            <w:r w:rsidR="009F32A0" w:rsidRPr="002959DB">
              <w:rPr>
                <w:rFonts w:ascii="Times New Roman" w:eastAsia="Times New Roman" w:hAnsi="Times New Roman" w:cs="Times New Roman"/>
                <w:sz w:val="24"/>
                <w:szCs w:val="24"/>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20C4E8D9" w14:textId="6947EDEF" w:rsidR="006E4C0B" w:rsidRPr="002959DB" w:rsidRDefault="006E4C0B" w:rsidP="0031308D">
            <w:pPr>
              <w:spacing w:after="140"/>
              <w:ind w:left="108"/>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 </w:t>
            </w:r>
          </w:p>
        </w:tc>
      </w:tr>
      <w:tr w:rsidR="006E4C0B" w:rsidRPr="002959DB" w14:paraId="43D50449" w14:textId="77777777" w:rsidTr="006E4C0B">
        <w:trPr>
          <w:trHeight w:val="453"/>
        </w:trPr>
        <w:tc>
          <w:tcPr>
            <w:tcW w:w="10488" w:type="dxa"/>
            <w:gridSpan w:val="3"/>
            <w:tcBorders>
              <w:top w:val="single" w:sz="4" w:space="0" w:color="000000"/>
              <w:left w:val="single" w:sz="4" w:space="0" w:color="000000"/>
              <w:bottom w:val="single" w:sz="4" w:space="0" w:color="000000"/>
              <w:right w:val="single" w:sz="4" w:space="0" w:color="000000"/>
            </w:tcBorders>
            <w:shd w:val="clear" w:color="auto" w:fill="92D050"/>
          </w:tcPr>
          <w:p w14:paraId="64559F81" w14:textId="21AD6067" w:rsidR="006E4C0B" w:rsidRPr="002959DB" w:rsidRDefault="006E4C0B" w:rsidP="0031308D">
            <w:pPr>
              <w:spacing w:after="140"/>
              <w:ind w:left="108"/>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Environmental Controls</w:t>
            </w:r>
          </w:p>
        </w:tc>
      </w:tr>
      <w:tr w:rsidR="006E4C0B" w:rsidRPr="002959DB" w14:paraId="062E121B" w14:textId="77777777" w:rsidTr="006E4C0B">
        <w:trPr>
          <w:trHeight w:val="408"/>
        </w:trPr>
        <w:tc>
          <w:tcPr>
            <w:tcW w:w="2692" w:type="dxa"/>
            <w:tcBorders>
              <w:top w:val="single" w:sz="4" w:space="0" w:color="000000"/>
              <w:left w:val="single" w:sz="4" w:space="0" w:color="000000"/>
              <w:bottom w:val="single" w:sz="4" w:space="0" w:color="000000"/>
              <w:right w:val="single" w:sz="4" w:space="0" w:color="000000"/>
            </w:tcBorders>
          </w:tcPr>
          <w:p w14:paraId="0ABDB22A" w14:textId="009F8155" w:rsidR="006E4C0B" w:rsidRPr="002959DB" w:rsidRDefault="006E4C0B" w:rsidP="0031308D">
            <w:pPr>
              <w:spacing w:after="14"/>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 xml:space="preserve">Issues </w:t>
            </w:r>
          </w:p>
        </w:tc>
        <w:tc>
          <w:tcPr>
            <w:tcW w:w="5955" w:type="dxa"/>
            <w:tcBorders>
              <w:top w:val="single" w:sz="4" w:space="0" w:color="000000"/>
              <w:left w:val="single" w:sz="4" w:space="0" w:color="000000"/>
              <w:bottom w:val="single" w:sz="4" w:space="0" w:color="000000"/>
              <w:right w:val="single" w:sz="4" w:space="0" w:color="000000"/>
            </w:tcBorders>
          </w:tcPr>
          <w:p w14:paraId="2A68B972" w14:textId="023145B8" w:rsidR="006E4C0B" w:rsidRPr="002959DB" w:rsidRDefault="006E4C0B" w:rsidP="0031308D">
            <w:pPr>
              <w:spacing w:after="134"/>
              <w:ind w:left="108"/>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 xml:space="preserve">Narratives </w:t>
            </w:r>
          </w:p>
        </w:tc>
        <w:tc>
          <w:tcPr>
            <w:tcW w:w="1841" w:type="dxa"/>
            <w:tcBorders>
              <w:top w:val="single" w:sz="4" w:space="0" w:color="000000"/>
              <w:left w:val="single" w:sz="4" w:space="0" w:color="000000"/>
              <w:bottom w:val="single" w:sz="4" w:space="0" w:color="000000"/>
              <w:right w:val="single" w:sz="4" w:space="0" w:color="000000"/>
            </w:tcBorders>
          </w:tcPr>
          <w:p w14:paraId="0E9F0922" w14:textId="4E33149C" w:rsidR="006E4C0B" w:rsidRPr="002959DB" w:rsidRDefault="00D53ACA" w:rsidP="0031308D">
            <w:pPr>
              <w:spacing w:after="140"/>
              <w:ind w:left="108"/>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Timeline</w:t>
            </w:r>
            <w:r w:rsidR="006E4C0B" w:rsidRPr="002959DB">
              <w:rPr>
                <w:rFonts w:ascii="Times New Roman" w:eastAsia="Times New Roman" w:hAnsi="Times New Roman" w:cs="Times New Roman"/>
                <w:b/>
                <w:sz w:val="24"/>
                <w:szCs w:val="24"/>
              </w:rPr>
              <w:t xml:space="preserve"> </w:t>
            </w:r>
          </w:p>
        </w:tc>
      </w:tr>
      <w:tr w:rsidR="006E4C0B" w:rsidRPr="002959DB" w14:paraId="6387E92A" w14:textId="77777777" w:rsidTr="00C633F6">
        <w:trPr>
          <w:trHeight w:val="264"/>
        </w:trPr>
        <w:tc>
          <w:tcPr>
            <w:tcW w:w="2692" w:type="dxa"/>
            <w:tcBorders>
              <w:top w:val="single" w:sz="4" w:space="0" w:color="000000"/>
              <w:left w:val="single" w:sz="4" w:space="0" w:color="000000"/>
              <w:bottom w:val="single" w:sz="4" w:space="0" w:color="000000"/>
              <w:right w:val="single" w:sz="4" w:space="0" w:color="000000"/>
            </w:tcBorders>
          </w:tcPr>
          <w:p w14:paraId="3A583B69" w14:textId="27E69A5E" w:rsidR="006E4C0B" w:rsidRPr="002959DB" w:rsidRDefault="006E4C0B" w:rsidP="0031308D">
            <w:pPr>
              <w:spacing w:after="14"/>
              <w:jc w:val="both"/>
              <w:rPr>
                <w:rFonts w:ascii="Times New Roman" w:eastAsia="Times New Roman" w:hAnsi="Times New Roman" w:cs="Times New Roman"/>
                <w:b/>
                <w:sz w:val="24"/>
                <w:szCs w:val="24"/>
              </w:rPr>
            </w:pPr>
            <w:r w:rsidRPr="002959DB">
              <w:rPr>
                <w:rFonts w:ascii="Times New Roman" w:eastAsia="Times New Roman" w:hAnsi="Times New Roman" w:cs="Times New Roman"/>
                <w:sz w:val="24"/>
                <w:szCs w:val="24"/>
              </w:rPr>
              <w:t xml:space="preserve">Pollution Measures </w:t>
            </w:r>
          </w:p>
        </w:tc>
        <w:tc>
          <w:tcPr>
            <w:tcW w:w="5955" w:type="dxa"/>
            <w:vMerge w:val="restart"/>
            <w:tcBorders>
              <w:top w:val="single" w:sz="4" w:space="0" w:color="000000"/>
              <w:left w:val="single" w:sz="4" w:space="0" w:color="000000"/>
              <w:right w:val="single" w:sz="4" w:space="0" w:color="000000"/>
            </w:tcBorders>
          </w:tcPr>
          <w:p w14:paraId="7FD30C5B" w14:textId="2AB3415B" w:rsidR="006E4C0B" w:rsidRPr="002959DB" w:rsidRDefault="006E4C0B" w:rsidP="0031308D">
            <w:pPr>
              <w:spacing w:after="4" w:line="273" w:lineRule="auto"/>
              <w:ind w:left="108" w:right="106"/>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The company is supposed to abide by the environmental laws of the GoL. The company is to show the government plans and make reports on how it will manage the environment and natural resources of the area and how it will solve problems if something happens. Some of these problems could be pollution of the air from the big machines and equipment; or pollution of water from wasting chemicals, on purpose or by mistake, or washing heavy equipment in creeks or rivers, </w:t>
            </w:r>
            <w:r w:rsidR="009F32A0" w:rsidRPr="002959DB">
              <w:rPr>
                <w:rFonts w:ascii="Times New Roman" w:eastAsia="Times New Roman" w:hAnsi="Times New Roman" w:cs="Times New Roman"/>
                <w:sz w:val="24"/>
                <w:szCs w:val="24"/>
              </w:rPr>
              <w:t xml:space="preserve">etc. </w:t>
            </w:r>
          </w:p>
          <w:p w14:paraId="65EBFB17" w14:textId="5E8E02DB" w:rsidR="006E4C0B" w:rsidRPr="002959DB" w:rsidRDefault="006E4C0B" w:rsidP="0031308D">
            <w:pPr>
              <w:spacing w:after="134"/>
              <w:ind w:left="108"/>
              <w:jc w:val="both"/>
              <w:rPr>
                <w:rFonts w:ascii="Times New Roman" w:eastAsia="Times New Roman" w:hAnsi="Times New Roman" w:cs="Times New Roman"/>
                <w:b/>
                <w:sz w:val="24"/>
                <w:szCs w:val="24"/>
              </w:rPr>
            </w:pPr>
            <w:r w:rsidRPr="002959DB">
              <w:rPr>
                <w:rFonts w:ascii="Times New Roman" w:eastAsia="Times New Roman" w:hAnsi="Times New Roman" w:cs="Times New Roman"/>
                <w:b/>
                <w:i/>
                <w:sz w:val="24"/>
                <w:szCs w:val="24"/>
              </w:rPr>
              <w:t>Article XV, Section 1 &amp; 2</w:t>
            </w:r>
          </w:p>
        </w:tc>
        <w:tc>
          <w:tcPr>
            <w:tcW w:w="1841" w:type="dxa"/>
            <w:vMerge w:val="restart"/>
            <w:tcBorders>
              <w:top w:val="single" w:sz="4" w:space="0" w:color="000000"/>
              <w:left w:val="single" w:sz="4" w:space="0" w:color="000000"/>
              <w:right w:val="single" w:sz="4" w:space="0" w:color="000000"/>
            </w:tcBorders>
          </w:tcPr>
          <w:p w14:paraId="2D632536" w14:textId="77777777" w:rsidR="006E4C0B" w:rsidRPr="002959DB" w:rsidRDefault="006E4C0B" w:rsidP="0031308D">
            <w:pPr>
              <w:spacing w:after="873" w:line="273" w:lineRule="auto"/>
              <w:ind w:left="108" w:right="75"/>
              <w:jc w:val="both"/>
              <w:rPr>
                <w:rFonts w:ascii="Times New Roman" w:hAnsi="Times New Roman" w:cs="Times New Roman"/>
                <w:sz w:val="24"/>
                <w:szCs w:val="24"/>
              </w:rPr>
            </w:pPr>
            <w:r w:rsidRPr="002959DB">
              <w:rPr>
                <w:rFonts w:ascii="Times New Roman" w:eastAsia="Times New Roman" w:hAnsi="Times New Roman" w:cs="Times New Roman"/>
                <w:sz w:val="24"/>
                <w:szCs w:val="24"/>
              </w:rPr>
              <w:t xml:space="preserve">For the time the company is working in Liberia </w:t>
            </w:r>
          </w:p>
          <w:p w14:paraId="290C9A4B" w14:textId="77777777" w:rsidR="006E4C0B" w:rsidRPr="002959DB" w:rsidRDefault="006E4C0B" w:rsidP="0031308D">
            <w:pPr>
              <w:spacing w:after="140"/>
              <w:ind w:left="108"/>
              <w:jc w:val="both"/>
              <w:rPr>
                <w:rFonts w:ascii="Times New Roman" w:eastAsia="Times New Roman" w:hAnsi="Times New Roman" w:cs="Times New Roman"/>
                <w:b/>
                <w:sz w:val="24"/>
                <w:szCs w:val="24"/>
              </w:rPr>
            </w:pPr>
          </w:p>
        </w:tc>
      </w:tr>
      <w:tr w:rsidR="006E4C0B" w:rsidRPr="002959DB" w14:paraId="709DC068" w14:textId="77777777" w:rsidTr="00C633F6">
        <w:trPr>
          <w:trHeight w:val="282"/>
        </w:trPr>
        <w:tc>
          <w:tcPr>
            <w:tcW w:w="2692" w:type="dxa"/>
            <w:tcBorders>
              <w:top w:val="single" w:sz="4" w:space="0" w:color="000000"/>
              <w:left w:val="single" w:sz="4" w:space="0" w:color="000000"/>
              <w:bottom w:val="single" w:sz="4" w:space="0" w:color="000000"/>
              <w:right w:val="single" w:sz="4" w:space="0" w:color="000000"/>
            </w:tcBorders>
          </w:tcPr>
          <w:p w14:paraId="0D4D9CD8" w14:textId="6EEB52E9" w:rsidR="006E4C0B" w:rsidRPr="002959DB" w:rsidRDefault="006E4C0B" w:rsidP="0031308D">
            <w:pPr>
              <w:spacing w:after="14"/>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Wetland Management </w:t>
            </w:r>
          </w:p>
        </w:tc>
        <w:tc>
          <w:tcPr>
            <w:tcW w:w="5955" w:type="dxa"/>
            <w:vMerge/>
            <w:tcBorders>
              <w:left w:val="single" w:sz="4" w:space="0" w:color="000000"/>
              <w:right w:val="single" w:sz="4" w:space="0" w:color="000000"/>
            </w:tcBorders>
          </w:tcPr>
          <w:p w14:paraId="7586C489" w14:textId="77777777" w:rsidR="006E4C0B" w:rsidRPr="002959DB" w:rsidRDefault="006E4C0B" w:rsidP="0031308D">
            <w:pPr>
              <w:spacing w:after="134"/>
              <w:ind w:left="108"/>
              <w:jc w:val="both"/>
              <w:rPr>
                <w:rFonts w:ascii="Times New Roman" w:eastAsia="Times New Roman" w:hAnsi="Times New Roman" w:cs="Times New Roman"/>
                <w:b/>
                <w:sz w:val="24"/>
                <w:szCs w:val="24"/>
              </w:rPr>
            </w:pPr>
          </w:p>
        </w:tc>
        <w:tc>
          <w:tcPr>
            <w:tcW w:w="1841" w:type="dxa"/>
            <w:vMerge/>
            <w:tcBorders>
              <w:left w:val="single" w:sz="4" w:space="0" w:color="000000"/>
              <w:right w:val="single" w:sz="4" w:space="0" w:color="000000"/>
            </w:tcBorders>
          </w:tcPr>
          <w:p w14:paraId="4E2EB334" w14:textId="77777777" w:rsidR="006E4C0B" w:rsidRPr="002959DB" w:rsidRDefault="006E4C0B" w:rsidP="0031308D">
            <w:pPr>
              <w:spacing w:after="140"/>
              <w:ind w:left="108"/>
              <w:jc w:val="both"/>
              <w:rPr>
                <w:rFonts w:ascii="Times New Roman" w:eastAsia="Times New Roman" w:hAnsi="Times New Roman" w:cs="Times New Roman"/>
                <w:b/>
                <w:sz w:val="24"/>
                <w:szCs w:val="24"/>
              </w:rPr>
            </w:pPr>
          </w:p>
        </w:tc>
      </w:tr>
      <w:tr w:rsidR="006E4C0B" w:rsidRPr="002959DB" w14:paraId="25D41073" w14:textId="77777777" w:rsidTr="00C633F6">
        <w:trPr>
          <w:trHeight w:val="318"/>
        </w:trPr>
        <w:tc>
          <w:tcPr>
            <w:tcW w:w="2692" w:type="dxa"/>
            <w:tcBorders>
              <w:top w:val="single" w:sz="4" w:space="0" w:color="000000"/>
              <w:left w:val="single" w:sz="4" w:space="0" w:color="000000"/>
              <w:bottom w:val="single" w:sz="4" w:space="0" w:color="000000"/>
              <w:right w:val="single" w:sz="4" w:space="0" w:color="000000"/>
            </w:tcBorders>
          </w:tcPr>
          <w:p w14:paraId="20AA719A" w14:textId="5387C433" w:rsidR="006E4C0B" w:rsidRPr="002959DB" w:rsidRDefault="006E4C0B" w:rsidP="0031308D">
            <w:pPr>
              <w:spacing w:after="14"/>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Waterfront Control Measures </w:t>
            </w:r>
          </w:p>
        </w:tc>
        <w:tc>
          <w:tcPr>
            <w:tcW w:w="5955" w:type="dxa"/>
            <w:vMerge/>
            <w:tcBorders>
              <w:left w:val="single" w:sz="4" w:space="0" w:color="000000"/>
              <w:right w:val="single" w:sz="4" w:space="0" w:color="000000"/>
            </w:tcBorders>
          </w:tcPr>
          <w:p w14:paraId="45D4E714" w14:textId="77777777" w:rsidR="006E4C0B" w:rsidRPr="002959DB" w:rsidRDefault="006E4C0B" w:rsidP="0031308D">
            <w:pPr>
              <w:spacing w:after="134"/>
              <w:ind w:left="108"/>
              <w:jc w:val="both"/>
              <w:rPr>
                <w:rFonts w:ascii="Times New Roman" w:eastAsia="Times New Roman" w:hAnsi="Times New Roman" w:cs="Times New Roman"/>
                <w:b/>
                <w:sz w:val="24"/>
                <w:szCs w:val="24"/>
              </w:rPr>
            </w:pPr>
          </w:p>
        </w:tc>
        <w:tc>
          <w:tcPr>
            <w:tcW w:w="1841" w:type="dxa"/>
            <w:vMerge/>
            <w:tcBorders>
              <w:left w:val="single" w:sz="4" w:space="0" w:color="000000"/>
              <w:right w:val="single" w:sz="4" w:space="0" w:color="000000"/>
            </w:tcBorders>
          </w:tcPr>
          <w:p w14:paraId="13B1C4B5" w14:textId="77777777" w:rsidR="006E4C0B" w:rsidRPr="002959DB" w:rsidRDefault="006E4C0B" w:rsidP="0031308D">
            <w:pPr>
              <w:spacing w:after="140"/>
              <w:ind w:left="108"/>
              <w:jc w:val="both"/>
              <w:rPr>
                <w:rFonts w:ascii="Times New Roman" w:eastAsia="Times New Roman" w:hAnsi="Times New Roman" w:cs="Times New Roman"/>
                <w:b/>
                <w:sz w:val="24"/>
                <w:szCs w:val="24"/>
              </w:rPr>
            </w:pPr>
          </w:p>
        </w:tc>
      </w:tr>
      <w:tr w:rsidR="006E4C0B" w:rsidRPr="002959DB" w14:paraId="7BA281A9" w14:textId="77777777" w:rsidTr="00C633F6">
        <w:trPr>
          <w:trHeight w:val="552"/>
        </w:trPr>
        <w:tc>
          <w:tcPr>
            <w:tcW w:w="2692" w:type="dxa"/>
            <w:tcBorders>
              <w:top w:val="single" w:sz="4" w:space="0" w:color="000000"/>
              <w:left w:val="single" w:sz="4" w:space="0" w:color="000000"/>
              <w:bottom w:val="single" w:sz="4" w:space="0" w:color="000000"/>
              <w:right w:val="single" w:sz="4" w:space="0" w:color="000000"/>
            </w:tcBorders>
          </w:tcPr>
          <w:p w14:paraId="4632201E" w14:textId="245522F6" w:rsidR="006E4C0B" w:rsidRPr="002959DB" w:rsidRDefault="006E4C0B" w:rsidP="0031308D">
            <w:pPr>
              <w:spacing w:after="14"/>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Parks and Forest Reservations </w:t>
            </w:r>
          </w:p>
        </w:tc>
        <w:tc>
          <w:tcPr>
            <w:tcW w:w="5955" w:type="dxa"/>
            <w:vMerge/>
            <w:tcBorders>
              <w:left w:val="single" w:sz="4" w:space="0" w:color="000000"/>
              <w:right w:val="single" w:sz="4" w:space="0" w:color="000000"/>
            </w:tcBorders>
          </w:tcPr>
          <w:p w14:paraId="0C070002" w14:textId="77777777" w:rsidR="006E4C0B" w:rsidRPr="002959DB" w:rsidRDefault="006E4C0B" w:rsidP="0031308D">
            <w:pPr>
              <w:spacing w:after="134"/>
              <w:ind w:left="108"/>
              <w:jc w:val="both"/>
              <w:rPr>
                <w:rFonts w:ascii="Times New Roman" w:eastAsia="Times New Roman" w:hAnsi="Times New Roman" w:cs="Times New Roman"/>
                <w:b/>
                <w:sz w:val="24"/>
                <w:szCs w:val="24"/>
              </w:rPr>
            </w:pPr>
          </w:p>
        </w:tc>
        <w:tc>
          <w:tcPr>
            <w:tcW w:w="1841" w:type="dxa"/>
            <w:vMerge/>
            <w:tcBorders>
              <w:left w:val="single" w:sz="4" w:space="0" w:color="000000"/>
              <w:right w:val="single" w:sz="4" w:space="0" w:color="000000"/>
            </w:tcBorders>
          </w:tcPr>
          <w:p w14:paraId="03980FCB" w14:textId="77777777" w:rsidR="006E4C0B" w:rsidRPr="002959DB" w:rsidRDefault="006E4C0B" w:rsidP="0031308D">
            <w:pPr>
              <w:spacing w:after="140"/>
              <w:ind w:left="108"/>
              <w:jc w:val="both"/>
              <w:rPr>
                <w:rFonts w:ascii="Times New Roman" w:eastAsia="Times New Roman" w:hAnsi="Times New Roman" w:cs="Times New Roman"/>
                <w:b/>
                <w:sz w:val="24"/>
                <w:szCs w:val="24"/>
              </w:rPr>
            </w:pPr>
          </w:p>
        </w:tc>
      </w:tr>
      <w:tr w:rsidR="006E4C0B" w:rsidRPr="002959DB" w14:paraId="0A5C311C" w14:textId="77777777" w:rsidTr="00C633F6">
        <w:trPr>
          <w:trHeight w:val="345"/>
        </w:trPr>
        <w:tc>
          <w:tcPr>
            <w:tcW w:w="2692" w:type="dxa"/>
            <w:tcBorders>
              <w:top w:val="single" w:sz="4" w:space="0" w:color="000000"/>
              <w:left w:val="single" w:sz="4" w:space="0" w:color="000000"/>
              <w:bottom w:val="single" w:sz="4" w:space="0" w:color="000000"/>
              <w:right w:val="single" w:sz="4" w:space="0" w:color="000000"/>
            </w:tcBorders>
          </w:tcPr>
          <w:p w14:paraId="1501BDA8" w14:textId="0DD4BA5E" w:rsidR="006E4C0B" w:rsidRPr="002959DB" w:rsidRDefault="006E4C0B" w:rsidP="0031308D">
            <w:pPr>
              <w:spacing w:after="14"/>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Protection of Wildlife </w:t>
            </w:r>
          </w:p>
        </w:tc>
        <w:tc>
          <w:tcPr>
            <w:tcW w:w="5955" w:type="dxa"/>
            <w:vMerge/>
            <w:tcBorders>
              <w:left w:val="single" w:sz="4" w:space="0" w:color="000000"/>
              <w:bottom w:val="single" w:sz="4" w:space="0" w:color="000000"/>
              <w:right w:val="single" w:sz="4" w:space="0" w:color="000000"/>
            </w:tcBorders>
          </w:tcPr>
          <w:p w14:paraId="7ED5950B" w14:textId="77777777" w:rsidR="006E4C0B" w:rsidRPr="002959DB" w:rsidRDefault="006E4C0B" w:rsidP="0031308D">
            <w:pPr>
              <w:spacing w:after="134"/>
              <w:ind w:left="108"/>
              <w:jc w:val="both"/>
              <w:rPr>
                <w:rFonts w:ascii="Times New Roman" w:eastAsia="Times New Roman" w:hAnsi="Times New Roman" w:cs="Times New Roman"/>
                <w:b/>
                <w:sz w:val="24"/>
                <w:szCs w:val="24"/>
              </w:rPr>
            </w:pPr>
          </w:p>
        </w:tc>
        <w:tc>
          <w:tcPr>
            <w:tcW w:w="1841" w:type="dxa"/>
            <w:vMerge/>
            <w:tcBorders>
              <w:left w:val="single" w:sz="4" w:space="0" w:color="000000"/>
              <w:bottom w:val="single" w:sz="4" w:space="0" w:color="000000"/>
              <w:right w:val="single" w:sz="4" w:space="0" w:color="000000"/>
            </w:tcBorders>
          </w:tcPr>
          <w:p w14:paraId="62C3BDFB" w14:textId="77777777" w:rsidR="006E4C0B" w:rsidRPr="002959DB" w:rsidRDefault="006E4C0B" w:rsidP="0031308D">
            <w:pPr>
              <w:spacing w:after="140"/>
              <w:ind w:left="108"/>
              <w:jc w:val="both"/>
              <w:rPr>
                <w:rFonts w:ascii="Times New Roman" w:eastAsia="Times New Roman" w:hAnsi="Times New Roman" w:cs="Times New Roman"/>
                <w:b/>
                <w:sz w:val="24"/>
                <w:szCs w:val="24"/>
              </w:rPr>
            </w:pPr>
          </w:p>
        </w:tc>
      </w:tr>
    </w:tbl>
    <w:p w14:paraId="7AE7D5D5" w14:textId="23D6DD04" w:rsidR="00790255" w:rsidRPr="002959DB" w:rsidRDefault="00790255" w:rsidP="0031308D">
      <w:pPr>
        <w:tabs>
          <w:tab w:val="left" w:pos="4125"/>
        </w:tabs>
        <w:jc w:val="both"/>
        <w:rPr>
          <w:rFonts w:ascii="Times New Roman" w:hAnsi="Times New Roman" w:cs="Times New Roman"/>
          <w:sz w:val="24"/>
          <w:szCs w:val="24"/>
        </w:rPr>
      </w:pPr>
      <w:r w:rsidRPr="002959DB">
        <w:rPr>
          <w:rFonts w:ascii="Times New Roman" w:hAnsi="Times New Roman" w:cs="Times New Roman"/>
          <w:sz w:val="24"/>
          <w:szCs w:val="24"/>
        </w:rPr>
        <w:tab/>
      </w:r>
    </w:p>
    <w:p w14:paraId="04E9AC09" w14:textId="5216D44D" w:rsidR="00790255" w:rsidRPr="002959DB" w:rsidRDefault="00790255" w:rsidP="0031308D">
      <w:pPr>
        <w:tabs>
          <w:tab w:val="left" w:pos="4125"/>
        </w:tabs>
        <w:jc w:val="both"/>
        <w:rPr>
          <w:rFonts w:ascii="Times New Roman" w:hAnsi="Times New Roman" w:cs="Times New Roman"/>
          <w:sz w:val="24"/>
          <w:szCs w:val="24"/>
        </w:rPr>
      </w:pPr>
    </w:p>
    <w:p w14:paraId="50DB6BDB" w14:textId="7DA9ED83" w:rsidR="00790255" w:rsidRPr="002959DB" w:rsidRDefault="00790255" w:rsidP="0031308D">
      <w:pPr>
        <w:tabs>
          <w:tab w:val="left" w:pos="4125"/>
        </w:tabs>
        <w:jc w:val="both"/>
        <w:rPr>
          <w:rFonts w:ascii="Times New Roman" w:hAnsi="Times New Roman" w:cs="Times New Roman"/>
          <w:sz w:val="24"/>
          <w:szCs w:val="24"/>
        </w:rPr>
      </w:pPr>
    </w:p>
    <w:p w14:paraId="7B09B3E5" w14:textId="70B2131D" w:rsidR="00790255" w:rsidRPr="002959DB" w:rsidRDefault="00790255" w:rsidP="0031308D">
      <w:pPr>
        <w:tabs>
          <w:tab w:val="left" w:pos="4125"/>
        </w:tabs>
        <w:jc w:val="both"/>
        <w:rPr>
          <w:rFonts w:ascii="Times New Roman" w:hAnsi="Times New Roman" w:cs="Times New Roman"/>
          <w:sz w:val="24"/>
          <w:szCs w:val="24"/>
        </w:rPr>
      </w:pPr>
    </w:p>
    <w:p w14:paraId="027167D4" w14:textId="3BD09FC3" w:rsidR="006E4C0B" w:rsidRPr="002959DB" w:rsidRDefault="00790255" w:rsidP="0031308D">
      <w:pPr>
        <w:tabs>
          <w:tab w:val="left" w:pos="4125"/>
        </w:tabs>
        <w:jc w:val="both"/>
        <w:rPr>
          <w:rFonts w:ascii="Times New Roman" w:hAnsi="Times New Roman" w:cs="Times New Roman"/>
          <w:sz w:val="24"/>
          <w:szCs w:val="24"/>
        </w:rPr>
        <w:sectPr w:rsidR="006E4C0B" w:rsidRPr="002959DB" w:rsidSect="006E4C0B">
          <w:footerReference w:type="even" r:id="rId47"/>
          <w:footerReference w:type="default" r:id="rId48"/>
          <w:footerReference w:type="first" r:id="rId49"/>
          <w:type w:val="continuous"/>
          <w:pgSz w:w="11906" w:h="16838"/>
          <w:pgMar w:top="1301" w:right="463" w:bottom="1099" w:left="1354" w:header="720" w:footer="574" w:gutter="0"/>
          <w:cols w:space="720"/>
          <w:titlePg/>
        </w:sectPr>
      </w:pPr>
      <w:r w:rsidRPr="002959DB">
        <w:rPr>
          <w:rFonts w:ascii="Times New Roman" w:hAnsi="Times New Roman" w:cs="Times New Roman"/>
          <w:sz w:val="24"/>
          <w:szCs w:val="24"/>
        </w:rPr>
        <w:tab/>
      </w:r>
    </w:p>
    <w:p w14:paraId="2B034F6E" w14:textId="77777777" w:rsidR="006E4C0B" w:rsidRPr="002959DB" w:rsidRDefault="006E4C0B" w:rsidP="0031308D">
      <w:pPr>
        <w:spacing w:after="0"/>
        <w:ind w:left="-1354" w:right="10831"/>
        <w:jc w:val="both"/>
        <w:rPr>
          <w:rFonts w:ascii="Times New Roman" w:hAnsi="Times New Roman" w:cs="Times New Roman"/>
          <w:sz w:val="24"/>
          <w:szCs w:val="24"/>
        </w:rPr>
      </w:pPr>
    </w:p>
    <w:p w14:paraId="09D916D6" w14:textId="72E4D16E" w:rsidR="006E4C0B" w:rsidRPr="002959DB" w:rsidRDefault="006E4C0B" w:rsidP="00985594">
      <w:pPr>
        <w:pStyle w:val="Heading1"/>
        <w:jc w:val="center"/>
        <w:rPr>
          <w:sz w:val="24"/>
          <w:szCs w:val="24"/>
        </w:rPr>
      </w:pPr>
      <w:bookmarkStart w:id="66" w:name="_Toc205915053"/>
      <w:r w:rsidRPr="002959DB">
        <w:rPr>
          <w:sz w:val="24"/>
          <w:szCs w:val="24"/>
        </w:rPr>
        <w:t>b. BHP Billiton Liberia Limited</w:t>
      </w:r>
      <w:bookmarkEnd w:id="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950"/>
        <w:gridCol w:w="311"/>
        <w:gridCol w:w="5428"/>
        <w:gridCol w:w="2216"/>
      </w:tblGrid>
      <w:tr w:rsidR="006E4C0B" w:rsidRPr="002959DB" w14:paraId="5976B6A4" w14:textId="77777777" w:rsidTr="006E4C0B">
        <w:trPr>
          <w:trHeight w:val="660"/>
        </w:trPr>
        <w:tc>
          <w:tcPr>
            <w:tcW w:w="5000" w:type="pct"/>
            <w:gridSpan w:val="4"/>
            <w:shd w:val="clear" w:color="auto" w:fill="C4BB95"/>
            <w:tcMar>
              <w:top w:w="0" w:type="dxa"/>
              <w:left w:w="0" w:type="dxa"/>
              <w:bottom w:w="0" w:type="dxa"/>
              <w:right w:w="0" w:type="dxa"/>
            </w:tcMar>
          </w:tcPr>
          <w:p w14:paraId="25A581F1" w14:textId="77777777" w:rsidR="006E4C0B" w:rsidRPr="002959DB" w:rsidRDefault="006E4C0B" w:rsidP="0031308D">
            <w:pPr>
              <w:spacing w:after="0"/>
              <w:ind w:left="80"/>
              <w:jc w:val="both"/>
              <w:rPr>
                <w:rFonts w:ascii="Times New Roman" w:hAnsi="Times New Roman" w:cs="Times New Roman"/>
                <w:b/>
                <w:sz w:val="24"/>
                <w:szCs w:val="24"/>
              </w:rPr>
            </w:pPr>
            <w:r w:rsidRPr="002959DB">
              <w:rPr>
                <w:rFonts w:ascii="Times New Roman" w:hAnsi="Times New Roman" w:cs="Times New Roman"/>
                <w:b/>
                <w:sz w:val="24"/>
                <w:szCs w:val="24"/>
              </w:rPr>
              <w:t>Company Information</w:t>
            </w:r>
          </w:p>
        </w:tc>
      </w:tr>
      <w:tr w:rsidR="006E4C0B" w:rsidRPr="002959DB" w14:paraId="0C81210F" w14:textId="77777777" w:rsidTr="0057438A">
        <w:trPr>
          <w:trHeight w:val="705"/>
        </w:trPr>
        <w:tc>
          <w:tcPr>
            <w:tcW w:w="1477" w:type="pct"/>
            <w:gridSpan w:val="2"/>
            <w:tcMar>
              <w:top w:w="0" w:type="dxa"/>
              <w:left w:w="0" w:type="dxa"/>
              <w:bottom w:w="0" w:type="dxa"/>
              <w:right w:w="0" w:type="dxa"/>
            </w:tcMar>
          </w:tcPr>
          <w:p w14:paraId="3A49A558" w14:textId="77777777" w:rsidR="006E4C0B" w:rsidRPr="002959DB" w:rsidRDefault="006E4C0B" w:rsidP="0031308D">
            <w:pPr>
              <w:spacing w:after="0" w:line="276" w:lineRule="auto"/>
              <w:ind w:left="80" w:right="160"/>
              <w:jc w:val="both"/>
              <w:rPr>
                <w:rFonts w:ascii="Times New Roman" w:hAnsi="Times New Roman" w:cs="Times New Roman"/>
                <w:sz w:val="24"/>
                <w:szCs w:val="24"/>
              </w:rPr>
            </w:pPr>
            <w:r w:rsidRPr="002959DB">
              <w:rPr>
                <w:rFonts w:ascii="Times New Roman" w:hAnsi="Times New Roman" w:cs="Times New Roman"/>
                <w:sz w:val="24"/>
                <w:szCs w:val="24"/>
              </w:rPr>
              <w:t>Name of company/ concessionaire</w:t>
            </w:r>
          </w:p>
        </w:tc>
        <w:tc>
          <w:tcPr>
            <w:tcW w:w="3523" w:type="pct"/>
            <w:gridSpan w:val="2"/>
            <w:tcMar>
              <w:top w:w="0" w:type="dxa"/>
              <w:left w:w="0" w:type="dxa"/>
              <w:bottom w:w="0" w:type="dxa"/>
              <w:right w:w="0" w:type="dxa"/>
            </w:tcMar>
          </w:tcPr>
          <w:p w14:paraId="3658ECCC" w14:textId="77777777" w:rsidR="006E4C0B" w:rsidRPr="002959DB" w:rsidRDefault="006E4C0B" w:rsidP="0031308D">
            <w:pPr>
              <w:spacing w:after="0" w:line="273" w:lineRule="auto"/>
              <w:ind w:left="80"/>
              <w:jc w:val="both"/>
              <w:rPr>
                <w:rFonts w:ascii="Times New Roman" w:hAnsi="Times New Roman" w:cs="Times New Roman"/>
                <w:b/>
                <w:sz w:val="24"/>
                <w:szCs w:val="24"/>
              </w:rPr>
            </w:pPr>
            <w:r w:rsidRPr="002959DB">
              <w:rPr>
                <w:rFonts w:ascii="Times New Roman" w:hAnsi="Times New Roman" w:cs="Times New Roman"/>
                <w:b/>
                <w:sz w:val="24"/>
                <w:szCs w:val="24"/>
              </w:rPr>
              <w:t>BHP Billiton (Liberia) Ltd.</w:t>
            </w:r>
          </w:p>
        </w:tc>
      </w:tr>
      <w:tr w:rsidR="006E4C0B" w:rsidRPr="002959DB" w14:paraId="1DC508B2" w14:textId="77777777" w:rsidTr="0057438A">
        <w:trPr>
          <w:trHeight w:val="405"/>
        </w:trPr>
        <w:tc>
          <w:tcPr>
            <w:tcW w:w="1477" w:type="pct"/>
            <w:gridSpan w:val="2"/>
            <w:tcMar>
              <w:top w:w="0" w:type="dxa"/>
              <w:left w:w="0" w:type="dxa"/>
              <w:bottom w:w="0" w:type="dxa"/>
              <w:right w:w="0" w:type="dxa"/>
            </w:tcMar>
          </w:tcPr>
          <w:p w14:paraId="50DDF2D9" w14:textId="77777777" w:rsidR="006E4C0B" w:rsidRPr="002959DB" w:rsidRDefault="006E4C0B"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Contract Type</w:t>
            </w:r>
          </w:p>
        </w:tc>
        <w:tc>
          <w:tcPr>
            <w:tcW w:w="3523" w:type="pct"/>
            <w:gridSpan w:val="2"/>
            <w:tcMar>
              <w:top w:w="0" w:type="dxa"/>
              <w:left w:w="0" w:type="dxa"/>
              <w:bottom w:w="0" w:type="dxa"/>
              <w:right w:w="0" w:type="dxa"/>
            </w:tcMar>
          </w:tcPr>
          <w:p w14:paraId="6DBA43B9" w14:textId="77777777" w:rsidR="006E4C0B" w:rsidRPr="002959DB" w:rsidRDefault="006E4C0B"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Mineral Development Agreement (MDA)</w:t>
            </w:r>
          </w:p>
        </w:tc>
      </w:tr>
      <w:tr w:rsidR="006E4C0B" w:rsidRPr="002959DB" w14:paraId="7EAF50C3" w14:textId="77777777" w:rsidTr="0057438A">
        <w:trPr>
          <w:trHeight w:val="645"/>
        </w:trPr>
        <w:tc>
          <w:tcPr>
            <w:tcW w:w="1477" w:type="pct"/>
            <w:gridSpan w:val="2"/>
            <w:tcMar>
              <w:top w:w="0" w:type="dxa"/>
              <w:left w:w="0" w:type="dxa"/>
              <w:bottom w:w="0" w:type="dxa"/>
              <w:right w:w="0" w:type="dxa"/>
            </w:tcMar>
          </w:tcPr>
          <w:p w14:paraId="2AEB4B23" w14:textId="77777777" w:rsidR="006E4C0B" w:rsidRPr="002959DB" w:rsidRDefault="006E4C0B"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Contract Start Date</w:t>
            </w:r>
          </w:p>
        </w:tc>
        <w:tc>
          <w:tcPr>
            <w:tcW w:w="3523" w:type="pct"/>
            <w:gridSpan w:val="2"/>
            <w:tcMar>
              <w:top w:w="0" w:type="dxa"/>
              <w:left w:w="0" w:type="dxa"/>
              <w:bottom w:w="0" w:type="dxa"/>
              <w:right w:w="0" w:type="dxa"/>
            </w:tcMar>
          </w:tcPr>
          <w:p w14:paraId="1FAE5994" w14:textId="77777777" w:rsidR="006E4C0B" w:rsidRPr="002959DB" w:rsidRDefault="006E4C0B"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June 4, 2010</w:t>
            </w:r>
          </w:p>
        </w:tc>
      </w:tr>
      <w:tr w:rsidR="006E4C0B" w:rsidRPr="002959DB" w14:paraId="5E9AA297" w14:textId="77777777" w:rsidTr="0057438A">
        <w:trPr>
          <w:trHeight w:val="405"/>
        </w:trPr>
        <w:tc>
          <w:tcPr>
            <w:tcW w:w="1477" w:type="pct"/>
            <w:gridSpan w:val="2"/>
            <w:tcMar>
              <w:top w:w="0" w:type="dxa"/>
              <w:left w:w="0" w:type="dxa"/>
              <w:bottom w:w="0" w:type="dxa"/>
              <w:right w:w="0" w:type="dxa"/>
            </w:tcMar>
          </w:tcPr>
          <w:p w14:paraId="26BA4C6A" w14:textId="77777777" w:rsidR="006E4C0B" w:rsidRPr="002959DB" w:rsidRDefault="006E4C0B"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lastRenderedPageBreak/>
              <w:t>Contract End Date</w:t>
            </w:r>
          </w:p>
        </w:tc>
        <w:tc>
          <w:tcPr>
            <w:tcW w:w="3523" w:type="pct"/>
            <w:gridSpan w:val="2"/>
            <w:tcMar>
              <w:top w:w="0" w:type="dxa"/>
              <w:left w:w="0" w:type="dxa"/>
              <w:bottom w:w="0" w:type="dxa"/>
              <w:right w:w="0" w:type="dxa"/>
            </w:tcMar>
          </w:tcPr>
          <w:p w14:paraId="541256D9" w14:textId="77777777" w:rsidR="006E4C0B" w:rsidRPr="002959DB" w:rsidRDefault="006E4C0B"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June 3, 2030</w:t>
            </w:r>
          </w:p>
        </w:tc>
      </w:tr>
      <w:tr w:rsidR="006E4C0B" w:rsidRPr="002959DB" w14:paraId="2FE96AFB" w14:textId="77777777" w:rsidTr="0057438A">
        <w:trPr>
          <w:trHeight w:val="510"/>
        </w:trPr>
        <w:tc>
          <w:tcPr>
            <w:tcW w:w="1477" w:type="pct"/>
            <w:gridSpan w:val="2"/>
            <w:tcMar>
              <w:top w:w="0" w:type="dxa"/>
              <w:left w:w="0" w:type="dxa"/>
              <w:bottom w:w="0" w:type="dxa"/>
              <w:right w:w="0" w:type="dxa"/>
            </w:tcMar>
          </w:tcPr>
          <w:p w14:paraId="6D5C59F0" w14:textId="77777777" w:rsidR="006E4C0B" w:rsidRPr="002959DB" w:rsidRDefault="006E4C0B" w:rsidP="0031308D">
            <w:pPr>
              <w:spacing w:after="0" w:line="271" w:lineRule="auto"/>
              <w:ind w:left="80"/>
              <w:jc w:val="both"/>
              <w:rPr>
                <w:rFonts w:ascii="Times New Roman" w:hAnsi="Times New Roman" w:cs="Times New Roman"/>
                <w:sz w:val="24"/>
                <w:szCs w:val="24"/>
              </w:rPr>
            </w:pPr>
            <w:r w:rsidRPr="002959DB">
              <w:rPr>
                <w:rFonts w:ascii="Times New Roman" w:hAnsi="Times New Roman" w:cs="Times New Roman"/>
                <w:sz w:val="24"/>
                <w:szCs w:val="24"/>
              </w:rPr>
              <w:t>Contract Duration/ Period</w:t>
            </w:r>
          </w:p>
        </w:tc>
        <w:tc>
          <w:tcPr>
            <w:tcW w:w="3523" w:type="pct"/>
            <w:gridSpan w:val="2"/>
            <w:tcMar>
              <w:top w:w="0" w:type="dxa"/>
              <w:left w:w="0" w:type="dxa"/>
              <w:bottom w:w="0" w:type="dxa"/>
              <w:right w:w="0" w:type="dxa"/>
            </w:tcMar>
          </w:tcPr>
          <w:p w14:paraId="0AF33949" w14:textId="77777777" w:rsidR="006E4C0B" w:rsidRPr="002959DB" w:rsidRDefault="006E4C0B" w:rsidP="0031308D">
            <w:pPr>
              <w:spacing w:after="0" w:line="271" w:lineRule="auto"/>
              <w:ind w:left="80"/>
              <w:jc w:val="both"/>
              <w:rPr>
                <w:rFonts w:ascii="Times New Roman" w:hAnsi="Times New Roman" w:cs="Times New Roman"/>
                <w:sz w:val="24"/>
                <w:szCs w:val="24"/>
              </w:rPr>
            </w:pPr>
            <w:r w:rsidRPr="002959DB">
              <w:rPr>
                <w:rFonts w:ascii="Times New Roman" w:hAnsi="Times New Roman" w:cs="Times New Roman"/>
                <w:sz w:val="24"/>
                <w:szCs w:val="24"/>
              </w:rPr>
              <w:t>25 years</w:t>
            </w:r>
          </w:p>
        </w:tc>
      </w:tr>
      <w:tr w:rsidR="006E4C0B" w:rsidRPr="002959DB" w14:paraId="78FB613E" w14:textId="77777777" w:rsidTr="0057438A">
        <w:trPr>
          <w:trHeight w:val="405"/>
        </w:trPr>
        <w:tc>
          <w:tcPr>
            <w:tcW w:w="1477" w:type="pct"/>
            <w:gridSpan w:val="2"/>
            <w:tcMar>
              <w:top w:w="0" w:type="dxa"/>
              <w:left w:w="0" w:type="dxa"/>
              <w:bottom w:w="0" w:type="dxa"/>
              <w:right w:w="0" w:type="dxa"/>
            </w:tcMar>
          </w:tcPr>
          <w:p w14:paraId="28B9E146" w14:textId="77777777" w:rsidR="006E4C0B" w:rsidRPr="002959DB" w:rsidRDefault="006E4C0B"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Investment size</w:t>
            </w:r>
          </w:p>
        </w:tc>
        <w:tc>
          <w:tcPr>
            <w:tcW w:w="3523" w:type="pct"/>
            <w:gridSpan w:val="2"/>
            <w:tcMar>
              <w:top w:w="0" w:type="dxa"/>
              <w:left w:w="0" w:type="dxa"/>
              <w:bottom w:w="0" w:type="dxa"/>
              <w:right w:w="0" w:type="dxa"/>
            </w:tcMar>
          </w:tcPr>
          <w:p w14:paraId="7E03F5D8" w14:textId="77777777" w:rsidR="006E4C0B" w:rsidRPr="002959DB" w:rsidRDefault="006E4C0B"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US $1.5 billion</w:t>
            </w:r>
          </w:p>
        </w:tc>
      </w:tr>
      <w:tr w:rsidR="006E4C0B" w:rsidRPr="002959DB" w14:paraId="45DDEE17" w14:textId="77777777" w:rsidTr="0057438A">
        <w:trPr>
          <w:trHeight w:val="405"/>
        </w:trPr>
        <w:tc>
          <w:tcPr>
            <w:tcW w:w="1477" w:type="pct"/>
            <w:gridSpan w:val="2"/>
            <w:tcMar>
              <w:top w:w="0" w:type="dxa"/>
              <w:left w:w="0" w:type="dxa"/>
              <w:bottom w:w="0" w:type="dxa"/>
              <w:right w:w="0" w:type="dxa"/>
            </w:tcMar>
          </w:tcPr>
          <w:p w14:paraId="5ECE7870" w14:textId="77777777" w:rsidR="006E4C0B" w:rsidRPr="002959DB" w:rsidRDefault="006E4C0B"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Location/Affected Area</w:t>
            </w:r>
          </w:p>
        </w:tc>
        <w:tc>
          <w:tcPr>
            <w:tcW w:w="3523" w:type="pct"/>
            <w:gridSpan w:val="2"/>
            <w:tcMar>
              <w:top w:w="0" w:type="dxa"/>
              <w:left w:w="0" w:type="dxa"/>
              <w:bottom w:w="0" w:type="dxa"/>
              <w:right w:w="0" w:type="dxa"/>
            </w:tcMar>
          </w:tcPr>
          <w:p w14:paraId="31EF56B3" w14:textId="77777777" w:rsidR="006E4C0B" w:rsidRPr="002959DB" w:rsidRDefault="006E4C0B"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Nimba and Rivercess counties</w:t>
            </w:r>
          </w:p>
        </w:tc>
      </w:tr>
      <w:tr w:rsidR="006E4C0B" w:rsidRPr="002959DB" w14:paraId="1DCBBAA8" w14:textId="77777777" w:rsidTr="0057438A">
        <w:trPr>
          <w:trHeight w:val="405"/>
        </w:trPr>
        <w:tc>
          <w:tcPr>
            <w:tcW w:w="1477" w:type="pct"/>
            <w:gridSpan w:val="2"/>
            <w:tcMar>
              <w:top w:w="0" w:type="dxa"/>
              <w:left w:w="0" w:type="dxa"/>
              <w:bottom w:w="0" w:type="dxa"/>
              <w:right w:w="0" w:type="dxa"/>
            </w:tcMar>
          </w:tcPr>
          <w:p w14:paraId="6E03B2C2" w14:textId="77777777" w:rsidR="006E4C0B" w:rsidRPr="002959DB" w:rsidRDefault="006E4C0B"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Review Period</w:t>
            </w:r>
          </w:p>
        </w:tc>
        <w:tc>
          <w:tcPr>
            <w:tcW w:w="3523" w:type="pct"/>
            <w:gridSpan w:val="2"/>
            <w:tcMar>
              <w:top w:w="0" w:type="dxa"/>
              <w:left w:w="0" w:type="dxa"/>
              <w:bottom w:w="0" w:type="dxa"/>
              <w:right w:w="0" w:type="dxa"/>
            </w:tcMar>
          </w:tcPr>
          <w:p w14:paraId="1EEDA47B" w14:textId="77777777" w:rsidR="006E4C0B" w:rsidRPr="002959DB" w:rsidRDefault="006E4C0B"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Not provided for in the agreement</w:t>
            </w:r>
          </w:p>
        </w:tc>
      </w:tr>
      <w:tr w:rsidR="006E4C0B" w:rsidRPr="002959DB" w14:paraId="67259E91" w14:textId="77777777" w:rsidTr="0057438A">
        <w:trPr>
          <w:trHeight w:val="1950"/>
        </w:trPr>
        <w:tc>
          <w:tcPr>
            <w:tcW w:w="1477" w:type="pct"/>
            <w:gridSpan w:val="2"/>
            <w:tcMar>
              <w:top w:w="0" w:type="dxa"/>
              <w:left w:w="0" w:type="dxa"/>
              <w:bottom w:w="0" w:type="dxa"/>
              <w:right w:w="0" w:type="dxa"/>
            </w:tcMar>
          </w:tcPr>
          <w:p w14:paraId="2BC48CCF" w14:textId="77777777" w:rsidR="006E4C0B" w:rsidRPr="002959DB" w:rsidRDefault="006E4C0B" w:rsidP="0031308D">
            <w:pPr>
              <w:spacing w:after="0" w:line="276" w:lineRule="auto"/>
              <w:ind w:left="80" w:right="820"/>
              <w:jc w:val="both"/>
              <w:rPr>
                <w:rFonts w:ascii="Times New Roman" w:hAnsi="Times New Roman" w:cs="Times New Roman"/>
                <w:sz w:val="24"/>
                <w:szCs w:val="24"/>
              </w:rPr>
            </w:pPr>
            <w:r w:rsidRPr="002959DB">
              <w:rPr>
                <w:rFonts w:ascii="Times New Roman" w:hAnsi="Times New Roman" w:cs="Times New Roman"/>
                <w:sz w:val="24"/>
                <w:szCs w:val="24"/>
              </w:rPr>
              <w:t>Brief Introductory Statement</w:t>
            </w:r>
          </w:p>
        </w:tc>
        <w:tc>
          <w:tcPr>
            <w:tcW w:w="3523" w:type="pct"/>
            <w:gridSpan w:val="2"/>
            <w:tcMar>
              <w:top w:w="0" w:type="dxa"/>
              <w:left w:w="0" w:type="dxa"/>
              <w:bottom w:w="0" w:type="dxa"/>
              <w:right w:w="0" w:type="dxa"/>
            </w:tcMar>
          </w:tcPr>
          <w:p w14:paraId="2E5AA982" w14:textId="387CA08F" w:rsidR="006E4C0B" w:rsidRPr="002959DB" w:rsidRDefault="006E4C0B" w:rsidP="0031308D">
            <w:pPr>
              <w:spacing w:after="0" w:line="276" w:lineRule="auto"/>
              <w:ind w:left="80" w:right="100"/>
              <w:jc w:val="both"/>
              <w:rPr>
                <w:rFonts w:ascii="Times New Roman" w:hAnsi="Times New Roman" w:cs="Times New Roman"/>
                <w:sz w:val="24"/>
                <w:szCs w:val="24"/>
              </w:rPr>
            </w:pPr>
            <w:r w:rsidRPr="002959DB">
              <w:rPr>
                <w:rFonts w:ascii="Times New Roman" w:hAnsi="Times New Roman" w:cs="Times New Roman"/>
                <w:sz w:val="24"/>
                <w:szCs w:val="24"/>
              </w:rPr>
              <w:t xml:space="preserve">Bhp Billiton is an Australian multinational iron ore mining company that is headquartered in Melbourne, Australia. Bhp Billiton iron ore interest includes four exploration areas in Goe Fantro, Kitoma, St. John River South, and Toto and the Kitoma area. It is a combined total of US $3 B investment size at full </w:t>
            </w:r>
            <w:r w:rsidR="00D53ACA" w:rsidRPr="002959DB">
              <w:rPr>
                <w:rFonts w:ascii="Times New Roman" w:hAnsi="Times New Roman" w:cs="Times New Roman"/>
                <w:sz w:val="24"/>
                <w:szCs w:val="24"/>
              </w:rPr>
              <w:t>operation and</w:t>
            </w:r>
            <w:r w:rsidRPr="002959DB">
              <w:rPr>
                <w:rFonts w:ascii="Times New Roman" w:hAnsi="Times New Roman" w:cs="Times New Roman"/>
                <w:sz w:val="24"/>
                <w:szCs w:val="24"/>
              </w:rPr>
              <w:t xml:space="preserve"> </w:t>
            </w:r>
            <w:r w:rsidR="00916E44" w:rsidRPr="002959DB">
              <w:rPr>
                <w:rFonts w:ascii="Times New Roman" w:hAnsi="Times New Roman" w:cs="Times New Roman"/>
                <w:sz w:val="24"/>
                <w:szCs w:val="24"/>
              </w:rPr>
              <w:t>is in</w:t>
            </w:r>
            <w:r w:rsidRPr="002959DB">
              <w:rPr>
                <w:rFonts w:ascii="Times New Roman" w:hAnsi="Times New Roman" w:cs="Times New Roman"/>
                <w:sz w:val="24"/>
                <w:szCs w:val="24"/>
              </w:rPr>
              <w:t xml:space="preserve"> Nimba (54,363 acres) and Rivercess counties.</w:t>
            </w:r>
          </w:p>
        </w:tc>
      </w:tr>
      <w:tr w:rsidR="006E4C0B" w:rsidRPr="002959DB" w14:paraId="3D8F6359" w14:textId="77777777" w:rsidTr="006E4C0B">
        <w:trPr>
          <w:trHeight w:val="660"/>
        </w:trPr>
        <w:tc>
          <w:tcPr>
            <w:tcW w:w="5000" w:type="pct"/>
            <w:gridSpan w:val="4"/>
            <w:shd w:val="clear" w:color="auto" w:fill="C4BB95"/>
            <w:tcMar>
              <w:top w:w="0" w:type="dxa"/>
              <w:left w:w="0" w:type="dxa"/>
              <w:bottom w:w="0" w:type="dxa"/>
              <w:right w:w="0" w:type="dxa"/>
            </w:tcMar>
          </w:tcPr>
          <w:p w14:paraId="2940FF50" w14:textId="77777777" w:rsidR="006E4C0B" w:rsidRPr="002959DB" w:rsidRDefault="006E4C0B" w:rsidP="0031308D">
            <w:pPr>
              <w:spacing w:after="0"/>
              <w:ind w:left="80"/>
              <w:jc w:val="both"/>
              <w:rPr>
                <w:rFonts w:ascii="Times New Roman" w:hAnsi="Times New Roman" w:cs="Times New Roman"/>
                <w:b/>
                <w:sz w:val="24"/>
                <w:szCs w:val="24"/>
              </w:rPr>
            </w:pPr>
            <w:r w:rsidRPr="002959DB">
              <w:rPr>
                <w:rFonts w:ascii="Times New Roman" w:hAnsi="Times New Roman" w:cs="Times New Roman"/>
                <w:b/>
                <w:sz w:val="24"/>
                <w:szCs w:val="24"/>
              </w:rPr>
              <w:t>Economic features</w:t>
            </w:r>
          </w:p>
        </w:tc>
      </w:tr>
      <w:tr w:rsidR="006E4C0B" w:rsidRPr="002959DB" w14:paraId="29C58B39" w14:textId="77777777" w:rsidTr="0057438A">
        <w:trPr>
          <w:trHeight w:val="405"/>
        </w:trPr>
        <w:tc>
          <w:tcPr>
            <w:tcW w:w="1325" w:type="pct"/>
            <w:tcMar>
              <w:top w:w="0" w:type="dxa"/>
              <w:left w:w="0" w:type="dxa"/>
              <w:bottom w:w="0" w:type="dxa"/>
              <w:right w:w="0" w:type="dxa"/>
            </w:tcMar>
          </w:tcPr>
          <w:p w14:paraId="40E32B84" w14:textId="77777777" w:rsidR="006E4C0B" w:rsidRPr="002959DB" w:rsidRDefault="006E4C0B" w:rsidP="0031308D">
            <w:pPr>
              <w:spacing w:after="0" w:line="273" w:lineRule="auto"/>
              <w:ind w:left="100"/>
              <w:jc w:val="both"/>
              <w:rPr>
                <w:rFonts w:ascii="Times New Roman" w:hAnsi="Times New Roman" w:cs="Times New Roman"/>
                <w:b/>
                <w:sz w:val="24"/>
                <w:szCs w:val="24"/>
              </w:rPr>
            </w:pPr>
            <w:r w:rsidRPr="002959DB">
              <w:rPr>
                <w:rFonts w:ascii="Times New Roman" w:hAnsi="Times New Roman" w:cs="Times New Roman"/>
                <w:b/>
                <w:sz w:val="24"/>
                <w:szCs w:val="24"/>
              </w:rPr>
              <w:t>Issues</w:t>
            </w:r>
          </w:p>
        </w:tc>
        <w:tc>
          <w:tcPr>
            <w:tcW w:w="2650" w:type="pct"/>
            <w:gridSpan w:val="2"/>
            <w:tcMar>
              <w:top w:w="0" w:type="dxa"/>
              <w:left w:w="0" w:type="dxa"/>
              <w:bottom w:w="0" w:type="dxa"/>
              <w:right w:w="0" w:type="dxa"/>
            </w:tcMar>
          </w:tcPr>
          <w:p w14:paraId="66094D27" w14:textId="77777777" w:rsidR="006E4C0B" w:rsidRPr="002959DB" w:rsidRDefault="006E4C0B" w:rsidP="0031308D">
            <w:pPr>
              <w:spacing w:after="0" w:line="273" w:lineRule="auto"/>
              <w:ind w:left="80"/>
              <w:jc w:val="both"/>
              <w:rPr>
                <w:rFonts w:ascii="Times New Roman" w:hAnsi="Times New Roman" w:cs="Times New Roman"/>
                <w:b/>
                <w:sz w:val="24"/>
                <w:szCs w:val="24"/>
              </w:rPr>
            </w:pPr>
            <w:r w:rsidRPr="002959DB">
              <w:rPr>
                <w:rFonts w:ascii="Times New Roman" w:hAnsi="Times New Roman" w:cs="Times New Roman"/>
                <w:b/>
                <w:sz w:val="24"/>
                <w:szCs w:val="24"/>
              </w:rPr>
              <w:t>Narratives</w:t>
            </w:r>
          </w:p>
        </w:tc>
        <w:tc>
          <w:tcPr>
            <w:tcW w:w="1025" w:type="pct"/>
            <w:tcMar>
              <w:top w:w="0" w:type="dxa"/>
              <w:left w:w="0" w:type="dxa"/>
              <w:bottom w:w="0" w:type="dxa"/>
              <w:right w:w="0" w:type="dxa"/>
            </w:tcMar>
          </w:tcPr>
          <w:p w14:paraId="0DE1C815" w14:textId="38206070" w:rsidR="006E4C0B" w:rsidRPr="002959DB" w:rsidRDefault="00D53ACA" w:rsidP="0031308D">
            <w:pPr>
              <w:spacing w:after="0" w:line="273" w:lineRule="auto"/>
              <w:ind w:left="560"/>
              <w:jc w:val="both"/>
              <w:rPr>
                <w:rFonts w:ascii="Times New Roman" w:hAnsi="Times New Roman" w:cs="Times New Roman"/>
                <w:b/>
                <w:sz w:val="24"/>
                <w:szCs w:val="24"/>
              </w:rPr>
            </w:pPr>
            <w:r w:rsidRPr="002959DB">
              <w:rPr>
                <w:rFonts w:ascii="Times New Roman" w:hAnsi="Times New Roman" w:cs="Times New Roman"/>
                <w:b/>
                <w:sz w:val="24"/>
                <w:szCs w:val="24"/>
              </w:rPr>
              <w:t>Timeline</w:t>
            </w:r>
          </w:p>
        </w:tc>
      </w:tr>
      <w:tr w:rsidR="006E4C0B" w:rsidRPr="002959DB" w14:paraId="5D4E773D" w14:textId="77777777" w:rsidTr="0057438A">
        <w:trPr>
          <w:trHeight w:val="3036"/>
        </w:trPr>
        <w:tc>
          <w:tcPr>
            <w:tcW w:w="1325" w:type="pct"/>
            <w:tcMar>
              <w:top w:w="0" w:type="dxa"/>
              <w:left w:w="0" w:type="dxa"/>
              <w:bottom w:w="0" w:type="dxa"/>
              <w:right w:w="0" w:type="dxa"/>
            </w:tcMar>
          </w:tcPr>
          <w:p w14:paraId="1A7AC906" w14:textId="77777777" w:rsidR="006E4C0B" w:rsidRPr="002959DB" w:rsidRDefault="006E4C0B"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Business Linkages</w:t>
            </w:r>
          </w:p>
        </w:tc>
        <w:tc>
          <w:tcPr>
            <w:tcW w:w="2650" w:type="pct"/>
            <w:gridSpan w:val="2"/>
            <w:tcMar>
              <w:top w:w="0" w:type="dxa"/>
              <w:left w:w="0" w:type="dxa"/>
              <w:bottom w:w="0" w:type="dxa"/>
              <w:right w:w="0" w:type="dxa"/>
            </w:tcMar>
          </w:tcPr>
          <w:p w14:paraId="737EB14F" w14:textId="77777777" w:rsidR="006E4C0B" w:rsidRPr="002959DB" w:rsidRDefault="006E4C0B" w:rsidP="0031308D">
            <w:pPr>
              <w:spacing w:after="0" w:line="276" w:lineRule="auto"/>
              <w:ind w:left="80" w:right="200"/>
              <w:jc w:val="both"/>
              <w:rPr>
                <w:rFonts w:ascii="Times New Roman" w:hAnsi="Times New Roman" w:cs="Times New Roman"/>
                <w:b/>
                <w:i/>
                <w:sz w:val="24"/>
                <w:szCs w:val="24"/>
              </w:rPr>
            </w:pPr>
            <w:r w:rsidRPr="002959DB">
              <w:rPr>
                <w:rFonts w:ascii="Times New Roman" w:hAnsi="Times New Roman" w:cs="Times New Roman"/>
                <w:sz w:val="24"/>
                <w:szCs w:val="24"/>
              </w:rPr>
              <w:t xml:space="preserve">When looking for companies to give smaller contract to, the company and its contractors must give preference to Liberian owned businesses registered and operating in Liberia. A Liberian business is one where a Liberian gets 60% or more of the profit from the business or contract. </w:t>
            </w:r>
            <w:r w:rsidRPr="002959DB">
              <w:rPr>
                <w:rFonts w:ascii="Times New Roman" w:hAnsi="Times New Roman" w:cs="Times New Roman"/>
                <w:b/>
                <w:i/>
                <w:sz w:val="24"/>
                <w:szCs w:val="24"/>
              </w:rPr>
              <w:t>Section 12</w:t>
            </w:r>
          </w:p>
          <w:p w14:paraId="5E652480" w14:textId="77777777" w:rsidR="006E4C0B" w:rsidRPr="002959DB" w:rsidRDefault="006E4C0B" w:rsidP="0031308D">
            <w:pPr>
              <w:spacing w:after="0" w:line="276" w:lineRule="auto"/>
              <w:ind w:left="180" w:right="100"/>
              <w:jc w:val="both"/>
              <w:rPr>
                <w:rFonts w:ascii="Times New Roman" w:hAnsi="Times New Roman" w:cs="Times New Roman"/>
                <w:b/>
                <w:i/>
                <w:sz w:val="24"/>
                <w:szCs w:val="24"/>
              </w:rPr>
            </w:pPr>
            <w:r w:rsidRPr="002959DB">
              <w:rPr>
                <w:rFonts w:ascii="Times New Roman" w:hAnsi="Times New Roman" w:cs="Times New Roman"/>
                <w:sz w:val="24"/>
                <w:szCs w:val="24"/>
              </w:rPr>
              <w:t xml:space="preserve">At the request of the GOL, the company will give US $ 500,000 to study the possibility of setting up iron ore processing facilities in Liberia, but after this, the company will not be responsible for further cost. </w:t>
            </w:r>
            <w:r w:rsidRPr="002959DB">
              <w:rPr>
                <w:rFonts w:ascii="Times New Roman" w:hAnsi="Times New Roman" w:cs="Times New Roman"/>
                <w:b/>
                <w:i/>
                <w:sz w:val="24"/>
                <w:szCs w:val="24"/>
              </w:rPr>
              <w:t>Section 6.4a</w:t>
            </w:r>
          </w:p>
        </w:tc>
        <w:tc>
          <w:tcPr>
            <w:tcW w:w="1025" w:type="pct"/>
            <w:tcMar>
              <w:top w:w="0" w:type="dxa"/>
              <w:left w:w="0" w:type="dxa"/>
              <w:bottom w:w="0" w:type="dxa"/>
              <w:right w:w="0" w:type="dxa"/>
            </w:tcMar>
          </w:tcPr>
          <w:p w14:paraId="693625A1" w14:textId="77777777" w:rsidR="006E4C0B" w:rsidRPr="002959DB" w:rsidRDefault="006E4C0B" w:rsidP="0031308D">
            <w:pPr>
              <w:spacing w:after="0" w:line="276" w:lineRule="auto"/>
              <w:ind w:left="80" w:right="100"/>
              <w:jc w:val="both"/>
              <w:rPr>
                <w:rFonts w:ascii="Times New Roman" w:hAnsi="Times New Roman" w:cs="Times New Roman"/>
                <w:sz w:val="24"/>
                <w:szCs w:val="24"/>
              </w:rPr>
            </w:pPr>
            <w:r w:rsidRPr="002959DB">
              <w:rPr>
                <w:rFonts w:ascii="Times New Roman" w:hAnsi="Times New Roman" w:cs="Times New Roman"/>
                <w:sz w:val="24"/>
                <w:szCs w:val="24"/>
              </w:rPr>
              <w:t>60 days after the end of each financial year.</w:t>
            </w:r>
          </w:p>
        </w:tc>
      </w:tr>
      <w:tr w:rsidR="006E4C0B" w:rsidRPr="002959DB" w14:paraId="6CEE7DF2" w14:textId="77777777" w:rsidTr="0057438A">
        <w:trPr>
          <w:trHeight w:val="1950"/>
        </w:trPr>
        <w:tc>
          <w:tcPr>
            <w:tcW w:w="1325" w:type="pct"/>
            <w:tcMar>
              <w:top w:w="0" w:type="dxa"/>
              <w:left w:w="0" w:type="dxa"/>
              <w:bottom w:w="0" w:type="dxa"/>
              <w:right w:w="0" w:type="dxa"/>
            </w:tcMar>
          </w:tcPr>
          <w:p w14:paraId="264152A0" w14:textId="77777777" w:rsidR="006E4C0B" w:rsidRPr="002959DB" w:rsidRDefault="006E4C0B" w:rsidP="0031308D">
            <w:pPr>
              <w:spacing w:after="0" w:line="276" w:lineRule="auto"/>
              <w:ind w:left="80" w:right="660"/>
              <w:jc w:val="both"/>
              <w:rPr>
                <w:rFonts w:ascii="Times New Roman" w:hAnsi="Times New Roman" w:cs="Times New Roman"/>
                <w:sz w:val="24"/>
                <w:szCs w:val="24"/>
              </w:rPr>
            </w:pPr>
            <w:r w:rsidRPr="002959DB">
              <w:rPr>
                <w:rFonts w:ascii="Times New Roman" w:hAnsi="Times New Roman" w:cs="Times New Roman"/>
                <w:sz w:val="24"/>
                <w:szCs w:val="24"/>
              </w:rPr>
              <w:t>Community Development Plan</w:t>
            </w:r>
          </w:p>
        </w:tc>
        <w:tc>
          <w:tcPr>
            <w:tcW w:w="2650" w:type="pct"/>
            <w:gridSpan w:val="2"/>
            <w:tcMar>
              <w:top w:w="0" w:type="dxa"/>
              <w:left w:w="0" w:type="dxa"/>
              <w:bottom w:w="0" w:type="dxa"/>
              <w:right w:w="0" w:type="dxa"/>
            </w:tcMar>
          </w:tcPr>
          <w:p w14:paraId="330B9A72" w14:textId="77777777" w:rsidR="006E4C0B" w:rsidRPr="002959DB" w:rsidRDefault="006E4C0B" w:rsidP="0031308D">
            <w:pPr>
              <w:spacing w:after="0" w:line="276" w:lineRule="auto"/>
              <w:ind w:left="80" w:right="100"/>
              <w:jc w:val="both"/>
              <w:rPr>
                <w:rFonts w:ascii="Times New Roman" w:hAnsi="Times New Roman" w:cs="Times New Roman"/>
                <w:b/>
                <w:i/>
                <w:sz w:val="24"/>
                <w:szCs w:val="24"/>
              </w:rPr>
            </w:pPr>
            <w:r w:rsidRPr="002959DB">
              <w:rPr>
                <w:rFonts w:ascii="Times New Roman" w:hAnsi="Times New Roman" w:cs="Times New Roman"/>
                <w:sz w:val="24"/>
                <w:szCs w:val="24"/>
              </w:rPr>
              <w:t xml:space="preserve">The company is supposed to offer programs and work in a way that will empower communities and improve the economic and social lives of the local people. At the request of the government, the company must work with the government and local communities to make such plans and programs. </w:t>
            </w:r>
            <w:r w:rsidRPr="002959DB">
              <w:rPr>
                <w:rFonts w:ascii="Times New Roman" w:hAnsi="Times New Roman" w:cs="Times New Roman"/>
                <w:b/>
                <w:i/>
                <w:sz w:val="24"/>
                <w:szCs w:val="24"/>
              </w:rPr>
              <w:t>Section 8.1</w:t>
            </w:r>
          </w:p>
        </w:tc>
        <w:tc>
          <w:tcPr>
            <w:tcW w:w="1025" w:type="pct"/>
            <w:tcMar>
              <w:top w:w="0" w:type="dxa"/>
              <w:left w:w="0" w:type="dxa"/>
              <w:bottom w:w="0" w:type="dxa"/>
              <w:right w:w="0" w:type="dxa"/>
            </w:tcMar>
          </w:tcPr>
          <w:p w14:paraId="5F30C47B" w14:textId="77777777" w:rsidR="006E4C0B" w:rsidRPr="002959DB" w:rsidRDefault="006E4C0B" w:rsidP="0031308D">
            <w:pPr>
              <w:spacing w:after="0" w:line="276" w:lineRule="auto"/>
              <w:ind w:left="80" w:right="600"/>
              <w:jc w:val="both"/>
              <w:rPr>
                <w:rFonts w:ascii="Times New Roman" w:hAnsi="Times New Roman" w:cs="Times New Roman"/>
                <w:sz w:val="24"/>
                <w:szCs w:val="24"/>
              </w:rPr>
            </w:pPr>
            <w:r w:rsidRPr="002959DB">
              <w:rPr>
                <w:rFonts w:ascii="Times New Roman" w:hAnsi="Times New Roman" w:cs="Times New Roman"/>
                <w:sz w:val="24"/>
                <w:szCs w:val="24"/>
              </w:rPr>
              <w:t>After the agreement is signed</w:t>
            </w:r>
          </w:p>
        </w:tc>
      </w:tr>
      <w:tr w:rsidR="006E4C0B" w:rsidRPr="002959DB" w14:paraId="4D91CCB3" w14:textId="77777777" w:rsidTr="0057438A">
        <w:trPr>
          <w:trHeight w:val="1950"/>
        </w:trPr>
        <w:tc>
          <w:tcPr>
            <w:tcW w:w="1325" w:type="pct"/>
            <w:tcMar>
              <w:top w:w="0" w:type="dxa"/>
              <w:left w:w="0" w:type="dxa"/>
              <w:bottom w:w="0" w:type="dxa"/>
              <w:right w:w="0" w:type="dxa"/>
            </w:tcMar>
          </w:tcPr>
          <w:p w14:paraId="7B2B2A2F" w14:textId="05BB6695" w:rsidR="006E4C0B" w:rsidRPr="002959DB" w:rsidRDefault="006E4C0B" w:rsidP="0031308D">
            <w:pPr>
              <w:spacing w:after="0" w:line="276" w:lineRule="auto"/>
              <w:ind w:left="80" w:right="660"/>
              <w:jc w:val="both"/>
              <w:rPr>
                <w:rFonts w:ascii="Times New Roman" w:hAnsi="Times New Roman" w:cs="Times New Roman"/>
                <w:sz w:val="24"/>
                <w:szCs w:val="24"/>
              </w:rPr>
            </w:pPr>
            <w:r w:rsidRPr="002959DB">
              <w:rPr>
                <w:rFonts w:ascii="Times New Roman" w:hAnsi="Times New Roman" w:cs="Times New Roman"/>
                <w:sz w:val="24"/>
                <w:szCs w:val="24"/>
              </w:rPr>
              <w:t>Rights and Other Production Rights</w:t>
            </w:r>
          </w:p>
        </w:tc>
        <w:tc>
          <w:tcPr>
            <w:tcW w:w="2650" w:type="pct"/>
            <w:gridSpan w:val="2"/>
            <w:tcMar>
              <w:top w:w="0" w:type="dxa"/>
              <w:left w:w="0" w:type="dxa"/>
              <w:bottom w:w="0" w:type="dxa"/>
              <w:right w:w="0" w:type="dxa"/>
            </w:tcMar>
          </w:tcPr>
          <w:p w14:paraId="015B233F" w14:textId="17AB0B3E" w:rsidR="006E4C0B" w:rsidRPr="002959DB" w:rsidRDefault="006E4C0B" w:rsidP="0031308D">
            <w:pPr>
              <w:spacing w:after="0" w:line="276" w:lineRule="auto"/>
              <w:ind w:left="220"/>
              <w:jc w:val="both"/>
              <w:rPr>
                <w:rFonts w:ascii="Times New Roman" w:hAnsi="Times New Roman" w:cs="Times New Roman"/>
                <w:b/>
                <w:i/>
                <w:sz w:val="24"/>
                <w:szCs w:val="24"/>
              </w:rPr>
            </w:pPr>
            <w:r w:rsidRPr="002959DB">
              <w:rPr>
                <w:rFonts w:ascii="Times New Roman" w:hAnsi="Times New Roman" w:cs="Times New Roman"/>
                <w:sz w:val="24"/>
                <w:szCs w:val="24"/>
              </w:rPr>
              <w:t xml:space="preserve">The company has the right to </w:t>
            </w:r>
            <w:r w:rsidR="00916E44" w:rsidRPr="002959DB">
              <w:rPr>
                <w:rFonts w:ascii="Times New Roman" w:hAnsi="Times New Roman" w:cs="Times New Roman"/>
                <w:sz w:val="24"/>
                <w:szCs w:val="24"/>
              </w:rPr>
              <w:t>enter</w:t>
            </w:r>
            <w:r w:rsidRPr="002959DB">
              <w:rPr>
                <w:rFonts w:ascii="Times New Roman" w:hAnsi="Times New Roman" w:cs="Times New Roman"/>
                <w:sz w:val="24"/>
                <w:szCs w:val="24"/>
              </w:rPr>
              <w:t xml:space="preserve"> and occupy, use </w:t>
            </w:r>
            <w:r w:rsidR="009F32A0" w:rsidRPr="002959DB">
              <w:rPr>
                <w:rFonts w:ascii="Times New Roman" w:hAnsi="Times New Roman" w:cs="Times New Roman"/>
                <w:sz w:val="24"/>
                <w:szCs w:val="24"/>
              </w:rPr>
              <w:t>land,</w:t>
            </w:r>
            <w:r w:rsidRPr="002959DB">
              <w:rPr>
                <w:rFonts w:ascii="Times New Roman" w:hAnsi="Times New Roman" w:cs="Times New Roman"/>
                <w:sz w:val="24"/>
                <w:szCs w:val="24"/>
              </w:rPr>
              <w:t xml:space="preserve"> and mine iron ore in the production areas </w:t>
            </w:r>
            <w:r w:rsidR="00D53ACA" w:rsidRPr="002959DB">
              <w:rPr>
                <w:rFonts w:ascii="Times New Roman" w:hAnsi="Times New Roman" w:cs="Times New Roman"/>
                <w:sz w:val="24"/>
                <w:szCs w:val="24"/>
              </w:rPr>
              <w:t>since</w:t>
            </w:r>
            <w:r w:rsidRPr="002959DB">
              <w:rPr>
                <w:rFonts w:ascii="Times New Roman" w:hAnsi="Times New Roman" w:cs="Times New Roman"/>
                <w:sz w:val="24"/>
                <w:szCs w:val="24"/>
              </w:rPr>
              <w:t xml:space="preserve"> it follows the terms and conditions in the agreement. </w:t>
            </w:r>
            <w:r w:rsidRPr="002959DB">
              <w:rPr>
                <w:rFonts w:ascii="Times New Roman" w:hAnsi="Times New Roman" w:cs="Times New Roman"/>
                <w:b/>
                <w:i/>
                <w:sz w:val="24"/>
                <w:szCs w:val="24"/>
              </w:rPr>
              <w:t>Section 7.1a</w:t>
            </w:r>
          </w:p>
          <w:p w14:paraId="1B77A6FE" w14:textId="56F147F7" w:rsidR="006E4C0B" w:rsidRPr="002959DB" w:rsidRDefault="006E4C0B" w:rsidP="0031308D">
            <w:pPr>
              <w:spacing w:after="0" w:line="276" w:lineRule="auto"/>
              <w:ind w:left="80" w:right="100"/>
              <w:jc w:val="both"/>
              <w:rPr>
                <w:rFonts w:ascii="Times New Roman" w:hAnsi="Times New Roman" w:cs="Times New Roman"/>
                <w:b/>
                <w:i/>
                <w:sz w:val="24"/>
                <w:szCs w:val="24"/>
              </w:rPr>
            </w:pPr>
            <w:r w:rsidRPr="002959DB">
              <w:rPr>
                <w:rFonts w:ascii="Times New Roman" w:hAnsi="Times New Roman" w:cs="Times New Roman"/>
                <w:sz w:val="24"/>
                <w:szCs w:val="24"/>
              </w:rPr>
              <w:t xml:space="preserve">The company can explore additional areas in the production area without restriction </w:t>
            </w:r>
            <w:r w:rsidR="00916E44" w:rsidRPr="002959DB">
              <w:rPr>
                <w:rFonts w:ascii="Times New Roman" w:hAnsi="Times New Roman" w:cs="Times New Roman"/>
                <w:sz w:val="24"/>
                <w:szCs w:val="24"/>
              </w:rPr>
              <w:t>if</w:t>
            </w:r>
            <w:r w:rsidRPr="002959DB">
              <w:rPr>
                <w:rFonts w:ascii="Times New Roman" w:hAnsi="Times New Roman" w:cs="Times New Roman"/>
                <w:sz w:val="24"/>
                <w:szCs w:val="24"/>
              </w:rPr>
              <w:t xml:space="preserve"> it is doing the work agreed to in the contract. </w:t>
            </w:r>
            <w:r w:rsidRPr="002959DB">
              <w:rPr>
                <w:rFonts w:ascii="Times New Roman" w:hAnsi="Times New Roman" w:cs="Times New Roman"/>
                <w:b/>
                <w:i/>
                <w:sz w:val="24"/>
                <w:szCs w:val="24"/>
              </w:rPr>
              <w:t>Section 4.6</w:t>
            </w:r>
          </w:p>
          <w:p w14:paraId="6B91958F" w14:textId="77777777" w:rsidR="006E4C0B" w:rsidRPr="002959DB" w:rsidRDefault="006E4C0B" w:rsidP="0031308D">
            <w:pPr>
              <w:spacing w:after="0" w:line="276" w:lineRule="auto"/>
              <w:ind w:left="80" w:right="100"/>
              <w:jc w:val="both"/>
              <w:rPr>
                <w:rFonts w:ascii="Times New Roman" w:hAnsi="Times New Roman" w:cs="Times New Roman"/>
                <w:b/>
                <w:i/>
                <w:sz w:val="24"/>
                <w:szCs w:val="24"/>
              </w:rPr>
            </w:pPr>
          </w:p>
          <w:p w14:paraId="41FE39F2" w14:textId="79865CDA" w:rsidR="006E4C0B" w:rsidRPr="002959DB" w:rsidRDefault="006E4C0B" w:rsidP="0031308D">
            <w:pPr>
              <w:spacing w:after="0" w:line="276" w:lineRule="auto"/>
              <w:ind w:left="80" w:right="100"/>
              <w:jc w:val="both"/>
              <w:rPr>
                <w:rFonts w:ascii="Times New Roman" w:hAnsi="Times New Roman" w:cs="Times New Roman"/>
                <w:sz w:val="24"/>
                <w:szCs w:val="24"/>
              </w:rPr>
            </w:pPr>
            <w:r w:rsidRPr="002959DB">
              <w:rPr>
                <w:rFonts w:ascii="Times New Roman" w:hAnsi="Times New Roman" w:cs="Times New Roman"/>
                <w:sz w:val="24"/>
                <w:szCs w:val="24"/>
              </w:rPr>
              <w:lastRenderedPageBreak/>
              <w:t xml:space="preserve">The company can also bring in </w:t>
            </w:r>
            <w:r w:rsidR="00D53ACA" w:rsidRPr="002959DB">
              <w:rPr>
                <w:rFonts w:ascii="Times New Roman" w:hAnsi="Times New Roman" w:cs="Times New Roman"/>
                <w:sz w:val="24"/>
                <w:szCs w:val="24"/>
              </w:rPr>
              <w:t>equipment and</w:t>
            </w:r>
            <w:r w:rsidRPr="002959DB">
              <w:rPr>
                <w:rFonts w:ascii="Times New Roman" w:hAnsi="Times New Roman" w:cs="Times New Roman"/>
                <w:sz w:val="24"/>
                <w:szCs w:val="24"/>
              </w:rPr>
              <w:t xml:space="preserve"> build structures and plants to help run </w:t>
            </w:r>
            <w:r w:rsidR="00D53ACA" w:rsidRPr="002959DB">
              <w:rPr>
                <w:rFonts w:ascii="Times New Roman" w:hAnsi="Times New Roman" w:cs="Times New Roman"/>
                <w:sz w:val="24"/>
                <w:szCs w:val="24"/>
              </w:rPr>
              <w:t>its</w:t>
            </w:r>
            <w:r w:rsidRPr="002959DB">
              <w:rPr>
                <w:rFonts w:ascii="Times New Roman" w:hAnsi="Times New Roman" w:cs="Times New Roman"/>
                <w:sz w:val="24"/>
                <w:szCs w:val="24"/>
              </w:rPr>
              <w:t xml:space="preserve"> operations. </w:t>
            </w:r>
            <w:r w:rsidRPr="002959DB">
              <w:rPr>
                <w:rFonts w:ascii="Times New Roman" w:hAnsi="Times New Roman" w:cs="Times New Roman"/>
                <w:b/>
                <w:i/>
                <w:sz w:val="24"/>
                <w:szCs w:val="24"/>
              </w:rPr>
              <w:t>Section 6.1a</w:t>
            </w:r>
          </w:p>
        </w:tc>
        <w:tc>
          <w:tcPr>
            <w:tcW w:w="1025" w:type="pct"/>
            <w:tcMar>
              <w:top w:w="0" w:type="dxa"/>
              <w:left w:w="0" w:type="dxa"/>
              <w:bottom w:w="0" w:type="dxa"/>
              <w:right w:w="0" w:type="dxa"/>
            </w:tcMar>
          </w:tcPr>
          <w:p w14:paraId="5101CFE8" w14:textId="3F7BA2BC" w:rsidR="006E4C0B" w:rsidRPr="002959DB" w:rsidRDefault="006E4C0B" w:rsidP="0031308D">
            <w:pPr>
              <w:spacing w:after="0" w:line="276" w:lineRule="auto"/>
              <w:ind w:left="80" w:right="600"/>
              <w:jc w:val="both"/>
              <w:rPr>
                <w:rFonts w:ascii="Times New Roman" w:hAnsi="Times New Roman" w:cs="Times New Roman"/>
                <w:sz w:val="24"/>
                <w:szCs w:val="24"/>
              </w:rPr>
            </w:pPr>
            <w:r w:rsidRPr="002959DB">
              <w:rPr>
                <w:rFonts w:ascii="Times New Roman" w:hAnsi="Times New Roman" w:cs="Times New Roman"/>
                <w:sz w:val="24"/>
                <w:szCs w:val="24"/>
              </w:rPr>
              <w:lastRenderedPageBreak/>
              <w:t xml:space="preserve">For the </w:t>
            </w:r>
            <w:r w:rsidR="009F32A0" w:rsidRPr="002959DB">
              <w:rPr>
                <w:rFonts w:ascii="Times New Roman" w:hAnsi="Times New Roman" w:cs="Times New Roman"/>
                <w:sz w:val="24"/>
                <w:szCs w:val="24"/>
              </w:rPr>
              <w:t>time,</w:t>
            </w:r>
            <w:r w:rsidRPr="002959DB">
              <w:rPr>
                <w:rFonts w:ascii="Times New Roman" w:hAnsi="Times New Roman" w:cs="Times New Roman"/>
                <w:sz w:val="24"/>
                <w:szCs w:val="24"/>
              </w:rPr>
              <w:t xml:space="preserve"> the company will be working</w:t>
            </w:r>
          </w:p>
        </w:tc>
      </w:tr>
      <w:tr w:rsidR="006E4C0B" w:rsidRPr="002959DB" w14:paraId="33B35A71" w14:textId="77777777" w:rsidTr="0057438A">
        <w:trPr>
          <w:trHeight w:val="1950"/>
        </w:trPr>
        <w:tc>
          <w:tcPr>
            <w:tcW w:w="1325" w:type="pct"/>
            <w:tcMar>
              <w:top w:w="0" w:type="dxa"/>
              <w:left w:w="0" w:type="dxa"/>
              <w:bottom w:w="0" w:type="dxa"/>
              <w:right w:w="0" w:type="dxa"/>
            </w:tcMar>
          </w:tcPr>
          <w:p w14:paraId="39AD9B33" w14:textId="3EB97D52" w:rsidR="006E4C0B" w:rsidRPr="002959DB" w:rsidRDefault="006E4C0B" w:rsidP="0031308D">
            <w:pPr>
              <w:spacing w:after="0" w:line="276" w:lineRule="auto"/>
              <w:ind w:left="80" w:right="660"/>
              <w:jc w:val="both"/>
              <w:rPr>
                <w:rFonts w:ascii="Times New Roman" w:hAnsi="Times New Roman" w:cs="Times New Roman"/>
                <w:sz w:val="24"/>
                <w:szCs w:val="24"/>
              </w:rPr>
            </w:pPr>
            <w:r w:rsidRPr="002959DB">
              <w:rPr>
                <w:rFonts w:ascii="Times New Roman" w:hAnsi="Times New Roman" w:cs="Times New Roman"/>
                <w:sz w:val="24"/>
                <w:szCs w:val="24"/>
              </w:rPr>
              <w:t>Local Employment</w:t>
            </w:r>
          </w:p>
        </w:tc>
        <w:tc>
          <w:tcPr>
            <w:tcW w:w="2650" w:type="pct"/>
            <w:gridSpan w:val="2"/>
            <w:tcMar>
              <w:top w:w="0" w:type="dxa"/>
              <w:left w:w="0" w:type="dxa"/>
              <w:bottom w:w="0" w:type="dxa"/>
              <w:right w:w="0" w:type="dxa"/>
            </w:tcMar>
          </w:tcPr>
          <w:p w14:paraId="6D0993F8" w14:textId="77777777" w:rsidR="006E4C0B" w:rsidRPr="002959DB" w:rsidRDefault="006E4C0B" w:rsidP="0031308D">
            <w:pPr>
              <w:spacing w:after="0" w:line="276" w:lineRule="auto"/>
              <w:ind w:left="80" w:right="100"/>
              <w:jc w:val="both"/>
              <w:rPr>
                <w:rFonts w:ascii="Times New Roman" w:hAnsi="Times New Roman" w:cs="Times New Roman"/>
                <w:sz w:val="24"/>
                <w:szCs w:val="24"/>
              </w:rPr>
            </w:pPr>
            <w:r w:rsidRPr="002959DB">
              <w:rPr>
                <w:rFonts w:ascii="Times New Roman" w:hAnsi="Times New Roman" w:cs="Times New Roman"/>
                <w:sz w:val="24"/>
                <w:szCs w:val="24"/>
              </w:rPr>
              <w:t>The company’s employment policy must be in line with the labor practices and laws of Liberia. The company and any of its contractors should not give unskilled jobs to foreigners. It must also give jobs to qualified Liberians for key managerial positions as and when they become available.</w:t>
            </w:r>
          </w:p>
          <w:p w14:paraId="237E817D" w14:textId="77777777" w:rsidR="006E4C0B" w:rsidRPr="002959DB" w:rsidRDefault="006E4C0B" w:rsidP="0031308D">
            <w:pPr>
              <w:spacing w:after="0" w:line="276" w:lineRule="auto"/>
              <w:ind w:left="180" w:right="200"/>
              <w:jc w:val="both"/>
              <w:rPr>
                <w:rFonts w:ascii="Times New Roman" w:hAnsi="Times New Roman" w:cs="Times New Roman"/>
                <w:sz w:val="24"/>
                <w:szCs w:val="24"/>
              </w:rPr>
            </w:pPr>
            <w:r w:rsidRPr="002959DB">
              <w:rPr>
                <w:rFonts w:ascii="Times New Roman" w:hAnsi="Times New Roman" w:cs="Times New Roman"/>
                <w:sz w:val="24"/>
                <w:szCs w:val="24"/>
              </w:rPr>
              <w:t>The GOL and the company also agreed that 30% of all managerial positions including 30% of its ten senior positions will be given to qualified Liberians after 5 years, while 70% in the same manner after 10 years.</w:t>
            </w:r>
          </w:p>
          <w:p w14:paraId="5427C340" w14:textId="05AA769C" w:rsidR="006E4C0B" w:rsidRPr="002959DB" w:rsidRDefault="006E4C0B" w:rsidP="0031308D">
            <w:pPr>
              <w:spacing w:after="0" w:line="276" w:lineRule="auto"/>
              <w:ind w:left="220"/>
              <w:jc w:val="both"/>
              <w:rPr>
                <w:rFonts w:ascii="Times New Roman" w:hAnsi="Times New Roman" w:cs="Times New Roman"/>
                <w:sz w:val="24"/>
                <w:szCs w:val="24"/>
              </w:rPr>
            </w:pPr>
            <w:r w:rsidRPr="002959DB">
              <w:rPr>
                <w:rFonts w:ascii="Times New Roman" w:hAnsi="Times New Roman" w:cs="Times New Roman"/>
                <w:sz w:val="24"/>
                <w:szCs w:val="24"/>
              </w:rPr>
              <w:t xml:space="preserve">If the company does not fine qualified Liberians for key positions, it can bring people from outside of the county, but such people must get all the documents they need to enter, </w:t>
            </w:r>
            <w:r w:rsidR="009F32A0" w:rsidRPr="002959DB">
              <w:rPr>
                <w:rFonts w:ascii="Times New Roman" w:hAnsi="Times New Roman" w:cs="Times New Roman"/>
                <w:sz w:val="24"/>
                <w:szCs w:val="24"/>
              </w:rPr>
              <w:t>stay,</w:t>
            </w:r>
            <w:r w:rsidRPr="002959DB">
              <w:rPr>
                <w:rFonts w:ascii="Times New Roman" w:hAnsi="Times New Roman" w:cs="Times New Roman"/>
                <w:sz w:val="24"/>
                <w:szCs w:val="24"/>
              </w:rPr>
              <w:t xml:space="preserve"> and work in Liberia. </w:t>
            </w:r>
            <w:r w:rsidRPr="002959DB">
              <w:rPr>
                <w:rFonts w:ascii="Times New Roman" w:hAnsi="Times New Roman" w:cs="Times New Roman"/>
                <w:b/>
                <w:i/>
                <w:sz w:val="24"/>
                <w:szCs w:val="24"/>
              </w:rPr>
              <w:t>Section 11.1</w:t>
            </w:r>
          </w:p>
        </w:tc>
        <w:tc>
          <w:tcPr>
            <w:tcW w:w="1025" w:type="pct"/>
            <w:tcMar>
              <w:top w:w="0" w:type="dxa"/>
              <w:left w:w="0" w:type="dxa"/>
              <w:bottom w:w="0" w:type="dxa"/>
              <w:right w:w="0" w:type="dxa"/>
            </w:tcMar>
          </w:tcPr>
          <w:p w14:paraId="147A5248" w14:textId="224A1200" w:rsidR="006E4C0B" w:rsidRPr="002959DB" w:rsidRDefault="006E4C0B" w:rsidP="0031308D">
            <w:pPr>
              <w:spacing w:after="0" w:line="276" w:lineRule="auto"/>
              <w:ind w:left="80" w:right="600"/>
              <w:jc w:val="both"/>
              <w:rPr>
                <w:rFonts w:ascii="Times New Roman" w:hAnsi="Times New Roman" w:cs="Times New Roman"/>
                <w:sz w:val="24"/>
                <w:szCs w:val="24"/>
              </w:rPr>
            </w:pPr>
            <w:r w:rsidRPr="002959DB">
              <w:rPr>
                <w:rFonts w:ascii="Times New Roman" w:hAnsi="Times New Roman" w:cs="Times New Roman"/>
                <w:sz w:val="24"/>
                <w:szCs w:val="24"/>
              </w:rPr>
              <w:t xml:space="preserve">For the </w:t>
            </w:r>
            <w:r w:rsidR="009F32A0" w:rsidRPr="002959DB">
              <w:rPr>
                <w:rFonts w:ascii="Times New Roman" w:hAnsi="Times New Roman" w:cs="Times New Roman"/>
                <w:sz w:val="24"/>
                <w:szCs w:val="24"/>
              </w:rPr>
              <w:t>time,</w:t>
            </w:r>
            <w:r w:rsidRPr="002959DB">
              <w:rPr>
                <w:rFonts w:ascii="Times New Roman" w:hAnsi="Times New Roman" w:cs="Times New Roman"/>
                <w:sz w:val="24"/>
                <w:szCs w:val="24"/>
              </w:rPr>
              <w:t xml:space="preserve"> the company will be working</w:t>
            </w:r>
          </w:p>
        </w:tc>
      </w:tr>
      <w:tr w:rsidR="006E4C0B" w:rsidRPr="002959DB" w14:paraId="14AE9482" w14:textId="77777777" w:rsidTr="0057438A">
        <w:trPr>
          <w:trHeight w:val="1950"/>
        </w:trPr>
        <w:tc>
          <w:tcPr>
            <w:tcW w:w="1325" w:type="pct"/>
            <w:tcMar>
              <w:top w:w="0" w:type="dxa"/>
              <w:left w:w="0" w:type="dxa"/>
              <w:bottom w:w="0" w:type="dxa"/>
              <w:right w:w="0" w:type="dxa"/>
            </w:tcMar>
          </w:tcPr>
          <w:p w14:paraId="139EAF14" w14:textId="08840331" w:rsidR="006E4C0B" w:rsidRPr="002959DB" w:rsidRDefault="006E4C0B" w:rsidP="0031308D">
            <w:pPr>
              <w:spacing w:after="0" w:line="276" w:lineRule="auto"/>
              <w:ind w:left="80" w:right="660"/>
              <w:jc w:val="both"/>
              <w:rPr>
                <w:rFonts w:ascii="Times New Roman" w:hAnsi="Times New Roman" w:cs="Times New Roman"/>
                <w:sz w:val="24"/>
                <w:szCs w:val="24"/>
              </w:rPr>
            </w:pPr>
            <w:r w:rsidRPr="002959DB">
              <w:rPr>
                <w:rFonts w:ascii="Times New Roman" w:hAnsi="Times New Roman" w:cs="Times New Roman"/>
                <w:sz w:val="24"/>
                <w:szCs w:val="24"/>
              </w:rPr>
              <w:t>Buying Local Goods &amp; Services</w:t>
            </w:r>
          </w:p>
        </w:tc>
        <w:tc>
          <w:tcPr>
            <w:tcW w:w="2650" w:type="pct"/>
            <w:gridSpan w:val="2"/>
            <w:tcMar>
              <w:top w:w="0" w:type="dxa"/>
              <w:left w:w="0" w:type="dxa"/>
              <w:bottom w:w="0" w:type="dxa"/>
              <w:right w:w="0" w:type="dxa"/>
            </w:tcMar>
          </w:tcPr>
          <w:p w14:paraId="49AF46D4" w14:textId="4B7B189C" w:rsidR="006E4C0B" w:rsidRPr="002959DB" w:rsidRDefault="006E4C0B" w:rsidP="0031308D">
            <w:pPr>
              <w:spacing w:after="0" w:line="276" w:lineRule="auto"/>
              <w:ind w:left="80" w:right="100"/>
              <w:jc w:val="both"/>
              <w:rPr>
                <w:rFonts w:ascii="Times New Roman" w:hAnsi="Times New Roman" w:cs="Times New Roman"/>
                <w:sz w:val="24"/>
                <w:szCs w:val="24"/>
              </w:rPr>
            </w:pPr>
            <w:r w:rsidRPr="002959DB">
              <w:rPr>
                <w:rFonts w:ascii="Times New Roman" w:hAnsi="Times New Roman" w:cs="Times New Roman"/>
                <w:sz w:val="24"/>
                <w:szCs w:val="24"/>
              </w:rPr>
              <w:t xml:space="preserve">When buying goods and services, the company and any of its contractors must first consider those goods produced in Liberia and services provided by Liberians. The goods and services must be at least equal in price, quality, quantity, and terms to goods and services from other countries. </w:t>
            </w:r>
            <w:r w:rsidRPr="002959DB">
              <w:rPr>
                <w:rFonts w:ascii="Times New Roman" w:hAnsi="Times New Roman" w:cs="Times New Roman"/>
                <w:b/>
                <w:i/>
                <w:sz w:val="24"/>
                <w:szCs w:val="24"/>
              </w:rPr>
              <w:t>Section 12</w:t>
            </w:r>
          </w:p>
        </w:tc>
        <w:tc>
          <w:tcPr>
            <w:tcW w:w="1025" w:type="pct"/>
            <w:tcMar>
              <w:top w:w="0" w:type="dxa"/>
              <w:left w:w="0" w:type="dxa"/>
              <w:bottom w:w="0" w:type="dxa"/>
              <w:right w:w="0" w:type="dxa"/>
            </w:tcMar>
          </w:tcPr>
          <w:p w14:paraId="643D09D1" w14:textId="6F05E3EF" w:rsidR="006E4C0B" w:rsidRPr="002959DB" w:rsidRDefault="006E4C0B" w:rsidP="0031308D">
            <w:pPr>
              <w:spacing w:after="0" w:line="276" w:lineRule="auto"/>
              <w:ind w:left="80" w:right="600"/>
              <w:jc w:val="both"/>
              <w:rPr>
                <w:rFonts w:ascii="Times New Roman" w:hAnsi="Times New Roman" w:cs="Times New Roman"/>
                <w:sz w:val="24"/>
                <w:szCs w:val="24"/>
              </w:rPr>
            </w:pPr>
            <w:r w:rsidRPr="002959DB">
              <w:rPr>
                <w:rFonts w:ascii="Times New Roman" w:hAnsi="Times New Roman" w:cs="Times New Roman"/>
                <w:sz w:val="24"/>
                <w:szCs w:val="24"/>
              </w:rPr>
              <w:t xml:space="preserve">60 days after the end of each </w:t>
            </w:r>
            <w:r w:rsidR="009F32A0" w:rsidRPr="002959DB">
              <w:rPr>
                <w:rFonts w:ascii="Times New Roman" w:hAnsi="Times New Roman" w:cs="Times New Roman"/>
                <w:sz w:val="24"/>
                <w:szCs w:val="24"/>
              </w:rPr>
              <w:t>fiscal year</w:t>
            </w:r>
            <w:r w:rsidRPr="002959DB">
              <w:rPr>
                <w:rFonts w:ascii="Times New Roman" w:hAnsi="Times New Roman" w:cs="Times New Roman"/>
                <w:sz w:val="24"/>
                <w:szCs w:val="24"/>
              </w:rPr>
              <w:t>.</w:t>
            </w:r>
          </w:p>
        </w:tc>
      </w:tr>
      <w:tr w:rsidR="006E4C0B" w:rsidRPr="002959DB" w14:paraId="0EDF2692" w14:textId="77777777" w:rsidTr="0057438A">
        <w:trPr>
          <w:trHeight w:val="1950"/>
        </w:trPr>
        <w:tc>
          <w:tcPr>
            <w:tcW w:w="1325" w:type="pct"/>
            <w:tcMar>
              <w:top w:w="0" w:type="dxa"/>
              <w:left w:w="0" w:type="dxa"/>
              <w:bottom w:w="0" w:type="dxa"/>
              <w:right w:w="0" w:type="dxa"/>
            </w:tcMar>
          </w:tcPr>
          <w:p w14:paraId="03411DF5" w14:textId="21D7570E" w:rsidR="006E4C0B" w:rsidRPr="002959DB" w:rsidRDefault="006E4C0B" w:rsidP="0031308D">
            <w:pPr>
              <w:spacing w:after="0" w:line="276" w:lineRule="auto"/>
              <w:ind w:left="80" w:right="660"/>
              <w:jc w:val="both"/>
              <w:rPr>
                <w:rFonts w:ascii="Times New Roman" w:hAnsi="Times New Roman" w:cs="Times New Roman"/>
                <w:sz w:val="24"/>
                <w:szCs w:val="24"/>
              </w:rPr>
            </w:pPr>
            <w:r w:rsidRPr="002959DB">
              <w:rPr>
                <w:rFonts w:ascii="Times New Roman" w:hAnsi="Times New Roman" w:cs="Times New Roman"/>
                <w:sz w:val="24"/>
                <w:szCs w:val="24"/>
              </w:rPr>
              <w:t>Fiscal/Royalty/Surface Rental/Signature Fees</w:t>
            </w:r>
          </w:p>
        </w:tc>
        <w:tc>
          <w:tcPr>
            <w:tcW w:w="2650" w:type="pct"/>
            <w:gridSpan w:val="2"/>
            <w:tcMar>
              <w:top w:w="0" w:type="dxa"/>
              <w:left w:w="0" w:type="dxa"/>
              <w:bottom w:w="0" w:type="dxa"/>
              <w:right w:w="0" w:type="dxa"/>
            </w:tcMar>
          </w:tcPr>
          <w:p w14:paraId="5D336769" w14:textId="77777777" w:rsidR="006E4C0B" w:rsidRPr="002959DB" w:rsidRDefault="006E4C0B"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The company shall pay the following amounts for surface rent:</w:t>
            </w:r>
          </w:p>
          <w:p w14:paraId="1813113F" w14:textId="05DE4062" w:rsidR="006E4C0B" w:rsidRPr="002959DB" w:rsidRDefault="006E4C0B" w:rsidP="0031308D">
            <w:pPr>
              <w:spacing w:after="0" w:line="271" w:lineRule="auto"/>
              <w:ind w:left="500" w:right="120"/>
              <w:jc w:val="both"/>
              <w:rPr>
                <w:rFonts w:ascii="Times New Roman" w:hAnsi="Times New Roman" w:cs="Times New Roman"/>
                <w:sz w:val="24"/>
                <w:szCs w:val="24"/>
              </w:rPr>
            </w:pPr>
            <w:r w:rsidRPr="002959DB">
              <w:rPr>
                <w:rFonts w:ascii="Times New Roman" w:hAnsi="Times New Roman" w:cs="Times New Roman"/>
                <w:sz w:val="24"/>
                <w:szCs w:val="24"/>
              </w:rPr>
              <w:t>·</w:t>
            </w:r>
            <w:r w:rsidRPr="002959DB">
              <w:rPr>
                <w:rFonts w:ascii="Times New Roman" w:eastAsia="Times New Roman" w:hAnsi="Times New Roman" w:cs="Times New Roman"/>
                <w:sz w:val="24"/>
                <w:szCs w:val="24"/>
              </w:rPr>
              <w:t xml:space="preserve">         </w:t>
            </w:r>
            <w:r w:rsidRPr="002959DB">
              <w:rPr>
                <w:rFonts w:ascii="Times New Roman" w:hAnsi="Times New Roman" w:cs="Times New Roman"/>
                <w:sz w:val="24"/>
                <w:szCs w:val="24"/>
              </w:rPr>
              <w:t xml:space="preserve">US $25,000 per license from the time this agreement was signed to the </w:t>
            </w:r>
            <w:r w:rsidR="00D53ACA" w:rsidRPr="002959DB">
              <w:rPr>
                <w:rFonts w:ascii="Times New Roman" w:hAnsi="Times New Roman" w:cs="Times New Roman"/>
                <w:sz w:val="24"/>
                <w:szCs w:val="24"/>
              </w:rPr>
              <w:t>point where</w:t>
            </w:r>
            <w:r w:rsidRPr="002959DB">
              <w:rPr>
                <w:rFonts w:ascii="Times New Roman" w:hAnsi="Times New Roman" w:cs="Times New Roman"/>
                <w:sz w:val="24"/>
                <w:szCs w:val="24"/>
              </w:rPr>
              <w:t xml:space="preserve"> the actual construction is complete</w:t>
            </w:r>
          </w:p>
          <w:p w14:paraId="2E895928" w14:textId="77777777" w:rsidR="006E4C0B" w:rsidRPr="002959DB" w:rsidRDefault="006E4C0B" w:rsidP="0031308D">
            <w:pPr>
              <w:spacing w:after="0"/>
              <w:ind w:left="500"/>
              <w:jc w:val="both"/>
              <w:rPr>
                <w:rFonts w:ascii="Times New Roman" w:hAnsi="Times New Roman" w:cs="Times New Roman"/>
                <w:sz w:val="24"/>
                <w:szCs w:val="24"/>
              </w:rPr>
            </w:pPr>
            <w:r w:rsidRPr="002959DB">
              <w:rPr>
                <w:rFonts w:ascii="Times New Roman" w:hAnsi="Times New Roman" w:cs="Times New Roman"/>
                <w:sz w:val="24"/>
                <w:szCs w:val="24"/>
              </w:rPr>
              <w:t>·</w:t>
            </w:r>
            <w:r w:rsidRPr="002959DB">
              <w:rPr>
                <w:rFonts w:ascii="Times New Roman" w:eastAsia="Times New Roman" w:hAnsi="Times New Roman" w:cs="Times New Roman"/>
                <w:sz w:val="24"/>
                <w:szCs w:val="24"/>
              </w:rPr>
              <w:t xml:space="preserve">         </w:t>
            </w:r>
            <w:r w:rsidRPr="002959DB">
              <w:rPr>
                <w:rFonts w:ascii="Times New Roman" w:hAnsi="Times New Roman" w:cs="Times New Roman"/>
                <w:sz w:val="24"/>
                <w:szCs w:val="24"/>
              </w:rPr>
              <w:t>US $62,500 per license until actual construction is complete.</w:t>
            </w:r>
          </w:p>
          <w:p w14:paraId="7426FCFE" w14:textId="662E2101" w:rsidR="006E4C0B" w:rsidRPr="002959DB" w:rsidRDefault="006E4C0B" w:rsidP="0031308D">
            <w:pPr>
              <w:spacing w:after="0" w:line="276" w:lineRule="auto"/>
              <w:ind w:left="80" w:right="100"/>
              <w:jc w:val="both"/>
              <w:rPr>
                <w:rFonts w:ascii="Times New Roman" w:hAnsi="Times New Roman" w:cs="Times New Roman"/>
                <w:sz w:val="24"/>
                <w:szCs w:val="24"/>
              </w:rPr>
            </w:pPr>
            <w:r w:rsidRPr="002959DB">
              <w:rPr>
                <w:rFonts w:ascii="Times New Roman" w:hAnsi="Times New Roman" w:cs="Times New Roman"/>
                <w:b/>
                <w:i/>
                <w:sz w:val="24"/>
                <w:szCs w:val="24"/>
              </w:rPr>
              <w:t>Section 15.4</w:t>
            </w:r>
          </w:p>
        </w:tc>
        <w:tc>
          <w:tcPr>
            <w:tcW w:w="1025" w:type="pct"/>
            <w:tcMar>
              <w:top w:w="0" w:type="dxa"/>
              <w:left w:w="0" w:type="dxa"/>
              <w:bottom w:w="0" w:type="dxa"/>
              <w:right w:w="0" w:type="dxa"/>
            </w:tcMar>
          </w:tcPr>
          <w:p w14:paraId="16C496F0" w14:textId="46ED4C69" w:rsidR="006E4C0B" w:rsidRPr="002959DB" w:rsidRDefault="006E4C0B" w:rsidP="0031308D">
            <w:pPr>
              <w:spacing w:after="0" w:line="276" w:lineRule="auto"/>
              <w:ind w:left="80" w:right="600"/>
              <w:jc w:val="both"/>
              <w:rPr>
                <w:rFonts w:ascii="Times New Roman" w:hAnsi="Times New Roman" w:cs="Times New Roman"/>
                <w:sz w:val="24"/>
                <w:szCs w:val="24"/>
              </w:rPr>
            </w:pPr>
            <w:r w:rsidRPr="002959DB">
              <w:rPr>
                <w:rFonts w:ascii="Times New Roman" w:hAnsi="Times New Roman" w:cs="Times New Roman"/>
                <w:sz w:val="24"/>
                <w:szCs w:val="24"/>
              </w:rPr>
              <w:t xml:space="preserve">On the date the agreement is signed </w:t>
            </w:r>
            <w:r w:rsidR="00D53ACA" w:rsidRPr="002959DB">
              <w:rPr>
                <w:rFonts w:ascii="Times New Roman" w:hAnsi="Times New Roman" w:cs="Times New Roman"/>
                <w:sz w:val="24"/>
                <w:szCs w:val="24"/>
              </w:rPr>
              <w:t>and at the</w:t>
            </w:r>
            <w:r w:rsidRPr="002959DB">
              <w:rPr>
                <w:rFonts w:ascii="Times New Roman" w:hAnsi="Times New Roman" w:cs="Times New Roman"/>
                <w:sz w:val="24"/>
                <w:szCs w:val="24"/>
              </w:rPr>
              <w:t xml:space="preserve"> same time each year.</w:t>
            </w:r>
          </w:p>
        </w:tc>
      </w:tr>
      <w:tr w:rsidR="0057438A" w:rsidRPr="002959DB" w14:paraId="5D5837D9" w14:textId="77777777" w:rsidTr="0057438A">
        <w:trPr>
          <w:trHeight w:val="1950"/>
        </w:trPr>
        <w:tc>
          <w:tcPr>
            <w:tcW w:w="1325" w:type="pct"/>
            <w:tcMar>
              <w:top w:w="0" w:type="dxa"/>
              <w:left w:w="0" w:type="dxa"/>
              <w:bottom w:w="0" w:type="dxa"/>
              <w:right w:w="0" w:type="dxa"/>
            </w:tcMar>
          </w:tcPr>
          <w:p w14:paraId="3D0CB2B9" w14:textId="4BCFBBFC" w:rsidR="0057438A" w:rsidRPr="002959DB" w:rsidRDefault="0057438A" w:rsidP="0031308D">
            <w:pPr>
              <w:spacing w:after="0" w:line="276" w:lineRule="auto"/>
              <w:ind w:left="80" w:right="660"/>
              <w:jc w:val="both"/>
              <w:rPr>
                <w:rFonts w:ascii="Times New Roman" w:hAnsi="Times New Roman" w:cs="Times New Roman"/>
                <w:sz w:val="24"/>
                <w:szCs w:val="24"/>
              </w:rPr>
            </w:pPr>
            <w:r w:rsidRPr="002959DB">
              <w:rPr>
                <w:rFonts w:ascii="Times New Roman" w:hAnsi="Times New Roman" w:cs="Times New Roman"/>
                <w:sz w:val="24"/>
                <w:szCs w:val="24"/>
              </w:rPr>
              <w:t>Annual Social Contribution (Social Development Fund)</w:t>
            </w:r>
          </w:p>
        </w:tc>
        <w:tc>
          <w:tcPr>
            <w:tcW w:w="2650" w:type="pct"/>
            <w:gridSpan w:val="2"/>
            <w:tcMar>
              <w:top w:w="0" w:type="dxa"/>
              <w:left w:w="0" w:type="dxa"/>
              <w:bottom w:w="0" w:type="dxa"/>
              <w:right w:w="0" w:type="dxa"/>
            </w:tcMar>
          </w:tcPr>
          <w:p w14:paraId="7B6B850A" w14:textId="497852B3" w:rsidR="0057438A" w:rsidRPr="002959DB" w:rsidRDefault="0057438A" w:rsidP="0031308D">
            <w:pPr>
              <w:spacing w:before="240" w:after="240" w:line="276" w:lineRule="auto"/>
              <w:ind w:left="80" w:right="100"/>
              <w:jc w:val="both"/>
              <w:rPr>
                <w:rFonts w:ascii="Times New Roman" w:hAnsi="Times New Roman" w:cs="Times New Roman"/>
                <w:sz w:val="24"/>
                <w:szCs w:val="24"/>
              </w:rPr>
            </w:pPr>
            <w:r w:rsidRPr="002959DB">
              <w:rPr>
                <w:rFonts w:ascii="Times New Roman" w:hAnsi="Times New Roman" w:cs="Times New Roman"/>
                <w:sz w:val="24"/>
                <w:szCs w:val="24"/>
              </w:rPr>
              <w:t xml:space="preserve">Every year, the company will pay money for its social contribution to </w:t>
            </w:r>
            <w:r w:rsidR="00D53ACA" w:rsidRPr="002959DB">
              <w:rPr>
                <w:rFonts w:ascii="Times New Roman" w:hAnsi="Times New Roman" w:cs="Times New Roman"/>
                <w:sz w:val="24"/>
                <w:szCs w:val="24"/>
              </w:rPr>
              <w:t>GOL</w:t>
            </w:r>
            <w:r w:rsidRPr="002959DB">
              <w:rPr>
                <w:rFonts w:ascii="Times New Roman" w:hAnsi="Times New Roman" w:cs="Times New Roman"/>
                <w:sz w:val="24"/>
                <w:szCs w:val="24"/>
              </w:rPr>
              <w:t>. A committee will be set up (with 1 person from the company) to decide how the money will be used. The company will pay the money in the following way:</w:t>
            </w:r>
          </w:p>
          <w:p w14:paraId="66DBD04F" w14:textId="77777777" w:rsidR="0057438A" w:rsidRPr="002959DB" w:rsidRDefault="0057438A" w:rsidP="0031308D">
            <w:pPr>
              <w:spacing w:before="120" w:after="0"/>
              <w:ind w:left="500"/>
              <w:jc w:val="both"/>
              <w:rPr>
                <w:rFonts w:ascii="Times New Roman" w:hAnsi="Times New Roman" w:cs="Times New Roman"/>
                <w:sz w:val="24"/>
                <w:szCs w:val="24"/>
              </w:rPr>
            </w:pPr>
            <w:r w:rsidRPr="002959DB">
              <w:rPr>
                <w:rFonts w:ascii="Times New Roman" w:hAnsi="Times New Roman" w:cs="Times New Roman"/>
                <w:sz w:val="24"/>
                <w:szCs w:val="24"/>
              </w:rPr>
              <w:t>·</w:t>
            </w:r>
            <w:r w:rsidRPr="002959DB">
              <w:rPr>
                <w:rFonts w:ascii="Times New Roman" w:eastAsia="Times New Roman" w:hAnsi="Times New Roman" w:cs="Times New Roman"/>
                <w:sz w:val="24"/>
                <w:szCs w:val="24"/>
              </w:rPr>
              <w:t xml:space="preserve">         </w:t>
            </w:r>
            <w:r w:rsidRPr="002959DB">
              <w:rPr>
                <w:rFonts w:ascii="Times New Roman" w:hAnsi="Times New Roman" w:cs="Times New Roman"/>
                <w:sz w:val="24"/>
                <w:szCs w:val="24"/>
              </w:rPr>
              <w:t>US $100,000 per year for each exploration license</w:t>
            </w:r>
          </w:p>
          <w:p w14:paraId="2B314644" w14:textId="19D35452" w:rsidR="0057438A" w:rsidRPr="002959DB" w:rsidRDefault="0057438A" w:rsidP="0031308D">
            <w:pPr>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lastRenderedPageBreak/>
              <w:t>·</w:t>
            </w:r>
            <w:r w:rsidRPr="002959DB">
              <w:rPr>
                <w:rFonts w:ascii="Times New Roman" w:eastAsia="Times New Roman" w:hAnsi="Times New Roman" w:cs="Times New Roman"/>
                <w:sz w:val="24"/>
                <w:szCs w:val="24"/>
              </w:rPr>
              <w:t xml:space="preserve">         </w:t>
            </w:r>
            <w:r w:rsidRPr="002959DB">
              <w:rPr>
                <w:rFonts w:ascii="Times New Roman" w:hAnsi="Times New Roman" w:cs="Times New Roman"/>
                <w:sz w:val="24"/>
                <w:szCs w:val="24"/>
              </w:rPr>
              <w:t>US $250,000 per year for each mining license, but if such license is cancelled, the company will not pay more than USD$ 100,000.</w:t>
            </w:r>
          </w:p>
        </w:tc>
        <w:tc>
          <w:tcPr>
            <w:tcW w:w="1025" w:type="pct"/>
            <w:tcMar>
              <w:top w:w="0" w:type="dxa"/>
              <w:left w:w="0" w:type="dxa"/>
              <w:bottom w:w="0" w:type="dxa"/>
              <w:right w:w="0" w:type="dxa"/>
            </w:tcMar>
          </w:tcPr>
          <w:p w14:paraId="1C615720" w14:textId="5B569DA9" w:rsidR="0057438A" w:rsidRPr="002959DB" w:rsidRDefault="0057438A" w:rsidP="0031308D">
            <w:pPr>
              <w:spacing w:after="0" w:line="276" w:lineRule="auto"/>
              <w:ind w:left="80" w:right="600"/>
              <w:jc w:val="both"/>
              <w:rPr>
                <w:rFonts w:ascii="Times New Roman" w:hAnsi="Times New Roman" w:cs="Times New Roman"/>
                <w:sz w:val="24"/>
                <w:szCs w:val="24"/>
              </w:rPr>
            </w:pPr>
            <w:r w:rsidRPr="002959DB">
              <w:rPr>
                <w:rFonts w:ascii="Times New Roman" w:hAnsi="Times New Roman" w:cs="Times New Roman"/>
                <w:sz w:val="24"/>
                <w:szCs w:val="24"/>
              </w:rPr>
              <w:lastRenderedPageBreak/>
              <w:t>At the beginning of the next quarter after the agreement is signed.</w:t>
            </w:r>
          </w:p>
        </w:tc>
      </w:tr>
      <w:tr w:rsidR="0057438A" w:rsidRPr="002959DB" w14:paraId="3373D5C9" w14:textId="77777777" w:rsidTr="0057438A">
        <w:trPr>
          <w:trHeight w:val="1950"/>
        </w:trPr>
        <w:tc>
          <w:tcPr>
            <w:tcW w:w="1325" w:type="pct"/>
            <w:tcMar>
              <w:top w:w="0" w:type="dxa"/>
              <w:left w:w="0" w:type="dxa"/>
              <w:bottom w:w="0" w:type="dxa"/>
              <w:right w:w="0" w:type="dxa"/>
            </w:tcMar>
          </w:tcPr>
          <w:p w14:paraId="7A950C22" w14:textId="7C947B7B" w:rsidR="0057438A" w:rsidRPr="002959DB" w:rsidRDefault="0057438A" w:rsidP="0031308D">
            <w:pPr>
              <w:spacing w:after="0" w:line="276" w:lineRule="auto"/>
              <w:ind w:left="80" w:right="660"/>
              <w:jc w:val="both"/>
              <w:rPr>
                <w:rFonts w:ascii="Times New Roman" w:hAnsi="Times New Roman" w:cs="Times New Roman"/>
                <w:sz w:val="24"/>
                <w:szCs w:val="24"/>
              </w:rPr>
            </w:pPr>
            <w:r w:rsidRPr="002959DB">
              <w:rPr>
                <w:rFonts w:ascii="Times New Roman" w:hAnsi="Times New Roman" w:cs="Times New Roman"/>
                <w:sz w:val="24"/>
                <w:szCs w:val="24"/>
              </w:rPr>
              <w:t xml:space="preserve"> </w:t>
            </w:r>
          </w:p>
        </w:tc>
        <w:tc>
          <w:tcPr>
            <w:tcW w:w="2650" w:type="pct"/>
            <w:gridSpan w:val="2"/>
            <w:tcMar>
              <w:top w:w="0" w:type="dxa"/>
              <w:left w:w="0" w:type="dxa"/>
              <w:bottom w:w="0" w:type="dxa"/>
              <w:right w:w="0" w:type="dxa"/>
            </w:tcMar>
          </w:tcPr>
          <w:p w14:paraId="67522441" w14:textId="77777777" w:rsidR="0057438A" w:rsidRPr="002959DB" w:rsidRDefault="0057438A" w:rsidP="0031308D">
            <w:pPr>
              <w:spacing w:after="0" w:line="285" w:lineRule="auto"/>
              <w:jc w:val="both"/>
              <w:rPr>
                <w:rFonts w:ascii="Times New Roman" w:hAnsi="Times New Roman" w:cs="Times New Roman"/>
                <w:sz w:val="24"/>
                <w:szCs w:val="24"/>
              </w:rPr>
            </w:pPr>
            <w:r w:rsidRPr="002959DB">
              <w:rPr>
                <w:rFonts w:ascii="Times New Roman" w:hAnsi="Times New Roman" w:cs="Times New Roman"/>
                <w:sz w:val="24"/>
                <w:szCs w:val="24"/>
              </w:rPr>
              <w:t>·</w:t>
            </w:r>
            <w:r w:rsidRPr="002959DB">
              <w:rPr>
                <w:rFonts w:ascii="Times New Roman" w:eastAsia="Times New Roman" w:hAnsi="Times New Roman" w:cs="Times New Roman"/>
                <w:sz w:val="24"/>
                <w:szCs w:val="24"/>
              </w:rPr>
              <w:t xml:space="preserve">         </w:t>
            </w:r>
            <w:r w:rsidRPr="002959DB">
              <w:rPr>
                <w:rFonts w:ascii="Times New Roman" w:hAnsi="Times New Roman" w:cs="Times New Roman"/>
                <w:sz w:val="24"/>
                <w:szCs w:val="24"/>
              </w:rPr>
              <w:t>USD$ 3 million after the actual construction is complete.</w:t>
            </w:r>
          </w:p>
          <w:p w14:paraId="5545B425" w14:textId="77777777" w:rsidR="0057438A" w:rsidRPr="002959DB" w:rsidRDefault="0057438A" w:rsidP="0031308D">
            <w:pPr>
              <w:spacing w:after="0" w:line="276" w:lineRule="auto"/>
              <w:jc w:val="both"/>
              <w:rPr>
                <w:rFonts w:ascii="Times New Roman" w:hAnsi="Times New Roman" w:cs="Times New Roman"/>
                <w:sz w:val="24"/>
                <w:szCs w:val="24"/>
              </w:rPr>
            </w:pPr>
            <w:r w:rsidRPr="002959DB">
              <w:rPr>
                <w:rFonts w:ascii="Times New Roman" w:hAnsi="Times New Roman" w:cs="Times New Roman"/>
                <w:sz w:val="24"/>
                <w:szCs w:val="24"/>
              </w:rPr>
              <w:t>When the company starts to use exploration or mining license for additional area, it will pay the following amounts:</w:t>
            </w:r>
          </w:p>
          <w:p w14:paraId="6E1CC3CF" w14:textId="77777777" w:rsidR="0057438A" w:rsidRPr="002959DB" w:rsidRDefault="0057438A" w:rsidP="0031308D">
            <w:pPr>
              <w:spacing w:after="0"/>
              <w:jc w:val="both"/>
              <w:rPr>
                <w:rFonts w:ascii="Times New Roman" w:hAnsi="Times New Roman" w:cs="Times New Roman"/>
                <w:sz w:val="24"/>
                <w:szCs w:val="24"/>
              </w:rPr>
            </w:pPr>
            <w:r w:rsidRPr="002959DB">
              <w:rPr>
                <w:rFonts w:ascii="Times New Roman" w:hAnsi="Times New Roman" w:cs="Times New Roman"/>
                <w:sz w:val="24"/>
                <w:szCs w:val="24"/>
              </w:rPr>
              <w:t>·</w:t>
            </w:r>
            <w:r w:rsidRPr="002959DB">
              <w:rPr>
                <w:rFonts w:ascii="Times New Roman" w:eastAsia="Times New Roman" w:hAnsi="Times New Roman" w:cs="Times New Roman"/>
                <w:sz w:val="24"/>
                <w:szCs w:val="24"/>
              </w:rPr>
              <w:t xml:space="preserve">         </w:t>
            </w:r>
            <w:r w:rsidRPr="002959DB">
              <w:rPr>
                <w:rFonts w:ascii="Times New Roman" w:hAnsi="Times New Roman" w:cs="Times New Roman"/>
                <w:sz w:val="24"/>
                <w:szCs w:val="24"/>
              </w:rPr>
              <w:t>US $100,000 each year per exploration license</w:t>
            </w:r>
          </w:p>
          <w:p w14:paraId="6090CA44" w14:textId="77777777" w:rsidR="0057438A" w:rsidRPr="002959DB" w:rsidRDefault="0057438A" w:rsidP="0031308D">
            <w:pPr>
              <w:spacing w:after="0"/>
              <w:jc w:val="both"/>
              <w:rPr>
                <w:rFonts w:ascii="Times New Roman" w:hAnsi="Times New Roman" w:cs="Times New Roman"/>
                <w:sz w:val="24"/>
                <w:szCs w:val="24"/>
              </w:rPr>
            </w:pPr>
            <w:r w:rsidRPr="002959DB">
              <w:rPr>
                <w:rFonts w:ascii="Times New Roman" w:hAnsi="Times New Roman" w:cs="Times New Roman"/>
                <w:sz w:val="24"/>
                <w:szCs w:val="24"/>
              </w:rPr>
              <w:t>·</w:t>
            </w:r>
            <w:r w:rsidRPr="002959DB">
              <w:rPr>
                <w:rFonts w:ascii="Times New Roman" w:eastAsia="Times New Roman" w:hAnsi="Times New Roman" w:cs="Times New Roman"/>
                <w:sz w:val="24"/>
                <w:szCs w:val="24"/>
              </w:rPr>
              <w:t xml:space="preserve">         </w:t>
            </w:r>
            <w:r w:rsidRPr="002959DB">
              <w:rPr>
                <w:rFonts w:ascii="Times New Roman" w:hAnsi="Times New Roman" w:cs="Times New Roman"/>
                <w:sz w:val="24"/>
                <w:szCs w:val="24"/>
              </w:rPr>
              <w:t>US $250,000 each year per mining license</w:t>
            </w:r>
          </w:p>
          <w:p w14:paraId="2DAC8C77" w14:textId="77777777" w:rsidR="0057438A" w:rsidRPr="002959DB" w:rsidRDefault="0057438A" w:rsidP="0031308D">
            <w:pPr>
              <w:spacing w:after="0" w:line="271" w:lineRule="auto"/>
              <w:ind w:right="600"/>
              <w:jc w:val="both"/>
              <w:rPr>
                <w:rFonts w:ascii="Times New Roman" w:hAnsi="Times New Roman" w:cs="Times New Roman"/>
                <w:sz w:val="24"/>
                <w:szCs w:val="24"/>
              </w:rPr>
            </w:pPr>
            <w:r w:rsidRPr="002959DB">
              <w:rPr>
                <w:rFonts w:ascii="Times New Roman" w:hAnsi="Times New Roman" w:cs="Times New Roman"/>
                <w:sz w:val="24"/>
                <w:szCs w:val="24"/>
              </w:rPr>
              <w:t>·</w:t>
            </w:r>
            <w:r w:rsidRPr="002959DB">
              <w:rPr>
                <w:rFonts w:ascii="Times New Roman" w:eastAsia="Times New Roman" w:hAnsi="Times New Roman" w:cs="Times New Roman"/>
                <w:sz w:val="24"/>
                <w:szCs w:val="24"/>
              </w:rPr>
              <w:t xml:space="preserve">         </w:t>
            </w:r>
            <w:r w:rsidRPr="002959DB">
              <w:rPr>
                <w:rFonts w:ascii="Times New Roman" w:hAnsi="Times New Roman" w:cs="Times New Roman"/>
                <w:sz w:val="24"/>
                <w:szCs w:val="24"/>
              </w:rPr>
              <w:t>US $750,000 each year for each mining license after actual construction.</w:t>
            </w:r>
          </w:p>
          <w:p w14:paraId="42FF7E5F" w14:textId="4F956B13" w:rsidR="0057438A" w:rsidRPr="002959DB" w:rsidRDefault="0057438A" w:rsidP="0031308D">
            <w:pPr>
              <w:spacing w:after="0" w:line="276" w:lineRule="auto"/>
              <w:ind w:right="100"/>
              <w:jc w:val="both"/>
              <w:rPr>
                <w:rFonts w:ascii="Times New Roman" w:hAnsi="Times New Roman" w:cs="Times New Roman"/>
                <w:sz w:val="24"/>
                <w:szCs w:val="24"/>
              </w:rPr>
            </w:pPr>
            <w:r w:rsidRPr="002959DB">
              <w:rPr>
                <w:rFonts w:ascii="Times New Roman" w:hAnsi="Times New Roman" w:cs="Times New Roman"/>
                <w:b/>
                <w:i/>
                <w:sz w:val="24"/>
                <w:szCs w:val="24"/>
              </w:rPr>
              <w:t>Section 8.2</w:t>
            </w:r>
          </w:p>
        </w:tc>
        <w:tc>
          <w:tcPr>
            <w:tcW w:w="1025" w:type="pct"/>
            <w:tcMar>
              <w:top w:w="0" w:type="dxa"/>
              <w:left w:w="0" w:type="dxa"/>
              <w:bottom w:w="0" w:type="dxa"/>
              <w:right w:w="0" w:type="dxa"/>
            </w:tcMar>
          </w:tcPr>
          <w:p w14:paraId="5E9FCC77" w14:textId="32399A6F" w:rsidR="0057438A" w:rsidRPr="002959DB" w:rsidRDefault="0057438A" w:rsidP="0031308D">
            <w:pPr>
              <w:spacing w:after="0" w:line="276" w:lineRule="auto"/>
              <w:ind w:left="80" w:right="600"/>
              <w:jc w:val="both"/>
              <w:rPr>
                <w:rFonts w:ascii="Times New Roman" w:hAnsi="Times New Roman" w:cs="Times New Roman"/>
                <w:sz w:val="24"/>
                <w:szCs w:val="24"/>
              </w:rPr>
            </w:pPr>
            <w:r w:rsidRPr="002959DB">
              <w:rPr>
                <w:rFonts w:ascii="Times New Roman" w:hAnsi="Times New Roman" w:cs="Times New Roman"/>
                <w:sz w:val="24"/>
                <w:szCs w:val="24"/>
              </w:rPr>
              <w:t xml:space="preserve"> </w:t>
            </w:r>
          </w:p>
        </w:tc>
      </w:tr>
      <w:tr w:rsidR="0057438A" w:rsidRPr="002959DB" w14:paraId="0CBD1F13" w14:textId="77777777" w:rsidTr="0057438A">
        <w:trPr>
          <w:trHeight w:val="755"/>
        </w:trPr>
        <w:tc>
          <w:tcPr>
            <w:tcW w:w="1325" w:type="pct"/>
            <w:tcMar>
              <w:top w:w="0" w:type="dxa"/>
              <w:left w:w="0" w:type="dxa"/>
              <w:bottom w:w="0" w:type="dxa"/>
              <w:right w:w="0" w:type="dxa"/>
            </w:tcMar>
          </w:tcPr>
          <w:p w14:paraId="3299539F" w14:textId="4E5DDD77" w:rsidR="0057438A" w:rsidRPr="002959DB" w:rsidRDefault="0057438A" w:rsidP="0031308D">
            <w:pPr>
              <w:spacing w:after="0" w:line="276" w:lineRule="auto"/>
              <w:ind w:left="80" w:right="660"/>
              <w:jc w:val="both"/>
              <w:rPr>
                <w:rFonts w:ascii="Times New Roman" w:hAnsi="Times New Roman" w:cs="Times New Roman"/>
                <w:sz w:val="24"/>
                <w:szCs w:val="24"/>
              </w:rPr>
            </w:pPr>
            <w:r w:rsidRPr="002959DB">
              <w:rPr>
                <w:rFonts w:ascii="Times New Roman" w:hAnsi="Times New Roman" w:cs="Times New Roman"/>
                <w:sz w:val="24"/>
                <w:szCs w:val="24"/>
              </w:rPr>
              <w:t>Minimum Wage Arrangement</w:t>
            </w:r>
          </w:p>
        </w:tc>
        <w:tc>
          <w:tcPr>
            <w:tcW w:w="2650" w:type="pct"/>
            <w:gridSpan w:val="2"/>
            <w:tcMar>
              <w:top w:w="0" w:type="dxa"/>
              <w:left w:w="0" w:type="dxa"/>
              <w:bottom w:w="0" w:type="dxa"/>
              <w:right w:w="0" w:type="dxa"/>
            </w:tcMar>
          </w:tcPr>
          <w:p w14:paraId="3F29BB0D" w14:textId="0205F59A" w:rsidR="0057438A" w:rsidRPr="002959DB" w:rsidRDefault="0057438A" w:rsidP="0031308D">
            <w:pPr>
              <w:spacing w:after="0" w:line="285" w:lineRule="auto"/>
              <w:jc w:val="both"/>
              <w:rPr>
                <w:rFonts w:ascii="Times New Roman" w:hAnsi="Times New Roman" w:cs="Times New Roman"/>
                <w:sz w:val="24"/>
                <w:szCs w:val="24"/>
              </w:rPr>
            </w:pPr>
            <w:r w:rsidRPr="002959DB">
              <w:rPr>
                <w:rFonts w:ascii="Times New Roman" w:hAnsi="Times New Roman" w:cs="Times New Roman"/>
                <w:sz w:val="24"/>
                <w:szCs w:val="24"/>
              </w:rPr>
              <w:t>Not provided for in the agreement</w:t>
            </w:r>
          </w:p>
        </w:tc>
        <w:tc>
          <w:tcPr>
            <w:tcW w:w="1025" w:type="pct"/>
            <w:tcMar>
              <w:top w:w="0" w:type="dxa"/>
              <w:left w:w="0" w:type="dxa"/>
              <w:bottom w:w="0" w:type="dxa"/>
              <w:right w:w="0" w:type="dxa"/>
            </w:tcMar>
          </w:tcPr>
          <w:p w14:paraId="3EF9B5B8" w14:textId="39ABC07B" w:rsidR="0057438A" w:rsidRPr="002959DB" w:rsidRDefault="0057438A" w:rsidP="0031308D">
            <w:pPr>
              <w:spacing w:after="0" w:line="276" w:lineRule="auto"/>
              <w:ind w:left="80" w:right="600"/>
              <w:jc w:val="both"/>
              <w:rPr>
                <w:rFonts w:ascii="Times New Roman" w:hAnsi="Times New Roman" w:cs="Times New Roman"/>
                <w:sz w:val="24"/>
                <w:szCs w:val="24"/>
              </w:rPr>
            </w:pPr>
            <w:r w:rsidRPr="002959DB">
              <w:rPr>
                <w:rFonts w:ascii="Times New Roman" w:hAnsi="Times New Roman" w:cs="Times New Roman"/>
                <w:sz w:val="24"/>
                <w:szCs w:val="24"/>
              </w:rPr>
              <w:t xml:space="preserve"> </w:t>
            </w:r>
          </w:p>
        </w:tc>
      </w:tr>
      <w:tr w:rsidR="0057438A" w:rsidRPr="002959DB" w14:paraId="3BFB7DA6" w14:textId="77777777" w:rsidTr="0057438A">
        <w:trPr>
          <w:trHeight w:val="1950"/>
        </w:trPr>
        <w:tc>
          <w:tcPr>
            <w:tcW w:w="1325" w:type="pct"/>
            <w:tcMar>
              <w:top w:w="0" w:type="dxa"/>
              <w:left w:w="0" w:type="dxa"/>
              <w:bottom w:w="0" w:type="dxa"/>
              <w:right w:w="0" w:type="dxa"/>
            </w:tcMar>
          </w:tcPr>
          <w:p w14:paraId="70250102" w14:textId="775103FA" w:rsidR="0057438A" w:rsidRPr="002959DB" w:rsidRDefault="0057438A" w:rsidP="0031308D">
            <w:pPr>
              <w:spacing w:after="0" w:line="276" w:lineRule="auto"/>
              <w:ind w:left="80" w:right="660"/>
              <w:jc w:val="both"/>
              <w:rPr>
                <w:rFonts w:ascii="Times New Roman" w:hAnsi="Times New Roman" w:cs="Times New Roman"/>
                <w:sz w:val="24"/>
                <w:szCs w:val="24"/>
              </w:rPr>
            </w:pPr>
            <w:r w:rsidRPr="002959DB">
              <w:rPr>
                <w:rFonts w:ascii="Times New Roman" w:hAnsi="Times New Roman" w:cs="Times New Roman"/>
                <w:sz w:val="24"/>
                <w:szCs w:val="24"/>
              </w:rPr>
              <w:t>Liberian Equity Participation</w:t>
            </w:r>
          </w:p>
        </w:tc>
        <w:tc>
          <w:tcPr>
            <w:tcW w:w="2650" w:type="pct"/>
            <w:gridSpan w:val="2"/>
            <w:tcMar>
              <w:top w:w="0" w:type="dxa"/>
              <w:left w:w="0" w:type="dxa"/>
              <w:bottom w:w="0" w:type="dxa"/>
              <w:right w:w="0" w:type="dxa"/>
            </w:tcMar>
          </w:tcPr>
          <w:p w14:paraId="56A49E2A" w14:textId="0EB1ADDB" w:rsidR="0057438A" w:rsidRPr="002959DB" w:rsidRDefault="0057438A" w:rsidP="0031308D">
            <w:pPr>
              <w:spacing w:after="0" w:line="285" w:lineRule="auto"/>
              <w:jc w:val="both"/>
              <w:rPr>
                <w:rFonts w:ascii="Times New Roman" w:hAnsi="Times New Roman" w:cs="Times New Roman"/>
                <w:sz w:val="24"/>
                <w:szCs w:val="24"/>
              </w:rPr>
            </w:pPr>
            <w:r w:rsidRPr="002959DB">
              <w:rPr>
                <w:rFonts w:ascii="Times New Roman" w:hAnsi="Times New Roman" w:cs="Times New Roman"/>
                <w:sz w:val="24"/>
                <w:szCs w:val="24"/>
              </w:rPr>
              <w:t xml:space="preserve">Not specifically </w:t>
            </w:r>
            <w:r w:rsidR="00D53ACA" w:rsidRPr="002959DB">
              <w:rPr>
                <w:rFonts w:ascii="Times New Roman" w:hAnsi="Times New Roman" w:cs="Times New Roman"/>
                <w:sz w:val="24"/>
                <w:szCs w:val="24"/>
              </w:rPr>
              <w:t>referenced but</w:t>
            </w:r>
            <w:r w:rsidRPr="002959DB">
              <w:rPr>
                <w:rFonts w:ascii="Times New Roman" w:hAnsi="Times New Roman" w:cs="Times New Roman"/>
                <w:sz w:val="24"/>
                <w:szCs w:val="24"/>
              </w:rPr>
              <w:t xml:space="preserve"> same applies to transfer and sale of interest. </w:t>
            </w:r>
            <w:r w:rsidRPr="002959DB">
              <w:rPr>
                <w:rFonts w:ascii="Times New Roman" w:hAnsi="Times New Roman" w:cs="Times New Roman"/>
                <w:b/>
                <w:i/>
                <w:sz w:val="24"/>
                <w:szCs w:val="24"/>
              </w:rPr>
              <w:t>Section 23.1-11</w:t>
            </w:r>
          </w:p>
        </w:tc>
        <w:tc>
          <w:tcPr>
            <w:tcW w:w="1025" w:type="pct"/>
            <w:tcMar>
              <w:top w:w="0" w:type="dxa"/>
              <w:left w:w="0" w:type="dxa"/>
              <w:bottom w:w="0" w:type="dxa"/>
              <w:right w:w="0" w:type="dxa"/>
            </w:tcMar>
          </w:tcPr>
          <w:p w14:paraId="04549597" w14:textId="343E552B" w:rsidR="0057438A" w:rsidRPr="002959DB" w:rsidRDefault="0057438A" w:rsidP="0031308D">
            <w:pPr>
              <w:spacing w:after="0" w:line="276" w:lineRule="auto"/>
              <w:ind w:left="80" w:right="600"/>
              <w:jc w:val="both"/>
              <w:rPr>
                <w:rFonts w:ascii="Times New Roman" w:hAnsi="Times New Roman" w:cs="Times New Roman"/>
                <w:sz w:val="24"/>
                <w:szCs w:val="24"/>
              </w:rPr>
            </w:pPr>
            <w:r w:rsidRPr="002959DB">
              <w:rPr>
                <w:rFonts w:ascii="Times New Roman" w:hAnsi="Times New Roman" w:cs="Times New Roman"/>
                <w:sz w:val="24"/>
                <w:szCs w:val="24"/>
              </w:rPr>
              <w:t xml:space="preserve"> </w:t>
            </w:r>
          </w:p>
        </w:tc>
      </w:tr>
      <w:tr w:rsidR="0057438A" w:rsidRPr="002959DB" w14:paraId="67734E98" w14:textId="77777777" w:rsidTr="0057438A">
        <w:trPr>
          <w:trHeight w:val="1950"/>
        </w:trPr>
        <w:tc>
          <w:tcPr>
            <w:tcW w:w="1325" w:type="pct"/>
            <w:tcMar>
              <w:top w:w="0" w:type="dxa"/>
              <w:left w:w="0" w:type="dxa"/>
              <w:bottom w:w="0" w:type="dxa"/>
              <w:right w:w="0" w:type="dxa"/>
            </w:tcMar>
          </w:tcPr>
          <w:p w14:paraId="42785D5F" w14:textId="4D9B15B4" w:rsidR="0057438A" w:rsidRPr="002959DB" w:rsidRDefault="0057438A" w:rsidP="0031308D">
            <w:pPr>
              <w:spacing w:after="0" w:line="276" w:lineRule="auto"/>
              <w:ind w:left="80" w:right="660"/>
              <w:jc w:val="both"/>
              <w:rPr>
                <w:rFonts w:ascii="Times New Roman" w:hAnsi="Times New Roman" w:cs="Times New Roman"/>
                <w:sz w:val="24"/>
                <w:szCs w:val="24"/>
              </w:rPr>
            </w:pPr>
            <w:r w:rsidRPr="002959DB">
              <w:rPr>
                <w:rFonts w:ascii="Times New Roman" w:hAnsi="Times New Roman" w:cs="Times New Roman"/>
                <w:sz w:val="24"/>
                <w:szCs w:val="24"/>
              </w:rPr>
              <w:t>Sale or Transfer of Interest/Concession Rights</w:t>
            </w:r>
          </w:p>
        </w:tc>
        <w:tc>
          <w:tcPr>
            <w:tcW w:w="2650" w:type="pct"/>
            <w:gridSpan w:val="2"/>
            <w:tcMar>
              <w:top w:w="0" w:type="dxa"/>
              <w:left w:w="0" w:type="dxa"/>
              <w:bottom w:w="0" w:type="dxa"/>
              <w:right w:w="0" w:type="dxa"/>
            </w:tcMar>
          </w:tcPr>
          <w:p w14:paraId="1EA2D876" w14:textId="519C773A" w:rsidR="0057438A" w:rsidRPr="002959DB" w:rsidRDefault="0057438A" w:rsidP="0031308D">
            <w:pPr>
              <w:spacing w:after="0" w:line="285" w:lineRule="auto"/>
              <w:jc w:val="both"/>
              <w:rPr>
                <w:rFonts w:ascii="Times New Roman" w:hAnsi="Times New Roman" w:cs="Times New Roman"/>
                <w:sz w:val="24"/>
                <w:szCs w:val="24"/>
              </w:rPr>
            </w:pPr>
            <w:r w:rsidRPr="002959DB">
              <w:rPr>
                <w:rFonts w:ascii="Times New Roman" w:hAnsi="Times New Roman" w:cs="Times New Roman"/>
                <w:sz w:val="24"/>
                <w:szCs w:val="24"/>
              </w:rPr>
              <w:t xml:space="preserve">This agreement should not be transferred to a third party without the expressed consent of the GOL. However, transfer can be made to a third party (an affiliate or non-affiliate) if the transfer meets the conditions in the agreement. </w:t>
            </w:r>
            <w:r w:rsidRPr="002959DB">
              <w:rPr>
                <w:rFonts w:ascii="Times New Roman" w:hAnsi="Times New Roman" w:cs="Times New Roman"/>
                <w:b/>
                <w:i/>
                <w:sz w:val="24"/>
                <w:szCs w:val="24"/>
              </w:rPr>
              <w:t>Section 23.1-11</w:t>
            </w:r>
          </w:p>
        </w:tc>
        <w:tc>
          <w:tcPr>
            <w:tcW w:w="1025" w:type="pct"/>
            <w:tcMar>
              <w:top w:w="0" w:type="dxa"/>
              <w:left w:w="0" w:type="dxa"/>
              <w:bottom w:w="0" w:type="dxa"/>
              <w:right w:w="0" w:type="dxa"/>
            </w:tcMar>
          </w:tcPr>
          <w:p w14:paraId="6856DD43" w14:textId="59B75624" w:rsidR="0057438A" w:rsidRPr="002959DB" w:rsidRDefault="0057438A" w:rsidP="0031308D">
            <w:pPr>
              <w:spacing w:after="0" w:line="276" w:lineRule="auto"/>
              <w:ind w:left="80" w:right="600"/>
              <w:jc w:val="both"/>
              <w:rPr>
                <w:rFonts w:ascii="Times New Roman" w:hAnsi="Times New Roman" w:cs="Times New Roman"/>
                <w:sz w:val="24"/>
                <w:szCs w:val="24"/>
              </w:rPr>
            </w:pPr>
            <w:r w:rsidRPr="002959DB">
              <w:rPr>
                <w:rFonts w:ascii="Times New Roman" w:hAnsi="Times New Roman" w:cs="Times New Roman"/>
                <w:sz w:val="24"/>
                <w:szCs w:val="24"/>
              </w:rPr>
              <w:t xml:space="preserve">For the </w:t>
            </w:r>
            <w:r w:rsidR="009F32A0" w:rsidRPr="002959DB">
              <w:rPr>
                <w:rFonts w:ascii="Times New Roman" w:hAnsi="Times New Roman" w:cs="Times New Roman"/>
                <w:sz w:val="24"/>
                <w:szCs w:val="24"/>
              </w:rPr>
              <w:t>time,</w:t>
            </w:r>
            <w:r w:rsidRPr="002959DB">
              <w:rPr>
                <w:rFonts w:ascii="Times New Roman" w:hAnsi="Times New Roman" w:cs="Times New Roman"/>
                <w:sz w:val="24"/>
                <w:szCs w:val="24"/>
              </w:rPr>
              <w:t xml:space="preserve"> the company will be working</w:t>
            </w:r>
          </w:p>
        </w:tc>
      </w:tr>
      <w:tr w:rsidR="0057438A" w:rsidRPr="002959DB" w14:paraId="67EED059" w14:textId="77777777" w:rsidTr="0057438A">
        <w:trPr>
          <w:trHeight w:val="1950"/>
        </w:trPr>
        <w:tc>
          <w:tcPr>
            <w:tcW w:w="1325" w:type="pct"/>
            <w:tcMar>
              <w:top w:w="0" w:type="dxa"/>
              <w:left w:w="0" w:type="dxa"/>
              <w:bottom w:w="0" w:type="dxa"/>
              <w:right w:w="0" w:type="dxa"/>
            </w:tcMar>
          </w:tcPr>
          <w:p w14:paraId="09E9C1C7" w14:textId="4FBBD0A8" w:rsidR="0057438A" w:rsidRPr="002959DB" w:rsidRDefault="0057438A" w:rsidP="0031308D">
            <w:pPr>
              <w:spacing w:after="0" w:line="276" w:lineRule="auto"/>
              <w:ind w:left="80" w:right="660"/>
              <w:jc w:val="both"/>
              <w:rPr>
                <w:rFonts w:ascii="Times New Roman" w:hAnsi="Times New Roman" w:cs="Times New Roman"/>
                <w:sz w:val="24"/>
                <w:szCs w:val="24"/>
              </w:rPr>
            </w:pPr>
            <w:r w:rsidRPr="002959DB">
              <w:rPr>
                <w:rFonts w:ascii="Times New Roman" w:hAnsi="Times New Roman" w:cs="Times New Roman"/>
                <w:sz w:val="24"/>
                <w:szCs w:val="24"/>
              </w:rPr>
              <w:t>Depreciation Method</w:t>
            </w:r>
          </w:p>
        </w:tc>
        <w:tc>
          <w:tcPr>
            <w:tcW w:w="2650" w:type="pct"/>
            <w:gridSpan w:val="2"/>
            <w:tcMar>
              <w:top w:w="0" w:type="dxa"/>
              <w:left w:w="0" w:type="dxa"/>
              <w:bottom w:w="0" w:type="dxa"/>
              <w:right w:w="0" w:type="dxa"/>
            </w:tcMar>
          </w:tcPr>
          <w:p w14:paraId="73408D34" w14:textId="77777777" w:rsidR="0057438A" w:rsidRPr="002959DB" w:rsidRDefault="0057438A" w:rsidP="0031308D">
            <w:pPr>
              <w:spacing w:after="0" w:line="271" w:lineRule="auto"/>
              <w:ind w:left="80"/>
              <w:jc w:val="both"/>
              <w:rPr>
                <w:rFonts w:ascii="Times New Roman" w:hAnsi="Times New Roman" w:cs="Times New Roman"/>
                <w:sz w:val="24"/>
                <w:szCs w:val="24"/>
              </w:rPr>
            </w:pPr>
            <w:r w:rsidRPr="002959DB">
              <w:rPr>
                <w:rFonts w:ascii="Times New Roman" w:hAnsi="Times New Roman" w:cs="Times New Roman"/>
                <w:sz w:val="24"/>
                <w:szCs w:val="24"/>
              </w:rPr>
              <w:t>Not provided for in the agreement</w:t>
            </w:r>
          </w:p>
          <w:p w14:paraId="0E75EB5F" w14:textId="091BA814" w:rsidR="0057438A" w:rsidRPr="002959DB" w:rsidRDefault="0057438A" w:rsidP="0031308D">
            <w:pPr>
              <w:spacing w:after="0" w:line="276" w:lineRule="auto"/>
              <w:ind w:left="180" w:right="120"/>
              <w:jc w:val="both"/>
              <w:rPr>
                <w:rFonts w:ascii="Times New Roman" w:hAnsi="Times New Roman" w:cs="Times New Roman"/>
                <w:sz w:val="24"/>
                <w:szCs w:val="24"/>
              </w:rPr>
            </w:pPr>
            <w:r w:rsidRPr="002959DB">
              <w:rPr>
                <w:rFonts w:ascii="Times New Roman" w:hAnsi="Times New Roman" w:cs="Times New Roman"/>
                <w:sz w:val="24"/>
                <w:szCs w:val="24"/>
              </w:rPr>
              <w:t xml:space="preserve">However, it is how the company can make money from what it has invested. It does this by dividing the cost of investment by 10 </w:t>
            </w:r>
            <w:r w:rsidR="00D53ACA" w:rsidRPr="002959DB">
              <w:rPr>
                <w:rFonts w:ascii="Times New Roman" w:hAnsi="Times New Roman" w:cs="Times New Roman"/>
                <w:sz w:val="24"/>
                <w:szCs w:val="24"/>
              </w:rPr>
              <w:t>years and</w:t>
            </w:r>
            <w:r w:rsidRPr="002959DB">
              <w:rPr>
                <w:rFonts w:ascii="Times New Roman" w:hAnsi="Times New Roman" w:cs="Times New Roman"/>
                <w:sz w:val="24"/>
                <w:szCs w:val="24"/>
              </w:rPr>
              <w:t xml:space="preserve"> then takes that amount from its yearly income. Sometimes the company can ask to reduce the number of years, which will make the company have a big depreciation expense and low income.</w:t>
            </w:r>
          </w:p>
          <w:p w14:paraId="67BBA863" w14:textId="5CD34924" w:rsidR="0057438A" w:rsidRPr="002959DB" w:rsidRDefault="0057438A" w:rsidP="0031308D">
            <w:pPr>
              <w:spacing w:after="0" w:line="285" w:lineRule="auto"/>
              <w:jc w:val="both"/>
              <w:rPr>
                <w:rFonts w:ascii="Times New Roman" w:hAnsi="Times New Roman" w:cs="Times New Roman"/>
                <w:sz w:val="24"/>
                <w:szCs w:val="24"/>
              </w:rPr>
            </w:pPr>
            <w:r w:rsidRPr="002959DB">
              <w:rPr>
                <w:rFonts w:ascii="Times New Roman" w:hAnsi="Times New Roman" w:cs="Times New Roman"/>
                <w:sz w:val="24"/>
                <w:szCs w:val="24"/>
              </w:rPr>
              <w:t>When this happens, it will be hard for the company to make any other contributions.</w:t>
            </w:r>
          </w:p>
        </w:tc>
        <w:tc>
          <w:tcPr>
            <w:tcW w:w="1025" w:type="pct"/>
            <w:tcMar>
              <w:top w:w="0" w:type="dxa"/>
              <w:left w:w="0" w:type="dxa"/>
              <w:bottom w:w="0" w:type="dxa"/>
              <w:right w:w="0" w:type="dxa"/>
            </w:tcMar>
          </w:tcPr>
          <w:p w14:paraId="2537C78A" w14:textId="30A9DBAC" w:rsidR="0057438A" w:rsidRPr="002959DB" w:rsidRDefault="0057438A" w:rsidP="0031308D">
            <w:pPr>
              <w:spacing w:after="0" w:line="276" w:lineRule="auto"/>
              <w:ind w:left="80" w:right="600"/>
              <w:jc w:val="both"/>
              <w:rPr>
                <w:rFonts w:ascii="Times New Roman" w:hAnsi="Times New Roman" w:cs="Times New Roman"/>
                <w:sz w:val="24"/>
                <w:szCs w:val="24"/>
              </w:rPr>
            </w:pPr>
            <w:r w:rsidRPr="002959DB">
              <w:rPr>
                <w:rFonts w:ascii="Times New Roman" w:hAnsi="Times New Roman" w:cs="Times New Roman"/>
                <w:sz w:val="24"/>
                <w:szCs w:val="24"/>
              </w:rPr>
              <w:t>This happens at contract negotiation.</w:t>
            </w:r>
          </w:p>
        </w:tc>
      </w:tr>
      <w:tr w:rsidR="0057438A" w:rsidRPr="002959DB" w14:paraId="300A67FA" w14:textId="77777777" w:rsidTr="0057438A">
        <w:trPr>
          <w:trHeight w:val="1950"/>
        </w:trPr>
        <w:tc>
          <w:tcPr>
            <w:tcW w:w="1325" w:type="pct"/>
            <w:tcMar>
              <w:top w:w="0" w:type="dxa"/>
              <w:left w:w="0" w:type="dxa"/>
              <w:bottom w:w="0" w:type="dxa"/>
              <w:right w:w="0" w:type="dxa"/>
            </w:tcMar>
          </w:tcPr>
          <w:p w14:paraId="58D13E44" w14:textId="2E4719DA" w:rsidR="0057438A" w:rsidRPr="002959DB" w:rsidRDefault="0057438A" w:rsidP="0031308D">
            <w:pPr>
              <w:spacing w:after="0" w:line="276" w:lineRule="auto"/>
              <w:ind w:left="80" w:right="660"/>
              <w:jc w:val="both"/>
              <w:rPr>
                <w:rFonts w:ascii="Times New Roman" w:hAnsi="Times New Roman" w:cs="Times New Roman"/>
                <w:sz w:val="24"/>
                <w:szCs w:val="24"/>
              </w:rPr>
            </w:pPr>
            <w:r w:rsidRPr="002959DB">
              <w:rPr>
                <w:rFonts w:ascii="Times New Roman" w:hAnsi="Times New Roman" w:cs="Times New Roman"/>
                <w:sz w:val="24"/>
                <w:szCs w:val="24"/>
              </w:rPr>
              <w:lastRenderedPageBreak/>
              <w:t xml:space="preserve">Mineral Development Fund </w:t>
            </w:r>
            <w:r w:rsidR="00D53ACA" w:rsidRPr="002959DB">
              <w:rPr>
                <w:rFonts w:ascii="Times New Roman" w:hAnsi="Times New Roman" w:cs="Times New Roman"/>
                <w:sz w:val="24"/>
                <w:szCs w:val="24"/>
              </w:rPr>
              <w:t>and</w:t>
            </w:r>
            <w:r w:rsidRPr="002959DB">
              <w:rPr>
                <w:rFonts w:ascii="Times New Roman" w:hAnsi="Times New Roman" w:cs="Times New Roman"/>
                <w:sz w:val="24"/>
                <w:szCs w:val="24"/>
              </w:rPr>
              <w:t xml:space="preserve"> Science Research Fund</w:t>
            </w:r>
          </w:p>
        </w:tc>
        <w:tc>
          <w:tcPr>
            <w:tcW w:w="2650" w:type="pct"/>
            <w:gridSpan w:val="2"/>
            <w:tcMar>
              <w:top w:w="0" w:type="dxa"/>
              <w:left w:w="0" w:type="dxa"/>
              <w:bottom w:w="0" w:type="dxa"/>
              <w:right w:w="0" w:type="dxa"/>
            </w:tcMar>
          </w:tcPr>
          <w:p w14:paraId="6E4E96D5" w14:textId="32D3BBF5" w:rsidR="0057438A" w:rsidRPr="002959DB" w:rsidRDefault="0057438A" w:rsidP="0031308D">
            <w:pPr>
              <w:spacing w:after="0" w:line="271" w:lineRule="auto"/>
              <w:ind w:left="80"/>
              <w:jc w:val="both"/>
              <w:rPr>
                <w:rFonts w:ascii="Times New Roman" w:hAnsi="Times New Roman" w:cs="Times New Roman"/>
                <w:sz w:val="24"/>
                <w:szCs w:val="24"/>
              </w:rPr>
            </w:pPr>
            <w:r w:rsidRPr="002959DB">
              <w:rPr>
                <w:rFonts w:ascii="Times New Roman" w:hAnsi="Times New Roman" w:cs="Times New Roman"/>
                <w:sz w:val="24"/>
                <w:szCs w:val="24"/>
              </w:rPr>
              <w:t xml:space="preserve">The company will give a one-time amount of US $50,000 for a Mineral Development Fund and a Research Fund to be put into a general revenue account. The company can decide to audit this money, but it will pay for the audit. </w:t>
            </w:r>
            <w:r w:rsidRPr="002959DB">
              <w:rPr>
                <w:rFonts w:ascii="Times New Roman" w:hAnsi="Times New Roman" w:cs="Times New Roman"/>
                <w:b/>
                <w:i/>
                <w:sz w:val="24"/>
                <w:szCs w:val="24"/>
              </w:rPr>
              <w:t>Section 16.5</w:t>
            </w:r>
          </w:p>
        </w:tc>
        <w:tc>
          <w:tcPr>
            <w:tcW w:w="1025" w:type="pct"/>
            <w:tcMar>
              <w:top w:w="0" w:type="dxa"/>
              <w:left w:w="0" w:type="dxa"/>
              <w:bottom w:w="0" w:type="dxa"/>
              <w:right w:w="0" w:type="dxa"/>
            </w:tcMar>
          </w:tcPr>
          <w:p w14:paraId="57FD6B4E" w14:textId="7FDE6E3B" w:rsidR="0057438A" w:rsidRPr="002959DB" w:rsidRDefault="0057438A" w:rsidP="0031308D">
            <w:pPr>
              <w:spacing w:after="0" w:line="276" w:lineRule="auto"/>
              <w:ind w:left="80" w:right="600"/>
              <w:jc w:val="both"/>
              <w:rPr>
                <w:rFonts w:ascii="Times New Roman" w:hAnsi="Times New Roman" w:cs="Times New Roman"/>
                <w:sz w:val="24"/>
                <w:szCs w:val="24"/>
              </w:rPr>
            </w:pPr>
            <w:r w:rsidRPr="002959DB">
              <w:rPr>
                <w:rFonts w:ascii="Times New Roman" w:hAnsi="Times New Roman" w:cs="Times New Roman"/>
                <w:sz w:val="24"/>
                <w:szCs w:val="24"/>
              </w:rPr>
              <w:t>After signing the agreement</w:t>
            </w:r>
          </w:p>
        </w:tc>
      </w:tr>
      <w:tr w:rsidR="0057438A" w:rsidRPr="002959DB" w14:paraId="65A6D82D" w14:textId="77777777" w:rsidTr="0057438A">
        <w:trPr>
          <w:trHeight w:val="1950"/>
        </w:trPr>
        <w:tc>
          <w:tcPr>
            <w:tcW w:w="1325" w:type="pct"/>
            <w:tcMar>
              <w:top w:w="0" w:type="dxa"/>
              <w:left w:w="0" w:type="dxa"/>
              <w:bottom w:w="0" w:type="dxa"/>
              <w:right w:w="0" w:type="dxa"/>
            </w:tcMar>
          </w:tcPr>
          <w:p w14:paraId="0A0B4C39" w14:textId="347535C6" w:rsidR="0057438A" w:rsidRPr="002959DB" w:rsidRDefault="0057438A" w:rsidP="0031308D">
            <w:pPr>
              <w:spacing w:after="0" w:line="276" w:lineRule="auto"/>
              <w:ind w:left="80" w:right="660"/>
              <w:jc w:val="both"/>
              <w:rPr>
                <w:rFonts w:ascii="Times New Roman" w:hAnsi="Times New Roman" w:cs="Times New Roman"/>
                <w:sz w:val="24"/>
                <w:szCs w:val="24"/>
              </w:rPr>
            </w:pPr>
            <w:r w:rsidRPr="002959DB">
              <w:rPr>
                <w:rFonts w:ascii="Times New Roman" w:hAnsi="Times New Roman" w:cs="Times New Roman"/>
                <w:sz w:val="24"/>
                <w:szCs w:val="24"/>
              </w:rPr>
              <w:t xml:space="preserve">Land Acquisition </w:t>
            </w:r>
            <w:r w:rsidR="00D53ACA" w:rsidRPr="002959DB">
              <w:rPr>
                <w:rFonts w:ascii="Times New Roman" w:hAnsi="Times New Roman" w:cs="Times New Roman"/>
                <w:sz w:val="24"/>
                <w:szCs w:val="24"/>
              </w:rPr>
              <w:t>and</w:t>
            </w:r>
            <w:r w:rsidRPr="002959DB">
              <w:rPr>
                <w:rFonts w:ascii="Times New Roman" w:hAnsi="Times New Roman" w:cs="Times New Roman"/>
                <w:sz w:val="24"/>
                <w:szCs w:val="24"/>
              </w:rPr>
              <w:t xml:space="preserve"> Land Use</w:t>
            </w:r>
          </w:p>
        </w:tc>
        <w:tc>
          <w:tcPr>
            <w:tcW w:w="2650" w:type="pct"/>
            <w:gridSpan w:val="2"/>
            <w:tcMar>
              <w:top w:w="0" w:type="dxa"/>
              <w:left w:w="0" w:type="dxa"/>
              <w:bottom w:w="0" w:type="dxa"/>
              <w:right w:w="0" w:type="dxa"/>
            </w:tcMar>
          </w:tcPr>
          <w:p w14:paraId="6E77D529" w14:textId="406580A9" w:rsidR="0057438A" w:rsidRPr="002959DB" w:rsidRDefault="0057438A" w:rsidP="0031308D">
            <w:pPr>
              <w:spacing w:after="0" w:line="271" w:lineRule="auto"/>
              <w:ind w:left="80"/>
              <w:jc w:val="both"/>
              <w:rPr>
                <w:rFonts w:ascii="Times New Roman" w:hAnsi="Times New Roman" w:cs="Times New Roman"/>
                <w:sz w:val="24"/>
                <w:szCs w:val="24"/>
              </w:rPr>
            </w:pPr>
            <w:r w:rsidRPr="002959DB">
              <w:rPr>
                <w:rFonts w:ascii="Times New Roman" w:hAnsi="Times New Roman" w:cs="Times New Roman"/>
                <w:sz w:val="24"/>
                <w:szCs w:val="24"/>
              </w:rPr>
              <w:t xml:space="preserve">If the law allows, the company can have the right to get ordinary land right outside of the production </w:t>
            </w:r>
            <w:r w:rsidR="00D53ACA" w:rsidRPr="002959DB">
              <w:rPr>
                <w:rFonts w:ascii="Times New Roman" w:hAnsi="Times New Roman" w:cs="Times New Roman"/>
                <w:sz w:val="24"/>
                <w:szCs w:val="24"/>
              </w:rPr>
              <w:t>area</w:t>
            </w:r>
            <w:r w:rsidRPr="002959DB">
              <w:rPr>
                <w:rFonts w:ascii="Times New Roman" w:hAnsi="Times New Roman" w:cs="Times New Roman"/>
                <w:sz w:val="24"/>
                <w:szCs w:val="24"/>
              </w:rPr>
              <w:t xml:space="preserve"> to set up its machines and plants. If the company </w:t>
            </w:r>
            <w:r w:rsidR="00916E44" w:rsidRPr="002959DB">
              <w:rPr>
                <w:rFonts w:ascii="Times New Roman" w:hAnsi="Times New Roman" w:cs="Times New Roman"/>
                <w:sz w:val="24"/>
                <w:szCs w:val="24"/>
              </w:rPr>
              <w:t>cannot</w:t>
            </w:r>
            <w:r w:rsidRPr="002959DB">
              <w:rPr>
                <w:rFonts w:ascii="Times New Roman" w:hAnsi="Times New Roman" w:cs="Times New Roman"/>
                <w:sz w:val="24"/>
                <w:szCs w:val="24"/>
              </w:rPr>
              <w:t xml:space="preserve"> get enough land, the GoL will give additional land. </w:t>
            </w:r>
            <w:r w:rsidRPr="002959DB">
              <w:rPr>
                <w:rFonts w:ascii="Times New Roman" w:hAnsi="Times New Roman" w:cs="Times New Roman"/>
                <w:b/>
                <w:i/>
                <w:sz w:val="24"/>
                <w:szCs w:val="24"/>
              </w:rPr>
              <w:t>Section 7.3</w:t>
            </w:r>
          </w:p>
        </w:tc>
        <w:tc>
          <w:tcPr>
            <w:tcW w:w="1025" w:type="pct"/>
            <w:tcMar>
              <w:top w:w="0" w:type="dxa"/>
              <w:left w:w="0" w:type="dxa"/>
              <w:bottom w:w="0" w:type="dxa"/>
              <w:right w:w="0" w:type="dxa"/>
            </w:tcMar>
          </w:tcPr>
          <w:p w14:paraId="0639776A" w14:textId="7351C7E4" w:rsidR="0057438A" w:rsidRPr="002959DB" w:rsidRDefault="0057438A" w:rsidP="0031308D">
            <w:pPr>
              <w:spacing w:after="0" w:line="276" w:lineRule="auto"/>
              <w:ind w:left="80" w:right="600"/>
              <w:jc w:val="both"/>
              <w:rPr>
                <w:rFonts w:ascii="Times New Roman" w:hAnsi="Times New Roman" w:cs="Times New Roman"/>
                <w:sz w:val="24"/>
                <w:szCs w:val="24"/>
              </w:rPr>
            </w:pPr>
            <w:r w:rsidRPr="002959DB">
              <w:rPr>
                <w:rFonts w:ascii="Times New Roman" w:hAnsi="Times New Roman" w:cs="Times New Roman"/>
                <w:sz w:val="24"/>
                <w:szCs w:val="24"/>
              </w:rPr>
              <w:t xml:space="preserve">For the </w:t>
            </w:r>
            <w:r w:rsidR="009F32A0" w:rsidRPr="002959DB">
              <w:rPr>
                <w:rFonts w:ascii="Times New Roman" w:hAnsi="Times New Roman" w:cs="Times New Roman"/>
                <w:sz w:val="24"/>
                <w:szCs w:val="24"/>
              </w:rPr>
              <w:t>time,</w:t>
            </w:r>
            <w:r w:rsidRPr="002959DB">
              <w:rPr>
                <w:rFonts w:ascii="Times New Roman" w:hAnsi="Times New Roman" w:cs="Times New Roman"/>
                <w:sz w:val="24"/>
                <w:szCs w:val="24"/>
              </w:rPr>
              <w:t xml:space="preserve"> the company will be working in the country</w:t>
            </w:r>
          </w:p>
        </w:tc>
      </w:tr>
      <w:tr w:rsidR="0057438A" w:rsidRPr="002959DB" w14:paraId="5B6E4265" w14:textId="77777777" w:rsidTr="0057438A">
        <w:trPr>
          <w:trHeight w:val="1950"/>
        </w:trPr>
        <w:tc>
          <w:tcPr>
            <w:tcW w:w="1325" w:type="pct"/>
            <w:tcMar>
              <w:top w:w="0" w:type="dxa"/>
              <w:left w:w="0" w:type="dxa"/>
              <w:bottom w:w="0" w:type="dxa"/>
              <w:right w:w="0" w:type="dxa"/>
            </w:tcMar>
          </w:tcPr>
          <w:p w14:paraId="3F877835" w14:textId="77777777" w:rsidR="0057438A" w:rsidRPr="002959DB" w:rsidRDefault="0057438A" w:rsidP="0031308D">
            <w:pPr>
              <w:spacing w:after="0" w:line="276" w:lineRule="auto"/>
              <w:ind w:left="80" w:right="660"/>
              <w:jc w:val="both"/>
              <w:rPr>
                <w:rFonts w:ascii="Times New Roman" w:hAnsi="Times New Roman" w:cs="Times New Roman"/>
                <w:sz w:val="24"/>
                <w:szCs w:val="24"/>
              </w:rPr>
            </w:pPr>
          </w:p>
        </w:tc>
        <w:tc>
          <w:tcPr>
            <w:tcW w:w="2650" w:type="pct"/>
            <w:gridSpan w:val="2"/>
            <w:tcMar>
              <w:top w:w="0" w:type="dxa"/>
              <w:left w:w="0" w:type="dxa"/>
              <w:bottom w:w="0" w:type="dxa"/>
              <w:right w:w="0" w:type="dxa"/>
            </w:tcMar>
          </w:tcPr>
          <w:p w14:paraId="4B1B6CE8" w14:textId="5407B4FD" w:rsidR="0057438A" w:rsidRPr="002959DB" w:rsidRDefault="0057438A" w:rsidP="0031308D">
            <w:pPr>
              <w:spacing w:after="0" w:line="271" w:lineRule="auto"/>
              <w:ind w:left="80"/>
              <w:jc w:val="both"/>
              <w:rPr>
                <w:rFonts w:ascii="Times New Roman" w:hAnsi="Times New Roman" w:cs="Times New Roman"/>
                <w:sz w:val="24"/>
                <w:szCs w:val="24"/>
              </w:rPr>
            </w:pPr>
            <w:r w:rsidRPr="002959DB">
              <w:rPr>
                <w:rFonts w:ascii="Times New Roman" w:hAnsi="Times New Roman" w:cs="Times New Roman"/>
                <w:sz w:val="24"/>
                <w:szCs w:val="24"/>
              </w:rPr>
              <w:t xml:space="preserve">If the land the company wants is owned or occupied by a person or family, the company must deal directly with the landowner and reach an agreement on the amount of money the company will pay for the property. If the company and the landowner do not reach an agreement, and the landowner does not have a good reason for refusing, the government will use its power to take the land and give it to the company. </w:t>
            </w:r>
            <w:r w:rsidRPr="002959DB">
              <w:rPr>
                <w:rFonts w:ascii="Times New Roman" w:hAnsi="Times New Roman" w:cs="Times New Roman"/>
                <w:b/>
                <w:i/>
                <w:sz w:val="24"/>
                <w:szCs w:val="24"/>
              </w:rPr>
              <w:t>Section 7.1b</w:t>
            </w:r>
          </w:p>
        </w:tc>
        <w:tc>
          <w:tcPr>
            <w:tcW w:w="1025" w:type="pct"/>
            <w:tcMar>
              <w:top w:w="0" w:type="dxa"/>
              <w:left w:w="0" w:type="dxa"/>
              <w:bottom w:w="0" w:type="dxa"/>
              <w:right w:w="0" w:type="dxa"/>
            </w:tcMar>
          </w:tcPr>
          <w:p w14:paraId="762DF072" w14:textId="77777777" w:rsidR="0057438A" w:rsidRPr="002959DB" w:rsidRDefault="0057438A" w:rsidP="0031308D">
            <w:pPr>
              <w:spacing w:after="0" w:line="276" w:lineRule="auto"/>
              <w:ind w:left="80" w:right="600"/>
              <w:jc w:val="both"/>
              <w:rPr>
                <w:rFonts w:ascii="Times New Roman" w:hAnsi="Times New Roman" w:cs="Times New Roman"/>
                <w:sz w:val="24"/>
                <w:szCs w:val="24"/>
              </w:rPr>
            </w:pPr>
          </w:p>
        </w:tc>
      </w:tr>
      <w:tr w:rsidR="0057438A" w:rsidRPr="002959DB" w14:paraId="7D19125B" w14:textId="77777777" w:rsidTr="0057438A">
        <w:trPr>
          <w:trHeight w:val="440"/>
        </w:trPr>
        <w:tc>
          <w:tcPr>
            <w:tcW w:w="5000" w:type="pct"/>
            <w:gridSpan w:val="4"/>
            <w:shd w:val="clear" w:color="auto" w:fill="92D050"/>
            <w:tcMar>
              <w:top w:w="0" w:type="dxa"/>
              <w:left w:w="0" w:type="dxa"/>
              <w:bottom w:w="0" w:type="dxa"/>
              <w:right w:w="0" w:type="dxa"/>
            </w:tcMar>
          </w:tcPr>
          <w:p w14:paraId="7BAB7E4C" w14:textId="2075B7DF" w:rsidR="0057438A" w:rsidRPr="002959DB" w:rsidRDefault="0057438A" w:rsidP="0031308D">
            <w:pPr>
              <w:spacing w:after="0" w:line="276" w:lineRule="auto"/>
              <w:ind w:left="80" w:right="600"/>
              <w:jc w:val="both"/>
              <w:rPr>
                <w:rFonts w:ascii="Times New Roman" w:hAnsi="Times New Roman" w:cs="Times New Roman"/>
                <w:sz w:val="24"/>
                <w:szCs w:val="24"/>
              </w:rPr>
            </w:pPr>
            <w:r w:rsidRPr="002959DB">
              <w:rPr>
                <w:rFonts w:ascii="Times New Roman" w:hAnsi="Times New Roman" w:cs="Times New Roman"/>
                <w:b/>
                <w:sz w:val="24"/>
                <w:szCs w:val="24"/>
              </w:rPr>
              <w:t>Social &amp; Corporate Commitments/Obligations</w:t>
            </w:r>
          </w:p>
        </w:tc>
      </w:tr>
      <w:tr w:rsidR="0057438A" w:rsidRPr="002959DB" w14:paraId="7F938BA4" w14:textId="77777777" w:rsidTr="0057438A">
        <w:trPr>
          <w:trHeight w:val="53"/>
        </w:trPr>
        <w:tc>
          <w:tcPr>
            <w:tcW w:w="1325" w:type="pct"/>
            <w:tcMar>
              <w:top w:w="0" w:type="dxa"/>
              <w:left w:w="0" w:type="dxa"/>
              <w:bottom w:w="0" w:type="dxa"/>
              <w:right w:w="0" w:type="dxa"/>
            </w:tcMar>
          </w:tcPr>
          <w:p w14:paraId="5DE9D94F" w14:textId="79AA9071" w:rsidR="0057438A" w:rsidRPr="002959DB" w:rsidRDefault="0057438A" w:rsidP="0031308D">
            <w:pPr>
              <w:spacing w:after="0" w:line="276" w:lineRule="auto"/>
              <w:ind w:left="80" w:right="660"/>
              <w:jc w:val="both"/>
              <w:rPr>
                <w:rFonts w:ascii="Times New Roman" w:hAnsi="Times New Roman" w:cs="Times New Roman"/>
                <w:sz w:val="24"/>
                <w:szCs w:val="24"/>
              </w:rPr>
            </w:pPr>
            <w:r w:rsidRPr="002959DB">
              <w:rPr>
                <w:rFonts w:ascii="Times New Roman" w:hAnsi="Times New Roman" w:cs="Times New Roman"/>
                <w:b/>
                <w:sz w:val="24"/>
                <w:szCs w:val="24"/>
              </w:rPr>
              <w:t>Issues</w:t>
            </w:r>
          </w:p>
        </w:tc>
        <w:tc>
          <w:tcPr>
            <w:tcW w:w="2650" w:type="pct"/>
            <w:gridSpan w:val="2"/>
            <w:tcMar>
              <w:top w:w="0" w:type="dxa"/>
              <w:left w:w="0" w:type="dxa"/>
              <w:bottom w:w="0" w:type="dxa"/>
              <w:right w:w="0" w:type="dxa"/>
            </w:tcMar>
          </w:tcPr>
          <w:p w14:paraId="6F429BDD" w14:textId="1F742B2D" w:rsidR="0057438A" w:rsidRPr="002959DB" w:rsidRDefault="0057438A" w:rsidP="0031308D">
            <w:pPr>
              <w:spacing w:after="0" w:line="271" w:lineRule="auto"/>
              <w:ind w:left="80"/>
              <w:jc w:val="both"/>
              <w:rPr>
                <w:rFonts w:ascii="Times New Roman" w:hAnsi="Times New Roman" w:cs="Times New Roman"/>
                <w:sz w:val="24"/>
                <w:szCs w:val="24"/>
              </w:rPr>
            </w:pPr>
            <w:r w:rsidRPr="002959DB">
              <w:rPr>
                <w:rFonts w:ascii="Times New Roman" w:hAnsi="Times New Roman" w:cs="Times New Roman"/>
                <w:b/>
                <w:sz w:val="24"/>
                <w:szCs w:val="24"/>
              </w:rPr>
              <w:t>Narratives</w:t>
            </w:r>
          </w:p>
        </w:tc>
        <w:tc>
          <w:tcPr>
            <w:tcW w:w="1025" w:type="pct"/>
            <w:tcMar>
              <w:top w:w="0" w:type="dxa"/>
              <w:left w:w="0" w:type="dxa"/>
              <w:bottom w:w="0" w:type="dxa"/>
              <w:right w:w="0" w:type="dxa"/>
            </w:tcMar>
          </w:tcPr>
          <w:p w14:paraId="69626A43" w14:textId="29789DB5" w:rsidR="0057438A" w:rsidRPr="002959DB" w:rsidRDefault="00D53ACA" w:rsidP="0031308D">
            <w:pPr>
              <w:spacing w:after="0" w:line="276" w:lineRule="auto"/>
              <w:ind w:left="80" w:right="600"/>
              <w:jc w:val="both"/>
              <w:rPr>
                <w:rFonts w:ascii="Times New Roman" w:hAnsi="Times New Roman" w:cs="Times New Roman"/>
                <w:sz w:val="24"/>
                <w:szCs w:val="24"/>
              </w:rPr>
            </w:pPr>
            <w:r w:rsidRPr="002959DB">
              <w:rPr>
                <w:rFonts w:ascii="Times New Roman" w:hAnsi="Times New Roman" w:cs="Times New Roman"/>
                <w:b/>
                <w:sz w:val="24"/>
                <w:szCs w:val="24"/>
              </w:rPr>
              <w:t>Timeline</w:t>
            </w:r>
          </w:p>
        </w:tc>
      </w:tr>
      <w:tr w:rsidR="0057438A" w:rsidRPr="002959DB" w14:paraId="2C23DA34" w14:textId="77777777" w:rsidTr="0057438A">
        <w:trPr>
          <w:trHeight w:val="53"/>
        </w:trPr>
        <w:tc>
          <w:tcPr>
            <w:tcW w:w="1325" w:type="pct"/>
            <w:tcMar>
              <w:top w:w="0" w:type="dxa"/>
              <w:left w:w="0" w:type="dxa"/>
              <w:bottom w:w="0" w:type="dxa"/>
              <w:right w:w="0" w:type="dxa"/>
            </w:tcMar>
          </w:tcPr>
          <w:p w14:paraId="6253261B" w14:textId="4F0D1744" w:rsidR="0057438A" w:rsidRPr="002959DB" w:rsidRDefault="0057438A" w:rsidP="0031308D">
            <w:pPr>
              <w:spacing w:after="0" w:line="276" w:lineRule="auto"/>
              <w:ind w:left="80" w:right="660"/>
              <w:jc w:val="both"/>
              <w:rPr>
                <w:rFonts w:ascii="Times New Roman" w:hAnsi="Times New Roman" w:cs="Times New Roman"/>
                <w:b/>
                <w:sz w:val="24"/>
                <w:szCs w:val="24"/>
              </w:rPr>
            </w:pPr>
            <w:r w:rsidRPr="002959DB">
              <w:rPr>
                <w:rFonts w:ascii="Times New Roman" w:hAnsi="Times New Roman" w:cs="Times New Roman"/>
                <w:sz w:val="24"/>
                <w:szCs w:val="24"/>
              </w:rPr>
              <w:t>Social Impact &amp; Action Plan</w:t>
            </w:r>
          </w:p>
        </w:tc>
        <w:tc>
          <w:tcPr>
            <w:tcW w:w="2650" w:type="pct"/>
            <w:gridSpan w:val="2"/>
            <w:tcMar>
              <w:top w:w="0" w:type="dxa"/>
              <w:left w:w="0" w:type="dxa"/>
              <w:bottom w:w="0" w:type="dxa"/>
              <w:right w:w="0" w:type="dxa"/>
            </w:tcMar>
          </w:tcPr>
          <w:p w14:paraId="2AE9C15C" w14:textId="18186337" w:rsidR="0057438A" w:rsidRPr="002959DB" w:rsidRDefault="0057438A" w:rsidP="0031308D">
            <w:pPr>
              <w:spacing w:after="0" w:line="271" w:lineRule="auto"/>
              <w:ind w:left="80"/>
              <w:jc w:val="both"/>
              <w:rPr>
                <w:rFonts w:ascii="Times New Roman" w:hAnsi="Times New Roman" w:cs="Times New Roman"/>
                <w:b/>
                <w:sz w:val="24"/>
                <w:szCs w:val="24"/>
              </w:rPr>
            </w:pPr>
            <w:r w:rsidRPr="002959DB">
              <w:rPr>
                <w:rFonts w:ascii="Times New Roman" w:hAnsi="Times New Roman" w:cs="Times New Roman"/>
                <w:sz w:val="24"/>
                <w:szCs w:val="24"/>
              </w:rPr>
              <w:t xml:space="preserve">The company must work with government and the people to develop plans/programs that are good for the community. The company is supposed </w:t>
            </w:r>
            <w:r w:rsidR="00D53ACA" w:rsidRPr="002959DB">
              <w:rPr>
                <w:rFonts w:ascii="Times New Roman" w:hAnsi="Times New Roman" w:cs="Times New Roman"/>
                <w:sz w:val="24"/>
                <w:szCs w:val="24"/>
              </w:rPr>
              <w:t>to have</w:t>
            </w:r>
            <w:r w:rsidRPr="002959DB">
              <w:rPr>
                <w:rFonts w:ascii="Times New Roman" w:hAnsi="Times New Roman" w:cs="Times New Roman"/>
                <w:sz w:val="24"/>
                <w:szCs w:val="24"/>
              </w:rPr>
              <w:t xml:space="preserve"> meetings to share its Social Impact Plan. The meetings will be in Monrovia, the affected counties and in any port area the company will use or build. </w:t>
            </w:r>
            <w:r w:rsidRPr="002959DB">
              <w:rPr>
                <w:rFonts w:ascii="Times New Roman" w:hAnsi="Times New Roman" w:cs="Times New Roman"/>
                <w:b/>
                <w:i/>
                <w:sz w:val="24"/>
                <w:szCs w:val="24"/>
              </w:rPr>
              <w:t>Section 5.6a-d</w:t>
            </w:r>
          </w:p>
        </w:tc>
        <w:tc>
          <w:tcPr>
            <w:tcW w:w="1025" w:type="pct"/>
            <w:tcMar>
              <w:top w:w="0" w:type="dxa"/>
              <w:left w:w="0" w:type="dxa"/>
              <w:bottom w:w="0" w:type="dxa"/>
              <w:right w:w="0" w:type="dxa"/>
            </w:tcMar>
          </w:tcPr>
          <w:p w14:paraId="64ABC14F" w14:textId="4291B36B" w:rsidR="0057438A" w:rsidRPr="002959DB" w:rsidRDefault="0057438A" w:rsidP="0031308D">
            <w:pPr>
              <w:spacing w:after="0" w:line="276" w:lineRule="auto"/>
              <w:ind w:left="80" w:right="600"/>
              <w:jc w:val="both"/>
              <w:rPr>
                <w:rFonts w:ascii="Times New Roman" w:hAnsi="Times New Roman" w:cs="Times New Roman"/>
                <w:b/>
                <w:sz w:val="24"/>
                <w:szCs w:val="24"/>
              </w:rPr>
            </w:pPr>
            <w:r w:rsidRPr="002959DB">
              <w:rPr>
                <w:rFonts w:ascii="Times New Roman" w:hAnsi="Times New Roman" w:cs="Times New Roman"/>
                <w:sz w:val="24"/>
                <w:szCs w:val="24"/>
              </w:rPr>
              <w:t>Before the company starts work.</w:t>
            </w:r>
          </w:p>
        </w:tc>
      </w:tr>
      <w:tr w:rsidR="0057438A" w:rsidRPr="002959DB" w14:paraId="7EE87677" w14:textId="77777777" w:rsidTr="0057438A">
        <w:trPr>
          <w:trHeight w:val="53"/>
        </w:trPr>
        <w:tc>
          <w:tcPr>
            <w:tcW w:w="1325" w:type="pct"/>
            <w:tcMar>
              <w:top w:w="0" w:type="dxa"/>
              <w:left w:w="0" w:type="dxa"/>
              <w:bottom w:w="0" w:type="dxa"/>
              <w:right w:w="0" w:type="dxa"/>
            </w:tcMar>
          </w:tcPr>
          <w:p w14:paraId="57B58F76" w14:textId="6A9CE4D6" w:rsidR="0057438A" w:rsidRPr="002959DB" w:rsidRDefault="0057438A" w:rsidP="0031308D">
            <w:pPr>
              <w:spacing w:after="0" w:line="276" w:lineRule="auto"/>
              <w:ind w:left="80" w:right="660"/>
              <w:jc w:val="both"/>
              <w:rPr>
                <w:rFonts w:ascii="Times New Roman" w:hAnsi="Times New Roman" w:cs="Times New Roman"/>
                <w:b/>
                <w:sz w:val="24"/>
                <w:szCs w:val="24"/>
              </w:rPr>
            </w:pPr>
            <w:r w:rsidRPr="002959DB">
              <w:rPr>
                <w:rFonts w:ascii="Times New Roman" w:hAnsi="Times New Roman" w:cs="Times New Roman"/>
                <w:sz w:val="24"/>
                <w:szCs w:val="24"/>
              </w:rPr>
              <w:t>Resettlement Plan</w:t>
            </w:r>
          </w:p>
        </w:tc>
        <w:tc>
          <w:tcPr>
            <w:tcW w:w="2650" w:type="pct"/>
            <w:gridSpan w:val="2"/>
            <w:tcMar>
              <w:top w:w="0" w:type="dxa"/>
              <w:left w:w="0" w:type="dxa"/>
              <w:bottom w:w="0" w:type="dxa"/>
              <w:right w:w="0" w:type="dxa"/>
            </w:tcMar>
          </w:tcPr>
          <w:p w14:paraId="6B4D94BB" w14:textId="2003E533" w:rsidR="0057438A" w:rsidRPr="002959DB" w:rsidRDefault="0057438A" w:rsidP="0031308D">
            <w:pPr>
              <w:spacing w:after="0" w:line="271" w:lineRule="auto"/>
              <w:ind w:left="80"/>
              <w:jc w:val="both"/>
              <w:rPr>
                <w:rFonts w:ascii="Times New Roman" w:hAnsi="Times New Roman" w:cs="Times New Roman"/>
                <w:b/>
                <w:sz w:val="24"/>
                <w:szCs w:val="24"/>
              </w:rPr>
            </w:pPr>
            <w:r w:rsidRPr="002959DB">
              <w:rPr>
                <w:rFonts w:ascii="Times New Roman" w:hAnsi="Times New Roman" w:cs="Times New Roman"/>
                <w:sz w:val="24"/>
                <w:szCs w:val="24"/>
              </w:rPr>
              <w:t xml:space="preserve">Not specifically referenced, but same as Community Development Plan. </w:t>
            </w:r>
            <w:r w:rsidRPr="002959DB">
              <w:rPr>
                <w:rFonts w:ascii="Times New Roman" w:hAnsi="Times New Roman" w:cs="Times New Roman"/>
                <w:b/>
                <w:i/>
                <w:sz w:val="24"/>
                <w:szCs w:val="24"/>
              </w:rPr>
              <w:t>Section 8.1</w:t>
            </w:r>
          </w:p>
        </w:tc>
        <w:tc>
          <w:tcPr>
            <w:tcW w:w="1025" w:type="pct"/>
            <w:tcMar>
              <w:top w:w="0" w:type="dxa"/>
              <w:left w:w="0" w:type="dxa"/>
              <w:bottom w:w="0" w:type="dxa"/>
              <w:right w:w="0" w:type="dxa"/>
            </w:tcMar>
          </w:tcPr>
          <w:p w14:paraId="1A4FB53C" w14:textId="507C87E1" w:rsidR="0057438A" w:rsidRPr="002959DB" w:rsidRDefault="0057438A" w:rsidP="0031308D">
            <w:pPr>
              <w:spacing w:after="0" w:line="276" w:lineRule="auto"/>
              <w:ind w:left="80" w:right="600"/>
              <w:jc w:val="both"/>
              <w:rPr>
                <w:rFonts w:ascii="Times New Roman" w:hAnsi="Times New Roman" w:cs="Times New Roman"/>
                <w:b/>
                <w:sz w:val="24"/>
                <w:szCs w:val="24"/>
              </w:rPr>
            </w:pPr>
            <w:r w:rsidRPr="002959DB">
              <w:rPr>
                <w:rFonts w:ascii="Times New Roman" w:hAnsi="Times New Roman" w:cs="Times New Roman"/>
                <w:sz w:val="24"/>
                <w:szCs w:val="24"/>
              </w:rPr>
              <w:t>As stated under that section.</w:t>
            </w:r>
          </w:p>
        </w:tc>
      </w:tr>
      <w:tr w:rsidR="0057438A" w:rsidRPr="002959DB" w14:paraId="260397CB" w14:textId="77777777" w:rsidTr="0057438A">
        <w:trPr>
          <w:trHeight w:val="53"/>
        </w:trPr>
        <w:tc>
          <w:tcPr>
            <w:tcW w:w="1325" w:type="pct"/>
            <w:tcMar>
              <w:top w:w="0" w:type="dxa"/>
              <w:left w:w="0" w:type="dxa"/>
              <w:bottom w:w="0" w:type="dxa"/>
              <w:right w:w="0" w:type="dxa"/>
            </w:tcMar>
          </w:tcPr>
          <w:p w14:paraId="4652F0FB" w14:textId="72E30EE6" w:rsidR="0057438A" w:rsidRPr="002959DB" w:rsidRDefault="0057438A" w:rsidP="0031308D">
            <w:pPr>
              <w:spacing w:after="0" w:line="276" w:lineRule="auto"/>
              <w:ind w:left="80" w:right="660"/>
              <w:jc w:val="both"/>
              <w:rPr>
                <w:rFonts w:ascii="Times New Roman" w:hAnsi="Times New Roman" w:cs="Times New Roman"/>
                <w:sz w:val="24"/>
                <w:szCs w:val="24"/>
              </w:rPr>
            </w:pPr>
            <w:r w:rsidRPr="002959DB">
              <w:rPr>
                <w:rFonts w:ascii="Times New Roman" w:hAnsi="Times New Roman" w:cs="Times New Roman"/>
                <w:sz w:val="24"/>
                <w:szCs w:val="24"/>
              </w:rPr>
              <w:t>Employee Housing</w:t>
            </w:r>
          </w:p>
        </w:tc>
        <w:tc>
          <w:tcPr>
            <w:tcW w:w="2650" w:type="pct"/>
            <w:gridSpan w:val="2"/>
            <w:tcMar>
              <w:top w:w="0" w:type="dxa"/>
              <w:left w:w="0" w:type="dxa"/>
              <w:bottom w:w="0" w:type="dxa"/>
              <w:right w:w="0" w:type="dxa"/>
            </w:tcMar>
          </w:tcPr>
          <w:p w14:paraId="0BBF8AB0" w14:textId="77777777" w:rsidR="0057438A" w:rsidRPr="002959DB" w:rsidRDefault="0057438A" w:rsidP="0031308D">
            <w:pPr>
              <w:spacing w:before="240" w:after="240" w:line="276" w:lineRule="auto"/>
              <w:ind w:left="80" w:right="140"/>
              <w:jc w:val="both"/>
              <w:rPr>
                <w:rFonts w:ascii="Times New Roman" w:hAnsi="Times New Roman" w:cs="Times New Roman"/>
                <w:b/>
                <w:i/>
                <w:sz w:val="24"/>
                <w:szCs w:val="24"/>
              </w:rPr>
            </w:pPr>
            <w:r w:rsidRPr="002959DB">
              <w:rPr>
                <w:rFonts w:ascii="Times New Roman" w:hAnsi="Times New Roman" w:cs="Times New Roman"/>
                <w:sz w:val="24"/>
                <w:szCs w:val="24"/>
              </w:rPr>
              <w:t xml:space="preserve">Before commercial production starts, the company must provide temporary single person houses for its employees and any permitted Liberian operator who are working away from their homes (about 1 hour 30 minutes’ drive distance). These houses must meet minimum quality standards. </w:t>
            </w:r>
            <w:r w:rsidRPr="002959DB">
              <w:rPr>
                <w:rFonts w:ascii="Times New Roman" w:hAnsi="Times New Roman" w:cs="Times New Roman"/>
                <w:b/>
                <w:i/>
                <w:sz w:val="24"/>
                <w:szCs w:val="24"/>
              </w:rPr>
              <w:t>Section 9.3</w:t>
            </w:r>
          </w:p>
          <w:p w14:paraId="4E38429A" w14:textId="5A7AE519" w:rsidR="0057438A" w:rsidRPr="002959DB" w:rsidRDefault="0057438A" w:rsidP="0031308D">
            <w:pPr>
              <w:spacing w:before="120" w:after="0" w:line="276" w:lineRule="auto"/>
              <w:ind w:left="180" w:right="240"/>
              <w:jc w:val="both"/>
              <w:rPr>
                <w:rFonts w:ascii="Times New Roman" w:hAnsi="Times New Roman" w:cs="Times New Roman"/>
                <w:sz w:val="24"/>
                <w:szCs w:val="24"/>
              </w:rPr>
            </w:pPr>
            <w:r w:rsidRPr="002959DB">
              <w:rPr>
                <w:rFonts w:ascii="Times New Roman" w:hAnsi="Times New Roman" w:cs="Times New Roman"/>
                <w:sz w:val="24"/>
                <w:szCs w:val="24"/>
              </w:rPr>
              <w:t xml:space="preserve">Each house should have at least 2 -3 bedrooms for the parents and children; the </w:t>
            </w:r>
            <w:r w:rsidR="00AA2D15" w:rsidRPr="002959DB">
              <w:rPr>
                <w:rFonts w:ascii="Times New Roman" w:hAnsi="Times New Roman" w:cs="Times New Roman"/>
                <w:sz w:val="24"/>
                <w:szCs w:val="24"/>
              </w:rPr>
              <w:t>spouses</w:t>
            </w:r>
            <w:r w:rsidRPr="002959DB">
              <w:rPr>
                <w:rFonts w:ascii="Times New Roman" w:hAnsi="Times New Roman" w:cs="Times New Roman"/>
                <w:sz w:val="24"/>
                <w:szCs w:val="24"/>
              </w:rPr>
              <w:t xml:space="preserve"> cannot sleep in the </w:t>
            </w:r>
            <w:r w:rsidRPr="002959DB">
              <w:rPr>
                <w:rFonts w:ascii="Times New Roman" w:hAnsi="Times New Roman" w:cs="Times New Roman"/>
                <w:sz w:val="24"/>
                <w:szCs w:val="24"/>
              </w:rPr>
              <w:lastRenderedPageBreak/>
              <w:t xml:space="preserve">same room </w:t>
            </w:r>
            <w:r w:rsidR="00AA2D15" w:rsidRPr="002959DB">
              <w:rPr>
                <w:rFonts w:ascii="Times New Roman" w:hAnsi="Times New Roman" w:cs="Times New Roman"/>
                <w:sz w:val="24"/>
                <w:szCs w:val="24"/>
              </w:rPr>
              <w:t>as</w:t>
            </w:r>
            <w:r w:rsidRPr="002959DB">
              <w:rPr>
                <w:rFonts w:ascii="Times New Roman" w:hAnsi="Times New Roman" w:cs="Times New Roman"/>
                <w:sz w:val="24"/>
                <w:szCs w:val="24"/>
              </w:rPr>
              <w:t xml:space="preserve"> the children; the boys and girls cannot sleep in the same room.</w:t>
            </w:r>
          </w:p>
          <w:p w14:paraId="76F39B55" w14:textId="5F5FDE6B" w:rsidR="0057438A" w:rsidRPr="002959DB" w:rsidRDefault="0057438A" w:rsidP="0031308D">
            <w:pPr>
              <w:spacing w:after="0" w:line="271" w:lineRule="auto"/>
              <w:ind w:left="80"/>
              <w:jc w:val="both"/>
              <w:rPr>
                <w:rFonts w:ascii="Times New Roman" w:hAnsi="Times New Roman" w:cs="Times New Roman"/>
                <w:sz w:val="24"/>
                <w:szCs w:val="24"/>
              </w:rPr>
            </w:pPr>
            <w:r w:rsidRPr="002959DB">
              <w:rPr>
                <w:rFonts w:ascii="Times New Roman" w:hAnsi="Times New Roman" w:cs="Times New Roman"/>
                <w:b/>
                <w:i/>
                <w:sz w:val="24"/>
                <w:szCs w:val="24"/>
              </w:rPr>
              <w:t>Section 9.6</w:t>
            </w:r>
          </w:p>
        </w:tc>
        <w:tc>
          <w:tcPr>
            <w:tcW w:w="1025" w:type="pct"/>
            <w:tcMar>
              <w:top w:w="0" w:type="dxa"/>
              <w:left w:w="0" w:type="dxa"/>
              <w:bottom w:w="0" w:type="dxa"/>
              <w:right w:w="0" w:type="dxa"/>
            </w:tcMar>
          </w:tcPr>
          <w:p w14:paraId="7A9AF706" w14:textId="7BE48BDB" w:rsidR="0057438A" w:rsidRPr="002959DB" w:rsidRDefault="0057438A" w:rsidP="0031308D">
            <w:pPr>
              <w:spacing w:after="0" w:line="276" w:lineRule="auto"/>
              <w:ind w:left="80" w:right="600"/>
              <w:jc w:val="both"/>
              <w:rPr>
                <w:rFonts w:ascii="Times New Roman" w:hAnsi="Times New Roman" w:cs="Times New Roman"/>
                <w:sz w:val="24"/>
                <w:szCs w:val="24"/>
              </w:rPr>
            </w:pPr>
            <w:r w:rsidRPr="002959DB">
              <w:rPr>
                <w:rFonts w:ascii="Times New Roman" w:hAnsi="Times New Roman" w:cs="Times New Roman"/>
                <w:sz w:val="24"/>
                <w:szCs w:val="24"/>
              </w:rPr>
              <w:lastRenderedPageBreak/>
              <w:t>Before it starts commercial production</w:t>
            </w:r>
          </w:p>
        </w:tc>
      </w:tr>
      <w:tr w:rsidR="0057438A" w:rsidRPr="002959DB" w14:paraId="620A8D82" w14:textId="77777777" w:rsidTr="0057438A">
        <w:trPr>
          <w:trHeight w:val="53"/>
        </w:trPr>
        <w:tc>
          <w:tcPr>
            <w:tcW w:w="1325" w:type="pct"/>
            <w:tcMar>
              <w:top w:w="0" w:type="dxa"/>
              <w:left w:w="0" w:type="dxa"/>
              <w:bottom w:w="0" w:type="dxa"/>
              <w:right w:w="0" w:type="dxa"/>
            </w:tcMar>
          </w:tcPr>
          <w:p w14:paraId="510C7AEE" w14:textId="49E3B122" w:rsidR="0057438A" w:rsidRPr="002959DB" w:rsidRDefault="0057438A" w:rsidP="0031308D">
            <w:pPr>
              <w:spacing w:after="0" w:line="276" w:lineRule="auto"/>
              <w:ind w:left="80" w:right="660"/>
              <w:jc w:val="both"/>
              <w:rPr>
                <w:rFonts w:ascii="Times New Roman" w:hAnsi="Times New Roman" w:cs="Times New Roman"/>
                <w:sz w:val="24"/>
                <w:szCs w:val="24"/>
              </w:rPr>
            </w:pPr>
            <w:r w:rsidRPr="002959DB">
              <w:rPr>
                <w:rFonts w:ascii="Times New Roman" w:hAnsi="Times New Roman" w:cs="Times New Roman"/>
                <w:sz w:val="24"/>
                <w:szCs w:val="24"/>
              </w:rPr>
              <w:t>Utilities &amp; Amenities</w:t>
            </w:r>
          </w:p>
        </w:tc>
        <w:tc>
          <w:tcPr>
            <w:tcW w:w="2650" w:type="pct"/>
            <w:gridSpan w:val="2"/>
            <w:tcMar>
              <w:top w:w="0" w:type="dxa"/>
              <w:left w:w="0" w:type="dxa"/>
              <w:bottom w:w="0" w:type="dxa"/>
              <w:right w:w="0" w:type="dxa"/>
            </w:tcMar>
          </w:tcPr>
          <w:p w14:paraId="66D4E74E" w14:textId="3F0F3753" w:rsidR="0057438A" w:rsidRPr="002959DB" w:rsidRDefault="0057438A" w:rsidP="0031308D">
            <w:pPr>
              <w:spacing w:before="240" w:after="240" w:line="276" w:lineRule="auto"/>
              <w:ind w:left="80" w:right="140"/>
              <w:jc w:val="both"/>
              <w:rPr>
                <w:rFonts w:ascii="Times New Roman" w:hAnsi="Times New Roman" w:cs="Times New Roman"/>
                <w:sz w:val="24"/>
                <w:szCs w:val="24"/>
              </w:rPr>
            </w:pPr>
            <w:r w:rsidRPr="002959DB">
              <w:rPr>
                <w:rFonts w:ascii="Times New Roman" w:hAnsi="Times New Roman" w:cs="Times New Roman"/>
                <w:sz w:val="24"/>
                <w:szCs w:val="24"/>
              </w:rPr>
              <w:t xml:space="preserve">Form part of access to and infrastructure development. </w:t>
            </w:r>
            <w:r w:rsidRPr="002959DB">
              <w:rPr>
                <w:rFonts w:ascii="Times New Roman" w:hAnsi="Times New Roman" w:cs="Times New Roman"/>
                <w:b/>
                <w:i/>
                <w:sz w:val="24"/>
                <w:szCs w:val="24"/>
              </w:rPr>
              <w:t>Section 19</w:t>
            </w:r>
          </w:p>
        </w:tc>
        <w:tc>
          <w:tcPr>
            <w:tcW w:w="1025" w:type="pct"/>
            <w:tcMar>
              <w:top w:w="0" w:type="dxa"/>
              <w:left w:w="0" w:type="dxa"/>
              <w:bottom w:w="0" w:type="dxa"/>
              <w:right w:w="0" w:type="dxa"/>
            </w:tcMar>
          </w:tcPr>
          <w:p w14:paraId="10BA9C4A" w14:textId="45CA3A0D" w:rsidR="0057438A" w:rsidRPr="002959DB" w:rsidRDefault="0057438A" w:rsidP="0031308D">
            <w:pPr>
              <w:spacing w:after="0" w:line="276" w:lineRule="auto"/>
              <w:ind w:left="80" w:right="600"/>
              <w:jc w:val="both"/>
              <w:rPr>
                <w:rFonts w:ascii="Times New Roman" w:hAnsi="Times New Roman" w:cs="Times New Roman"/>
                <w:sz w:val="24"/>
                <w:szCs w:val="24"/>
              </w:rPr>
            </w:pPr>
            <w:r w:rsidRPr="002959DB">
              <w:rPr>
                <w:rFonts w:ascii="Times New Roman" w:hAnsi="Times New Roman" w:cs="Times New Roman"/>
                <w:sz w:val="24"/>
                <w:szCs w:val="24"/>
              </w:rPr>
              <w:t xml:space="preserve"> </w:t>
            </w:r>
          </w:p>
        </w:tc>
      </w:tr>
      <w:tr w:rsidR="0057438A" w:rsidRPr="002959DB" w14:paraId="21F36D46" w14:textId="77777777" w:rsidTr="0057438A">
        <w:trPr>
          <w:trHeight w:val="53"/>
        </w:trPr>
        <w:tc>
          <w:tcPr>
            <w:tcW w:w="1325" w:type="pct"/>
            <w:tcMar>
              <w:top w:w="0" w:type="dxa"/>
              <w:left w:w="0" w:type="dxa"/>
              <w:bottom w:w="0" w:type="dxa"/>
              <w:right w:w="0" w:type="dxa"/>
            </w:tcMar>
          </w:tcPr>
          <w:p w14:paraId="2340E011" w14:textId="55B70DF2" w:rsidR="0057438A" w:rsidRPr="002959DB" w:rsidRDefault="0057438A" w:rsidP="0031308D">
            <w:pPr>
              <w:spacing w:after="0" w:line="276" w:lineRule="auto"/>
              <w:ind w:left="80" w:right="660"/>
              <w:jc w:val="both"/>
              <w:rPr>
                <w:rFonts w:ascii="Times New Roman" w:hAnsi="Times New Roman" w:cs="Times New Roman"/>
                <w:sz w:val="24"/>
                <w:szCs w:val="24"/>
              </w:rPr>
            </w:pPr>
            <w:r w:rsidRPr="002959DB">
              <w:rPr>
                <w:rFonts w:ascii="Times New Roman" w:hAnsi="Times New Roman" w:cs="Times New Roman"/>
                <w:sz w:val="24"/>
                <w:szCs w:val="24"/>
              </w:rPr>
              <w:t xml:space="preserve">Health Care, Insurance </w:t>
            </w:r>
            <w:r w:rsidR="00D53ACA" w:rsidRPr="002959DB">
              <w:rPr>
                <w:rFonts w:ascii="Times New Roman" w:hAnsi="Times New Roman" w:cs="Times New Roman"/>
                <w:sz w:val="24"/>
                <w:szCs w:val="24"/>
              </w:rPr>
              <w:t>and</w:t>
            </w:r>
            <w:r w:rsidRPr="002959DB">
              <w:rPr>
                <w:rFonts w:ascii="Times New Roman" w:hAnsi="Times New Roman" w:cs="Times New Roman"/>
                <w:sz w:val="24"/>
                <w:szCs w:val="24"/>
              </w:rPr>
              <w:t xml:space="preserve"> Sanitation</w:t>
            </w:r>
          </w:p>
        </w:tc>
        <w:tc>
          <w:tcPr>
            <w:tcW w:w="2650" w:type="pct"/>
            <w:gridSpan w:val="2"/>
            <w:tcMar>
              <w:top w:w="0" w:type="dxa"/>
              <w:left w:w="0" w:type="dxa"/>
              <w:bottom w:w="0" w:type="dxa"/>
              <w:right w:w="0" w:type="dxa"/>
            </w:tcMar>
          </w:tcPr>
          <w:p w14:paraId="18DF3DBA" w14:textId="278DCF15" w:rsidR="0057438A" w:rsidRPr="002959DB" w:rsidRDefault="0057438A" w:rsidP="0031308D">
            <w:pPr>
              <w:spacing w:before="240" w:after="240" w:line="276" w:lineRule="auto"/>
              <w:ind w:left="80" w:right="160"/>
              <w:jc w:val="both"/>
              <w:rPr>
                <w:rFonts w:ascii="Times New Roman" w:hAnsi="Times New Roman" w:cs="Times New Roman"/>
                <w:sz w:val="24"/>
                <w:szCs w:val="24"/>
              </w:rPr>
            </w:pPr>
            <w:r w:rsidRPr="002959DB">
              <w:rPr>
                <w:rFonts w:ascii="Times New Roman" w:hAnsi="Times New Roman" w:cs="Times New Roman"/>
                <w:sz w:val="24"/>
                <w:szCs w:val="24"/>
              </w:rPr>
              <w:t xml:space="preserve">The company must build clinics, if they are not available, in its work areas that are in </w:t>
            </w:r>
            <w:r w:rsidR="00D53ACA" w:rsidRPr="002959DB">
              <w:rPr>
                <w:rFonts w:ascii="Times New Roman" w:hAnsi="Times New Roman" w:cs="Times New Roman"/>
                <w:sz w:val="24"/>
                <w:szCs w:val="24"/>
              </w:rPr>
              <w:t>line with</w:t>
            </w:r>
            <w:r w:rsidRPr="002959DB">
              <w:rPr>
                <w:rFonts w:ascii="Times New Roman" w:hAnsi="Times New Roman" w:cs="Times New Roman"/>
                <w:sz w:val="24"/>
                <w:szCs w:val="24"/>
              </w:rPr>
              <w:t xml:space="preserve"> the Ministry of Health guidelines. The clinics will serve the employees, permitted Liberians operators and their dependents free of charge. Each clinic must have a qualified doctor and nurse, </w:t>
            </w:r>
            <w:r w:rsidR="00C20CCB" w:rsidRPr="002959DB">
              <w:rPr>
                <w:rFonts w:ascii="Times New Roman" w:hAnsi="Times New Roman" w:cs="Times New Roman"/>
                <w:sz w:val="24"/>
                <w:szCs w:val="24"/>
              </w:rPr>
              <w:t>equipment,</w:t>
            </w:r>
            <w:r w:rsidRPr="002959DB">
              <w:rPr>
                <w:rFonts w:ascii="Times New Roman" w:hAnsi="Times New Roman" w:cs="Times New Roman"/>
                <w:sz w:val="24"/>
                <w:szCs w:val="24"/>
              </w:rPr>
              <w:t xml:space="preserve"> and facilities. If there are already clinics and hospitals in the area, the company must arrange with them to pay for medical care for its employees and their dependents directly or through insurance.</w:t>
            </w:r>
          </w:p>
          <w:p w14:paraId="0AE0B4B6" w14:textId="474FD752" w:rsidR="0057438A" w:rsidRPr="002959DB" w:rsidRDefault="0057438A" w:rsidP="0031308D">
            <w:pPr>
              <w:spacing w:before="240" w:after="240" w:line="276" w:lineRule="auto"/>
              <w:ind w:left="80" w:right="140"/>
              <w:jc w:val="both"/>
              <w:rPr>
                <w:rFonts w:ascii="Times New Roman" w:hAnsi="Times New Roman" w:cs="Times New Roman"/>
                <w:sz w:val="24"/>
                <w:szCs w:val="24"/>
              </w:rPr>
            </w:pPr>
            <w:r w:rsidRPr="002959DB">
              <w:rPr>
                <w:rFonts w:ascii="Times New Roman" w:hAnsi="Times New Roman" w:cs="Times New Roman"/>
                <w:sz w:val="24"/>
                <w:szCs w:val="24"/>
              </w:rPr>
              <w:t xml:space="preserve">Community members must be allowed to use these clinics but will pay a small fee. </w:t>
            </w:r>
            <w:r w:rsidRPr="002959DB">
              <w:rPr>
                <w:rFonts w:ascii="Times New Roman" w:hAnsi="Times New Roman" w:cs="Times New Roman"/>
                <w:b/>
                <w:i/>
                <w:sz w:val="24"/>
                <w:szCs w:val="24"/>
              </w:rPr>
              <w:t>Section 10</w:t>
            </w:r>
          </w:p>
        </w:tc>
        <w:tc>
          <w:tcPr>
            <w:tcW w:w="1025" w:type="pct"/>
            <w:tcMar>
              <w:top w:w="0" w:type="dxa"/>
              <w:left w:w="0" w:type="dxa"/>
              <w:bottom w:w="0" w:type="dxa"/>
              <w:right w:w="0" w:type="dxa"/>
            </w:tcMar>
          </w:tcPr>
          <w:p w14:paraId="698156FF" w14:textId="5D043AF5" w:rsidR="0057438A" w:rsidRPr="002959DB" w:rsidRDefault="0057438A" w:rsidP="0031308D">
            <w:pPr>
              <w:spacing w:after="0" w:line="276" w:lineRule="auto"/>
              <w:ind w:left="80" w:right="600"/>
              <w:jc w:val="both"/>
              <w:rPr>
                <w:rFonts w:ascii="Times New Roman" w:hAnsi="Times New Roman" w:cs="Times New Roman"/>
                <w:sz w:val="24"/>
                <w:szCs w:val="24"/>
              </w:rPr>
            </w:pPr>
            <w:r w:rsidRPr="002959DB">
              <w:rPr>
                <w:rFonts w:ascii="Times New Roman" w:hAnsi="Times New Roman" w:cs="Times New Roman"/>
                <w:sz w:val="24"/>
                <w:szCs w:val="24"/>
              </w:rPr>
              <w:t>When it starts commercial production</w:t>
            </w:r>
          </w:p>
        </w:tc>
      </w:tr>
      <w:tr w:rsidR="0057438A" w:rsidRPr="002959DB" w14:paraId="3D4CCFCD" w14:textId="77777777" w:rsidTr="0057438A">
        <w:trPr>
          <w:trHeight w:val="53"/>
        </w:trPr>
        <w:tc>
          <w:tcPr>
            <w:tcW w:w="1325" w:type="pct"/>
            <w:tcMar>
              <w:top w:w="0" w:type="dxa"/>
              <w:left w:w="0" w:type="dxa"/>
              <w:bottom w:w="0" w:type="dxa"/>
              <w:right w:w="0" w:type="dxa"/>
            </w:tcMar>
          </w:tcPr>
          <w:p w14:paraId="3C954D05" w14:textId="5FC72D2C" w:rsidR="0057438A" w:rsidRPr="002959DB" w:rsidRDefault="0057438A" w:rsidP="0031308D">
            <w:pPr>
              <w:spacing w:after="0" w:line="276" w:lineRule="auto"/>
              <w:ind w:left="80" w:right="660"/>
              <w:jc w:val="both"/>
              <w:rPr>
                <w:rFonts w:ascii="Times New Roman" w:hAnsi="Times New Roman" w:cs="Times New Roman"/>
                <w:sz w:val="24"/>
                <w:szCs w:val="24"/>
              </w:rPr>
            </w:pPr>
            <w:r w:rsidRPr="002959DB">
              <w:rPr>
                <w:rFonts w:ascii="Times New Roman" w:hAnsi="Times New Roman" w:cs="Times New Roman"/>
                <w:sz w:val="24"/>
                <w:szCs w:val="24"/>
              </w:rPr>
              <w:t>Education Programs/ Funds</w:t>
            </w:r>
          </w:p>
        </w:tc>
        <w:tc>
          <w:tcPr>
            <w:tcW w:w="2650" w:type="pct"/>
            <w:gridSpan w:val="2"/>
            <w:tcMar>
              <w:top w:w="0" w:type="dxa"/>
              <w:left w:w="0" w:type="dxa"/>
              <w:bottom w:w="0" w:type="dxa"/>
              <w:right w:w="0" w:type="dxa"/>
            </w:tcMar>
          </w:tcPr>
          <w:p w14:paraId="46B87C07" w14:textId="216C3897" w:rsidR="0057438A" w:rsidRPr="002959DB" w:rsidRDefault="00916E44" w:rsidP="0031308D">
            <w:pPr>
              <w:spacing w:before="240" w:after="240" w:line="276" w:lineRule="auto"/>
              <w:ind w:left="80" w:right="160"/>
              <w:jc w:val="both"/>
              <w:rPr>
                <w:rFonts w:ascii="Times New Roman" w:hAnsi="Times New Roman" w:cs="Times New Roman"/>
                <w:sz w:val="24"/>
                <w:szCs w:val="24"/>
              </w:rPr>
            </w:pPr>
            <w:r w:rsidRPr="002959DB">
              <w:rPr>
                <w:rFonts w:ascii="Times New Roman" w:hAnsi="Times New Roman" w:cs="Times New Roman"/>
                <w:sz w:val="24"/>
                <w:szCs w:val="24"/>
              </w:rPr>
              <w:t>To</w:t>
            </w:r>
            <w:r w:rsidR="0057438A" w:rsidRPr="002959DB">
              <w:rPr>
                <w:rFonts w:ascii="Times New Roman" w:hAnsi="Times New Roman" w:cs="Times New Roman"/>
                <w:sz w:val="24"/>
                <w:szCs w:val="24"/>
              </w:rPr>
              <w:t xml:space="preserve"> train Liberians, the company must pay the following amounts in a general revenue account:</w:t>
            </w:r>
          </w:p>
        </w:tc>
        <w:tc>
          <w:tcPr>
            <w:tcW w:w="1025" w:type="pct"/>
            <w:tcMar>
              <w:top w:w="0" w:type="dxa"/>
              <w:left w:w="0" w:type="dxa"/>
              <w:bottom w:w="0" w:type="dxa"/>
              <w:right w:w="0" w:type="dxa"/>
            </w:tcMar>
          </w:tcPr>
          <w:p w14:paraId="2E7AEFC3" w14:textId="265E952C" w:rsidR="0057438A" w:rsidRPr="002959DB" w:rsidRDefault="0057438A" w:rsidP="0031308D">
            <w:pPr>
              <w:spacing w:after="0" w:line="276" w:lineRule="auto"/>
              <w:ind w:left="80" w:right="600"/>
              <w:jc w:val="both"/>
              <w:rPr>
                <w:rFonts w:ascii="Times New Roman" w:hAnsi="Times New Roman" w:cs="Times New Roman"/>
                <w:sz w:val="24"/>
                <w:szCs w:val="24"/>
              </w:rPr>
            </w:pPr>
            <w:r w:rsidRPr="002959DB">
              <w:rPr>
                <w:rFonts w:ascii="Times New Roman" w:hAnsi="Times New Roman" w:cs="Times New Roman"/>
                <w:sz w:val="24"/>
                <w:szCs w:val="24"/>
              </w:rPr>
              <w:t xml:space="preserve"> </w:t>
            </w:r>
          </w:p>
        </w:tc>
      </w:tr>
      <w:tr w:rsidR="0057438A" w:rsidRPr="002959DB" w14:paraId="0C3D358A" w14:textId="77777777" w:rsidTr="0057438A">
        <w:trPr>
          <w:trHeight w:val="53"/>
        </w:trPr>
        <w:tc>
          <w:tcPr>
            <w:tcW w:w="1325" w:type="pct"/>
            <w:tcMar>
              <w:top w:w="0" w:type="dxa"/>
              <w:left w:w="0" w:type="dxa"/>
              <w:bottom w:w="0" w:type="dxa"/>
              <w:right w:w="0" w:type="dxa"/>
            </w:tcMar>
          </w:tcPr>
          <w:p w14:paraId="7D96EE79" w14:textId="77777777" w:rsidR="0057438A" w:rsidRPr="002959DB" w:rsidRDefault="0057438A" w:rsidP="0031308D">
            <w:pPr>
              <w:spacing w:after="0" w:line="276" w:lineRule="auto"/>
              <w:ind w:left="80" w:right="660"/>
              <w:jc w:val="both"/>
              <w:rPr>
                <w:rFonts w:ascii="Times New Roman" w:hAnsi="Times New Roman" w:cs="Times New Roman"/>
                <w:sz w:val="24"/>
                <w:szCs w:val="24"/>
              </w:rPr>
            </w:pPr>
          </w:p>
        </w:tc>
        <w:tc>
          <w:tcPr>
            <w:tcW w:w="2650" w:type="pct"/>
            <w:gridSpan w:val="2"/>
            <w:tcMar>
              <w:top w:w="0" w:type="dxa"/>
              <w:left w:w="0" w:type="dxa"/>
              <w:bottom w:w="0" w:type="dxa"/>
              <w:right w:w="0" w:type="dxa"/>
            </w:tcMar>
          </w:tcPr>
          <w:p w14:paraId="2247A367" w14:textId="49A454FC" w:rsidR="0057438A" w:rsidRPr="002959DB" w:rsidRDefault="0057438A" w:rsidP="0031308D">
            <w:pPr>
              <w:spacing w:before="240" w:after="240" w:line="276" w:lineRule="auto"/>
              <w:ind w:left="80" w:right="160"/>
              <w:jc w:val="both"/>
              <w:rPr>
                <w:rFonts w:ascii="Times New Roman" w:hAnsi="Times New Roman" w:cs="Times New Roman"/>
                <w:sz w:val="24"/>
                <w:szCs w:val="24"/>
              </w:rPr>
            </w:pPr>
            <w:r w:rsidRPr="002959DB">
              <w:rPr>
                <w:rFonts w:ascii="Times New Roman" w:hAnsi="Times New Roman" w:cs="Times New Roman"/>
                <w:sz w:val="24"/>
                <w:szCs w:val="24"/>
              </w:rPr>
              <w:t xml:space="preserve">US $200,000 for scholarship for high school and university students to study in Liberia. One-quarter of this amount will be set aside for students who live and </w:t>
            </w:r>
            <w:r w:rsidR="00D53ACA" w:rsidRPr="002959DB">
              <w:rPr>
                <w:rFonts w:ascii="Times New Roman" w:hAnsi="Times New Roman" w:cs="Times New Roman"/>
                <w:sz w:val="24"/>
                <w:szCs w:val="24"/>
              </w:rPr>
              <w:t>go</w:t>
            </w:r>
            <w:r w:rsidRPr="002959DB">
              <w:rPr>
                <w:rFonts w:ascii="Times New Roman" w:hAnsi="Times New Roman" w:cs="Times New Roman"/>
                <w:sz w:val="24"/>
                <w:szCs w:val="24"/>
              </w:rPr>
              <w:t xml:space="preserve"> to school in that country.</w:t>
            </w:r>
          </w:p>
        </w:tc>
        <w:tc>
          <w:tcPr>
            <w:tcW w:w="1025" w:type="pct"/>
            <w:tcMar>
              <w:top w:w="0" w:type="dxa"/>
              <w:left w:w="0" w:type="dxa"/>
              <w:bottom w:w="0" w:type="dxa"/>
              <w:right w:w="0" w:type="dxa"/>
            </w:tcMar>
          </w:tcPr>
          <w:p w14:paraId="31545B3E" w14:textId="422A88B9" w:rsidR="0057438A" w:rsidRPr="002959DB" w:rsidRDefault="0057438A" w:rsidP="0031308D">
            <w:pPr>
              <w:spacing w:after="0" w:line="276" w:lineRule="auto"/>
              <w:ind w:left="80" w:right="600"/>
              <w:jc w:val="both"/>
              <w:rPr>
                <w:rFonts w:ascii="Times New Roman" w:hAnsi="Times New Roman" w:cs="Times New Roman"/>
                <w:sz w:val="24"/>
                <w:szCs w:val="24"/>
              </w:rPr>
            </w:pPr>
            <w:r w:rsidRPr="002959DB">
              <w:rPr>
                <w:rFonts w:ascii="Times New Roman" w:hAnsi="Times New Roman" w:cs="Times New Roman"/>
                <w:sz w:val="24"/>
                <w:szCs w:val="24"/>
              </w:rPr>
              <w:t>Every year</w:t>
            </w:r>
          </w:p>
        </w:tc>
      </w:tr>
      <w:tr w:rsidR="0057438A" w:rsidRPr="002959DB" w14:paraId="7E24CADF" w14:textId="77777777" w:rsidTr="0057438A">
        <w:trPr>
          <w:trHeight w:val="53"/>
        </w:trPr>
        <w:tc>
          <w:tcPr>
            <w:tcW w:w="1325" w:type="pct"/>
            <w:tcMar>
              <w:top w:w="0" w:type="dxa"/>
              <w:left w:w="0" w:type="dxa"/>
              <w:bottom w:w="0" w:type="dxa"/>
              <w:right w:w="0" w:type="dxa"/>
            </w:tcMar>
          </w:tcPr>
          <w:p w14:paraId="543360CE" w14:textId="77777777" w:rsidR="0057438A" w:rsidRPr="002959DB" w:rsidRDefault="0057438A" w:rsidP="0031308D">
            <w:pPr>
              <w:spacing w:after="0" w:line="276" w:lineRule="auto"/>
              <w:ind w:left="80" w:right="660"/>
              <w:jc w:val="both"/>
              <w:rPr>
                <w:rFonts w:ascii="Times New Roman" w:hAnsi="Times New Roman" w:cs="Times New Roman"/>
                <w:sz w:val="24"/>
                <w:szCs w:val="24"/>
              </w:rPr>
            </w:pPr>
          </w:p>
        </w:tc>
        <w:tc>
          <w:tcPr>
            <w:tcW w:w="2650" w:type="pct"/>
            <w:gridSpan w:val="2"/>
            <w:tcMar>
              <w:top w:w="0" w:type="dxa"/>
              <w:left w:w="0" w:type="dxa"/>
              <w:bottom w:w="0" w:type="dxa"/>
              <w:right w:w="0" w:type="dxa"/>
            </w:tcMar>
          </w:tcPr>
          <w:p w14:paraId="2A150359" w14:textId="77777777" w:rsidR="0057438A" w:rsidRPr="002959DB" w:rsidRDefault="0057438A" w:rsidP="0031308D">
            <w:pPr>
              <w:spacing w:before="240" w:after="240" w:line="276" w:lineRule="auto"/>
              <w:ind w:left="80" w:right="200"/>
              <w:jc w:val="both"/>
              <w:rPr>
                <w:rFonts w:ascii="Times New Roman" w:hAnsi="Times New Roman" w:cs="Times New Roman"/>
                <w:sz w:val="24"/>
                <w:szCs w:val="24"/>
              </w:rPr>
            </w:pPr>
            <w:r w:rsidRPr="002959DB">
              <w:rPr>
                <w:rFonts w:ascii="Times New Roman" w:hAnsi="Times New Roman" w:cs="Times New Roman"/>
                <w:sz w:val="24"/>
                <w:szCs w:val="24"/>
              </w:rPr>
              <w:t>US $50,000 for the Mining and Geology department at the University of Liberia.</w:t>
            </w:r>
          </w:p>
          <w:p w14:paraId="5215ADCE" w14:textId="37644B77" w:rsidR="0057438A" w:rsidRPr="002959DB" w:rsidRDefault="0057438A" w:rsidP="0031308D">
            <w:pPr>
              <w:spacing w:before="240" w:after="240" w:line="276" w:lineRule="auto"/>
              <w:ind w:left="80" w:right="160"/>
              <w:jc w:val="both"/>
              <w:rPr>
                <w:rFonts w:ascii="Times New Roman" w:hAnsi="Times New Roman" w:cs="Times New Roman"/>
                <w:sz w:val="24"/>
                <w:szCs w:val="24"/>
              </w:rPr>
            </w:pPr>
            <w:r w:rsidRPr="002959DB">
              <w:rPr>
                <w:rFonts w:ascii="Times New Roman" w:hAnsi="Times New Roman" w:cs="Times New Roman"/>
                <w:sz w:val="24"/>
                <w:szCs w:val="24"/>
              </w:rPr>
              <w:t xml:space="preserve">In addition, the company must send one Liberian to get a </w:t>
            </w:r>
            <w:r w:rsidR="00D53ACA" w:rsidRPr="002959DB">
              <w:rPr>
                <w:rFonts w:ascii="Times New Roman" w:hAnsi="Times New Roman" w:cs="Times New Roman"/>
                <w:sz w:val="24"/>
                <w:szCs w:val="24"/>
              </w:rPr>
              <w:t>master’s degree in mining</w:t>
            </w:r>
            <w:r w:rsidRPr="002959DB">
              <w:rPr>
                <w:rFonts w:ascii="Times New Roman" w:hAnsi="Times New Roman" w:cs="Times New Roman"/>
                <w:sz w:val="24"/>
                <w:szCs w:val="24"/>
              </w:rPr>
              <w:t xml:space="preserve"> and geology. The students can sign agreement to work for the company or its affiliate upon graduation.</w:t>
            </w:r>
          </w:p>
        </w:tc>
        <w:tc>
          <w:tcPr>
            <w:tcW w:w="1025" w:type="pct"/>
            <w:tcMar>
              <w:top w:w="0" w:type="dxa"/>
              <w:left w:w="0" w:type="dxa"/>
              <w:bottom w:w="0" w:type="dxa"/>
              <w:right w:w="0" w:type="dxa"/>
            </w:tcMar>
          </w:tcPr>
          <w:p w14:paraId="24B9920D" w14:textId="1FE6463F" w:rsidR="0057438A" w:rsidRPr="002959DB" w:rsidRDefault="0057438A" w:rsidP="0031308D">
            <w:pPr>
              <w:spacing w:after="0" w:line="276" w:lineRule="auto"/>
              <w:ind w:left="80" w:right="600"/>
              <w:jc w:val="both"/>
              <w:rPr>
                <w:rFonts w:ascii="Times New Roman" w:hAnsi="Times New Roman" w:cs="Times New Roman"/>
                <w:sz w:val="24"/>
                <w:szCs w:val="24"/>
              </w:rPr>
            </w:pPr>
            <w:r w:rsidRPr="002959DB">
              <w:rPr>
                <w:rFonts w:ascii="Times New Roman" w:hAnsi="Times New Roman" w:cs="Times New Roman"/>
                <w:sz w:val="24"/>
                <w:szCs w:val="24"/>
              </w:rPr>
              <w:t>When it starts commercial production</w:t>
            </w:r>
          </w:p>
        </w:tc>
      </w:tr>
      <w:tr w:rsidR="0057438A" w:rsidRPr="002959DB" w14:paraId="02475421" w14:textId="77777777" w:rsidTr="0057438A">
        <w:trPr>
          <w:trHeight w:val="53"/>
        </w:trPr>
        <w:tc>
          <w:tcPr>
            <w:tcW w:w="1325" w:type="pct"/>
            <w:tcMar>
              <w:top w:w="0" w:type="dxa"/>
              <w:left w:w="0" w:type="dxa"/>
              <w:bottom w:w="0" w:type="dxa"/>
              <w:right w:w="0" w:type="dxa"/>
            </w:tcMar>
          </w:tcPr>
          <w:p w14:paraId="3085D4DD" w14:textId="11B7BEED" w:rsidR="0057438A" w:rsidRPr="002959DB" w:rsidRDefault="0057438A" w:rsidP="0031308D">
            <w:pPr>
              <w:spacing w:after="0" w:line="276" w:lineRule="auto"/>
              <w:ind w:left="80" w:right="660"/>
              <w:jc w:val="both"/>
              <w:rPr>
                <w:rFonts w:ascii="Times New Roman" w:hAnsi="Times New Roman" w:cs="Times New Roman"/>
                <w:sz w:val="24"/>
                <w:szCs w:val="24"/>
              </w:rPr>
            </w:pPr>
            <w:r w:rsidRPr="002959DB">
              <w:rPr>
                <w:rFonts w:ascii="Times New Roman" w:hAnsi="Times New Roman" w:cs="Times New Roman"/>
                <w:sz w:val="24"/>
                <w:szCs w:val="24"/>
              </w:rPr>
              <w:t xml:space="preserve"> </w:t>
            </w:r>
          </w:p>
        </w:tc>
        <w:tc>
          <w:tcPr>
            <w:tcW w:w="2650" w:type="pct"/>
            <w:gridSpan w:val="2"/>
            <w:tcMar>
              <w:top w:w="0" w:type="dxa"/>
              <w:left w:w="0" w:type="dxa"/>
              <w:bottom w:w="0" w:type="dxa"/>
              <w:right w:w="0" w:type="dxa"/>
            </w:tcMar>
          </w:tcPr>
          <w:p w14:paraId="1943E0A1" w14:textId="03FAE4BC" w:rsidR="0057438A" w:rsidRPr="002959DB" w:rsidRDefault="0057438A" w:rsidP="0031308D">
            <w:pPr>
              <w:spacing w:before="240" w:after="240" w:line="276" w:lineRule="auto"/>
              <w:ind w:left="80" w:right="200"/>
              <w:jc w:val="both"/>
              <w:rPr>
                <w:rFonts w:ascii="Times New Roman" w:hAnsi="Times New Roman" w:cs="Times New Roman"/>
                <w:sz w:val="24"/>
                <w:szCs w:val="24"/>
              </w:rPr>
            </w:pPr>
            <w:r w:rsidRPr="002959DB">
              <w:rPr>
                <w:rFonts w:ascii="Times New Roman" w:hAnsi="Times New Roman" w:cs="Times New Roman"/>
                <w:sz w:val="24"/>
                <w:szCs w:val="24"/>
              </w:rPr>
              <w:t xml:space="preserve">The company must provide primary and secondary schools in line with the Ministry of Education guidelines </w:t>
            </w:r>
            <w:r w:rsidRPr="002959DB">
              <w:rPr>
                <w:rFonts w:ascii="Times New Roman" w:hAnsi="Times New Roman" w:cs="Times New Roman"/>
                <w:sz w:val="24"/>
                <w:szCs w:val="24"/>
              </w:rPr>
              <w:lastRenderedPageBreak/>
              <w:t xml:space="preserve">for the children of employees and </w:t>
            </w:r>
            <w:r w:rsidR="00D53ACA" w:rsidRPr="002959DB">
              <w:rPr>
                <w:rFonts w:ascii="Times New Roman" w:hAnsi="Times New Roman" w:cs="Times New Roman"/>
                <w:sz w:val="24"/>
                <w:szCs w:val="24"/>
              </w:rPr>
              <w:t>residents</w:t>
            </w:r>
            <w:r w:rsidRPr="002959DB">
              <w:rPr>
                <w:rFonts w:ascii="Times New Roman" w:hAnsi="Times New Roman" w:cs="Times New Roman"/>
                <w:sz w:val="24"/>
                <w:szCs w:val="24"/>
              </w:rPr>
              <w:t xml:space="preserve"> who are up to the age of 21. </w:t>
            </w:r>
            <w:r w:rsidRPr="002959DB">
              <w:rPr>
                <w:rFonts w:ascii="Times New Roman" w:hAnsi="Times New Roman" w:cs="Times New Roman"/>
                <w:b/>
                <w:i/>
                <w:sz w:val="24"/>
                <w:szCs w:val="24"/>
              </w:rPr>
              <w:t>Section 11.3a-d</w:t>
            </w:r>
          </w:p>
        </w:tc>
        <w:tc>
          <w:tcPr>
            <w:tcW w:w="1025" w:type="pct"/>
            <w:tcMar>
              <w:top w:w="0" w:type="dxa"/>
              <w:left w:w="0" w:type="dxa"/>
              <w:bottom w:w="0" w:type="dxa"/>
              <w:right w:w="0" w:type="dxa"/>
            </w:tcMar>
          </w:tcPr>
          <w:p w14:paraId="5C0D38C2" w14:textId="779CF396" w:rsidR="0057438A" w:rsidRPr="002959DB" w:rsidRDefault="0057438A" w:rsidP="0031308D">
            <w:pPr>
              <w:spacing w:after="0" w:line="276" w:lineRule="auto"/>
              <w:ind w:left="80" w:right="600"/>
              <w:jc w:val="both"/>
              <w:rPr>
                <w:rFonts w:ascii="Times New Roman" w:hAnsi="Times New Roman" w:cs="Times New Roman"/>
                <w:sz w:val="24"/>
                <w:szCs w:val="24"/>
              </w:rPr>
            </w:pPr>
            <w:r w:rsidRPr="002959DB">
              <w:rPr>
                <w:rFonts w:ascii="Times New Roman" w:hAnsi="Times New Roman" w:cs="Times New Roman"/>
                <w:sz w:val="24"/>
                <w:szCs w:val="24"/>
              </w:rPr>
              <w:lastRenderedPageBreak/>
              <w:t xml:space="preserve"> </w:t>
            </w:r>
          </w:p>
        </w:tc>
      </w:tr>
      <w:tr w:rsidR="0057438A" w:rsidRPr="002959DB" w14:paraId="2FEF5223" w14:textId="77777777" w:rsidTr="0057438A">
        <w:trPr>
          <w:trHeight w:val="53"/>
        </w:trPr>
        <w:tc>
          <w:tcPr>
            <w:tcW w:w="1325" w:type="pct"/>
            <w:tcMar>
              <w:top w:w="0" w:type="dxa"/>
              <w:left w:w="0" w:type="dxa"/>
              <w:bottom w:w="0" w:type="dxa"/>
              <w:right w:w="0" w:type="dxa"/>
            </w:tcMar>
          </w:tcPr>
          <w:p w14:paraId="610E9981" w14:textId="0B2EE2DB" w:rsidR="0057438A" w:rsidRPr="002959DB" w:rsidRDefault="0057438A" w:rsidP="0031308D">
            <w:pPr>
              <w:spacing w:after="0" w:line="276" w:lineRule="auto"/>
              <w:ind w:left="80" w:right="660"/>
              <w:jc w:val="both"/>
              <w:rPr>
                <w:rFonts w:ascii="Times New Roman" w:hAnsi="Times New Roman" w:cs="Times New Roman"/>
                <w:sz w:val="24"/>
                <w:szCs w:val="24"/>
              </w:rPr>
            </w:pPr>
            <w:r w:rsidRPr="002959DB">
              <w:rPr>
                <w:rFonts w:ascii="Times New Roman" w:hAnsi="Times New Roman" w:cs="Times New Roman"/>
                <w:sz w:val="24"/>
                <w:szCs w:val="24"/>
              </w:rPr>
              <w:t>Training/Knowledge Transfer</w:t>
            </w:r>
          </w:p>
        </w:tc>
        <w:tc>
          <w:tcPr>
            <w:tcW w:w="2650" w:type="pct"/>
            <w:gridSpan w:val="2"/>
            <w:tcMar>
              <w:top w:w="0" w:type="dxa"/>
              <w:left w:w="0" w:type="dxa"/>
              <w:bottom w:w="0" w:type="dxa"/>
              <w:right w:w="0" w:type="dxa"/>
            </w:tcMar>
          </w:tcPr>
          <w:p w14:paraId="0823DD1B" w14:textId="70C1A23D" w:rsidR="0057438A" w:rsidRPr="002959DB" w:rsidRDefault="0057438A" w:rsidP="0031308D">
            <w:pPr>
              <w:spacing w:before="240" w:after="240" w:line="276" w:lineRule="auto"/>
              <w:ind w:left="80" w:right="200"/>
              <w:jc w:val="both"/>
              <w:rPr>
                <w:rFonts w:ascii="Times New Roman" w:hAnsi="Times New Roman" w:cs="Times New Roman"/>
                <w:sz w:val="24"/>
                <w:szCs w:val="24"/>
              </w:rPr>
            </w:pPr>
            <w:r w:rsidRPr="002959DB">
              <w:rPr>
                <w:rFonts w:ascii="Times New Roman" w:hAnsi="Times New Roman" w:cs="Times New Roman"/>
                <w:sz w:val="24"/>
                <w:szCs w:val="24"/>
              </w:rPr>
              <w:t xml:space="preserve">To make sure that Liberians become qualified for top positions in the company, it must give on-the-job training, operate vocational training </w:t>
            </w:r>
            <w:r w:rsidR="00C20CCB" w:rsidRPr="002959DB">
              <w:rPr>
                <w:rFonts w:ascii="Times New Roman" w:hAnsi="Times New Roman" w:cs="Times New Roman"/>
                <w:sz w:val="24"/>
                <w:szCs w:val="24"/>
              </w:rPr>
              <w:t>facilities,</w:t>
            </w:r>
            <w:r w:rsidRPr="002959DB">
              <w:rPr>
                <w:rFonts w:ascii="Times New Roman" w:hAnsi="Times New Roman" w:cs="Times New Roman"/>
                <w:sz w:val="24"/>
                <w:szCs w:val="24"/>
              </w:rPr>
              <w:t xml:space="preserve"> and put in place any other all other programs that will help to transfer knowledge to Liberians. </w:t>
            </w:r>
            <w:r w:rsidRPr="002959DB">
              <w:rPr>
                <w:rFonts w:ascii="Times New Roman" w:hAnsi="Times New Roman" w:cs="Times New Roman"/>
                <w:b/>
                <w:i/>
                <w:sz w:val="24"/>
                <w:szCs w:val="24"/>
              </w:rPr>
              <w:t>Sections 11.2</w:t>
            </w:r>
          </w:p>
        </w:tc>
        <w:tc>
          <w:tcPr>
            <w:tcW w:w="1025" w:type="pct"/>
            <w:tcMar>
              <w:top w:w="0" w:type="dxa"/>
              <w:left w:w="0" w:type="dxa"/>
              <w:bottom w:w="0" w:type="dxa"/>
              <w:right w:w="0" w:type="dxa"/>
            </w:tcMar>
          </w:tcPr>
          <w:p w14:paraId="62E61638" w14:textId="41F2EBEE" w:rsidR="0057438A" w:rsidRPr="002959DB" w:rsidRDefault="0057438A" w:rsidP="0031308D">
            <w:pPr>
              <w:spacing w:after="0" w:line="276" w:lineRule="auto"/>
              <w:ind w:left="80" w:right="600"/>
              <w:jc w:val="both"/>
              <w:rPr>
                <w:rFonts w:ascii="Times New Roman" w:hAnsi="Times New Roman" w:cs="Times New Roman"/>
                <w:sz w:val="24"/>
                <w:szCs w:val="24"/>
              </w:rPr>
            </w:pPr>
            <w:r w:rsidRPr="002959DB">
              <w:rPr>
                <w:rFonts w:ascii="Times New Roman" w:hAnsi="Times New Roman" w:cs="Times New Roman"/>
                <w:sz w:val="24"/>
                <w:szCs w:val="24"/>
              </w:rPr>
              <w:t>When the company starts work</w:t>
            </w:r>
          </w:p>
        </w:tc>
      </w:tr>
      <w:tr w:rsidR="0057438A" w:rsidRPr="002959DB" w14:paraId="4E9075FD" w14:textId="77777777" w:rsidTr="008E24E6">
        <w:trPr>
          <w:trHeight w:val="2573"/>
        </w:trPr>
        <w:tc>
          <w:tcPr>
            <w:tcW w:w="1325" w:type="pct"/>
            <w:tcMar>
              <w:top w:w="0" w:type="dxa"/>
              <w:left w:w="0" w:type="dxa"/>
              <w:bottom w:w="0" w:type="dxa"/>
              <w:right w:w="0" w:type="dxa"/>
            </w:tcMar>
          </w:tcPr>
          <w:p w14:paraId="239388BC" w14:textId="170B44FA" w:rsidR="0057438A" w:rsidRPr="002959DB" w:rsidRDefault="0057438A" w:rsidP="0031308D">
            <w:pPr>
              <w:spacing w:after="0" w:line="276" w:lineRule="auto"/>
              <w:ind w:left="80" w:right="660"/>
              <w:jc w:val="both"/>
              <w:rPr>
                <w:rFonts w:ascii="Times New Roman" w:hAnsi="Times New Roman" w:cs="Times New Roman"/>
                <w:sz w:val="24"/>
                <w:szCs w:val="24"/>
              </w:rPr>
            </w:pPr>
            <w:r w:rsidRPr="002959DB">
              <w:rPr>
                <w:rFonts w:ascii="Times New Roman" w:hAnsi="Times New Roman" w:cs="Times New Roman"/>
                <w:sz w:val="24"/>
                <w:szCs w:val="24"/>
              </w:rPr>
              <w:t>Access to Information</w:t>
            </w:r>
          </w:p>
        </w:tc>
        <w:tc>
          <w:tcPr>
            <w:tcW w:w="2650" w:type="pct"/>
            <w:gridSpan w:val="2"/>
            <w:tcMar>
              <w:top w:w="0" w:type="dxa"/>
              <w:left w:w="0" w:type="dxa"/>
              <w:bottom w:w="0" w:type="dxa"/>
              <w:right w:w="0" w:type="dxa"/>
            </w:tcMar>
          </w:tcPr>
          <w:p w14:paraId="2661EB09" w14:textId="77777777" w:rsidR="0057438A" w:rsidRPr="002959DB" w:rsidRDefault="0057438A" w:rsidP="0031308D">
            <w:pPr>
              <w:spacing w:before="240" w:after="240" w:line="276" w:lineRule="auto"/>
              <w:ind w:left="80" w:right="100"/>
              <w:jc w:val="both"/>
              <w:rPr>
                <w:rFonts w:ascii="Times New Roman" w:hAnsi="Times New Roman" w:cs="Times New Roman"/>
                <w:b/>
                <w:i/>
                <w:sz w:val="24"/>
                <w:szCs w:val="24"/>
              </w:rPr>
            </w:pPr>
            <w:r w:rsidRPr="002959DB">
              <w:rPr>
                <w:rFonts w:ascii="Times New Roman" w:hAnsi="Times New Roman" w:cs="Times New Roman"/>
                <w:sz w:val="24"/>
                <w:szCs w:val="24"/>
              </w:rPr>
              <w:t xml:space="preserve">The government should give the company all the geological information relating to their exploration area. </w:t>
            </w:r>
            <w:r w:rsidRPr="002959DB">
              <w:rPr>
                <w:rFonts w:ascii="Times New Roman" w:hAnsi="Times New Roman" w:cs="Times New Roman"/>
                <w:b/>
                <w:i/>
                <w:sz w:val="24"/>
                <w:szCs w:val="24"/>
              </w:rPr>
              <w:t>Section 19.2</w:t>
            </w:r>
          </w:p>
          <w:p w14:paraId="6DF148BF" w14:textId="1582854C" w:rsidR="0057438A" w:rsidRPr="002959DB" w:rsidRDefault="0057438A" w:rsidP="0031308D">
            <w:pPr>
              <w:spacing w:before="240" w:after="240" w:line="276" w:lineRule="auto"/>
              <w:ind w:left="80" w:right="200"/>
              <w:jc w:val="both"/>
              <w:rPr>
                <w:rFonts w:ascii="Times New Roman" w:hAnsi="Times New Roman" w:cs="Times New Roman"/>
                <w:sz w:val="24"/>
                <w:szCs w:val="24"/>
              </w:rPr>
            </w:pPr>
            <w:r w:rsidRPr="002959DB">
              <w:rPr>
                <w:rFonts w:ascii="Times New Roman" w:hAnsi="Times New Roman" w:cs="Times New Roman"/>
                <w:sz w:val="24"/>
                <w:szCs w:val="24"/>
              </w:rPr>
              <w:t xml:space="preserve">Nothing about this agreement is a secret except for certain things about the company’s operations, products, processes, plans and intentions, and financial affairs etc. </w:t>
            </w:r>
            <w:r w:rsidRPr="002959DB">
              <w:rPr>
                <w:rFonts w:ascii="Times New Roman" w:hAnsi="Times New Roman" w:cs="Times New Roman"/>
                <w:b/>
                <w:i/>
                <w:sz w:val="24"/>
                <w:szCs w:val="24"/>
              </w:rPr>
              <w:t>Section 22.1-2</w:t>
            </w:r>
          </w:p>
        </w:tc>
        <w:tc>
          <w:tcPr>
            <w:tcW w:w="1025" w:type="pct"/>
            <w:tcMar>
              <w:top w:w="0" w:type="dxa"/>
              <w:left w:w="0" w:type="dxa"/>
              <w:bottom w:w="0" w:type="dxa"/>
              <w:right w:w="0" w:type="dxa"/>
            </w:tcMar>
          </w:tcPr>
          <w:p w14:paraId="5C80A6EB" w14:textId="48C9FB61" w:rsidR="0057438A" w:rsidRPr="002959DB" w:rsidRDefault="0057438A" w:rsidP="0031308D">
            <w:pPr>
              <w:spacing w:after="0" w:line="276" w:lineRule="auto"/>
              <w:ind w:left="80" w:right="600"/>
              <w:jc w:val="both"/>
              <w:rPr>
                <w:rFonts w:ascii="Times New Roman" w:hAnsi="Times New Roman" w:cs="Times New Roman"/>
                <w:sz w:val="24"/>
                <w:szCs w:val="24"/>
              </w:rPr>
            </w:pPr>
            <w:r w:rsidRPr="002959DB">
              <w:rPr>
                <w:rFonts w:ascii="Times New Roman" w:hAnsi="Times New Roman" w:cs="Times New Roman"/>
                <w:sz w:val="24"/>
                <w:szCs w:val="24"/>
              </w:rPr>
              <w:t xml:space="preserve">For the </w:t>
            </w:r>
            <w:r w:rsidR="00C20CCB" w:rsidRPr="002959DB">
              <w:rPr>
                <w:rFonts w:ascii="Times New Roman" w:hAnsi="Times New Roman" w:cs="Times New Roman"/>
                <w:sz w:val="24"/>
                <w:szCs w:val="24"/>
              </w:rPr>
              <w:t>time,</w:t>
            </w:r>
            <w:r w:rsidRPr="002959DB">
              <w:rPr>
                <w:rFonts w:ascii="Times New Roman" w:hAnsi="Times New Roman" w:cs="Times New Roman"/>
                <w:sz w:val="24"/>
                <w:szCs w:val="24"/>
              </w:rPr>
              <w:t xml:space="preserve"> the company will be working</w:t>
            </w:r>
          </w:p>
        </w:tc>
      </w:tr>
      <w:tr w:rsidR="0057438A" w:rsidRPr="002959DB" w14:paraId="0A1EC89C" w14:textId="77777777" w:rsidTr="0057438A">
        <w:trPr>
          <w:trHeight w:val="53"/>
        </w:trPr>
        <w:tc>
          <w:tcPr>
            <w:tcW w:w="1325" w:type="pct"/>
            <w:tcMar>
              <w:top w:w="0" w:type="dxa"/>
              <w:left w:w="0" w:type="dxa"/>
              <w:bottom w:w="0" w:type="dxa"/>
              <w:right w:w="0" w:type="dxa"/>
            </w:tcMar>
          </w:tcPr>
          <w:p w14:paraId="394317ED" w14:textId="5A02B70D" w:rsidR="0057438A" w:rsidRPr="002959DB" w:rsidRDefault="0057438A" w:rsidP="0031308D">
            <w:pPr>
              <w:spacing w:after="0" w:line="276" w:lineRule="auto"/>
              <w:ind w:left="80" w:right="660"/>
              <w:jc w:val="both"/>
              <w:rPr>
                <w:rFonts w:ascii="Times New Roman" w:hAnsi="Times New Roman" w:cs="Times New Roman"/>
                <w:sz w:val="24"/>
                <w:szCs w:val="24"/>
              </w:rPr>
            </w:pPr>
            <w:r w:rsidRPr="002959DB">
              <w:rPr>
                <w:rFonts w:ascii="Times New Roman" w:hAnsi="Times New Roman" w:cs="Times New Roman"/>
                <w:sz w:val="24"/>
                <w:szCs w:val="24"/>
              </w:rPr>
              <w:t>Access to Infrastructure</w:t>
            </w:r>
          </w:p>
        </w:tc>
        <w:tc>
          <w:tcPr>
            <w:tcW w:w="2650" w:type="pct"/>
            <w:gridSpan w:val="2"/>
            <w:tcMar>
              <w:top w:w="0" w:type="dxa"/>
              <w:left w:w="0" w:type="dxa"/>
              <w:bottom w:w="0" w:type="dxa"/>
              <w:right w:w="0" w:type="dxa"/>
            </w:tcMar>
          </w:tcPr>
          <w:p w14:paraId="5DF9B291" w14:textId="246E7FBF" w:rsidR="0057438A" w:rsidRPr="002959DB" w:rsidRDefault="0057438A" w:rsidP="0031308D">
            <w:pPr>
              <w:spacing w:before="240" w:after="240" w:line="276" w:lineRule="auto"/>
              <w:ind w:left="80" w:right="100"/>
              <w:jc w:val="both"/>
              <w:rPr>
                <w:rFonts w:ascii="Times New Roman" w:hAnsi="Times New Roman" w:cs="Times New Roman"/>
                <w:sz w:val="24"/>
                <w:szCs w:val="24"/>
              </w:rPr>
            </w:pPr>
            <w:r w:rsidRPr="002959DB">
              <w:rPr>
                <w:rFonts w:ascii="Times New Roman" w:hAnsi="Times New Roman" w:cs="Times New Roman"/>
                <w:sz w:val="24"/>
                <w:szCs w:val="24"/>
              </w:rPr>
              <w:t xml:space="preserve">For the purposes of its work, the company can use existing infrastructure like roads, railroads, ports etc. However, it can also build </w:t>
            </w:r>
            <w:r w:rsidR="00916E44" w:rsidRPr="002959DB">
              <w:rPr>
                <w:rFonts w:ascii="Times New Roman" w:hAnsi="Times New Roman" w:cs="Times New Roman"/>
                <w:sz w:val="24"/>
                <w:szCs w:val="24"/>
              </w:rPr>
              <w:t>all</w:t>
            </w:r>
            <w:r w:rsidRPr="002959DB">
              <w:rPr>
                <w:rFonts w:ascii="Times New Roman" w:hAnsi="Times New Roman" w:cs="Times New Roman"/>
                <w:sz w:val="24"/>
                <w:szCs w:val="24"/>
              </w:rPr>
              <w:t xml:space="preserve"> these things if they are not available. The government and the people in the areas can use them as well without paying for it. At the end of their contract, all of these should be turned over to the GoL. </w:t>
            </w:r>
            <w:r w:rsidRPr="002959DB">
              <w:rPr>
                <w:rFonts w:ascii="Times New Roman" w:hAnsi="Times New Roman" w:cs="Times New Roman"/>
                <w:b/>
                <w:i/>
                <w:sz w:val="24"/>
                <w:szCs w:val="24"/>
              </w:rPr>
              <w:t>Section 19.3</w:t>
            </w:r>
          </w:p>
        </w:tc>
        <w:tc>
          <w:tcPr>
            <w:tcW w:w="1025" w:type="pct"/>
            <w:tcMar>
              <w:top w:w="0" w:type="dxa"/>
              <w:left w:w="0" w:type="dxa"/>
              <w:bottom w:w="0" w:type="dxa"/>
              <w:right w:w="0" w:type="dxa"/>
            </w:tcMar>
          </w:tcPr>
          <w:p w14:paraId="4F444BDA" w14:textId="5F1666AB" w:rsidR="0057438A" w:rsidRPr="002959DB" w:rsidRDefault="0057438A" w:rsidP="0031308D">
            <w:pPr>
              <w:spacing w:after="0" w:line="276" w:lineRule="auto"/>
              <w:ind w:left="80" w:right="600"/>
              <w:jc w:val="both"/>
              <w:rPr>
                <w:rFonts w:ascii="Times New Roman" w:hAnsi="Times New Roman" w:cs="Times New Roman"/>
                <w:sz w:val="24"/>
                <w:szCs w:val="24"/>
              </w:rPr>
            </w:pPr>
            <w:r w:rsidRPr="002959DB">
              <w:rPr>
                <w:rFonts w:ascii="Times New Roman" w:hAnsi="Times New Roman" w:cs="Times New Roman"/>
                <w:sz w:val="24"/>
                <w:szCs w:val="24"/>
              </w:rPr>
              <w:t xml:space="preserve">For the </w:t>
            </w:r>
            <w:r w:rsidR="00C20CCB" w:rsidRPr="002959DB">
              <w:rPr>
                <w:rFonts w:ascii="Times New Roman" w:hAnsi="Times New Roman" w:cs="Times New Roman"/>
                <w:sz w:val="24"/>
                <w:szCs w:val="24"/>
              </w:rPr>
              <w:t>time,</w:t>
            </w:r>
            <w:r w:rsidRPr="002959DB">
              <w:rPr>
                <w:rFonts w:ascii="Times New Roman" w:hAnsi="Times New Roman" w:cs="Times New Roman"/>
                <w:sz w:val="24"/>
                <w:szCs w:val="24"/>
              </w:rPr>
              <w:t xml:space="preserve"> the company will be working</w:t>
            </w:r>
          </w:p>
        </w:tc>
      </w:tr>
      <w:tr w:rsidR="0057438A" w:rsidRPr="002959DB" w14:paraId="64A38115" w14:textId="77777777" w:rsidTr="0057438A">
        <w:trPr>
          <w:trHeight w:val="53"/>
        </w:trPr>
        <w:tc>
          <w:tcPr>
            <w:tcW w:w="5000" w:type="pct"/>
            <w:gridSpan w:val="4"/>
            <w:shd w:val="clear" w:color="auto" w:fill="92D050"/>
            <w:tcMar>
              <w:top w:w="0" w:type="dxa"/>
              <w:left w:w="0" w:type="dxa"/>
              <w:bottom w:w="0" w:type="dxa"/>
              <w:right w:w="0" w:type="dxa"/>
            </w:tcMar>
          </w:tcPr>
          <w:p w14:paraId="630C2991" w14:textId="62CA9EAA" w:rsidR="0057438A" w:rsidRPr="002959DB" w:rsidRDefault="0057438A" w:rsidP="0031308D">
            <w:pPr>
              <w:spacing w:after="0" w:line="276" w:lineRule="auto"/>
              <w:ind w:left="80" w:right="600"/>
              <w:jc w:val="both"/>
              <w:rPr>
                <w:rFonts w:ascii="Times New Roman" w:hAnsi="Times New Roman" w:cs="Times New Roman"/>
                <w:sz w:val="24"/>
                <w:szCs w:val="24"/>
              </w:rPr>
            </w:pPr>
            <w:r w:rsidRPr="002959DB">
              <w:rPr>
                <w:rFonts w:ascii="Times New Roman" w:hAnsi="Times New Roman" w:cs="Times New Roman"/>
                <w:b/>
                <w:sz w:val="24"/>
                <w:szCs w:val="24"/>
              </w:rPr>
              <w:t>Environmental Controls</w:t>
            </w:r>
          </w:p>
        </w:tc>
      </w:tr>
      <w:tr w:rsidR="0057438A" w:rsidRPr="002959DB" w14:paraId="1E4CA914" w14:textId="77777777" w:rsidTr="0057438A">
        <w:trPr>
          <w:trHeight w:val="170"/>
        </w:trPr>
        <w:tc>
          <w:tcPr>
            <w:tcW w:w="1325" w:type="pct"/>
            <w:tcMar>
              <w:top w:w="0" w:type="dxa"/>
              <w:left w:w="0" w:type="dxa"/>
              <w:bottom w:w="0" w:type="dxa"/>
              <w:right w:w="0" w:type="dxa"/>
            </w:tcMar>
          </w:tcPr>
          <w:p w14:paraId="7FA95778" w14:textId="6F3513E4" w:rsidR="0057438A" w:rsidRPr="002959DB" w:rsidRDefault="0057438A" w:rsidP="0031308D">
            <w:pPr>
              <w:spacing w:after="0" w:line="276" w:lineRule="auto"/>
              <w:ind w:left="86" w:right="660"/>
              <w:jc w:val="both"/>
              <w:rPr>
                <w:rFonts w:ascii="Times New Roman" w:hAnsi="Times New Roman" w:cs="Times New Roman"/>
                <w:sz w:val="24"/>
                <w:szCs w:val="24"/>
              </w:rPr>
            </w:pPr>
            <w:r w:rsidRPr="002959DB">
              <w:rPr>
                <w:rFonts w:ascii="Times New Roman" w:hAnsi="Times New Roman" w:cs="Times New Roman"/>
                <w:b/>
                <w:sz w:val="24"/>
                <w:szCs w:val="24"/>
              </w:rPr>
              <w:t>Issues</w:t>
            </w:r>
          </w:p>
        </w:tc>
        <w:tc>
          <w:tcPr>
            <w:tcW w:w="2650" w:type="pct"/>
            <w:gridSpan w:val="2"/>
            <w:tcMar>
              <w:top w:w="0" w:type="dxa"/>
              <w:left w:w="0" w:type="dxa"/>
              <w:bottom w:w="0" w:type="dxa"/>
              <w:right w:w="0" w:type="dxa"/>
            </w:tcMar>
          </w:tcPr>
          <w:p w14:paraId="1E8D9D8B" w14:textId="624910FB" w:rsidR="0057438A" w:rsidRPr="002959DB" w:rsidRDefault="0057438A" w:rsidP="0031308D">
            <w:pPr>
              <w:spacing w:after="0" w:line="276" w:lineRule="auto"/>
              <w:ind w:left="86" w:right="100"/>
              <w:jc w:val="both"/>
              <w:rPr>
                <w:rFonts w:ascii="Times New Roman" w:hAnsi="Times New Roman" w:cs="Times New Roman"/>
                <w:sz w:val="24"/>
                <w:szCs w:val="24"/>
              </w:rPr>
            </w:pPr>
            <w:r w:rsidRPr="002959DB">
              <w:rPr>
                <w:rFonts w:ascii="Times New Roman" w:hAnsi="Times New Roman" w:cs="Times New Roman"/>
                <w:b/>
                <w:sz w:val="24"/>
                <w:szCs w:val="24"/>
              </w:rPr>
              <w:t>Narratives</w:t>
            </w:r>
          </w:p>
        </w:tc>
        <w:tc>
          <w:tcPr>
            <w:tcW w:w="1025" w:type="pct"/>
            <w:tcMar>
              <w:top w:w="0" w:type="dxa"/>
              <w:left w:w="0" w:type="dxa"/>
              <w:bottom w:w="0" w:type="dxa"/>
              <w:right w:w="0" w:type="dxa"/>
            </w:tcMar>
          </w:tcPr>
          <w:p w14:paraId="39E19638" w14:textId="33424DFE" w:rsidR="0057438A" w:rsidRPr="002959DB" w:rsidRDefault="00D53ACA" w:rsidP="0031308D">
            <w:pPr>
              <w:spacing w:after="0" w:line="276" w:lineRule="auto"/>
              <w:ind w:left="86" w:right="600"/>
              <w:jc w:val="both"/>
              <w:rPr>
                <w:rFonts w:ascii="Times New Roman" w:hAnsi="Times New Roman" w:cs="Times New Roman"/>
                <w:sz w:val="24"/>
                <w:szCs w:val="24"/>
              </w:rPr>
            </w:pPr>
            <w:r w:rsidRPr="002959DB">
              <w:rPr>
                <w:rFonts w:ascii="Times New Roman" w:hAnsi="Times New Roman" w:cs="Times New Roman"/>
                <w:b/>
                <w:sz w:val="24"/>
                <w:szCs w:val="24"/>
              </w:rPr>
              <w:t>Timeline</w:t>
            </w:r>
          </w:p>
        </w:tc>
      </w:tr>
      <w:tr w:rsidR="0057438A" w:rsidRPr="002959DB" w14:paraId="063F611B" w14:textId="77777777" w:rsidTr="0057438A">
        <w:trPr>
          <w:trHeight w:val="53"/>
        </w:trPr>
        <w:tc>
          <w:tcPr>
            <w:tcW w:w="1325" w:type="pct"/>
            <w:tcMar>
              <w:top w:w="0" w:type="dxa"/>
              <w:left w:w="0" w:type="dxa"/>
              <w:bottom w:w="0" w:type="dxa"/>
              <w:right w:w="0" w:type="dxa"/>
            </w:tcMar>
          </w:tcPr>
          <w:p w14:paraId="5EB8B517" w14:textId="0A46236E" w:rsidR="0057438A" w:rsidRPr="002959DB" w:rsidRDefault="0057438A" w:rsidP="0031308D">
            <w:pPr>
              <w:spacing w:after="0" w:line="276" w:lineRule="auto"/>
              <w:ind w:left="80" w:right="660"/>
              <w:jc w:val="both"/>
              <w:rPr>
                <w:rFonts w:ascii="Times New Roman" w:hAnsi="Times New Roman" w:cs="Times New Roman"/>
                <w:b/>
                <w:sz w:val="24"/>
                <w:szCs w:val="24"/>
              </w:rPr>
            </w:pPr>
            <w:r w:rsidRPr="002959DB">
              <w:rPr>
                <w:rFonts w:ascii="Times New Roman" w:hAnsi="Times New Roman" w:cs="Times New Roman"/>
                <w:sz w:val="24"/>
                <w:szCs w:val="24"/>
              </w:rPr>
              <w:t>Pollution Measures</w:t>
            </w:r>
          </w:p>
        </w:tc>
        <w:tc>
          <w:tcPr>
            <w:tcW w:w="2650" w:type="pct"/>
            <w:gridSpan w:val="2"/>
            <w:tcMar>
              <w:top w:w="0" w:type="dxa"/>
              <w:left w:w="0" w:type="dxa"/>
              <w:bottom w:w="0" w:type="dxa"/>
              <w:right w:w="0" w:type="dxa"/>
            </w:tcMar>
          </w:tcPr>
          <w:p w14:paraId="3FC9FC34" w14:textId="77777777" w:rsidR="0057438A" w:rsidRPr="002959DB" w:rsidRDefault="0057438A" w:rsidP="0031308D">
            <w:pPr>
              <w:spacing w:before="240" w:after="240" w:line="276" w:lineRule="auto"/>
              <w:ind w:left="80" w:right="100"/>
              <w:jc w:val="both"/>
              <w:rPr>
                <w:rFonts w:ascii="Times New Roman" w:hAnsi="Times New Roman" w:cs="Times New Roman"/>
                <w:sz w:val="24"/>
                <w:szCs w:val="24"/>
              </w:rPr>
            </w:pPr>
            <w:r w:rsidRPr="002959DB">
              <w:rPr>
                <w:rFonts w:ascii="Times New Roman" w:hAnsi="Times New Roman" w:cs="Times New Roman"/>
                <w:sz w:val="24"/>
                <w:szCs w:val="24"/>
              </w:rPr>
              <w:t>The company is to show the government plans and make reports on how it will manage the environment and natural resources of the area and how it will solve problems if something happens. The plan must also show how money will be set aside to fix any damage caused to the environment during and after the mining activities.</w:t>
            </w:r>
          </w:p>
          <w:p w14:paraId="6F080BD8" w14:textId="42DD32CA" w:rsidR="0057438A" w:rsidRPr="002959DB" w:rsidRDefault="0057438A" w:rsidP="0031308D">
            <w:pPr>
              <w:spacing w:before="240" w:after="240" w:line="276" w:lineRule="auto"/>
              <w:ind w:left="80" w:right="100"/>
              <w:jc w:val="both"/>
              <w:rPr>
                <w:rFonts w:ascii="Times New Roman" w:hAnsi="Times New Roman" w:cs="Times New Roman"/>
                <w:b/>
                <w:sz w:val="24"/>
                <w:szCs w:val="24"/>
              </w:rPr>
            </w:pPr>
            <w:r w:rsidRPr="002959DB">
              <w:rPr>
                <w:rFonts w:ascii="Times New Roman" w:hAnsi="Times New Roman" w:cs="Times New Roman"/>
                <w:sz w:val="24"/>
                <w:szCs w:val="24"/>
              </w:rPr>
              <w:t xml:space="preserve">For these reasons, the company must hold public meetings at least in Monrovia and in the affected county(ies). </w:t>
            </w:r>
            <w:r w:rsidRPr="002959DB">
              <w:rPr>
                <w:rFonts w:ascii="Times New Roman" w:hAnsi="Times New Roman" w:cs="Times New Roman"/>
                <w:b/>
                <w:i/>
                <w:sz w:val="24"/>
                <w:szCs w:val="24"/>
              </w:rPr>
              <w:t>Section 5.5a-h</w:t>
            </w:r>
          </w:p>
        </w:tc>
        <w:tc>
          <w:tcPr>
            <w:tcW w:w="1025" w:type="pct"/>
            <w:tcMar>
              <w:top w:w="0" w:type="dxa"/>
              <w:left w:w="0" w:type="dxa"/>
              <w:bottom w:w="0" w:type="dxa"/>
              <w:right w:w="0" w:type="dxa"/>
            </w:tcMar>
          </w:tcPr>
          <w:p w14:paraId="22BB4B2A" w14:textId="3AF25416" w:rsidR="0057438A" w:rsidRPr="002959DB" w:rsidRDefault="0057438A" w:rsidP="0031308D">
            <w:pPr>
              <w:spacing w:after="0" w:line="276" w:lineRule="auto"/>
              <w:ind w:left="80" w:right="600"/>
              <w:jc w:val="both"/>
              <w:rPr>
                <w:rFonts w:ascii="Times New Roman" w:hAnsi="Times New Roman" w:cs="Times New Roman"/>
                <w:b/>
                <w:sz w:val="24"/>
                <w:szCs w:val="24"/>
              </w:rPr>
            </w:pPr>
            <w:r w:rsidRPr="002959DB">
              <w:rPr>
                <w:rFonts w:ascii="Times New Roman" w:hAnsi="Times New Roman" w:cs="Times New Roman"/>
                <w:sz w:val="24"/>
                <w:szCs w:val="24"/>
              </w:rPr>
              <w:t>Before and after signing this agreement until the end of the period.</w:t>
            </w:r>
          </w:p>
        </w:tc>
      </w:tr>
    </w:tbl>
    <w:p w14:paraId="14628FE6" w14:textId="77777777" w:rsidR="006E4C0B" w:rsidRPr="002959DB" w:rsidRDefault="006E4C0B" w:rsidP="0031308D">
      <w:pPr>
        <w:spacing w:after="45" w:line="276" w:lineRule="auto"/>
        <w:ind w:right="5688"/>
        <w:jc w:val="both"/>
        <w:rPr>
          <w:rFonts w:ascii="Times New Roman" w:hAnsi="Times New Roman" w:cs="Times New Roman"/>
          <w:sz w:val="24"/>
          <w:szCs w:val="24"/>
        </w:rPr>
      </w:pPr>
    </w:p>
    <w:p w14:paraId="76755121" w14:textId="77777777" w:rsidR="006E4C0B" w:rsidRPr="002959DB" w:rsidRDefault="006E4C0B" w:rsidP="0031308D">
      <w:pPr>
        <w:spacing w:after="45" w:line="276" w:lineRule="auto"/>
        <w:ind w:right="5688"/>
        <w:jc w:val="both"/>
        <w:rPr>
          <w:rFonts w:ascii="Times New Roman" w:hAnsi="Times New Roman" w:cs="Times New Roman"/>
          <w:sz w:val="24"/>
          <w:szCs w:val="24"/>
        </w:rPr>
      </w:pPr>
    </w:p>
    <w:p w14:paraId="7B6E4EE2" w14:textId="77777777" w:rsidR="006E4C0B" w:rsidRPr="002959DB" w:rsidRDefault="006E4C0B" w:rsidP="0031308D">
      <w:pPr>
        <w:spacing w:after="45"/>
        <w:ind w:right="5688"/>
        <w:jc w:val="both"/>
        <w:rPr>
          <w:rFonts w:ascii="Times New Roman" w:hAnsi="Times New Roman" w:cs="Times New Roman"/>
          <w:sz w:val="24"/>
          <w:szCs w:val="24"/>
        </w:rPr>
      </w:pPr>
    </w:p>
    <w:p w14:paraId="2718CFD9" w14:textId="6021A94B" w:rsidR="006E4C0B" w:rsidRPr="002959DB" w:rsidRDefault="0057438A" w:rsidP="0031308D">
      <w:pPr>
        <w:spacing w:after="45" w:line="276" w:lineRule="auto"/>
        <w:ind w:right="5688"/>
        <w:jc w:val="both"/>
        <w:rPr>
          <w:rFonts w:ascii="Times New Roman" w:hAnsi="Times New Roman" w:cs="Times New Roman"/>
          <w:sz w:val="24"/>
          <w:szCs w:val="24"/>
        </w:rPr>
      </w:pPr>
      <w:r w:rsidRPr="002959DB">
        <w:rPr>
          <w:rFonts w:ascii="Times New Roman" w:hAnsi="Times New Roman" w:cs="Times New Roman"/>
          <w:sz w:val="24"/>
          <w:szCs w:val="24"/>
        </w:rPr>
        <w:tab/>
      </w:r>
    </w:p>
    <w:p w14:paraId="0F7F5372" w14:textId="2D318CD5" w:rsidR="006E4C0B" w:rsidRPr="002959DB" w:rsidRDefault="008E24E6" w:rsidP="00985594">
      <w:pPr>
        <w:pStyle w:val="Heading1"/>
        <w:jc w:val="center"/>
        <w:rPr>
          <w:sz w:val="24"/>
          <w:szCs w:val="24"/>
        </w:rPr>
      </w:pPr>
      <w:bookmarkStart w:id="67" w:name="_Toc205915054"/>
      <w:r w:rsidRPr="002959DB">
        <w:rPr>
          <w:sz w:val="24"/>
          <w:szCs w:val="24"/>
        </w:rPr>
        <w:t>xii RIVERCESS COUNTY</w:t>
      </w:r>
      <w:bookmarkEnd w:id="67"/>
    </w:p>
    <w:p w14:paraId="0E2E8405" w14:textId="77777777" w:rsidR="008E24E6" w:rsidRPr="002959DB" w:rsidRDefault="008E24E6" w:rsidP="00985594">
      <w:pPr>
        <w:widowControl w:val="0"/>
        <w:spacing w:after="0" w:line="276" w:lineRule="auto"/>
        <w:jc w:val="center"/>
        <w:rPr>
          <w:rFonts w:ascii="Times New Roman" w:eastAsia="Times New Roman" w:hAnsi="Times New Roman" w:cs="Times New Roman"/>
          <w:sz w:val="24"/>
          <w:szCs w:val="24"/>
        </w:rPr>
      </w:pPr>
      <w:r w:rsidRPr="002959DB">
        <w:rPr>
          <w:rFonts w:ascii="Times New Roman" w:eastAsia="Times New Roman" w:hAnsi="Times New Roman" w:cs="Times New Roman"/>
          <w:noProof/>
          <w:sz w:val="24"/>
          <w:szCs w:val="24"/>
          <w:lang w:val="en-US"/>
        </w:rPr>
        <w:drawing>
          <wp:inline distT="114300" distB="114300" distL="114300" distR="114300" wp14:anchorId="49EB525A" wp14:editId="63C31538">
            <wp:extent cx="2257425" cy="1295400"/>
            <wp:effectExtent l="0" t="0" r="0" b="0"/>
            <wp:docPr id="30283068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0"/>
                    <a:srcRect/>
                    <a:stretch>
                      <a:fillRect/>
                    </a:stretch>
                  </pic:blipFill>
                  <pic:spPr>
                    <a:xfrm>
                      <a:off x="0" y="0"/>
                      <a:ext cx="2257425" cy="1295400"/>
                    </a:xfrm>
                    <a:prstGeom prst="rect">
                      <a:avLst/>
                    </a:prstGeom>
                    <a:ln/>
                  </pic:spPr>
                </pic:pic>
              </a:graphicData>
            </a:graphic>
          </wp:inline>
        </w:drawing>
      </w:r>
    </w:p>
    <w:p w14:paraId="298B5D2E" w14:textId="493DD5A2" w:rsidR="008E24E6" w:rsidRPr="002959DB" w:rsidRDefault="008E24E6" w:rsidP="00985594">
      <w:pPr>
        <w:pStyle w:val="Heading4"/>
        <w:keepNext w:val="0"/>
        <w:keepLines w:val="0"/>
        <w:widowControl w:val="0"/>
        <w:numPr>
          <w:ilvl w:val="0"/>
          <w:numId w:val="40"/>
        </w:numPr>
        <w:spacing w:line="276" w:lineRule="auto"/>
        <w:jc w:val="center"/>
        <w:rPr>
          <w:rFonts w:ascii="Times New Roman" w:eastAsia="Times New Roman" w:hAnsi="Times New Roman" w:cs="Times New Roman"/>
        </w:rPr>
      </w:pPr>
      <w:r w:rsidRPr="002959DB">
        <w:rPr>
          <w:rFonts w:ascii="Times New Roman" w:eastAsia="Times New Roman" w:hAnsi="Times New Roman" w:cs="Times New Roman"/>
        </w:rPr>
        <w:t>EJ &amp; J Corporation</w:t>
      </w: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90"/>
        <w:gridCol w:w="435"/>
        <w:gridCol w:w="4830"/>
        <w:gridCol w:w="3045"/>
      </w:tblGrid>
      <w:tr w:rsidR="008E24E6" w:rsidRPr="002959DB" w14:paraId="782B8CB0" w14:textId="77777777" w:rsidTr="008F013D">
        <w:trPr>
          <w:trHeight w:val="660"/>
        </w:trPr>
        <w:tc>
          <w:tcPr>
            <w:tcW w:w="10800" w:type="dxa"/>
            <w:gridSpan w:val="4"/>
            <w:shd w:val="clear" w:color="auto" w:fill="92D050"/>
            <w:tcMar>
              <w:top w:w="0" w:type="dxa"/>
              <w:left w:w="0" w:type="dxa"/>
              <w:bottom w:w="0" w:type="dxa"/>
              <w:right w:w="0" w:type="dxa"/>
            </w:tcMar>
          </w:tcPr>
          <w:p w14:paraId="405E2E85" w14:textId="77777777" w:rsidR="008E24E6" w:rsidRPr="002959DB" w:rsidRDefault="008E24E6" w:rsidP="0031308D">
            <w:pPr>
              <w:widowControl w:val="0"/>
              <w:spacing w:after="0" w:line="276" w:lineRule="auto"/>
              <w:ind w:left="220"/>
              <w:jc w:val="both"/>
              <w:rPr>
                <w:rFonts w:ascii="Times New Roman" w:eastAsia="Times New Roman" w:hAnsi="Times New Roman" w:cs="Times New Roman"/>
                <w:b/>
                <w:sz w:val="24"/>
                <w:szCs w:val="24"/>
              </w:rPr>
            </w:pPr>
            <w:r w:rsidRPr="002959DB">
              <w:rPr>
                <w:rFonts w:ascii="Times New Roman" w:eastAsia="Times New Roman" w:hAnsi="Times New Roman" w:cs="Times New Roman"/>
                <w:b/>
                <w:sz w:val="24"/>
                <w:szCs w:val="24"/>
              </w:rPr>
              <w:t>Company Information</w:t>
            </w:r>
          </w:p>
        </w:tc>
      </w:tr>
      <w:tr w:rsidR="008E24E6" w:rsidRPr="002959DB" w14:paraId="0462B9B9" w14:textId="77777777" w:rsidTr="008F013D">
        <w:trPr>
          <w:trHeight w:val="705"/>
        </w:trPr>
        <w:tc>
          <w:tcPr>
            <w:tcW w:w="2925" w:type="dxa"/>
            <w:gridSpan w:val="2"/>
            <w:tcMar>
              <w:top w:w="0" w:type="dxa"/>
              <w:left w:w="0" w:type="dxa"/>
              <w:bottom w:w="0" w:type="dxa"/>
              <w:right w:w="0" w:type="dxa"/>
            </w:tcMar>
          </w:tcPr>
          <w:p w14:paraId="39C13D1D" w14:textId="77777777" w:rsidR="008E24E6" w:rsidRPr="002959DB" w:rsidRDefault="008E24E6"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Name of Company/ Concessionaire</w:t>
            </w:r>
          </w:p>
        </w:tc>
        <w:tc>
          <w:tcPr>
            <w:tcW w:w="7875" w:type="dxa"/>
            <w:gridSpan w:val="2"/>
            <w:tcMar>
              <w:top w:w="0" w:type="dxa"/>
              <w:left w:w="0" w:type="dxa"/>
              <w:bottom w:w="0" w:type="dxa"/>
              <w:right w:w="0" w:type="dxa"/>
            </w:tcMar>
          </w:tcPr>
          <w:p w14:paraId="45526112" w14:textId="77777777" w:rsidR="008E24E6" w:rsidRPr="002959DB" w:rsidRDefault="008E24E6" w:rsidP="0031308D">
            <w:pPr>
              <w:widowControl w:val="0"/>
              <w:spacing w:after="0" w:line="269"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EJ &amp; J Corporation</w:t>
            </w:r>
          </w:p>
        </w:tc>
      </w:tr>
      <w:tr w:rsidR="008E24E6" w:rsidRPr="002959DB" w14:paraId="6F14781D" w14:textId="77777777" w:rsidTr="008F013D">
        <w:trPr>
          <w:trHeight w:val="405"/>
        </w:trPr>
        <w:tc>
          <w:tcPr>
            <w:tcW w:w="2925" w:type="dxa"/>
            <w:gridSpan w:val="2"/>
            <w:tcMar>
              <w:top w:w="0" w:type="dxa"/>
              <w:left w:w="0" w:type="dxa"/>
              <w:bottom w:w="0" w:type="dxa"/>
              <w:right w:w="0" w:type="dxa"/>
            </w:tcMar>
          </w:tcPr>
          <w:p w14:paraId="5A7B9AF0" w14:textId="77777777" w:rsidR="008E24E6" w:rsidRPr="002959DB" w:rsidRDefault="008E24E6" w:rsidP="0031308D">
            <w:pPr>
              <w:widowControl w:val="0"/>
              <w:spacing w:after="0" w:line="269"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Contract Type</w:t>
            </w:r>
          </w:p>
        </w:tc>
        <w:tc>
          <w:tcPr>
            <w:tcW w:w="7875" w:type="dxa"/>
            <w:gridSpan w:val="2"/>
            <w:tcMar>
              <w:top w:w="0" w:type="dxa"/>
              <w:left w:w="0" w:type="dxa"/>
              <w:bottom w:w="0" w:type="dxa"/>
              <w:right w:w="0" w:type="dxa"/>
            </w:tcMar>
          </w:tcPr>
          <w:p w14:paraId="52F3D3E2" w14:textId="77777777" w:rsidR="008E24E6" w:rsidRPr="002959DB" w:rsidRDefault="008E24E6" w:rsidP="0031308D">
            <w:pPr>
              <w:widowControl w:val="0"/>
              <w:spacing w:after="0" w:line="269"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Forest Management Contract (FMC)</w:t>
            </w:r>
          </w:p>
        </w:tc>
      </w:tr>
      <w:tr w:rsidR="008E24E6" w:rsidRPr="002959DB" w14:paraId="4C916241" w14:textId="77777777" w:rsidTr="008F013D">
        <w:trPr>
          <w:trHeight w:val="405"/>
        </w:trPr>
        <w:tc>
          <w:tcPr>
            <w:tcW w:w="2925" w:type="dxa"/>
            <w:gridSpan w:val="2"/>
            <w:tcMar>
              <w:top w:w="0" w:type="dxa"/>
              <w:left w:w="0" w:type="dxa"/>
              <w:bottom w:w="0" w:type="dxa"/>
              <w:right w:w="0" w:type="dxa"/>
            </w:tcMar>
          </w:tcPr>
          <w:p w14:paraId="7F50E9C4" w14:textId="77777777" w:rsidR="008E24E6" w:rsidRPr="002959DB" w:rsidRDefault="008E24E6" w:rsidP="0031308D">
            <w:pPr>
              <w:widowControl w:val="0"/>
              <w:spacing w:after="0" w:line="269"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Contract Start Date</w:t>
            </w:r>
          </w:p>
        </w:tc>
        <w:tc>
          <w:tcPr>
            <w:tcW w:w="7875" w:type="dxa"/>
            <w:gridSpan w:val="2"/>
            <w:tcMar>
              <w:top w:w="0" w:type="dxa"/>
              <w:left w:w="0" w:type="dxa"/>
              <w:bottom w:w="0" w:type="dxa"/>
              <w:right w:w="0" w:type="dxa"/>
            </w:tcMar>
          </w:tcPr>
          <w:p w14:paraId="5E250082" w14:textId="77777777" w:rsidR="008E24E6" w:rsidRPr="002959DB" w:rsidRDefault="008E24E6" w:rsidP="0031308D">
            <w:pPr>
              <w:widowControl w:val="0"/>
              <w:spacing w:after="0" w:line="269"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October 6, 2008</w:t>
            </w:r>
          </w:p>
        </w:tc>
      </w:tr>
      <w:tr w:rsidR="008E24E6" w:rsidRPr="002959DB" w14:paraId="0CF350A0" w14:textId="77777777" w:rsidTr="008F013D">
        <w:trPr>
          <w:trHeight w:val="405"/>
        </w:trPr>
        <w:tc>
          <w:tcPr>
            <w:tcW w:w="2925" w:type="dxa"/>
            <w:gridSpan w:val="2"/>
            <w:tcMar>
              <w:top w:w="0" w:type="dxa"/>
              <w:left w:w="0" w:type="dxa"/>
              <w:bottom w:w="0" w:type="dxa"/>
              <w:right w:w="0" w:type="dxa"/>
            </w:tcMar>
          </w:tcPr>
          <w:p w14:paraId="00732817" w14:textId="77777777" w:rsidR="008E24E6" w:rsidRPr="002959DB" w:rsidRDefault="008E24E6" w:rsidP="0031308D">
            <w:pPr>
              <w:widowControl w:val="0"/>
              <w:spacing w:after="0" w:line="269"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Contract End Date</w:t>
            </w:r>
          </w:p>
        </w:tc>
        <w:tc>
          <w:tcPr>
            <w:tcW w:w="7875" w:type="dxa"/>
            <w:gridSpan w:val="2"/>
            <w:tcMar>
              <w:top w:w="0" w:type="dxa"/>
              <w:left w:w="0" w:type="dxa"/>
              <w:bottom w:w="0" w:type="dxa"/>
              <w:right w:w="0" w:type="dxa"/>
            </w:tcMar>
          </w:tcPr>
          <w:p w14:paraId="5CD5B0FA" w14:textId="77777777" w:rsidR="008E24E6" w:rsidRPr="002959DB" w:rsidRDefault="008E24E6" w:rsidP="0031308D">
            <w:pPr>
              <w:widowControl w:val="0"/>
              <w:spacing w:after="0" w:line="269"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October 5, 2033</w:t>
            </w:r>
          </w:p>
        </w:tc>
      </w:tr>
      <w:tr w:rsidR="008E24E6" w:rsidRPr="002959DB" w14:paraId="7F508B6F" w14:textId="77777777" w:rsidTr="008F013D">
        <w:trPr>
          <w:trHeight w:val="405"/>
        </w:trPr>
        <w:tc>
          <w:tcPr>
            <w:tcW w:w="2925" w:type="dxa"/>
            <w:gridSpan w:val="2"/>
            <w:tcMar>
              <w:top w:w="0" w:type="dxa"/>
              <w:left w:w="0" w:type="dxa"/>
              <w:bottom w:w="0" w:type="dxa"/>
              <w:right w:w="0" w:type="dxa"/>
            </w:tcMar>
          </w:tcPr>
          <w:p w14:paraId="6D68B4FB" w14:textId="77777777" w:rsidR="008E24E6" w:rsidRPr="002959DB" w:rsidRDefault="008E24E6" w:rsidP="0031308D">
            <w:pPr>
              <w:widowControl w:val="0"/>
              <w:spacing w:after="0" w:line="269"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Contract Duration/ Period</w:t>
            </w:r>
          </w:p>
        </w:tc>
        <w:tc>
          <w:tcPr>
            <w:tcW w:w="7875" w:type="dxa"/>
            <w:gridSpan w:val="2"/>
            <w:tcMar>
              <w:top w:w="0" w:type="dxa"/>
              <w:left w:w="0" w:type="dxa"/>
              <w:bottom w:w="0" w:type="dxa"/>
              <w:right w:w="0" w:type="dxa"/>
            </w:tcMar>
          </w:tcPr>
          <w:p w14:paraId="64F3FD7D" w14:textId="77777777" w:rsidR="008E24E6" w:rsidRPr="002959DB" w:rsidRDefault="008E24E6" w:rsidP="0031308D">
            <w:pPr>
              <w:widowControl w:val="0"/>
              <w:spacing w:after="0" w:line="269"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25 Years</w:t>
            </w:r>
          </w:p>
        </w:tc>
      </w:tr>
      <w:tr w:rsidR="008E24E6" w:rsidRPr="002959DB" w14:paraId="089E9648" w14:textId="77777777" w:rsidTr="008F013D">
        <w:trPr>
          <w:trHeight w:val="705"/>
        </w:trPr>
        <w:tc>
          <w:tcPr>
            <w:tcW w:w="2925" w:type="dxa"/>
            <w:gridSpan w:val="2"/>
            <w:tcMar>
              <w:top w:w="0" w:type="dxa"/>
              <w:left w:w="0" w:type="dxa"/>
              <w:bottom w:w="0" w:type="dxa"/>
              <w:right w:w="0" w:type="dxa"/>
            </w:tcMar>
          </w:tcPr>
          <w:p w14:paraId="50021829" w14:textId="77777777" w:rsidR="008E24E6" w:rsidRPr="002959DB" w:rsidRDefault="008E24E6" w:rsidP="0031308D">
            <w:pPr>
              <w:widowControl w:val="0"/>
              <w:spacing w:after="0" w:line="269"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Investment Size</w:t>
            </w:r>
          </w:p>
        </w:tc>
        <w:tc>
          <w:tcPr>
            <w:tcW w:w="7875" w:type="dxa"/>
            <w:gridSpan w:val="2"/>
            <w:tcMar>
              <w:top w:w="0" w:type="dxa"/>
              <w:left w:w="0" w:type="dxa"/>
              <w:bottom w:w="0" w:type="dxa"/>
              <w:right w:w="0" w:type="dxa"/>
            </w:tcMar>
          </w:tcPr>
          <w:p w14:paraId="7B65BA07" w14:textId="77777777" w:rsidR="008E24E6" w:rsidRPr="002959DB" w:rsidRDefault="008E24E6"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Not provided for in the agreement, except Performance Bond (US $150,000) and processing requirements </w:t>
            </w:r>
          </w:p>
        </w:tc>
      </w:tr>
      <w:tr w:rsidR="008E24E6" w:rsidRPr="002959DB" w14:paraId="2095FA34" w14:textId="77777777" w:rsidTr="008F013D">
        <w:trPr>
          <w:trHeight w:val="405"/>
        </w:trPr>
        <w:tc>
          <w:tcPr>
            <w:tcW w:w="2925" w:type="dxa"/>
            <w:gridSpan w:val="2"/>
            <w:tcMar>
              <w:top w:w="0" w:type="dxa"/>
              <w:left w:w="0" w:type="dxa"/>
              <w:bottom w:w="0" w:type="dxa"/>
              <w:right w:w="0" w:type="dxa"/>
            </w:tcMar>
          </w:tcPr>
          <w:p w14:paraId="46F805D2" w14:textId="77777777" w:rsidR="008E24E6" w:rsidRPr="002959DB" w:rsidRDefault="008E24E6" w:rsidP="0031308D">
            <w:pPr>
              <w:widowControl w:val="0"/>
              <w:spacing w:after="0" w:line="269"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Other Investment Activities </w:t>
            </w:r>
          </w:p>
        </w:tc>
        <w:tc>
          <w:tcPr>
            <w:tcW w:w="7875" w:type="dxa"/>
            <w:gridSpan w:val="2"/>
            <w:tcMar>
              <w:top w:w="0" w:type="dxa"/>
              <w:left w:w="0" w:type="dxa"/>
              <w:bottom w:w="0" w:type="dxa"/>
              <w:right w:w="0" w:type="dxa"/>
            </w:tcMar>
          </w:tcPr>
          <w:p w14:paraId="340435F0" w14:textId="08CF1447" w:rsidR="008E24E6" w:rsidRPr="002959DB" w:rsidRDefault="008E24E6" w:rsidP="0031308D">
            <w:pPr>
              <w:widowControl w:val="0"/>
              <w:spacing w:after="0" w:line="276"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w:t>
            </w:r>
            <w:r w:rsidR="00916E44" w:rsidRPr="002959DB">
              <w:rPr>
                <w:rFonts w:ascii="Times New Roman" w:eastAsia="Times New Roman" w:hAnsi="Times New Roman" w:cs="Times New Roman"/>
                <w:sz w:val="24"/>
                <w:szCs w:val="24"/>
              </w:rPr>
              <w:t>must</w:t>
            </w:r>
            <w:r w:rsidRPr="002959DB">
              <w:rPr>
                <w:rFonts w:ascii="Times New Roman" w:eastAsia="Times New Roman" w:hAnsi="Times New Roman" w:cs="Times New Roman"/>
                <w:sz w:val="24"/>
                <w:szCs w:val="24"/>
              </w:rPr>
              <w:t xml:space="preserve"> build a </w:t>
            </w:r>
            <w:r w:rsidR="00D53ACA" w:rsidRPr="002959DB">
              <w:rPr>
                <w:rFonts w:ascii="Times New Roman" w:eastAsia="Times New Roman" w:hAnsi="Times New Roman" w:cs="Times New Roman"/>
                <w:sz w:val="24"/>
                <w:szCs w:val="24"/>
              </w:rPr>
              <w:t>Sawmill</w:t>
            </w:r>
            <w:r w:rsidRPr="002959DB">
              <w:rPr>
                <w:rFonts w:ascii="Times New Roman" w:eastAsia="Times New Roman" w:hAnsi="Times New Roman" w:cs="Times New Roman"/>
                <w:sz w:val="24"/>
                <w:szCs w:val="24"/>
              </w:rPr>
              <w:t xml:space="preserve"> in the first two years and must spend a minimum </w:t>
            </w:r>
            <w:r w:rsidR="00D53ACA" w:rsidRPr="002959DB">
              <w:rPr>
                <w:rFonts w:ascii="Times New Roman" w:eastAsia="Times New Roman" w:hAnsi="Times New Roman" w:cs="Times New Roman"/>
                <w:sz w:val="24"/>
                <w:szCs w:val="24"/>
              </w:rPr>
              <w:t>of US</w:t>
            </w:r>
            <w:r w:rsidRPr="002959DB">
              <w:rPr>
                <w:rFonts w:ascii="Times New Roman" w:eastAsia="Times New Roman" w:hAnsi="Times New Roman" w:cs="Times New Roman"/>
                <w:sz w:val="24"/>
                <w:szCs w:val="24"/>
              </w:rPr>
              <w:t>$</w:t>
            </w:r>
            <w:r w:rsidR="00AA2D15" w:rsidRPr="002959DB">
              <w:rPr>
                <w:rFonts w:ascii="Times New Roman" w:eastAsia="Times New Roman" w:hAnsi="Times New Roman" w:cs="Times New Roman"/>
                <w:sz w:val="24"/>
                <w:szCs w:val="24"/>
              </w:rPr>
              <w:t>1,000,000,000.00</w:t>
            </w:r>
            <w:r w:rsidRPr="002959DB">
              <w:rPr>
                <w:rFonts w:ascii="Times New Roman" w:eastAsia="Times New Roman" w:hAnsi="Times New Roman" w:cs="Times New Roman"/>
                <w:sz w:val="24"/>
                <w:szCs w:val="24"/>
              </w:rPr>
              <w:t xml:space="preserve"> to do this. See A-2, Processing Requirements</w:t>
            </w:r>
          </w:p>
        </w:tc>
      </w:tr>
      <w:tr w:rsidR="008E24E6" w:rsidRPr="002959DB" w14:paraId="4E2A6D42" w14:textId="77777777" w:rsidTr="008F013D">
        <w:trPr>
          <w:trHeight w:val="405"/>
        </w:trPr>
        <w:tc>
          <w:tcPr>
            <w:tcW w:w="2925" w:type="dxa"/>
            <w:gridSpan w:val="2"/>
            <w:tcMar>
              <w:top w:w="0" w:type="dxa"/>
              <w:left w:w="0" w:type="dxa"/>
              <w:bottom w:w="0" w:type="dxa"/>
              <w:right w:w="0" w:type="dxa"/>
            </w:tcMar>
          </w:tcPr>
          <w:p w14:paraId="34AC5157" w14:textId="77777777" w:rsidR="008E24E6" w:rsidRPr="002959DB" w:rsidRDefault="008E24E6" w:rsidP="0031308D">
            <w:pPr>
              <w:widowControl w:val="0"/>
              <w:spacing w:after="0" w:line="269"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Location/Affected Area</w:t>
            </w:r>
          </w:p>
        </w:tc>
        <w:tc>
          <w:tcPr>
            <w:tcW w:w="7875" w:type="dxa"/>
            <w:gridSpan w:val="2"/>
            <w:tcMar>
              <w:top w:w="0" w:type="dxa"/>
              <w:left w:w="0" w:type="dxa"/>
              <w:bottom w:w="0" w:type="dxa"/>
              <w:right w:w="0" w:type="dxa"/>
            </w:tcMar>
          </w:tcPr>
          <w:p w14:paraId="51B95623" w14:textId="79E05BB8" w:rsidR="008E24E6" w:rsidRPr="002959DB" w:rsidRDefault="008E24E6" w:rsidP="0031308D">
            <w:pPr>
              <w:widowControl w:val="0"/>
              <w:spacing w:after="0" w:line="269"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Area “B</w:t>
            </w:r>
            <w:r w:rsidR="00C20CCB" w:rsidRPr="002959DB">
              <w:rPr>
                <w:rFonts w:ascii="Times New Roman" w:eastAsia="Times New Roman" w:hAnsi="Times New Roman" w:cs="Times New Roman"/>
                <w:sz w:val="24"/>
                <w:szCs w:val="24"/>
              </w:rPr>
              <w:t>,”</w:t>
            </w:r>
            <w:r w:rsidRPr="002959DB">
              <w:rPr>
                <w:rFonts w:ascii="Times New Roman" w:eastAsia="Times New Roman" w:hAnsi="Times New Roman" w:cs="Times New Roman"/>
                <w:sz w:val="24"/>
                <w:szCs w:val="24"/>
              </w:rPr>
              <w:t xml:space="preserve"> Timbo District, Rivercess County</w:t>
            </w:r>
          </w:p>
        </w:tc>
      </w:tr>
      <w:tr w:rsidR="008E24E6" w:rsidRPr="002959DB" w14:paraId="56FCC9D0" w14:textId="77777777" w:rsidTr="008F013D">
        <w:trPr>
          <w:trHeight w:val="405"/>
        </w:trPr>
        <w:tc>
          <w:tcPr>
            <w:tcW w:w="2925" w:type="dxa"/>
            <w:gridSpan w:val="2"/>
            <w:tcMar>
              <w:top w:w="0" w:type="dxa"/>
              <w:left w:w="0" w:type="dxa"/>
              <w:bottom w:w="0" w:type="dxa"/>
              <w:right w:w="0" w:type="dxa"/>
            </w:tcMar>
          </w:tcPr>
          <w:p w14:paraId="4CAE5012" w14:textId="77777777" w:rsidR="008E24E6" w:rsidRPr="002959DB" w:rsidRDefault="008E24E6" w:rsidP="0031308D">
            <w:pPr>
              <w:widowControl w:val="0"/>
              <w:spacing w:after="0" w:line="269"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Review Period</w:t>
            </w:r>
          </w:p>
        </w:tc>
        <w:tc>
          <w:tcPr>
            <w:tcW w:w="7875" w:type="dxa"/>
            <w:gridSpan w:val="2"/>
            <w:tcMar>
              <w:top w:w="0" w:type="dxa"/>
              <w:left w:w="0" w:type="dxa"/>
              <w:bottom w:w="0" w:type="dxa"/>
              <w:right w:w="0" w:type="dxa"/>
            </w:tcMar>
          </w:tcPr>
          <w:p w14:paraId="5642AD3C" w14:textId="77777777" w:rsidR="008E24E6" w:rsidRPr="002959DB" w:rsidRDefault="008E24E6" w:rsidP="0031308D">
            <w:pPr>
              <w:widowControl w:val="0"/>
              <w:spacing w:after="0" w:line="269"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As per each specific plan, usually 5 years.</w:t>
            </w:r>
          </w:p>
        </w:tc>
      </w:tr>
      <w:tr w:rsidR="008E24E6" w:rsidRPr="002959DB" w14:paraId="019E4AEB" w14:textId="77777777" w:rsidTr="008F013D">
        <w:trPr>
          <w:trHeight w:val="840"/>
        </w:trPr>
        <w:tc>
          <w:tcPr>
            <w:tcW w:w="2925" w:type="dxa"/>
            <w:gridSpan w:val="2"/>
            <w:tcMar>
              <w:top w:w="0" w:type="dxa"/>
              <w:left w:w="0" w:type="dxa"/>
              <w:bottom w:w="0" w:type="dxa"/>
              <w:right w:w="0" w:type="dxa"/>
            </w:tcMar>
          </w:tcPr>
          <w:p w14:paraId="3AD7036F" w14:textId="77777777" w:rsidR="008E24E6" w:rsidRPr="002959DB" w:rsidRDefault="008E24E6" w:rsidP="0031308D">
            <w:pPr>
              <w:widowControl w:val="0"/>
              <w:spacing w:after="0" w:line="276" w:lineRule="auto"/>
              <w:ind w:left="220" w:right="9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Brief Introductory Statement</w:t>
            </w:r>
          </w:p>
        </w:tc>
        <w:tc>
          <w:tcPr>
            <w:tcW w:w="7875" w:type="dxa"/>
            <w:gridSpan w:val="2"/>
            <w:tcMar>
              <w:top w:w="0" w:type="dxa"/>
              <w:left w:w="0" w:type="dxa"/>
              <w:bottom w:w="0" w:type="dxa"/>
              <w:right w:w="0" w:type="dxa"/>
            </w:tcMar>
          </w:tcPr>
          <w:p w14:paraId="65AB8F1D" w14:textId="77777777" w:rsidR="008E24E6" w:rsidRPr="002959DB" w:rsidRDefault="008E24E6" w:rsidP="0031308D">
            <w:pPr>
              <w:widowControl w:val="0"/>
              <w:spacing w:after="0" w:line="276" w:lineRule="auto"/>
              <w:ind w:left="220" w:right="1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This is a forestry contract signed between the Government of Liberia and the company. It covers 57,262 hectares of land in Rivercess County.</w:t>
            </w:r>
          </w:p>
        </w:tc>
      </w:tr>
      <w:tr w:rsidR="008E24E6" w:rsidRPr="002959DB" w14:paraId="6F050078" w14:textId="77777777" w:rsidTr="008F013D">
        <w:trPr>
          <w:trHeight w:val="474"/>
        </w:trPr>
        <w:tc>
          <w:tcPr>
            <w:tcW w:w="10800" w:type="dxa"/>
            <w:gridSpan w:val="4"/>
            <w:shd w:val="clear" w:color="auto" w:fill="92D050"/>
            <w:tcMar>
              <w:top w:w="0" w:type="dxa"/>
              <w:left w:w="0" w:type="dxa"/>
              <w:bottom w:w="0" w:type="dxa"/>
              <w:right w:w="0" w:type="dxa"/>
            </w:tcMar>
          </w:tcPr>
          <w:p w14:paraId="30ACC4C1" w14:textId="77777777" w:rsidR="008E24E6" w:rsidRPr="002959DB" w:rsidRDefault="008E24E6" w:rsidP="0031308D">
            <w:pPr>
              <w:widowControl w:val="0"/>
              <w:spacing w:after="0" w:line="276" w:lineRule="auto"/>
              <w:ind w:left="220"/>
              <w:jc w:val="both"/>
              <w:rPr>
                <w:rFonts w:ascii="Times New Roman" w:eastAsia="Times New Roman" w:hAnsi="Times New Roman" w:cs="Times New Roman"/>
                <w:b/>
                <w:sz w:val="24"/>
                <w:szCs w:val="24"/>
              </w:rPr>
            </w:pPr>
            <w:r w:rsidRPr="002959DB">
              <w:rPr>
                <w:rFonts w:ascii="Times New Roman" w:eastAsia="Times New Roman" w:hAnsi="Times New Roman" w:cs="Times New Roman"/>
                <w:b/>
                <w:sz w:val="24"/>
                <w:szCs w:val="24"/>
              </w:rPr>
              <w:t>Economic Features</w:t>
            </w:r>
          </w:p>
        </w:tc>
      </w:tr>
      <w:tr w:rsidR="008E24E6" w:rsidRPr="002959DB" w14:paraId="7CCA71F6" w14:textId="77777777" w:rsidTr="008F013D">
        <w:trPr>
          <w:trHeight w:val="405"/>
        </w:trPr>
        <w:tc>
          <w:tcPr>
            <w:tcW w:w="2490" w:type="dxa"/>
            <w:tcMar>
              <w:top w:w="0" w:type="dxa"/>
              <w:left w:w="0" w:type="dxa"/>
              <w:bottom w:w="0" w:type="dxa"/>
              <w:right w:w="0" w:type="dxa"/>
            </w:tcMar>
          </w:tcPr>
          <w:p w14:paraId="2DEFF790" w14:textId="77777777" w:rsidR="008E24E6" w:rsidRPr="002959DB" w:rsidRDefault="008E24E6" w:rsidP="0031308D">
            <w:pPr>
              <w:widowControl w:val="0"/>
              <w:spacing w:after="0" w:line="273" w:lineRule="auto"/>
              <w:ind w:left="240"/>
              <w:jc w:val="both"/>
              <w:rPr>
                <w:rFonts w:ascii="Times New Roman" w:eastAsia="Times New Roman" w:hAnsi="Times New Roman" w:cs="Times New Roman"/>
                <w:b/>
                <w:sz w:val="24"/>
                <w:szCs w:val="24"/>
              </w:rPr>
            </w:pPr>
            <w:r w:rsidRPr="002959DB">
              <w:rPr>
                <w:rFonts w:ascii="Times New Roman" w:eastAsia="Times New Roman" w:hAnsi="Times New Roman" w:cs="Times New Roman"/>
                <w:b/>
                <w:sz w:val="24"/>
                <w:szCs w:val="24"/>
              </w:rPr>
              <w:t>Issues</w:t>
            </w:r>
          </w:p>
        </w:tc>
        <w:tc>
          <w:tcPr>
            <w:tcW w:w="5265" w:type="dxa"/>
            <w:gridSpan w:val="2"/>
            <w:tcMar>
              <w:top w:w="0" w:type="dxa"/>
              <w:left w:w="0" w:type="dxa"/>
              <w:bottom w:w="0" w:type="dxa"/>
              <w:right w:w="0" w:type="dxa"/>
            </w:tcMar>
          </w:tcPr>
          <w:p w14:paraId="69F92A33" w14:textId="77777777" w:rsidR="008E24E6" w:rsidRPr="002959DB" w:rsidRDefault="008E24E6" w:rsidP="0031308D">
            <w:pPr>
              <w:widowControl w:val="0"/>
              <w:spacing w:after="0" w:line="273" w:lineRule="auto"/>
              <w:ind w:left="240"/>
              <w:jc w:val="both"/>
              <w:rPr>
                <w:rFonts w:ascii="Times New Roman" w:eastAsia="Times New Roman" w:hAnsi="Times New Roman" w:cs="Times New Roman"/>
                <w:b/>
                <w:sz w:val="24"/>
                <w:szCs w:val="24"/>
              </w:rPr>
            </w:pPr>
            <w:r w:rsidRPr="002959DB">
              <w:rPr>
                <w:rFonts w:ascii="Times New Roman" w:eastAsia="Times New Roman" w:hAnsi="Times New Roman" w:cs="Times New Roman"/>
                <w:b/>
                <w:sz w:val="24"/>
                <w:szCs w:val="24"/>
              </w:rPr>
              <w:t>Narratives</w:t>
            </w:r>
          </w:p>
        </w:tc>
        <w:tc>
          <w:tcPr>
            <w:tcW w:w="3045" w:type="dxa"/>
            <w:tcMar>
              <w:top w:w="0" w:type="dxa"/>
              <w:left w:w="0" w:type="dxa"/>
              <w:bottom w:w="0" w:type="dxa"/>
              <w:right w:w="0" w:type="dxa"/>
            </w:tcMar>
          </w:tcPr>
          <w:p w14:paraId="16D4CD08" w14:textId="2610DD75" w:rsidR="008E24E6" w:rsidRPr="002959DB" w:rsidRDefault="00D53ACA" w:rsidP="0031308D">
            <w:pPr>
              <w:widowControl w:val="0"/>
              <w:spacing w:after="0" w:line="273" w:lineRule="auto"/>
              <w:ind w:left="660"/>
              <w:jc w:val="both"/>
              <w:rPr>
                <w:rFonts w:ascii="Times New Roman" w:eastAsia="Times New Roman" w:hAnsi="Times New Roman" w:cs="Times New Roman"/>
                <w:b/>
                <w:sz w:val="24"/>
                <w:szCs w:val="24"/>
              </w:rPr>
            </w:pPr>
            <w:r w:rsidRPr="002959DB">
              <w:rPr>
                <w:rFonts w:ascii="Times New Roman" w:eastAsia="Times New Roman" w:hAnsi="Times New Roman" w:cs="Times New Roman"/>
                <w:b/>
                <w:sz w:val="24"/>
                <w:szCs w:val="24"/>
              </w:rPr>
              <w:t>Timeline</w:t>
            </w:r>
          </w:p>
        </w:tc>
      </w:tr>
      <w:tr w:rsidR="008E24E6" w:rsidRPr="002959DB" w14:paraId="038CF2DF" w14:textId="77777777" w:rsidTr="008F013D">
        <w:trPr>
          <w:trHeight w:val="405"/>
        </w:trPr>
        <w:tc>
          <w:tcPr>
            <w:tcW w:w="2490" w:type="dxa"/>
            <w:tcMar>
              <w:top w:w="0" w:type="dxa"/>
              <w:left w:w="0" w:type="dxa"/>
              <w:bottom w:w="0" w:type="dxa"/>
              <w:right w:w="0" w:type="dxa"/>
            </w:tcMar>
          </w:tcPr>
          <w:p w14:paraId="7D82E432" w14:textId="77777777" w:rsidR="008E24E6" w:rsidRPr="002959DB" w:rsidRDefault="008E24E6" w:rsidP="0031308D">
            <w:pPr>
              <w:widowControl w:val="0"/>
              <w:spacing w:after="0" w:line="269"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Business Linkages</w:t>
            </w:r>
          </w:p>
        </w:tc>
        <w:tc>
          <w:tcPr>
            <w:tcW w:w="5265" w:type="dxa"/>
            <w:gridSpan w:val="2"/>
            <w:tcMar>
              <w:top w:w="0" w:type="dxa"/>
              <w:left w:w="0" w:type="dxa"/>
              <w:bottom w:w="0" w:type="dxa"/>
              <w:right w:w="0" w:type="dxa"/>
            </w:tcMar>
          </w:tcPr>
          <w:p w14:paraId="21795FDB" w14:textId="77777777" w:rsidR="008E24E6" w:rsidRPr="002959DB" w:rsidRDefault="008E24E6" w:rsidP="0031308D">
            <w:pPr>
              <w:widowControl w:val="0"/>
              <w:spacing w:after="0" w:line="269"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Not provided for in the agreement</w:t>
            </w:r>
          </w:p>
        </w:tc>
        <w:tc>
          <w:tcPr>
            <w:tcW w:w="3045" w:type="dxa"/>
            <w:tcMar>
              <w:top w:w="0" w:type="dxa"/>
              <w:left w:w="0" w:type="dxa"/>
              <w:bottom w:w="0" w:type="dxa"/>
              <w:right w:w="0" w:type="dxa"/>
            </w:tcMar>
          </w:tcPr>
          <w:p w14:paraId="485F1A9E" w14:textId="77777777" w:rsidR="008E24E6" w:rsidRPr="002959DB" w:rsidRDefault="008E24E6"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 </w:t>
            </w:r>
          </w:p>
        </w:tc>
      </w:tr>
      <w:tr w:rsidR="008E24E6" w:rsidRPr="002959DB" w14:paraId="1CB607F3" w14:textId="77777777" w:rsidTr="008F013D">
        <w:trPr>
          <w:trHeight w:val="2922"/>
        </w:trPr>
        <w:tc>
          <w:tcPr>
            <w:tcW w:w="2490" w:type="dxa"/>
            <w:tcMar>
              <w:top w:w="0" w:type="dxa"/>
              <w:left w:w="0" w:type="dxa"/>
              <w:bottom w:w="0" w:type="dxa"/>
              <w:right w:w="0" w:type="dxa"/>
            </w:tcMar>
          </w:tcPr>
          <w:p w14:paraId="514E15D3" w14:textId="77777777" w:rsidR="008E24E6" w:rsidRPr="002959DB" w:rsidRDefault="008E24E6" w:rsidP="0031308D">
            <w:pPr>
              <w:widowControl w:val="0"/>
              <w:spacing w:after="0" w:line="276" w:lineRule="auto"/>
              <w:ind w:left="220" w:right="6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lastRenderedPageBreak/>
              <w:t>Activities &amp; Development Plan</w:t>
            </w:r>
          </w:p>
        </w:tc>
        <w:tc>
          <w:tcPr>
            <w:tcW w:w="5265" w:type="dxa"/>
            <w:gridSpan w:val="2"/>
            <w:tcMar>
              <w:top w:w="0" w:type="dxa"/>
              <w:left w:w="0" w:type="dxa"/>
              <w:bottom w:w="0" w:type="dxa"/>
              <w:right w:w="0" w:type="dxa"/>
            </w:tcMar>
          </w:tcPr>
          <w:p w14:paraId="3BA81E10" w14:textId="0B2ABF03" w:rsidR="008E24E6" w:rsidRPr="002959DB" w:rsidRDefault="008E24E6"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Before starting work, the company is supposed to prepare a Forest Management Plan that will explain how it will take care of the place without problems. The plan must follow the Liberia Code of Forest Harvesting </w:t>
            </w:r>
            <w:r w:rsidR="00D53ACA" w:rsidRPr="002959DB">
              <w:rPr>
                <w:rFonts w:ascii="Times New Roman" w:eastAsia="Times New Roman" w:hAnsi="Times New Roman" w:cs="Times New Roman"/>
                <w:sz w:val="24"/>
                <w:szCs w:val="24"/>
              </w:rPr>
              <w:t>Practice,</w:t>
            </w:r>
            <w:r w:rsidRPr="002959DB">
              <w:rPr>
                <w:rFonts w:ascii="Times New Roman" w:eastAsia="Times New Roman" w:hAnsi="Times New Roman" w:cs="Times New Roman"/>
                <w:sz w:val="24"/>
                <w:szCs w:val="24"/>
              </w:rPr>
              <w:t xml:space="preserve"> and it must also include/reference:</w:t>
            </w:r>
          </w:p>
          <w:p w14:paraId="3B96208F" w14:textId="77777777" w:rsidR="008E24E6" w:rsidRPr="002959DB" w:rsidRDefault="008E24E6" w:rsidP="0031308D">
            <w:pPr>
              <w:widowControl w:val="0"/>
              <w:spacing w:after="0" w:line="276" w:lineRule="auto"/>
              <w:ind w:left="104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Strategic Forest Management Plan</w:t>
            </w:r>
          </w:p>
          <w:p w14:paraId="096BD223" w14:textId="77777777" w:rsidR="008E24E6" w:rsidRPr="002959DB" w:rsidRDefault="008E24E6" w:rsidP="0031308D">
            <w:pPr>
              <w:widowControl w:val="0"/>
              <w:spacing w:after="0" w:line="276" w:lineRule="auto"/>
              <w:ind w:left="104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A Five-Year Forest Management Plan</w:t>
            </w:r>
          </w:p>
          <w:p w14:paraId="4CFB4AD0" w14:textId="03949427" w:rsidR="008F013D" w:rsidRPr="002959DB" w:rsidRDefault="008E24E6" w:rsidP="0031308D">
            <w:pPr>
              <w:widowControl w:val="0"/>
              <w:spacing w:before="240" w:after="240" w:line="285" w:lineRule="auto"/>
              <w:ind w:left="104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         Copy of the Environmental Impact Study (approved by </w:t>
            </w:r>
            <w:r w:rsidR="00D53ACA" w:rsidRPr="002959DB">
              <w:rPr>
                <w:rFonts w:ascii="Times New Roman" w:eastAsia="Times New Roman" w:hAnsi="Times New Roman" w:cs="Times New Roman"/>
                <w:sz w:val="24"/>
                <w:szCs w:val="24"/>
              </w:rPr>
              <w:t>EPA) ·</w:t>
            </w:r>
            <w:r w:rsidR="008F013D" w:rsidRPr="002959DB">
              <w:rPr>
                <w:rFonts w:ascii="Times New Roman" w:eastAsia="Times New Roman" w:hAnsi="Times New Roman" w:cs="Times New Roman"/>
                <w:sz w:val="24"/>
                <w:szCs w:val="24"/>
              </w:rPr>
              <w:t xml:space="preserve">   </w:t>
            </w:r>
          </w:p>
          <w:p w14:paraId="57167BD1" w14:textId="2DCA62FB" w:rsidR="008F013D" w:rsidRPr="002959DB" w:rsidRDefault="008F013D" w:rsidP="0031308D">
            <w:pPr>
              <w:widowControl w:val="0"/>
              <w:spacing w:before="240" w:after="240" w:line="285" w:lineRule="auto"/>
              <w:ind w:left="104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    Initial Social Agreement</w:t>
            </w:r>
          </w:p>
          <w:p w14:paraId="1498EFF9" w14:textId="77777777" w:rsidR="008F013D" w:rsidRPr="002959DB" w:rsidRDefault="008F013D" w:rsidP="0031308D">
            <w:pPr>
              <w:widowControl w:val="0"/>
              <w:spacing w:before="160" w:after="0" w:line="276" w:lineRule="auto"/>
              <w:ind w:left="104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A Business Plan</w:t>
            </w:r>
          </w:p>
          <w:p w14:paraId="0869476F" w14:textId="4A3ADE47" w:rsidR="008E24E6" w:rsidRPr="002959DB" w:rsidRDefault="008F013D" w:rsidP="0031308D">
            <w:pPr>
              <w:widowControl w:val="0"/>
              <w:spacing w:after="0" w:line="271" w:lineRule="auto"/>
              <w:ind w:left="1040" w:right="540"/>
              <w:jc w:val="both"/>
              <w:rPr>
                <w:rFonts w:ascii="Times New Roman" w:eastAsia="Times New Roman" w:hAnsi="Times New Roman" w:cs="Times New Roman"/>
                <w:sz w:val="24"/>
                <w:szCs w:val="24"/>
              </w:rPr>
            </w:pPr>
            <w:r w:rsidRPr="002959DB">
              <w:rPr>
                <w:rFonts w:ascii="Times New Roman" w:eastAsia="Times New Roman" w:hAnsi="Times New Roman" w:cs="Times New Roman"/>
                <w:b/>
                <w:i/>
                <w:sz w:val="24"/>
                <w:szCs w:val="24"/>
              </w:rPr>
              <w:t>Section B3.11- B3.13</w:t>
            </w:r>
          </w:p>
        </w:tc>
        <w:tc>
          <w:tcPr>
            <w:tcW w:w="3045" w:type="dxa"/>
            <w:tcMar>
              <w:top w:w="0" w:type="dxa"/>
              <w:left w:w="0" w:type="dxa"/>
              <w:bottom w:w="0" w:type="dxa"/>
              <w:right w:w="0" w:type="dxa"/>
            </w:tcMar>
          </w:tcPr>
          <w:p w14:paraId="49E62213" w14:textId="1FD4AE94" w:rsidR="008E24E6" w:rsidRPr="002959DB" w:rsidRDefault="008E24E6"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90 days before the </w:t>
            </w:r>
            <w:r w:rsidR="00D53ACA" w:rsidRPr="002959DB">
              <w:rPr>
                <w:rFonts w:ascii="Times New Roman" w:eastAsia="Times New Roman" w:hAnsi="Times New Roman" w:cs="Times New Roman"/>
                <w:sz w:val="24"/>
                <w:szCs w:val="24"/>
              </w:rPr>
              <w:t>first-year</w:t>
            </w:r>
            <w:r w:rsidRPr="002959DB">
              <w:rPr>
                <w:rFonts w:ascii="Times New Roman" w:eastAsia="Times New Roman" w:hAnsi="Times New Roman" w:cs="Times New Roman"/>
                <w:sz w:val="24"/>
                <w:szCs w:val="24"/>
              </w:rPr>
              <w:t xml:space="preserve"> work starts.</w:t>
            </w:r>
          </w:p>
        </w:tc>
      </w:tr>
      <w:tr w:rsidR="008F013D" w:rsidRPr="002959DB" w14:paraId="70D48EE3" w14:textId="77777777" w:rsidTr="00C633F6">
        <w:trPr>
          <w:trHeight w:val="215"/>
        </w:trPr>
        <w:tc>
          <w:tcPr>
            <w:tcW w:w="2490" w:type="dxa"/>
            <w:tcMar>
              <w:top w:w="100" w:type="dxa"/>
              <w:left w:w="100" w:type="dxa"/>
              <w:bottom w:w="100" w:type="dxa"/>
              <w:right w:w="100" w:type="dxa"/>
            </w:tcMar>
          </w:tcPr>
          <w:p w14:paraId="0E5BAEFA" w14:textId="77777777"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p>
        </w:tc>
        <w:tc>
          <w:tcPr>
            <w:tcW w:w="5265" w:type="dxa"/>
            <w:gridSpan w:val="2"/>
            <w:tcMar>
              <w:top w:w="100" w:type="dxa"/>
              <w:left w:w="100" w:type="dxa"/>
              <w:bottom w:w="100" w:type="dxa"/>
              <w:right w:w="100" w:type="dxa"/>
            </w:tcMar>
          </w:tcPr>
          <w:p w14:paraId="3535DE56" w14:textId="27B64455"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is supposed to prepare and submit to government a yearly working plan that states how it will work in the area that year. </w:t>
            </w:r>
            <w:r w:rsidRPr="002959DB">
              <w:rPr>
                <w:rFonts w:ascii="Times New Roman" w:eastAsia="Times New Roman" w:hAnsi="Times New Roman" w:cs="Times New Roman"/>
                <w:b/>
                <w:i/>
                <w:sz w:val="24"/>
                <w:szCs w:val="24"/>
              </w:rPr>
              <w:t>Section B3.14</w:t>
            </w:r>
          </w:p>
        </w:tc>
        <w:tc>
          <w:tcPr>
            <w:tcW w:w="3045" w:type="dxa"/>
            <w:tcMar>
              <w:top w:w="100" w:type="dxa"/>
              <w:left w:w="100" w:type="dxa"/>
              <w:bottom w:w="100" w:type="dxa"/>
              <w:right w:w="100" w:type="dxa"/>
            </w:tcMar>
          </w:tcPr>
          <w:p w14:paraId="6E9F5032" w14:textId="166825DB"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90 days before the 1</w:t>
            </w:r>
            <w:r w:rsidRPr="002959DB">
              <w:rPr>
                <w:rFonts w:ascii="Times New Roman" w:eastAsia="Times New Roman" w:hAnsi="Times New Roman" w:cs="Times New Roman"/>
                <w:sz w:val="24"/>
                <w:szCs w:val="24"/>
                <w:vertAlign w:val="superscript"/>
              </w:rPr>
              <w:t>st</w:t>
            </w:r>
            <w:r w:rsidRPr="002959DB">
              <w:rPr>
                <w:rFonts w:ascii="Times New Roman" w:eastAsia="Times New Roman" w:hAnsi="Times New Roman" w:cs="Times New Roman"/>
                <w:sz w:val="24"/>
                <w:szCs w:val="24"/>
              </w:rPr>
              <w:t xml:space="preserve"> year of work starts</w:t>
            </w:r>
          </w:p>
        </w:tc>
      </w:tr>
      <w:tr w:rsidR="008F013D" w:rsidRPr="002959DB" w14:paraId="6567A28C" w14:textId="77777777" w:rsidTr="00C633F6">
        <w:trPr>
          <w:trHeight w:val="215"/>
        </w:trPr>
        <w:tc>
          <w:tcPr>
            <w:tcW w:w="2490" w:type="dxa"/>
            <w:tcMar>
              <w:top w:w="100" w:type="dxa"/>
              <w:left w:w="100" w:type="dxa"/>
              <w:bottom w:w="100" w:type="dxa"/>
              <w:right w:w="100" w:type="dxa"/>
            </w:tcMar>
          </w:tcPr>
          <w:p w14:paraId="0A02F413" w14:textId="4C178A53"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Local Employment</w:t>
            </w:r>
          </w:p>
        </w:tc>
        <w:tc>
          <w:tcPr>
            <w:tcW w:w="5265" w:type="dxa"/>
            <w:gridSpan w:val="2"/>
            <w:tcMar>
              <w:top w:w="100" w:type="dxa"/>
              <w:left w:w="100" w:type="dxa"/>
              <w:bottom w:w="100" w:type="dxa"/>
              <w:right w:w="100" w:type="dxa"/>
            </w:tcMar>
          </w:tcPr>
          <w:p w14:paraId="2E5A2EA8" w14:textId="3E226EC4"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must first consider qualified Liberians living in and around the contract area when looking for people to employ. The company is not supposed to bring foreigners to Liberia or people from outside the area to do small jobs that people do not have to go to school to learn. </w:t>
            </w:r>
            <w:r w:rsidRPr="002959DB">
              <w:rPr>
                <w:rFonts w:ascii="Times New Roman" w:eastAsia="Times New Roman" w:hAnsi="Times New Roman" w:cs="Times New Roman"/>
                <w:b/>
                <w:i/>
                <w:sz w:val="24"/>
                <w:szCs w:val="24"/>
              </w:rPr>
              <w:t>Section B3.23</w:t>
            </w:r>
          </w:p>
        </w:tc>
        <w:tc>
          <w:tcPr>
            <w:tcW w:w="3045" w:type="dxa"/>
            <w:tcMar>
              <w:top w:w="100" w:type="dxa"/>
              <w:left w:w="100" w:type="dxa"/>
              <w:bottom w:w="100" w:type="dxa"/>
              <w:right w:w="100" w:type="dxa"/>
            </w:tcMar>
          </w:tcPr>
          <w:p w14:paraId="54BCADE2" w14:textId="4A001C29"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p>
        </w:tc>
      </w:tr>
      <w:tr w:rsidR="008F013D" w:rsidRPr="002959DB" w14:paraId="582624B5" w14:textId="77777777" w:rsidTr="00C633F6">
        <w:trPr>
          <w:trHeight w:val="215"/>
        </w:trPr>
        <w:tc>
          <w:tcPr>
            <w:tcW w:w="2490" w:type="dxa"/>
            <w:tcMar>
              <w:top w:w="100" w:type="dxa"/>
              <w:left w:w="100" w:type="dxa"/>
              <w:bottom w:w="100" w:type="dxa"/>
              <w:right w:w="100" w:type="dxa"/>
            </w:tcMar>
          </w:tcPr>
          <w:p w14:paraId="05F42E29" w14:textId="4A5B24BF"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Buying Local Goods &amp; Services</w:t>
            </w:r>
          </w:p>
        </w:tc>
        <w:tc>
          <w:tcPr>
            <w:tcW w:w="5265" w:type="dxa"/>
            <w:gridSpan w:val="2"/>
            <w:tcMar>
              <w:top w:w="100" w:type="dxa"/>
              <w:left w:w="100" w:type="dxa"/>
              <w:bottom w:w="100" w:type="dxa"/>
              <w:right w:w="100" w:type="dxa"/>
            </w:tcMar>
          </w:tcPr>
          <w:p w14:paraId="039B85FB" w14:textId="259D9565"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Not provided for in the agreement</w:t>
            </w:r>
          </w:p>
        </w:tc>
        <w:tc>
          <w:tcPr>
            <w:tcW w:w="3045" w:type="dxa"/>
            <w:tcMar>
              <w:top w:w="100" w:type="dxa"/>
              <w:left w:w="100" w:type="dxa"/>
              <w:bottom w:w="100" w:type="dxa"/>
              <w:right w:w="100" w:type="dxa"/>
            </w:tcMar>
          </w:tcPr>
          <w:p w14:paraId="006FB2AC" w14:textId="29790DA6"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 </w:t>
            </w:r>
          </w:p>
        </w:tc>
      </w:tr>
      <w:tr w:rsidR="008F013D" w:rsidRPr="002959DB" w14:paraId="04071D9C" w14:textId="77777777" w:rsidTr="00C633F6">
        <w:trPr>
          <w:trHeight w:val="215"/>
        </w:trPr>
        <w:tc>
          <w:tcPr>
            <w:tcW w:w="2490" w:type="dxa"/>
            <w:tcMar>
              <w:top w:w="100" w:type="dxa"/>
              <w:left w:w="100" w:type="dxa"/>
              <w:bottom w:w="100" w:type="dxa"/>
              <w:right w:w="100" w:type="dxa"/>
            </w:tcMar>
          </w:tcPr>
          <w:p w14:paraId="6EE4C880" w14:textId="1F241602"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Land Rental Bid &amp; Performance Bond</w:t>
            </w:r>
          </w:p>
        </w:tc>
        <w:tc>
          <w:tcPr>
            <w:tcW w:w="5265" w:type="dxa"/>
            <w:gridSpan w:val="2"/>
            <w:tcMar>
              <w:top w:w="100" w:type="dxa"/>
              <w:left w:w="100" w:type="dxa"/>
              <w:bottom w:w="100" w:type="dxa"/>
              <w:right w:w="100" w:type="dxa"/>
            </w:tcMar>
          </w:tcPr>
          <w:p w14:paraId="466D1F65" w14:textId="77777777" w:rsidR="008F013D" w:rsidRPr="002959DB" w:rsidRDefault="008F013D" w:rsidP="0031308D">
            <w:pPr>
              <w:widowControl w:val="0"/>
              <w:spacing w:before="240" w:after="240" w:line="276" w:lineRule="auto"/>
              <w:ind w:left="220"/>
              <w:jc w:val="both"/>
              <w:rPr>
                <w:rFonts w:ascii="Times New Roman" w:eastAsia="Times New Roman" w:hAnsi="Times New Roman" w:cs="Times New Roman"/>
                <w:b/>
                <w:i/>
                <w:sz w:val="24"/>
                <w:szCs w:val="24"/>
              </w:rPr>
            </w:pPr>
            <w:r w:rsidRPr="002959DB">
              <w:rPr>
                <w:rFonts w:ascii="Times New Roman" w:eastAsia="Times New Roman" w:hAnsi="Times New Roman" w:cs="Times New Roman"/>
                <w:sz w:val="24"/>
                <w:szCs w:val="24"/>
              </w:rPr>
              <w:t xml:space="preserve">The company is supposed to pay the GoL US $10.05 per hectare every year as rent for the land it will use to operate. </w:t>
            </w:r>
            <w:r w:rsidRPr="002959DB">
              <w:rPr>
                <w:rFonts w:ascii="Times New Roman" w:eastAsia="Times New Roman" w:hAnsi="Times New Roman" w:cs="Times New Roman"/>
                <w:b/>
                <w:i/>
                <w:sz w:val="24"/>
                <w:szCs w:val="24"/>
              </w:rPr>
              <w:t>Section A4 &amp; B7.13</w:t>
            </w:r>
          </w:p>
          <w:p w14:paraId="59ECC3BF" w14:textId="635A4945"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As stated in Regulation 107-07, Section 61, the company must give the government a US $150,000 performance bond before the company starts work. </w:t>
            </w:r>
            <w:r w:rsidRPr="002959DB">
              <w:rPr>
                <w:rFonts w:ascii="Times New Roman" w:eastAsia="Times New Roman" w:hAnsi="Times New Roman" w:cs="Times New Roman"/>
                <w:b/>
                <w:i/>
                <w:sz w:val="24"/>
                <w:szCs w:val="24"/>
              </w:rPr>
              <w:t>Section A3 &amp; B3.15</w:t>
            </w:r>
          </w:p>
        </w:tc>
        <w:tc>
          <w:tcPr>
            <w:tcW w:w="3045" w:type="dxa"/>
            <w:tcMar>
              <w:top w:w="100" w:type="dxa"/>
              <w:left w:w="100" w:type="dxa"/>
              <w:bottom w:w="100" w:type="dxa"/>
              <w:right w:w="100" w:type="dxa"/>
            </w:tcMar>
          </w:tcPr>
          <w:p w14:paraId="19B9C545" w14:textId="7C774AB4" w:rsidR="008F013D" w:rsidRPr="002959DB" w:rsidRDefault="008F013D" w:rsidP="0031308D">
            <w:pPr>
              <w:widowControl w:val="0"/>
              <w:spacing w:before="240" w:after="240" w:line="276" w:lineRule="auto"/>
              <w:ind w:left="3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As stated in </w:t>
            </w:r>
            <w:r w:rsidR="00D53ACA" w:rsidRPr="002959DB">
              <w:rPr>
                <w:rFonts w:ascii="Times New Roman" w:eastAsia="Times New Roman" w:hAnsi="Times New Roman" w:cs="Times New Roman"/>
                <w:sz w:val="24"/>
                <w:szCs w:val="24"/>
              </w:rPr>
              <w:t>Regulation</w:t>
            </w:r>
            <w:r w:rsidRPr="002959DB">
              <w:rPr>
                <w:rFonts w:ascii="Times New Roman" w:eastAsia="Times New Roman" w:hAnsi="Times New Roman" w:cs="Times New Roman"/>
                <w:sz w:val="24"/>
                <w:szCs w:val="24"/>
              </w:rPr>
              <w:t xml:space="preserve"> 107-</w:t>
            </w:r>
          </w:p>
          <w:p w14:paraId="6B1E49EE" w14:textId="06D19C72"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07.</w:t>
            </w:r>
          </w:p>
        </w:tc>
      </w:tr>
      <w:tr w:rsidR="008F013D" w:rsidRPr="002959DB" w14:paraId="41A44231" w14:textId="77777777" w:rsidTr="00C633F6">
        <w:trPr>
          <w:trHeight w:val="215"/>
        </w:trPr>
        <w:tc>
          <w:tcPr>
            <w:tcW w:w="2490" w:type="dxa"/>
            <w:tcMar>
              <w:top w:w="100" w:type="dxa"/>
              <w:left w:w="100" w:type="dxa"/>
              <w:bottom w:w="100" w:type="dxa"/>
              <w:right w:w="100" w:type="dxa"/>
            </w:tcMar>
          </w:tcPr>
          <w:p w14:paraId="51CD7EF7" w14:textId="326B739E"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Social Protection (Life &amp; Properties)</w:t>
            </w:r>
          </w:p>
        </w:tc>
        <w:tc>
          <w:tcPr>
            <w:tcW w:w="5265" w:type="dxa"/>
            <w:gridSpan w:val="2"/>
            <w:tcMar>
              <w:top w:w="100" w:type="dxa"/>
              <w:left w:w="100" w:type="dxa"/>
              <w:bottom w:w="100" w:type="dxa"/>
              <w:right w:w="100" w:type="dxa"/>
            </w:tcMar>
          </w:tcPr>
          <w:p w14:paraId="5F3F42B2" w14:textId="7A7A77E6" w:rsidR="008F013D" w:rsidRPr="002959DB" w:rsidRDefault="008F013D" w:rsidP="0031308D">
            <w:pPr>
              <w:widowControl w:val="0"/>
              <w:spacing w:before="240" w:after="24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company’s security will not carry guns, </w:t>
            </w:r>
            <w:r w:rsidR="009F32A0" w:rsidRPr="002959DB">
              <w:rPr>
                <w:rFonts w:ascii="Times New Roman" w:eastAsia="Times New Roman" w:hAnsi="Times New Roman" w:cs="Times New Roman"/>
                <w:sz w:val="24"/>
                <w:szCs w:val="24"/>
              </w:rPr>
              <w:lastRenderedPageBreak/>
              <w:t>cutlasses</w:t>
            </w:r>
            <w:r w:rsidR="00C20CCB" w:rsidRPr="002959DB">
              <w:rPr>
                <w:rFonts w:ascii="Times New Roman" w:eastAsia="Times New Roman" w:hAnsi="Times New Roman" w:cs="Times New Roman"/>
                <w:sz w:val="24"/>
                <w:szCs w:val="24"/>
              </w:rPr>
              <w:t>,</w:t>
            </w:r>
            <w:r w:rsidRPr="002959DB">
              <w:rPr>
                <w:rFonts w:ascii="Times New Roman" w:eastAsia="Times New Roman" w:hAnsi="Times New Roman" w:cs="Times New Roman"/>
                <w:sz w:val="24"/>
                <w:szCs w:val="24"/>
              </w:rPr>
              <w:t xml:space="preserve"> or any </w:t>
            </w:r>
            <w:r w:rsidR="00D53ACA" w:rsidRPr="002959DB">
              <w:rPr>
                <w:rFonts w:ascii="Times New Roman" w:eastAsia="Times New Roman" w:hAnsi="Times New Roman" w:cs="Times New Roman"/>
                <w:sz w:val="24"/>
                <w:szCs w:val="24"/>
              </w:rPr>
              <w:t>weapons</w:t>
            </w:r>
            <w:r w:rsidRPr="002959DB">
              <w:rPr>
                <w:rFonts w:ascii="Times New Roman" w:eastAsia="Times New Roman" w:hAnsi="Times New Roman" w:cs="Times New Roman"/>
                <w:sz w:val="24"/>
                <w:szCs w:val="24"/>
              </w:rPr>
              <w:t>. The security will only use force to protect themselves if they are attacked.</w:t>
            </w:r>
          </w:p>
          <w:p w14:paraId="538C9FAC" w14:textId="18EE9FC0"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is not supposed to do any ‘blasting’ near where people live - the villages and towns (within 750 meters) without permission from the government. </w:t>
            </w:r>
            <w:r w:rsidRPr="002959DB">
              <w:rPr>
                <w:rFonts w:ascii="Times New Roman" w:eastAsia="Times New Roman" w:hAnsi="Times New Roman" w:cs="Times New Roman"/>
                <w:b/>
                <w:i/>
                <w:sz w:val="24"/>
                <w:szCs w:val="24"/>
              </w:rPr>
              <w:t>Section B6.31</w:t>
            </w:r>
          </w:p>
        </w:tc>
        <w:tc>
          <w:tcPr>
            <w:tcW w:w="3045" w:type="dxa"/>
            <w:tcMar>
              <w:top w:w="100" w:type="dxa"/>
              <w:left w:w="100" w:type="dxa"/>
              <w:bottom w:w="100" w:type="dxa"/>
              <w:right w:w="100" w:type="dxa"/>
            </w:tcMar>
          </w:tcPr>
          <w:p w14:paraId="54D6706F" w14:textId="1573509C"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lastRenderedPageBreak/>
              <w:t>Throughout the contract period</w:t>
            </w:r>
          </w:p>
        </w:tc>
      </w:tr>
      <w:tr w:rsidR="008F013D" w:rsidRPr="002959DB" w14:paraId="53A1BF52" w14:textId="77777777" w:rsidTr="00C633F6">
        <w:trPr>
          <w:trHeight w:val="215"/>
        </w:trPr>
        <w:tc>
          <w:tcPr>
            <w:tcW w:w="2490" w:type="dxa"/>
            <w:tcMar>
              <w:top w:w="100" w:type="dxa"/>
              <w:left w:w="100" w:type="dxa"/>
              <w:bottom w:w="100" w:type="dxa"/>
              <w:right w:w="100" w:type="dxa"/>
            </w:tcMar>
          </w:tcPr>
          <w:p w14:paraId="1FC8A46B" w14:textId="7F359DC7"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Minimum Wage Arrangement</w:t>
            </w:r>
          </w:p>
        </w:tc>
        <w:tc>
          <w:tcPr>
            <w:tcW w:w="5265" w:type="dxa"/>
            <w:gridSpan w:val="2"/>
            <w:tcMar>
              <w:top w:w="100" w:type="dxa"/>
              <w:left w:w="100" w:type="dxa"/>
              <w:bottom w:w="100" w:type="dxa"/>
              <w:right w:w="100" w:type="dxa"/>
            </w:tcMar>
          </w:tcPr>
          <w:p w14:paraId="6F586540" w14:textId="46F2D833" w:rsidR="008F013D" w:rsidRPr="002959DB" w:rsidRDefault="008F013D" w:rsidP="0031308D">
            <w:pPr>
              <w:widowControl w:val="0"/>
              <w:spacing w:before="240" w:after="24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Not provided for in the agreement</w:t>
            </w:r>
          </w:p>
        </w:tc>
        <w:tc>
          <w:tcPr>
            <w:tcW w:w="3045" w:type="dxa"/>
            <w:tcMar>
              <w:top w:w="100" w:type="dxa"/>
              <w:left w:w="100" w:type="dxa"/>
              <w:bottom w:w="100" w:type="dxa"/>
              <w:right w:w="100" w:type="dxa"/>
            </w:tcMar>
          </w:tcPr>
          <w:p w14:paraId="2D3133EC" w14:textId="6D5CEE92"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 </w:t>
            </w:r>
          </w:p>
        </w:tc>
      </w:tr>
      <w:tr w:rsidR="008F013D" w:rsidRPr="002959DB" w14:paraId="5205AAED" w14:textId="77777777" w:rsidTr="00C633F6">
        <w:trPr>
          <w:trHeight w:val="215"/>
        </w:trPr>
        <w:tc>
          <w:tcPr>
            <w:tcW w:w="2490" w:type="dxa"/>
            <w:tcMar>
              <w:top w:w="100" w:type="dxa"/>
              <w:left w:w="100" w:type="dxa"/>
              <w:bottom w:w="100" w:type="dxa"/>
              <w:right w:w="100" w:type="dxa"/>
            </w:tcMar>
          </w:tcPr>
          <w:p w14:paraId="464E98D9" w14:textId="3E7B2AE0"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Liberian Equity Participation</w:t>
            </w:r>
          </w:p>
        </w:tc>
        <w:tc>
          <w:tcPr>
            <w:tcW w:w="5265" w:type="dxa"/>
            <w:gridSpan w:val="2"/>
            <w:tcMar>
              <w:top w:w="100" w:type="dxa"/>
              <w:left w:w="100" w:type="dxa"/>
              <w:bottom w:w="100" w:type="dxa"/>
              <w:right w:w="100" w:type="dxa"/>
            </w:tcMar>
          </w:tcPr>
          <w:p w14:paraId="504A842A" w14:textId="1628B8FB" w:rsidR="008F013D" w:rsidRPr="002959DB" w:rsidRDefault="008F013D" w:rsidP="0031308D">
            <w:pPr>
              <w:widowControl w:val="0"/>
              <w:spacing w:before="240" w:after="24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Not provided for in the agreement</w:t>
            </w:r>
          </w:p>
        </w:tc>
        <w:tc>
          <w:tcPr>
            <w:tcW w:w="3045" w:type="dxa"/>
            <w:tcMar>
              <w:top w:w="100" w:type="dxa"/>
              <w:left w:w="100" w:type="dxa"/>
              <w:bottom w:w="100" w:type="dxa"/>
              <w:right w:w="100" w:type="dxa"/>
            </w:tcMar>
          </w:tcPr>
          <w:p w14:paraId="55BD1619" w14:textId="334D3459"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 </w:t>
            </w:r>
          </w:p>
        </w:tc>
      </w:tr>
      <w:tr w:rsidR="008F013D" w:rsidRPr="002959DB" w14:paraId="01DE0A47" w14:textId="77777777" w:rsidTr="00C633F6">
        <w:trPr>
          <w:trHeight w:val="215"/>
        </w:trPr>
        <w:tc>
          <w:tcPr>
            <w:tcW w:w="2490" w:type="dxa"/>
            <w:tcMar>
              <w:top w:w="100" w:type="dxa"/>
              <w:left w:w="100" w:type="dxa"/>
              <w:bottom w:w="100" w:type="dxa"/>
              <w:right w:w="100" w:type="dxa"/>
            </w:tcMar>
          </w:tcPr>
          <w:p w14:paraId="5951BD3C" w14:textId="3E3CF72C"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Farm Development and Science Research Fund</w:t>
            </w:r>
          </w:p>
        </w:tc>
        <w:tc>
          <w:tcPr>
            <w:tcW w:w="5265" w:type="dxa"/>
            <w:gridSpan w:val="2"/>
            <w:tcMar>
              <w:top w:w="100" w:type="dxa"/>
              <w:left w:w="100" w:type="dxa"/>
              <w:bottom w:w="100" w:type="dxa"/>
              <w:right w:w="100" w:type="dxa"/>
            </w:tcMar>
          </w:tcPr>
          <w:p w14:paraId="2FD57ADE" w14:textId="43E3215D" w:rsidR="008F013D" w:rsidRPr="002959DB" w:rsidRDefault="008F013D" w:rsidP="0031308D">
            <w:pPr>
              <w:widowControl w:val="0"/>
              <w:spacing w:before="240" w:after="24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Not provided for in the agreement</w:t>
            </w:r>
          </w:p>
        </w:tc>
        <w:tc>
          <w:tcPr>
            <w:tcW w:w="3045" w:type="dxa"/>
            <w:tcMar>
              <w:top w:w="100" w:type="dxa"/>
              <w:left w:w="100" w:type="dxa"/>
              <w:bottom w:w="100" w:type="dxa"/>
              <w:right w:w="100" w:type="dxa"/>
            </w:tcMar>
          </w:tcPr>
          <w:p w14:paraId="2BD768D9" w14:textId="7B83B71C"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 </w:t>
            </w:r>
          </w:p>
        </w:tc>
      </w:tr>
      <w:tr w:rsidR="008F013D" w:rsidRPr="002959DB" w14:paraId="2CC4485B" w14:textId="77777777" w:rsidTr="00C633F6">
        <w:trPr>
          <w:trHeight w:val="215"/>
        </w:trPr>
        <w:tc>
          <w:tcPr>
            <w:tcW w:w="2490" w:type="dxa"/>
            <w:tcMar>
              <w:top w:w="100" w:type="dxa"/>
              <w:left w:w="100" w:type="dxa"/>
              <w:bottom w:w="100" w:type="dxa"/>
              <w:right w:w="100" w:type="dxa"/>
            </w:tcMar>
          </w:tcPr>
          <w:p w14:paraId="320C1BD5" w14:textId="6C83BE93"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Land Access/Use: Public and Private Lands</w:t>
            </w:r>
          </w:p>
        </w:tc>
        <w:tc>
          <w:tcPr>
            <w:tcW w:w="5265" w:type="dxa"/>
            <w:gridSpan w:val="2"/>
            <w:tcMar>
              <w:top w:w="100" w:type="dxa"/>
              <w:left w:w="100" w:type="dxa"/>
              <w:bottom w:w="100" w:type="dxa"/>
              <w:right w:w="100" w:type="dxa"/>
            </w:tcMar>
          </w:tcPr>
          <w:p w14:paraId="1532FDF3" w14:textId="77777777" w:rsidR="008F013D" w:rsidRPr="002959DB" w:rsidRDefault="008F013D" w:rsidP="0031308D">
            <w:pPr>
              <w:widowControl w:val="0"/>
              <w:spacing w:before="240" w:after="240" w:line="274" w:lineRule="auto"/>
              <w:ind w:left="220"/>
              <w:jc w:val="both"/>
              <w:rPr>
                <w:rFonts w:ascii="Times New Roman" w:eastAsia="Times New Roman" w:hAnsi="Times New Roman" w:cs="Times New Roman"/>
                <w:b/>
                <w:i/>
                <w:sz w:val="24"/>
                <w:szCs w:val="24"/>
              </w:rPr>
            </w:pPr>
            <w:r w:rsidRPr="002959DB">
              <w:rPr>
                <w:rFonts w:ascii="Times New Roman" w:eastAsia="Times New Roman" w:hAnsi="Times New Roman" w:cs="Times New Roman"/>
                <w:b/>
                <w:i/>
                <w:sz w:val="24"/>
                <w:szCs w:val="24"/>
              </w:rPr>
              <w:t>Use of Public Land Outside Concession Area:</w:t>
            </w:r>
          </w:p>
          <w:p w14:paraId="15948DB4" w14:textId="60450028" w:rsidR="008F013D" w:rsidRPr="002959DB" w:rsidRDefault="008F013D" w:rsidP="0031308D">
            <w:pPr>
              <w:widowControl w:val="0"/>
              <w:spacing w:before="240" w:after="24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can only use land in the concession area. If the company wants to use public land outside the concession area, first it must talk to the people in the affected communities, and then it must get permission from the government. </w:t>
            </w:r>
            <w:r w:rsidRPr="002959DB">
              <w:rPr>
                <w:rFonts w:ascii="Times New Roman" w:eastAsia="Times New Roman" w:hAnsi="Times New Roman" w:cs="Times New Roman"/>
                <w:b/>
                <w:i/>
                <w:sz w:val="24"/>
                <w:szCs w:val="24"/>
              </w:rPr>
              <w:t>Section B4.12</w:t>
            </w:r>
          </w:p>
        </w:tc>
        <w:tc>
          <w:tcPr>
            <w:tcW w:w="3045" w:type="dxa"/>
            <w:tcMar>
              <w:top w:w="100" w:type="dxa"/>
              <w:left w:w="100" w:type="dxa"/>
              <w:bottom w:w="100" w:type="dxa"/>
              <w:right w:w="100" w:type="dxa"/>
            </w:tcMar>
          </w:tcPr>
          <w:p w14:paraId="7F0CE543" w14:textId="5223F72A"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p>
        </w:tc>
      </w:tr>
      <w:tr w:rsidR="008F013D" w:rsidRPr="002959DB" w14:paraId="0F50DD99" w14:textId="77777777" w:rsidTr="00C633F6">
        <w:trPr>
          <w:trHeight w:val="215"/>
        </w:trPr>
        <w:tc>
          <w:tcPr>
            <w:tcW w:w="2490" w:type="dxa"/>
            <w:tcMar>
              <w:top w:w="100" w:type="dxa"/>
              <w:left w:w="100" w:type="dxa"/>
              <w:bottom w:w="100" w:type="dxa"/>
              <w:right w:w="100" w:type="dxa"/>
            </w:tcMar>
          </w:tcPr>
          <w:p w14:paraId="633FF1E9" w14:textId="77777777"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p>
        </w:tc>
        <w:tc>
          <w:tcPr>
            <w:tcW w:w="5265" w:type="dxa"/>
            <w:gridSpan w:val="2"/>
            <w:tcMar>
              <w:top w:w="100" w:type="dxa"/>
              <w:left w:w="100" w:type="dxa"/>
              <w:bottom w:w="100" w:type="dxa"/>
              <w:right w:w="100" w:type="dxa"/>
            </w:tcMar>
          </w:tcPr>
          <w:p w14:paraId="52261B13" w14:textId="77777777" w:rsidR="008F013D" w:rsidRPr="002959DB" w:rsidRDefault="008F013D" w:rsidP="0031308D">
            <w:pPr>
              <w:widowControl w:val="0"/>
              <w:spacing w:before="240" w:after="240" w:line="273" w:lineRule="auto"/>
              <w:ind w:left="220"/>
              <w:jc w:val="both"/>
              <w:rPr>
                <w:rFonts w:ascii="Times New Roman" w:eastAsia="Times New Roman" w:hAnsi="Times New Roman" w:cs="Times New Roman"/>
                <w:b/>
                <w:i/>
                <w:sz w:val="24"/>
                <w:szCs w:val="24"/>
              </w:rPr>
            </w:pPr>
            <w:r w:rsidRPr="002959DB">
              <w:rPr>
                <w:rFonts w:ascii="Times New Roman" w:eastAsia="Times New Roman" w:hAnsi="Times New Roman" w:cs="Times New Roman"/>
                <w:b/>
                <w:i/>
                <w:sz w:val="24"/>
                <w:szCs w:val="24"/>
              </w:rPr>
              <w:t>Use of Private Land:</w:t>
            </w:r>
          </w:p>
          <w:p w14:paraId="27307381" w14:textId="1AE97754" w:rsidR="008F013D" w:rsidRPr="002959DB" w:rsidRDefault="008F013D" w:rsidP="0031308D">
            <w:pPr>
              <w:widowControl w:val="0"/>
              <w:spacing w:before="240" w:after="240" w:line="274" w:lineRule="auto"/>
              <w:ind w:left="220"/>
              <w:jc w:val="both"/>
              <w:rPr>
                <w:rFonts w:ascii="Times New Roman" w:eastAsia="Times New Roman" w:hAnsi="Times New Roman" w:cs="Times New Roman"/>
                <w:b/>
                <w:i/>
                <w:sz w:val="24"/>
                <w:szCs w:val="24"/>
              </w:rPr>
            </w:pPr>
            <w:r w:rsidRPr="002959DB">
              <w:rPr>
                <w:rFonts w:ascii="Times New Roman" w:eastAsia="Times New Roman" w:hAnsi="Times New Roman" w:cs="Times New Roman"/>
                <w:sz w:val="24"/>
                <w:szCs w:val="24"/>
              </w:rPr>
              <w:t>If the company wants to use private land, it must get permission</w:t>
            </w:r>
          </w:p>
        </w:tc>
        <w:tc>
          <w:tcPr>
            <w:tcW w:w="3045" w:type="dxa"/>
            <w:tcMar>
              <w:top w:w="100" w:type="dxa"/>
              <w:left w:w="100" w:type="dxa"/>
              <w:bottom w:w="100" w:type="dxa"/>
              <w:right w:w="100" w:type="dxa"/>
            </w:tcMar>
          </w:tcPr>
          <w:p w14:paraId="08CBD902" w14:textId="099399AD"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p>
        </w:tc>
      </w:tr>
      <w:tr w:rsidR="008F013D" w:rsidRPr="002959DB" w14:paraId="499BBE89" w14:textId="77777777" w:rsidTr="00C633F6">
        <w:trPr>
          <w:trHeight w:val="215"/>
        </w:trPr>
        <w:tc>
          <w:tcPr>
            <w:tcW w:w="2490" w:type="dxa"/>
            <w:tcMar>
              <w:top w:w="100" w:type="dxa"/>
              <w:left w:w="100" w:type="dxa"/>
              <w:bottom w:w="100" w:type="dxa"/>
              <w:right w:w="100" w:type="dxa"/>
            </w:tcMar>
          </w:tcPr>
          <w:p w14:paraId="607125C7" w14:textId="36FD5653"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 </w:t>
            </w:r>
          </w:p>
        </w:tc>
        <w:tc>
          <w:tcPr>
            <w:tcW w:w="5265" w:type="dxa"/>
            <w:gridSpan w:val="2"/>
            <w:tcMar>
              <w:top w:w="100" w:type="dxa"/>
              <w:left w:w="100" w:type="dxa"/>
              <w:bottom w:w="100" w:type="dxa"/>
              <w:right w:w="100" w:type="dxa"/>
            </w:tcMar>
          </w:tcPr>
          <w:p w14:paraId="2FE57124" w14:textId="77777777" w:rsidR="008F013D" w:rsidRPr="002959DB" w:rsidRDefault="008F013D" w:rsidP="0031308D">
            <w:pPr>
              <w:widowControl w:val="0"/>
              <w:spacing w:before="240" w:after="24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from the landowner(s). The company will pay the landowner(s) according to the rules set by the New Forestry Law of Liberia, 2006 (chapter 11) and the Authority Regulation 110-07, of the Rights of Private Land Owners.</w:t>
            </w:r>
          </w:p>
          <w:p w14:paraId="10323465" w14:textId="77777777" w:rsidR="008F013D" w:rsidRPr="002959DB" w:rsidRDefault="008F013D" w:rsidP="0031308D">
            <w:pPr>
              <w:widowControl w:val="0"/>
              <w:spacing w:before="120" w:after="0" w:line="276" w:lineRule="auto"/>
              <w:ind w:left="320" w:righ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If the private landowner refuses to sell the land </w:t>
            </w:r>
            <w:r w:rsidRPr="002959DB">
              <w:rPr>
                <w:rFonts w:ascii="Times New Roman" w:eastAsia="Times New Roman" w:hAnsi="Times New Roman" w:cs="Times New Roman"/>
                <w:sz w:val="24"/>
                <w:szCs w:val="24"/>
              </w:rPr>
              <w:lastRenderedPageBreak/>
              <w:t>to the company, then the company can have ‘rights of way.’ This means the company can only pass through the property.</w:t>
            </w:r>
          </w:p>
          <w:p w14:paraId="6FC32838" w14:textId="7110B0A6" w:rsidR="008F013D" w:rsidRPr="002959DB" w:rsidRDefault="008F013D" w:rsidP="0031308D">
            <w:pPr>
              <w:widowControl w:val="0"/>
              <w:spacing w:before="240" w:after="240" w:line="273" w:lineRule="auto"/>
              <w:ind w:left="220"/>
              <w:jc w:val="both"/>
              <w:rPr>
                <w:rFonts w:ascii="Times New Roman" w:eastAsia="Times New Roman" w:hAnsi="Times New Roman" w:cs="Times New Roman"/>
                <w:b/>
                <w:i/>
                <w:sz w:val="24"/>
                <w:szCs w:val="24"/>
              </w:rPr>
            </w:pPr>
            <w:r w:rsidRPr="002959DB">
              <w:rPr>
                <w:rFonts w:ascii="Times New Roman" w:eastAsia="Times New Roman" w:hAnsi="Times New Roman" w:cs="Times New Roman"/>
                <w:sz w:val="24"/>
                <w:szCs w:val="24"/>
              </w:rPr>
              <w:t xml:space="preserve">With or without permission, the company or its workers should not get in the way of other companies that already own or are working in the area. </w:t>
            </w:r>
            <w:r w:rsidRPr="002959DB">
              <w:rPr>
                <w:rFonts w:ascii="Times New Roman" w:eastAsia="Times New Roman" w:hAnsi="Times New Roman" w:cs="Times New Roman"/>
                <w:b/>
                <w:i/>
                <w:sz w:val="24"/>
                <w:szCs w:val="24"/>
              </w:rPr>
              <w:t>Section B4.13</w:t>
            </w:r>
          </w:p>
        </w:tc>
        <w:tc>
          <w:tcPr>
            <w:tcW w:w="3045" w:type="dxa"/>
            <w:tcMar>
              <w:top w:w="100" w:type="dxa"/>
              <w:left w:w="100" w:type="dxa"/>
              <w:bottom w:w="100" w:type="dxa"/>
              <w:right w:w="100" w:type="dxa"/>
            </w:tcMar>
          </w:tcPr>
          <w:p w14:paraId="2CEADFE2" w14:textId="77777777"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p>
        </w:tc>
      </w:tr>
      <w:tr w:rsidR="008F013D" w:rsidRPr="002959DB" w14:paraId="42C13BE7" w14:textId="77777777" w:rsidTr="00C633F6">
        <w:trPr>
          <w:trHeight w:val="215"/>
        </w:trPr>
        <w:tc>
          <w:tcPr>
            <w:tcW w:w="10800" w:type="dxa"/>
            <w:gridSpan w:val="4"/>
            <w:shd w:val="clear" w:color="auto" w:fill="92D050"/>
            <w:tcMar>
              <w:top w:w="100" w:type="dxa"/>
              <w:left w:w="100" w:type="dxa"/>
              <w:bottom w:w="100" w:type="dxa"/>
              <w:right w:w="100" w:type="dxa"/>
            </w:tcMar>
          </w:tcPr>
          <w:p w14:paraId="339A0168" w14:textId="77777777" w:rsidR="008F013D" w:rsidRPr="002959DB" w:rsidRDefault="008F013D" w:rsidP="0031308D">
            <w:pPr>
              <w:widowControl w:val="0"/>
              <w:spacing w:after="0" w:line="276" w:lineRule="auto"/>
              <w:ind w:left="220"/>
              <w:jc w:val="both"/>
              <w:rPr>
                <w:rFonts w:ascii="Times New Roman" w:eastAsia="Times New Roman" w:hAnsi="Times New Roman" w:cs="Times New Roman"/>
                <w:b/>
                <w:sz w:val="24"/>
                <w:szCs w:val="24"/>
              </w:rPr>
            </w:pPr>
            <w:r w:rsidRPr="002959DB">
              <w:rPr>
                <w:rFonts w:ascii="Times New Roman" w:eastAsia="Times New Roman" w:hAnsi="Times New Roman" w:cs="Times New Roman"/>
                <w:b/>
                <w:sz w:val="24"/>
                <w:szCs w:val="24"/>
              </w:rPr>
              <w:t>Social &amp; Corporate Commitments/Obligations</w:t>
            </w:r>
          </w:p>
          <w:p w14:paraId="1DF45DDA" w14:textId="207E59C0"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(Things that the company is supposed to do)</w:t>
            </w:r>
          </w:p>
        </w:tc>
      </w:tr>
      <w:tr w:rsidR="008F013D" w:rsidRPr="002959DB" w14:paraId="7B8EE3C1" w14:textId="77777777" w:rsidTr="00C633F6">
        <w:trPr>
          <w:trHeight w:val="215"/>
        </w:trPr>
        <w:tc>
          <w:tcPr>
            <w:tcW w:w="2490" w:type="dxa"/>
            <w:tcMar>
              <w:top w:w="100" w:type="dxa"/>
              <w:left w:w="100" w:type="dxa"/>
              <w:bottom w:w="100" w:type="dxa"/>
              <w:right w:w="100" w:type="dxa"/>
            </w:tcMar>
          </w:tcPr>
          <w:p w14:paraId="401F0BC0" w14:textId="3B40BF56"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Issues</w:t>
            </w:r>
          </w:p>
        </w:tc>
        <w:tc>
          <w:tcPr>
            <w:tcW w:w="5265" w:type="dxa"/>
            <w:gridSpan w:val="2"/>
            <w:tcMar>
              <w:top w:w="100" w:type="dxa"/>
              <w:left w:w="100" w:type="dxa"/>
              <w:bottom w:w="100" w:type="dxa"/>
              <w:right w:w="100" w:type="dxa"/>
            </w:tcMar>
          </w:tcPr>
          <w:p w14:paraId="02128FFB" w14:textId="3DF92C98" w:rsidR="008F013D" w:rsidRPr="002959DB" w:rsidRDefault="008F013D" w:rsidP="0031308D">
            <w:pPr>
              <w:widowControl w:val="0"/>
              <w:spacing w:before="240" w:after="24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Narratives</w:t>
            </w:r>
          </w:p>
        </w:tc>
        <w:tc>
          <w:tcPr>
            <w:tcW w:w="3045" w:type="dxa"/>
            <w:tcMar>
              <w:top w:w="100" w:type="dxa"/>
              <w:left w:w="100" w:type="dxa"/>
              <w:bottom w:w="100" w:type="dxa"/>
              <w:right w:w="100" w:type="dxa"/>
            </w:tcMar>
          </w:tcPr>
          <w:p w14:paraId="1D2A51C0" w14:textId="3BC632A3" w:rsidR="008F013D" w:rsidRPr="002959DB" w:rsidRDefault="00D53ACA"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Timeline</w:t>
            </w:r>
          </w:p>
        </w:tc>
      </w:tr>
      <w:tr w:rsidR="008F013D" w:rsidRPr="002959DB" w14:paraId="31B091DF" w14:textId="77777777" w:rsidTr="00C633F6">
        <w:trPr>
          <w:trHeight w:val="215"/>
        </w:trPr>
        <w:tc>
          <w:tcPr>
            <w:tcW w:w="2490" w:type="dxa"/>
            <w:tcMar>
              <w:top w:w="100" w:type="dxa"/>
              <w:left w:w="100" w:type="dxa"/>
              <w:bottom w:w="100" w:type="dxa"/>
              <w:right w:w="100" w:type="dxa"/>
            </w:tcMar>
          </w:tcPr>
          <w:p w14:paraId="0E89B9D3" w14:textId="359D1E5F" w:rsidR="008F013D" w:rsidRPr="002959DB" w:rsidRDefault="008F013D" w:rsidP="0031308D">
            <w:pPr>
              <w:widowControl w:val="0"/>
              <w:spacing w:after="0" w:line="276" w:lineRule="auto"/>
              <w:ind w:left="220"/>
              <w:jc w:val="both"/>
              <w:rPr>
                <w:rFonts w:ascii="Times New Roman" w:eastAsia="Times New Roman" w:hAnsi="Times New Roman" w:cs="Times New Roman"/>
                <w:b/>
                <w:sz w:val="24"/>
                <w:szCs w:val="24"/>
              </w:rPr>
            </w:pPr>
            <w:r w:rsidRPr="002959DB">
              <w:rPr>
                <w:rFonts w:ascii="Times New Roman" w:eastAsia="Times New Roman" w:hAnsi="Times New Roman" w:cs="Times New Roman"/>
                <w:sz w:val="24"/>
                <w:szCs w:val="24"/>
              </w:rPr>
              <w:t>Social Development &amp; Action Plan</w:t>
            </w:r>
          </w:p>
        </w:tc>
        <w:tc>
          <w:tcPr>
            <w:tcW w:w="5265" w:type="dxa"/>
            <w:gridSpan w:val="2"/>
            <w:tcMar>
              <w:top w:w="100" w:type="dxa"/>
              <w:left w:w="100" w:type="dxa"/>
              <w:bottom w:w="100" w:type="dxa"/>
              <w:right w:w="100" w:type="dxa"/>
            </w:tcMar>
          </w:tcPr>
          <w:p w14:paraId="67A2E712" w14:textId="546ED56D" w:rsidR="008F013D" w:rsidRPr="002959DB" w:rsidRDefault="008F013D" w:rsidP="0031308D">
            <w:pPr>
              <w:widowControl w:val="0"/>
              <w:spacing w:before="240" w:after="240" w:line="271"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must have a Social Agreement with affected </w:t>
            </w:r>
            <w:r w:rsidR="00D53ACA" w:rsidRPr="002959DB">
              <w:rPr>
                <w:rFonts w:ascii="Times New Roman" w:eastAsia="Times New Roman" w:hAnsi="Times New Roman" w:cs="Times New Roman"/>
                <w:sz w:val="24"/>
                <w:szCs w:val="24"/>
              </w:rPr>
              <w:t>areas.</w:t>
            </w:r>
          </w:p>
          <w:p w14:paraId="6F877F18" w14:textId="539BC2FD" w:rsidR="008F013D" w:rsidRPr="002959DB" w:rsidRDefault="00D53ACA" w:rsidP="0031308D">
            <w:pPr>
              <w:widowControl w:val="0"/>
              <w:spacing w:before="40" w:after="240" w:line="276" w:lineRule="auto"/>
              <w:ind w:left="220"/>
              <w:jc w:val="both"/>
              <w:rPr>
                <w:rFonts w:ascii="Times New Roman" w:eastAsia="Times New Roman" w:hAnsi="Times New Roman" w:cs="Times New Roman"/>
                <w:b/>
                <w:i/>
                <w:sz w:val="24"/>
                <w:szCs w:val="24"/>
              </w:rPr>
            </w:pPr>
            <w:r w:rsidRPr="002959DB">
              <w:rPr>
                <w:rFonts w:ascii="Times New Roman" w:eastAsia="Times New Roman" w:hAnsi="Times New Roman" w:cs="Times New Roman"/>
                <w:sz w:val="24"/>
                <w:szCs w:val="24"/>
              </w:rPr>
              <w:t>That</w:t>
            </w:r>
            <w:r w:rsidR="008F013D" w:rsidRPr="002959DB">
              <w:rPr>
                <w:rFonts w:ascii="Times New Roman" w:eastAsia="Times New Roman" w:hAnsi="Times New Roman" w:cs="Times New Roman"/>
                <w:sz w:val="24"/>
                <w:szCs w:val="24"/>
              </w:rPr>
              <w:t xml:space="preserve"> explains how the communities will benefit from the company’s work (Forestry Regulation 105-07). This agreement can be changed over a specific time. The company cannot start operating until this agreement with the community is made and ready. </w:t>
            </w:r>
            <w:r w:rsidR="008F013D" w:rsidRPr="002959DB">
              <w:rPr>
                <w:rFonts w:ascii="Times New Roman" w:eastAsia="Times New Roman" w:hAnsi="Times New Roman" w:cs="Times New Roman"/>
                <w:b/>
                <w:i/>
                <w:sz w:val="24"/>
                <w:szCs w:val="24"/>
              </w:rPr>
              <w:t>Section B6.16</w:t>
            </w:r>
          </w:p>
          <w:p w14:paraId="54AA9417" w14:textId="76153E2A" w:rsidR="008F013D" w:rsidRPr="002959DB" w:rsidRDefault="008F013D" w:rsidP="0031308D">
            <w:pPr>
              <w:widowControl w:val="0"/>
              <w:spacing w:before="240" w:after="240" w:line="276" w:lineRule="auto"/>
              <w:ind w:left="220"/>
              <w:jc w:val="both"/>
              <w:rPr>
                <w:rFonts w:ascii="Times New Roman" w:eastAsia="Times New Roman" w:hAnsi="Times New Roman" w:cs="Times New Roman"/>
                <w:b/>
                <w:sz w:val="24"/>
                <w:szCs w:val="24"/>
              </w:rPr>
            </w:pPr>
            <w:r w:rsidRPr="002959DB">
              <w:rPr>
                <w:rFonts w:ascii="Times New Roman" w:eastAsia="Times New Roman" w:hAnsi="Times New Roman" w:cs="Times New Roman"/>
                <w:sz w:val="24"/>
                <w:szCs w:val="24"/>
              </w:rPr>
              <w:t xml:space="preserve">Government will put together a group (committee) every 5 years, to look at and report on how the company is relating to the local </w:t>
            </w:r>
            <w:r w:rsidR="00D53ACA" w:rsidRPr="002959DB">
              <w:rPr>
                <w:rFonts w:ascii="Times New Roman" w:eastAsia="Times New Roman" w:hAnsi="Times New Roman" w:cs="Times New Roman"/>
                <w:sz w:val="24"/>
                <w:szCs w:val="24"/>
              </w:rPr>
              <w:t>communities and</w:t>
            </w:r>
            <w:r w:rsidRPr="002959DB">
              <w:rPr>
                <w:rFonts w:ascii="Times New Roman" w:eastAsia="Times New Roman" w:hAnsi="Times New Roman" w:cs="Times New Roman"/>
                <w:sz w:val="24"/>
                <w:szCs w:val="24"/>
              </w:rPr>
              <w:t xml:space="preserve"> on how it is obeying the Social Agreement. </w:t>
            </w:r>
            <w:r w:rsidRPr="002959DB">
              <w:rPr>
                <w:rFonts w:ascii="Times New Roman" w:eastAsia="Times New Roman" w:hAnsi="Times New Roman" w:cs="Times New Roman"/>
                <w:b/>
                <w:i/>
                <w:sz w:val="24"/>
                <w:szCs w:val="24"/>
              </w:rPr>
              <w:t>Section B8.83</w:t>
            </w:r>
          </w:p>
        </w:tc>
        <w:tc>
          <w:tcPr>
            <w:tcW w:w="3045" w:type="dxa"/>
            <w:tcMar>
              <w:top w:w="100" w:type="dxa"/>
              <w:left w:w="100" w:type="dxa"/>
              <w:bottom w:w="100" w:type="dxa"/>
              <w:right w:w="100" w:type="dxa"/>
            </w:tcMar>
          </w:tcPr>
          <w:p w14:paraId="2F00184A" w14:textId="3F077FD9" w:rsidR="008F013D" w:rsidRPr="002959DB" w:rsidRDefault="008F013D" w:rsidP="0031308D">
            <w:pPr>
              <w:widowControl w:val="0"/>
              <w:spacing w:after="0" w:line="276" w:lineRule="auto"/>
              <w:ind w:left="220"/>
              <w:jc w:val="both"/>
              <w:rPr>
                <w:rFonts w:ascii="Times New Roman" w:eastAsia="Times New Roman" w:hAnsi="Times New Roman" w:cs="Times New Roman"/>
                <w:b/>
                <w:sz w:val="24"/>
                <w:szCs w:val="24"/>
              </w:rPr>
            </w:pPr>
            <w:r w:rsidRPr="002959DB">
              <w:rPr>
                <w:rFonts w:ascii="Times New Roman" w:eastAsia="Times New Roman" w:hAnsi="Times New Roman" w:cs="Times New Roman"/>
                <w:sz w:val="24"/>
                <w:szCs w:val="24"/>
              </w:rPr>
              <w:t>Every 5 years from the date this contract is signed</w:t>
            </w:r>
          </w:p>
        </w:tc>
      </w:tr>
      <w:tr w:rsidR="008F013D" w:rsidRPr="002959DB" w14:paraId="179D2182" w14:textId="77777777" w:rsidTr="00C633F6">
        <w:trPr>
          <w:trHeight w:val="215"/>
        </w:trPr>
        <w:tc>
          <w:tcPr>
            <w:tcW w:w="2490" w:type="dxa"/>
            <w:tcMar>
              <w:top w:w="100" w:type="dxa"/>
              <w:left w:w="100" w:type="dxa"/>
              <w:bottom w:w="100" w:type="dxa"/>
              <w:right w:w="100" w:type="dxa"/>
            </w:tcMar>
          </w:tcPr>
          <w:p w14:paraId="7E6BA825" w14:textId="218D0FFC"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Resettlement Plan</w:t>
            </w:r>
          </w:p>
        </w:tc>
        <w:tc>
          <w:tcPr>
            <w:tcW w:w="5265" w:type="dxa"/>
            <w:gridSpan w:val="2"/>
            <w:tcMar>
              <w:top w:w="100" w:type="dxa"/>
              <w:left w:w="100" w:type="dxa"/>
              <w:bottom w:w="100" w:type="dxa"/>
              <w:right w:w="100" w:type="dxa"/>
            </w:tcMar>
          </w:tcPr>
          <w:p w14:paraId="031E7D19" w14:textId="3BAB0B84" w:rsidR="008F013D" w:rsidRPr="002959DB" w:rsidRDefault="008F013D" w:rsidP="0031308D">
            <w:pPr>
              <w:widowControl w:val="0"/>
              <w:spacing w:before="240" w:after="240" w:line="271"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Not provided for in the agreement</w:t>
            </w:r>
          </w:p>
        </w:tc>
        <w:tc>
          <w:tcPr>
            <w:tcW w:w="3045" w:type="dxa"/>
            <w:tcMar>
              <w:top w:w="100" w:type="dxa"/>
              <w:left w:w="100" w:type="dxa"/>
              <w:bottom w:w="100" w:type="dxa"/>
              <w:right w:w="100" w:type="dxa"/>
            </w:tcMar>
          </w:tcPr>
          <w:p w14:paraId="43B1D09E" w14:textId="2BE5A00B"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 </w:t>
            </w:r>
          </w:p>
        </w:tc>
      </w:tr>
      <w:tr w:rsidR="008F013D" w:rsidRPr="002959DB" w14:paraId="529A1E61" w14:textId="77777777" w:rsidTr="00C633F6">
        <w:trPr>
          <w:trHeight w:val="215"/>
        </w:trPr>
        <w:tc>
          <w:tcPr>
            <w:tcW w:w="2490" w:type="dxa"/>
            <w:tcMar>
              <w:top w:w="100" w:type="dxa"/>
              <w:left w:w="100" w:type="dxa"/>
              <w:bottom w:w="100" w:type="dxa"/>
              <w:right w:w="100" w:type="dxa"/>
            </w:tcMar>
          </w:tcPr>
          <w:p w14:paraId="1F15D7E4" w14:textId="7D8C5F07"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Employee Housing</w:t>
            </w:r>
          </w:p>
        </w:tc>
        <w:tc>
          <w:tcPr>
            <w:tcW w:w="5265" w:type="dxa"/>
            <w:gridSpan w:val="2"/>
            <w:tcMar>
              <w:top w:w="100" w:type="dxa"/>
              <w:left w:w="100" w:type="dxa"/>
              <w:bottom w:w="100" w:type="dxa"/>
              <w:right w:w="100" w:type="dxa"/>
            </w:tcMar>
          </w:tcPr>
          <w:p w14:paraId="2408079E" w14:textId="0D26900C" w:rsidR="008F013D" w:rsidRPr="002959DB" w:rsidRDefault="008F013D" w:rsidP="0031308D">
            <w:pPr>
              <w:widowControl w:val="0"/>
              <w:spacing w:before="240" w:after="240" w:line="271"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Not provided for in the agreement</w:t>
            </w:r>
          </w:p>
        </w:tc>
        <w:tc>
          <w:tcPr>
            <w:tcW w:w="3045" w:type="dxa"/>
            <w:tcMar>
              <w:top w:w="100" w:type="dxa"/>
              <w:left w:w="100" w:type="dxa"/>
              <w:bottom w:w="100" w:type="dxa"/>
              <w:right w:w="100" w:type="dxa"/>
            </w:tcMar>
          </w:tcPr>
          <w:p w14:paraId="631909CE" w14:textId="1B70E39E"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 </w:t>
            </w:r>
          </w:p>
        </w:tc>
      </w:tr>
      <w:tr w:rsidR="008F013D" w:rsidRPr="002959DB" w14:paraId="037E97AA" w14:textId="77777777" w:rsidTr="00C633F6">
        <w:trPr>
          <w:trHeight w:val="215"/>
        </w:trPr>
        <w:tc>
          <w:tcPr>
            <w:tcW w:w="2490" w:type="dxa"/>
            <w:tcMar>
              <w:top w:w="100" w:type="dxa"/>
              <w:left w:w="100" w:type="dxa"/>
              <w:bottom w:w="100" w:type="dxa"/>
              <w:right w:w="100" w:type="dxa"/>
            </w:tcMar>
          </w:tcPr>
          <w:p w14:paraId="36AB2FD3" w14:textId="2A8D04A3"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Utilities &amp; Amenities</w:t>
            </w:r>
          </w:p>
        </w:tc>
        <w:tc>
          <w:tcPr>
            <w:tcW w:w="5265" w:type="dxa"/>
            <w:gridSpan w:val="2"/>
            <w:tcMar>
              <w:top w:w="100" w:type="dxa"/>
              <w:left w:w="100" w:type="dxa"/>
              <w:bottom w:w="100" w:type="dxa"/>
              <w:right w:w="100" w:type="dxa"/>
            </w:tcMar>
          </w:tcPr>
          <w:p w14:paraId="6056856C" w14:textId="7EF7BDAC" w:rsidR="008F013D" w:rsidRPr="002959DB" w:rsidRDefault="008F013D" w:rsidP="0031308D">
            <w:pPr>
              <w:widowControl w:val="0"/>
              <w:spacing w:before="240" w:after="240" w:line="271"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Not provided for in the agreement</w:t>
            </w:r>
          </w:p>
        </w:tc>
        <w:tc>
          <w:tcPr>
            <w:tcW w:w="3045" w:type="dxa"/>
            <w:tcMar>
              <w:top w:w="100" w:type="dxa"/>
              <w:left w:w="100" w:type="dxa"/>
              <w:bottom w:w="100" w:type="dxa"/>
              <w:right w:w="100" w:type="dxa"/>
            </w:tcMar>
          </w:tcPr>
          <w:p w14:paraId="72495CEB" w14:textId="0134753C"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 </w:t>
            </w:r>
          </w:p>
        </w:tc>
      </w:tr>
      <w:tr w:rsidR="008F013D" w:rsidRPr="002959DB" w14:paraId="4D77DA94" w14:textId="77777777" w:rsidTr="00C633F6">
        <w:trPr>
          <w:trHeight w:val="215"/>
        </w:trPr>
        <w:tc>
          <w:tcPr>
            <w:tcW w:w="2490" w:type="dxa"/>
            <w:tcMar>
              <w:top w:w="100" w:type="dxa"/>
              <w:left w:w="100" w:type="dxa"/>
              <w:bottom w:w="100" w:type="dxa"/>
              <w:right w:w="100" w:type="dxa"/>
            </w:tcMar>
          </w:tcPr>
          <w:p w14:paraId="7295AB1B" w14:textId="7D1F70BA"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lastRenderedPageBreak/>
              <w:t xml:space="preserve">Health, Safety, </w:t>
            </w:r>
            <w:r w:rsidR="00C20CCB" w:rsidRPr="002959DB">
              <w:rPr>
                <w:rFonts w:ascii="Times New Roman" w:eastAsia="Times New Roman" w:hAnsi="Times New Roman" w:cs="Times New Roman"/>
                <w:sz w:val="24"/>
                <w:szCs w:val="24"/>
              </w:rPr>
              <w:t>Welfare,</w:t>
            </w:r>
            <w:r w:rsidRPr="002959DB">
              <w:rPr>
                <w:rFonts w:ascii="Times New Roman" w:eastAsia="Times New Roman" w:hAnsi="Times New Roman" w:cs="Times New Roman"/>
                <w:sz w:val="24"/>
                <w:szCs w:val="24"/>
              </w:rPr>
              <w:t xml:space="preserve"> and Insurance</w:t>
            </w:r>
          </w:p>
        </w:tc>
        <w:tc>
          <w:tcPr>
            <w:tcW w:w="5265" w:type="dxa"/>
            <w:gridSpan w:val="2"/>
            <w:tcMar>
              <w:top w:w="100" w:type="dxa"/>
              <w:left w:w="100" w:type="dxa"/>
              <w:bottom w:w="100" w:type="dxa"/>
              <w:right w:w="100" w:type="dxa"/>
            </w:tcMar>
          </w:tcPr>
          <w:p w14:paraId="21C54EE8" w14:textId="77777777" w:rsidR="008F013D" w:rsidRPr="002959DB" w:rsidRDefault="008F013D" w:rsidP="0031308D">
            <w:pPr>
              <w:widowControl w:val="0"/>
              <w:spacing w:before="240" w:after="240" w:line="276" w:lineRule="auto"/>
              <w:ind w:left="220" w:right="500"/>
              <w:jc w:val="both"/>
              <w:rPr>
                <w:rFonts w:ascii="Times New Roman" w:eastAsia="Times New Roman" w:hAnsi="Times New Roman" w:cs="Times New Roman"/>
                <w:b/>
                <w:i/>
                <w:sz w:val="24"/>
                <w:szCs w:val="24"/>
              </w:rPr>
            </w:pPr>
            <w:r w:rsidRPr="002959DB">
              <w:rPr>
                <w:rFonts w:ascii="Times New Roman" w:eastAsia="Times New Roman" w:hAnsi="Times New Roman" w:cs="Times New Roman"/>
                <w:b/>
                <w:i/>
                <w:sz w:val="24"/>
                <w:szCs w:val="24"/>
              </w:rPr>
              <w:t xml:space="preserve">Safety: </w:t>
            </w:r>
            <w:r w:rsidRPr="002959DB">
              <w:rPr>
                <w:rFonts w:ascii="Times New Roman" w:eastAsia="Times New Roman" w:hAnsi="Times New Roman" w:cs="Times New Roman"/>
                <w:sz w:val="24"/>
                <w:szCs w:val="24"/>
              </w:rPr>
              <w:t xml:space="preserve">The company must follow all Liberian and international safety rules. </w:t>
            </w:r>
            <w:r w:rsidRPr="002959DB">
              <w:rPr>
                <w:rFonts w:ascii="Times New Roman" w:eastAsia="Times New Roman" w:hAnsi="Times New Roman" w:cs="Times New Roman"/>
                <w:b/>
                <w:i/>
                <w:sz w:val="24"/>
                <w:szCs w:val="24"/>
              </w:rPr>
              <w:t>Section B3. 21</w:t>
            </w:r>
          </w:p>
          <w:p w14:paraId="72D212A8" w14:textId="2970F04D" w:rsidR="008F013D" w:rsidRPr="002959DB" w:rsidRDefault="008F013D" w:rsidP="0031308D">
            <w:pPr>
              <w:widowControl w:val="0"/>
              <w:spacing w:before="240" w:after="240" w:line="271"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b/>
                <w:i/>
                <w:sz w:val="24"/>
                <w:szCs w:val="24"/>
              </w:rPr>
              <w:t xml:space="preserve">Health: </w:t>
            </w:r>
            <w:r w:rsidRPr="002959DB">
              <w:rPr>
                <w:rFonts w:ascii="Times New Roman" w:eastAsia="Times New Roman" w:hAnsi="Times New Roman" w:cs="Times New Roman"/>
                <w:sz w:val="24"/>
                <w:szCs w:val="24"/>
              </w:rPr>
              <w:t xml:space="preserve">The company is to make sure that the health of its workers, and others who are allowed in the company work area, is taken care of in the right way. </w:t>
            </w:r>
            <w:r w:rsidRPr="002959DB">
              <w:rPr>
                <w:rFonts w:ascii="Times New Roman" w:eastAsia="Times New Roman" w:hAnsi="Times New Roman" w:cs="Times New Roman"/>
                <w:b/>
                <w:i/>
                <w:sz w:val="24"/>
                <w:szCs w:val="24"/>
              </w:rPr>
              <w:t>Section B3. 22</w:t>
            </w:r>
          </w:p>
        </w:tc>
        <w:tc>
          <w:tcPr>
            <w:tcW w:w="3045" w:type="dxa"/>
            <w:tcMar>
              <w:top w:w="100" w:type="dxa"/>
              <w:left w:w="100" w:type="dxa"/>
              <w:bottom w:w="100" w:type="dxa"/>
              <w:right w:w="100" w:type="dxa"/>
            </w:tcMar>
          </w:tcPr>
          <w:p w14:paraId="0022ADF2" w14:textId="6CBF8187"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p>
        </w:tc>
      </w:tr>
      <w:tr w:rsidR="008F013D" w:rsidRPr="002959DB" w14:paraId="2220320C" w14:textId="77777777" w:rsidTr="00C633F6">
        <w:trPr>
          <w:trHeight w:val="215"/>
        </w:trPr>
        <w:tc>
          <w:tcPr>
            <w:tcW w:w="2490" w:type="dxa"/>
            <w:tcMar>
              <w:top w:w="100" w:type="dxa"/>
              <w:left w:w="100" w:type="dxa"/>
              <w:bottom w:w="100" w:type="dxa"/>
              <w:right w:w="100" w:type="dxa"/>
            </w:tcMar>
          </w:tcPr>
          <w:p w14:paraId="6A743941" w14:textId="482CB3E0"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Access to Information</w:t>
            </w:r>
          </w:p>
        </w:tc>
        <w:tc>
          <w:tcPr>
            <w:tcW w:w="5265" w:type="dxa"/>
            <w:gridSpan w:val="2"/>
            <w:tcMar>
              <w:top w:w="100" w:type="dxa"/>
              <w:left w:w="100" w:type="dxa"/>
              <w:bottom w:w="100" w:type="dxa"/>
              <w:right w:w="100" w:type="dxa"/>
            </w:tcMar>
          </w:tcPr>
          <w:p w14:paraId="07C567CE" w14:textId="75FD7715" w:rsidR="008F013D" w:rsidRPr="002959DB" w:rsidRDefault="008F013D" w:rsidP="0031308D">
            <w:pPr>
              <w:widowControl w:val="0"/>
              <w:spacing w:before="240" w:after="240" w:line="276" w:lineRule="auto"/>
              <w:ind w:left="220" w:right="500"/>
              <w:jc w:val="both"/>
              <w:rPr>
                <w:rFonts w:ascii="Times New Roman" w:eastAsia="Times New Roman" w:hAnsi="Times New Roman" w:cs="Times New Roman"/>
                <w:b/>
                <w:i/>
                <w:sz w:val="24"/>
                <w:szCs w:val="24"/>
              </w:rPr>
            </w:pPr>
            <w:r w:rsidRPr="002959DB">
              <w:rPr>
                <w:rFonts w:ascii="Times New Roman" w:eastAsia="Times New Roman" w:hAnsi="Times New Roman" w:cs="Times New Roman"/>
                <w:sz w:val="24"/>
                <w:szCs w:val="24"/>
              </w:rPr>
              <w:t xml:space="preserve">As stated in Section 18.15 of the National Forestry Law of 2006, everybody should be able to get all documents and information related to this contract they may need but with some limits on special company documents or information. </w:t>
            </w:r>
            <w:r w:rsidRPr="002959DB">
              <w:rPr>
                <w:rFonts w:ascii="Times New Roman" w:eastAsia="Times New Roman" w:hAnsi="Times New Roman" w:cs="Times New Roman"/>
                <w:b/>
                <w:i/>
                <w:sz w:val="24"/>
                <w:szCs w:val="24"/>
              </w:rPr>
              <w:t>Section B5.5</w:t>
            </w:r>
          </w:p>
        </w:tc>
        <w:tc>
          <w:tcPr>
            <w:tcW w:w="3045" w:type="dxa"/>
            <w:tcMar>
              <w:top w:w="100" w:type="dxa"/>
              <w:left w:w="100" w:type="dxa"/>
              <w:bottom w:w="100" w:type="dxa"/>
              <w:right w:w="100" w:type="dxa"/>
            </w:tcMar>
          </w:tcPr>
          <w:p w14:paraId="3B2C009C" w14:textId="17CE5140"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p>
        </w:tc>
      </w:tr>
      <w:tr w:rsidR="008F013D" w:rsidRPr="002959DB" w14:paraId="03981A08" w14:textId="77777777" w:rsidTr="00C633F6">
        <w:trPr>
          <w:trHeight w:val="215"/>
        </w:trPr>
        <w:tc>
          <w:tcPr>
            <w:tcW w:w="2490" w:type="dxa"/>
            <w:tcMar>
              <w:top w:w="100" w:type="dxa"/>
              <w:left w:w="100" w:type="dxa"/>
              <w:bottom w:w="100" w:type="dxa"/>
              <w:right w:w="100" w:type="dxa"/>
            </w:tcMar>
          </w:tcPr>
          <w:p w14:paraId="3684630B" w14:textId="7D2B596D"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Training/Knowledge Transfer</w:t>
            </w:r>
          </w:p>
        </w:tc>
        <w:tc>
          <w:tcPr>
            <w:tcW w:w="5265" w:type="dxa"/>
            <w:gridSpan w:val="2"/>
            <w:tcMar>
              <w:top w:w="100" w:type="dxa"/>
              <w:left w:w="100" w:type="dxa"/>
              <w:bottom w:w="100" w:type="dxa"/>
              <w:right w:w="100" w:type="dxa"/>
            </w:tcMar>
          </w:tcPr>
          <w:p w14:paraId="0FD88107" w14:textId="0312B778" w:rsidR="008F013D" w:rsidRPr="002959DB" w:rsidRDefault="008F013D" w:rsidP="0031308D">
            <w:pPr>
              <w:widowControl w:val="0"/>
              <w:spacing w:before="240" w:after="240" w:line="276" w:lineRule="auto"/>
              <w:ind w:left="220" w:right="50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must obey all the laws and rules in Liberia about hiring and training people. </w:t>
            </w:r>
            <w:r w:rsidRPr="002959DB">
              <w:rPr>
                <w:rFonts w:ascii="Times New Roman" w:eastAsia="Times New Roman" w:hAnsi="Times New Roman" w:cs="Times New Roman"/>
                <w:b/>
                <w:i/>
                <w:sz w:val="24"/>
                <w:szCs w:val="24"/>
              </w:rPr>
              <w:t>Section B3.23</w:t>
            </w:r>
          </w:p>
        </w:tc>
        <w:tc>
          <w:tcPr>
            <w:tcW w:w="3045" w:type="dxa"/>
            <w:tcMar>
              <w:top w:w="100" w:type="dxa"/>
              <w:left w:w="100" w:type="dxa"/>
              <w:bottom w:w="100" w:type="dxa"/>
              <w:right w:w="100" w:type="dxa"/>
            </w:tcMar>
          </w:tcPr>
          <w:p w14:paraId="7FDAAFD2" w14:textId="0015164B"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p>
        </w:tc>
      </w:tr>
      <w:tr w:rsidR="008F013D" w:rsidRPr="002959DB" w14:paraId="1F2C754B" w14:textId="77777777" w:rsidTr="00C633F6">
        <w:trPr>
          <w:trHeight w:val="215"/>
        </w:trPr>
        <w:tc>
          <w:tcPr>
            <w:tcW w:w="2490" w:type="dxa"/>
            <w:tcMar>
              <w:top w:w="100" w:type="dxa"/>
              <w:left w:w="100" w:type="dxa"/>
              <w:bottom w:w="100" w:type="dxa"/>
              <w:right w:w="100" w:type="dxa"/>
            </w:tcMar>
          </w:tcPr>
          <w:p w14:paraId="111267DC" w14:textId="021FB518"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Infrastructure Development (Road, Railways, Communication Lines, Port, etc.).</w:t>
            </w:r>
          </w:p>
        </w:tc>
        <w:tc>
          <w:tcPr>
            <w:tcW w:w="5265" w:type="dxa"/>
            <w:gridSpan w:val="2"/>
            <w:tcMar>
              <w:top w:w="100" w:type="dxa"/>
              <w:left w:w="100" w:type="dxa"/>
              <w:bottom w:w="100" w:type="dxa"/>
              <w:right w:w="100" w:type="dxa"/>
            </w:tcMar>
          </w:tcPr>
          <w:p w14:paraId="0A270B50" w14:textId="15731A03" w:rsidR="008F013D" w:rsidRPr="002959DB" w:rsidRDefault="008F013D" w:rsidP="0031308D">
            <w:pPr>
              <w:widowControl w:val="0"/>
              <w:spacing w:before="240" w:after="240" w:line="276" w:lineRule="auto"/>
              <w:ind w:left="220" w:right="50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must allow the government and everybody to freely use roads or railroads it builds or repairs in the work area. If the company puts telephone lines in the work area, then the government and everybody can use the system for a fair price. If the government wants to build any of these things in the area, the company should not stop the government. </w:t>
            </w:r>
            <w:r w:rsidRPr="002959DB">
              <w:rPr>
                <w:rFonts w:ascii="Times New Roman" w:eastAsia="Times New Roman" w:hAnsi="Times New Roman" w:cs="Times New Roman"/>
                <w:b/>
                <w:i/>
                <w:sz w:val="24"/>
                <w:szCs w:val="24"/>
              </w:rPr>
              <w:t>Section B4.23</w:t>
            </w:r>
          </w:p>
        </w:tc>
        <w:tc>
          <w:tcPr>
            <w:tcW w:w="3045" w:type="dxa"/>
            <w:tcMar>
              <w:top w:w="100" w:type="dxa"/>
              <w:left w:w="100" w:type="dxa"/>
              <w:bottom w:w="100" w:type="dxa"/>
              <w:right w:w="100" w:type="dxa"/>
            </w:tcMar>
          </w:tcPr>
          <w:p w14:paraId="16E9B75F" w14:textId="7BB992B8"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p>
        </w:tc>
      </w:tr>
      <w:tr w:rsidR="008F013D" w:rsidRPr="002959DB" w14:paraId="4B40729F" w14:textId="77777777" w:rsidTr="00C633F6">
        <w:trPr>
          <w:trHeight w:val="215"/>
        </w:trPr>
        <w:tc>
          <w:tcPr>
            <w:tcW w:w="2490" w:type="dxa"/>
            <w:tcMar>
              <w:top w:w="100" w:type="dxa"/>
              <w:left w:w="100" w:type="dxa"/>
              <w:bottom w:w="100" w:type="dxa"/>
              <w:right w:w="100" w:type="dxa"/>
            </w:tcMar>
          </w:tcPr>
          <w:p w14:paraId="1FA52D70" w14:textId="77777777"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p>
        </w:tc>
        <w:tc>
          <w:tcPr>
            <w:tcW w:w="5265" w:type="dxa"/>
            <w:gridSpan w:val="2"/>
            <w:tcMar>
              <w:top w:w="100" w:type="dxa"/>
              <w:left w:w="100" w:type="dxa"/>
              <w:bottom w:w="100" w:type="dxa"/>
              <w:right w:w="100" w:type="dxa"/>
            </w:tcMar>
          </w:tcPr>
          <w:p w14:paraId="1ECCE307" w14:textId="75D8EC0F" w:rsidR="008F013D" w:rsidRPr="002959DB" w:rsidRDefault="008F013D" w:rsidP="0031308D">
            <w:pPr>
              <w:widowControl w:val="0"/>
              <w:spacing w:before="240" w:after="240" w:line="276" w:lineRule="auto"/>
              <w:ind w:left="220" w:right="50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can cut any tree it needs to build roads, bridges and </w:t>
            </w:r>
            <w:r w:rsidR="00D53ACA" w:rsidRPr="002959DB">
              <w:rPr>
                <w:rFonts w:ascii="Times New Roman" w:eastAsia="Times New Roman" w:hAnsi="Times New Roman" w:cs="Times New Roman"/>
                <w:sz w:val="24"/>
                <w:szCs w:val="24"/>
              </w:rPr>
              <w:t>other</w:t>
            </w:r>
            <w:r w:rsidRPr="002959DB">
              <w:rPr>
                <w:rFonts w:ascii="Times New Roman" w:eastAsia="Times New Roman" w:hAnsi="Times New Roman" w:cs="Times New Roman"/>
                <w:sz w:val="24"/>
                <w:szCs w:val="24"/>
              </w:rPr>
              <w:t xml:space="preserve"> things that will make its work easy. The company will not pay any more money to the government for this, but before it starts, the government must </w:t>
            </w:r>
            <w:r w:rsidRPr="002959DB">
              <w:rPr>
                <w:rFonts w:ascii="Times New Roman" w:eastAsia="Times New Roman" w:hAnsi="Times New Roman" w:cs="Times New Roman"/>
                <w:sz w:val="24"/>
                <w:szCs w:val="24"/>
              </w:rPr>
              <w:lastRenderedPageBreak/>
              <w:t xml:space="preserve">agree. Anything it builds must follow all the laws about road construction and repair. </w:t>
            </w:r>
            <w:r w:rsidRPr="002959DB">
              <w:rPr>
                <w:rFonts w:ascii="Times New Roman" w:eastAsia="Times New Roman" w:hAnsi="Times New Roman" w:cs="Times New Roman"/>
                <w:b/>
                <w:i/>
                <w:sz w:val="24"/>
                <w:szCs w:val="24"/>
              </w:rPr>
              <w:t>Section B6.22 &amp; 25; &amp; B6.5</w:t>
            </w:r>
          </w:p>
        </w:tc>
        <w:tc>
          <w:tcPr>
            <w:tcW w:w="3045" w:type="dxa"/>
            <w:tcMar>
              <w:top w:w="100" w:type="dxa"/>
              <w:left w:w="100" w:type="dxa"/>
              <w:bottom w:w="100" w:type="dxa"/>
              <w:right w:w="100" w:type="dxa"/>
            </w:tcMar>
          </w:tcPr>
          <w:p w14:paraId="352E4601" w14:textId="23CDDF41"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lastRenderedPageBreak/>
              <w:t>3 years after the contract is signed and to the end</w:t>
            </w:r>
          </w:p>
        </w:tc>
      </w:tr>
      <w:tr w:rsidR="008F013D" w:rsidRPr="002959DB" w14:paraId="3B896065" w14:textId="77777777" w:rsidTr="00C633F6">
        <w:trPr>
          <w:trHeight w:val="215"/>
        </w:trPr>
        <w:tc>
          <w:tcPr>
            <w:tcW w:w="2490" w:type="dxa"/>
            <w:tcMar>
              <w:top w:w="100" w:type="dxa"/>
              <w:left w:w="100" w:type="dxa"/>
              <w:bottom w:w="100" w:type="dxa"/>
              <w:right w:w="100" w:type="dxa"/>
            </w:tcMar>
          </w:tcPr>
          <w:p w14:paraId="2BE550DF" w14:textId="77777777"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p>
        </w:tc>
        <w:tc>
          <w:tcPr>
            <w:tcW w:w="5265" w:type="dxa"/>
            <w:gridSpan w:val="2"/>
            <w:tcMar>
              <w:top w:w="100" w:type="dxa"/>
              <w:left w:w="100" w:type="dxa"/>
              <w:bottom w:w="100" w:type="dxa"/>
              <w:right w:w="100" w:type="dxa"/>
            </w:tcMar>
          </w:tcPr>
          <w:p w14:paraId="175C4C63" w14:textId="7859ACA3" w:rsidR="008F013D" w:rsidRPr="002959DB" w:rsidRDefault="008F013D" w:rsidP="0031308D">
            <w:pPr>
              <w:widowControl w:val="0"/>
              <w:spacing w:before="240" w:after="240" w:line="276" w:lineRule="auto"/>
              <w:ind w:left="220" w:right="50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Anything the company builds in the contract area must be in line with the </w:t>
            </w:r>
            <w:r w:rsidR="00D53ACA" w:rsidRPr="002959DB">
              <w:rPr>
                <w:rFonts w:ascii="Times New Roman" w:eastAsia="Times New Roman" w:hAnsi="Times New Roman" w:cs="Times New Roman"/>
                <w:sz w:val="24"/>
                <w:szCs w:val="24"/>
              </w:rPr>
              <w:t>law and</w:t>
            </w:r>
            <w:r w:rsidRPr="002959DB">
              <w:rPr>
                <w:rFonts w:ascii="Times New Roman" w:eastAsia="Times New Roman" w:hAnsi="Times New Roman" w:cs="Times New Roman"/>
                <w:sz w:val="24"/>
                <w:szCs w:val="24"/>
              </w:rPr>
              <w:t xml:space="preserve"> must not put people’s health and safety at risk. For this reason, the company must fix all roads in the area that </w:t>
            </w:r>
            <w:r w:rsidR="00985594" w:rsidRPr="002959DB">
              <w:rPr>
                <w:rFonts w:ascii="Times New Roman" w:eastAsia="Times New Roman" w:hAnsi="Times New Roman" w:cs="Times New Roman"/>
                <w:sz w:val="24"/>
                <w:szCs w:val="24"/>
              </w:rPr>
              <w:t>are</w:t>
            </w:r>
            <w:r w:rsidRPr="002959DB">
              <w:rPr>
                <w:rFonts w:ascii="Times New Roman" w:eastAsia="Times New Roman" w:hAnsi="Times New Roman" w:cs="Times New Roman"/>
                <w:sz w:val="24"/>
                <w:szCs w:val="24"/>
              </w:rPr>
              <w:t xml:space="preserve"> spoiled. </w:t>
            </w:r>
            <w:r w:rsidRPr="002959DB">
              <w:rPr>
                <w:rFonts w:ascii="Times New Roman" w:eastAsia="Times New Roman" w:hAnsi="Times New Roman" w:cs="Times New Roman"/>
                <w:b/>
                <w:i/>
                <w:sz w:val="24"/>
                <w:szCs w:val="24"/>
              </w:rPr>
              <w:t>Section B6.18</w:t>
            </w:r>
          </w:p>
        </w:tc>
        <w:tc>
          <w:tcPr>
            <w:tcW w:w="3045" w:type="dxa"/>
            <w:tcMar>
              <w:top w:w="100" w:type="dxa"/>
              <w:left w:w="100" w:type="dxa"/>
              <w:bottom w:w="100" w:type="dxa"/>
              <w:right w:w="100" w:type="dxa"/>
            </w:tcMar>
          </w:tcPr>
          <w:p w14:paraId="4AEB2F7B" w14:textId="641A39FA"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 </w:t>
            </w:r>
          </w:p>
        </w:tc>
      </w:tr>
      <w:tr w:rsidR="008F013D" w:rsidRPr="002959DB" w14:paraId="5C21CA30" w14:textId="77777777" w:rsidTr="00C633F6">
        <w:trPr>
          <w:trHeight w:val="215"/>
        </w:trPr>
        <w:tc>
          <w:tcPr>
            <w:tcW w:w="10800" w:type="dxa"/>
            <w:gridSpan w:val="4"/>
            <w:shd w:val="clear" w:color="auto" w:fill="92D050"/>
            <w:tcMar>
              <w:top w:w="100" w:type="dxa"/>
              <w:left w:w="100" w:type="dxa"/>
              <w:bottom w:w="100" w:type="dxa"/>
              <w:right w:w="100" w:type="dxa"/>
            </w:tcMar>
          </w:tcPr>
          <w:p w14:paraId="251CC798" w14:textId="2BD710E7" w:rsidR="008F013D" w:rsidRPr="002959DB" w:rsidRDefault="008F013D" w:rsidP="00985594">
            <w:pPr>
              <w:widowControl w:val="0"/>
              <w:spacing w:after="0" w:line="276" w:lineRule="auto"/>
              <w:ind w:left="220"/>
              <w:jc w:val="center"/>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Environmental Controls</w:t>
            </w:r>
          </w:p>
        </w:tc>
      </w:tr>
      <w:tr w:rsidR="008F013D" w:rsidRPr="002959DB" w14:paraId="4763DA78" w14:textId="77777777" w:rsidTr="00C633F6">
        <w:trPr>
          <w:trHeight w:val="215"/>
        </w:trPr>
        <w:tc>
          <w:tcPr>
            <w:tcW w:w="2490" w:type="dxa"/>
            <w:tcMar>
              <w:top w:w="100" w:type="dxa"/>
              <w:left w:w="100" w:type="dxa"/>
              <w:bottom w:w="100" w:type="dxa"/>
              <w:right w:w="100" w:type="dxa"/>
            </w:tcMar>
          </w:tcPr>
          <w:p w14:paraId="3B63CD29" w14:textId="50358D51"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Issues</w:t>
            </w:r>
          </w:p>
        </w:tc>
        <w:tc>
          <w:tcPr>
            <w:tcW w:w="5265" w:type="dxa"/>
            <w:gridSpan w:val="2"/>
            <w:tcMar>
              <w:top w:w="100" w:type="dxa"/>
              <w:left w:w="100" w:type="dxa"/>
              <w:bottom w:w="100" w:type="dxa"/>
              <w:right w:w="100" w:type="dxa"/>
            </w:tcMar>
          </w:tcPr>
          <w:p w14:paraId="7EC2612D" w14:textId="317B3238" w:rsidR="008F013D" w:rsidRPr="002959DB" w:rsidRDefault="008F013D" w:rsidP="0031308D">
            <w:pPr>
              <w:widowControl w:val="0"/>
              <w:spacing w:before="240" w:after="240" w:line="276" w:lineRule="auto"/>
              <w:ind w:left="220" w:right="500"/>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Narratives</w:t>
            </w:r>
          </w:p>
        </w:tc>
        <w:tc>
          <w:tcPr>
            <w:tcW w:w="3045" w:type="dxa"/>
            <w:tcMar>
              <w:top w:w="100" w:type="dxa"/>
              <w:left w:w="100" w:type="dxa"/>
              <w:bottom w:w="100" w:type="dxa"/>
              <w:right w:w="100" w:type="dxa"/>
            </w:tcMar>
          </w:tcPr>
          <w:p w14:paraId="0216FFE6" w14:textId="2243556D" w:rsidR="008F013D" w:rsidRPr="002959DB" w:rsidRDefault="00D53ACA"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b/>
                <w:sz w:val="24"/>
                <w:szCs w:val="24"/>
              </w:rPr>
              <w:t>Timeline</w:t>
            </w:r>
          </w:p>
        </w:tc>
      </w:tr>
      <w:tr w:rsidR="008F013D" w:rsidRPr="002959DB" w14:paraId="785CCC1B" w14:textId="77777777" w:rsidTr="00C633F6">
        <w:trPr>
          <w:trHeight w:val="215"/>
        </w:trPr>
        <w:tc>
          <w:tcPr>
            <w:tcW w:w="2490" w:type="dxa"/>
            <w:tcMar>
              <w:top w:w="100" w:type="dxa"/>
              <w:left w:w="100" w:type="dxa"/>
              <w:bottom w:w="100" w:type="dxa"/>
              <w:right w:w="100" w:type="dxa"/>
            </w:tcMar>
          </w:tcPr>
          <w:p w14:paraId="08ED0503" w14:textId="1B0F1236" w:rsidR="008F013D" w:rsidRPr="002959DB" w:rsidRDefault="008F013D" w:rsidP="0031308D">
            <w:pPr>
              <w:widowControl w:val="0"/>
              <w:spacing w:after="0" w:line="276" w:lineRule="auto"/>
              <w:ind w:left="220"/>
              <w:jc w:val="both"/>
              <w:rPr>
                <w:rFonts w:ascii="Times New Roman" w:eastAsia="Times New Roman" w:hAnsi="Times New Roman" w:cs="Times New Roman"/>
                <w:b/>
                <w:sz w:val="24"/>
                <w:szCs w:val="24"/>
              </w:rPr>
            </w:pPr>
            <w:r w:rsidRPr="002959DB">
              <w:rPr>
                <w:rFonts w:ascii="Times New Roman" w:eastAsia="Times New Roman" w:hAnsi="Times New Roman" w:cs="Times New Roman"/>
                <w:sz w:val="24"/>
                <w:szCs w:val="24"/>
              </w:rPr>
              <w:t>Pollution Prevention Measures</w:t>
            </w:r>
          </w:p>
        </w:tc>
        <w:tc>
          <w:tcPr>
            <w:tcW w:w="5265" w:type="dxa"/>
            <w:gridSpan w:val="2"/>
            <w:tcMar>
              <w:top w:w="100" w:type="dxa"/>
              <w:left w:w="100" w:type="dxa"/>
              <w:bottom w:w="100" w:type="dxa"/>
              <w:right w:w="100" w:type="dxa"/>
            </w:tcMar>
          </w:tcPr>
          <w:p w14:paraId="2C3A5266" w14:textId="7FB02965" w:rsidR="008F013D" w:rsidRPr="002959DB" w:rsidRDefault="008F013D" w:rsidP="0031308D">
            <w:pPr>
              <w:widowControl w:val="0"/>
              <w:spacing w:before="240" w:after="240" w:line="276" w:lineRule="auto"/>
              <w:ind w:left="220" w:right="160"/>
              <w:jc w:val="both"/>
              <w:rPr>
                <w:rFonts w:ascii="Times New Roman" w:eastAsia="Times New Roman" w:hAnsi="Times New Roman" w:cs="Times New Roman"/>
                <w:b/>
                <w:i/>
                <w:sz w:val="24"/>
                <w:szCs w:val="24"/>
              </w:rPr>
            </w:pPr>
            <w:r w:rsidRPr="002959DB">
              <w:rPr>
                <w:rFonts w:ascii="Times New Roman" w:eastAsia="Times New Roman" w:hAnsi="Times New Roman" w:cs="Times New Roman"/>
                <w:sz w:val="24"/>
                <w:szCs w:val="24"/>
              </w:rPr>
              <w:t xml:space="preserve">The company must take care of all the </w:t>
            </w:r>
            <w:r w:rsidR="00D53ACA" w:rsidRPr="002959DB">
              <w:rPr>
                <w:rFonts w:ascii="Times New Roman" w:eastAsia="Times New Roman" w:hAnsi="Times New Roman" w:cs="Times New Roman"/>
                <w:sz w:val="24"/>
                <w:szCs w:val="24"/>
              </w:rPr>
              <w:t>waste</w:t>
            </w:r>
            <w:r w:rsidRPr="002959DB">
              <w:rPr>
                <w:rFonts w:ascii="Times New Roman" w:eastAsia="Times New Roman" w:hAnsi="Times New Roman" w:cs="Times New Roman"/>
                <w:sz w:val="24"/>
                <w:szCs w:val="24"/>
              </w:rPr>
              <w:t xml:space="preserve"> and make sure it does not pollute the ground, rivers, </w:t>
            </w:r>
            <w:r w:rsidR="00C20CCB" w:rsidRPr="002959DB">
              <w:rPr>
                <w:rFonts w:ascii="Times New Roman" w:eastAsia="Times New Roman" w:hAnsi="Times New Roman" w:cs="Times New Roman"/>
                <w:sz w:val="24"/>
                <w:szCs w:val="24"/>
              </w:rPr>
              <w:t>streams,</w:t>
            </w:r>
            <w:r w:rsidRPr="002959DB">
              <w:rPr>
                <w:rFonts w:ascii="Times New Roman" w:eastAsia="Times New Roman" w:hAnsi="Times New Roman" w:cs="Times New Roman"/>
                <w:sz w:val="24"/>
                <w:szCs w:val="24"/>
              </w:rPr>
              <w:t xml:space="preserve"> or the air so that people do not get sick. If the company builds a camp for the workers to live in, then the company must also make sure that it takes care of the camp in the same way. </w:t>
            </w:r>
            <w:r w:rsidRPr="002959DB">
              <w:rPr>
                <w:rFonts w:ascii="Times New Roman" w:eastAsia="Times New Roman" w:hAnsi="Times New Roman" w:cs="Times New Roman"/>
                <w:b/>
                <w:i/>
                <w:sz w:val="24"/>
                <w:szCs w:val="24"/>
              </w:rPr>
              <w:t>Section B6.38</w:t>
            </w:r>
          </w:p>
          <w:p w14:paraId="07E60C8D" w14:textId="2A9055D8" w:rsidR="008F013D" w:rsidRPr="002959DB" w:rsidRDefault="008F013D" w:rsidP="0031308D">
            <w:pPr>
              <w:widowControl w:val="0"/>
              <w:spacing w:before="240" w:after="240" w:line="276" w:lineRule="auto"/>
              <w:ind w:left="220" w:right="500"/>
              <w:jc w:val="both"/>
              <w:rPr>
                <w:rFonts w:ascii="Times New Roman" w:eastAsia="Times New Roman" w:hAnsi="Times New Roman" w:cs="Times New Roman"/>
                <w:b/>
                <w:sz w:val="24"/>
                <w:szCs w:val="24"/>
              </w:rPr>
            </w:pPr>
            <w:r w:rsidRPr="002959DB">
              <w:rPr>
                <w:rFonts w:ascii="Times New Roman" w:eastAsia="Times New Roman" w:hAnsi="Times New Roman" w:cs="Times New Roman"/>
                <w:sz w:val="24"/>
                <w:szCs w:val="24"/>
              </w:rPr>
              <w:t>The company must take care of the forest and everything in it; it should do all it can to protect the area (environment</w:t>
            </w:r>
            <w:r w:rsidR="00D53ACA" w:rsidRPr="002959DB">
              <w:rPr>
                <w:rFonts w:ascii="Times New Roman" w:eastAsia="Times New Roman" w:hAnsi="Times New Roman" w:cs="Times New Roman"/>
                <w:sz w:val="24"/>
                <w:szCs w:val="24"/>
              </w:rPr>
              <w:t>) and</w:t>
            </w:r>
            <w:r w:rsidRPr="002959DB">
              <w:rPr>
                <w:rFonts w:ascii="Times New Roman" w:eastAsia="Times New Roman" w:hAnsi="Times New Roman" w:cs="Times New Roman"/>
                <w:sz w:val="24"/>
                <w:szCs w:val="24"/>
              </w:rPr>
              <w:t xml:space="preserve"> not spoil the things (natural resources) it met there. </w:t>
            </w:r>
            <w:r w:rsidRPr="002959DB">
              <w:rPr>
                <w:rFonts w:ascii="Times New Roman" w:eastAsia="Times New Roman" w:hAnsi="Times New Roman" w:cs="Times New Roman"/>
                <w:b/>
                <w:i/>
                <w:sz w:val="24"/>
                <w:szCs w:val="24"/>
              </w:rPr>
              <w:t>Section B3.3 &amp; B6.3</w:t>
            </w:r>
          </w:p>
        </w:tc>
        <w:tc>
          <w:tcPr>
            <w:tcW w:w="3045" w:type="dxa"/>
            <w:tcMar>
              <w:top w:w="100" w:type="dxa"/>
              <w:left w:w="100" w:type="dxa"/>
              <w:bottom w:w="100" w:type="dxa"/>
              <w:right w:w="100" w:type="dxa"/>
            </w:tcMar>
          </w:tcPr>
          <w:p w14:paraId="1F7C2324" w14:textId="137530A8" w:rsidR="008F013D" w:rsidRPr="002959DB" w:rsidRDefault="008F013D" w:rsidP="0031308D">
            <w:pPr>
              <w:widowControl w:val="0"/>
              <w:spacing w:after="0" w:line="276" w:lineRule="auto"/>
              <w:ind w:left="220"/>
              <w:jc w:val="both"/>
              <w:rPr>
                <w:rFonts w:ascii="Times New Roman" w:eastAsia="Times New Roman" w:hAnsi="Times New Roman" w:cs="Times New Roman"/>
                <w:b/>
                <w:sz w:val="24"/>
                <w:szCs w:val="24"/>
              </w:rPr>
            </w:pPr>
            <w:r w:rsidRPr="002959DB">
              <w:rPr>
                <w:rFonts w:ascii="Times New Roman" w:eastAsia="Times New Roman" w:hAnsi="Times New Roman" w:cs="Times New Roman"/>
                <w:sz w:val="24"/>
                <w:szCs w:val="24"/>
              </w:rPr>
              <w:t>Throughout the contract</w:t>
            </w:r>
          </w:p>
        </w:tc>
      </w:tr>
      <w:tr w:rsidR="008F013D" w:rsidRPr="002959DB" w14:paraId="303F6048" w14:textId="77777777" w:rsidTr="008F013D">
        <w:trPr>
          <w:trHeight w:val="2116"/>
        </w:trPr>
        <w:tc>
          <w:tcPr>
            <w:tcW w:w="2490" w:type="dxa"/>
            <w:tcMar>
              <w:top w:w="100" w:type="dxa"/>
              <w:left w:w="100" w:type="dxa"/>
              <w:bottom w:w="100" w:type="dxa"/>
              <w:right w:w="100" w:type="dxa"/>
            </w:tcMar>
          </w:tcPr>
          <w:p w14:paraId="6935D207" w14:textId="0A5D7576"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Removal or Decommissioning</w:t>
            </w:r>
          </w:p>
        </w:tc>
        <w:tc>
          <w:tcPr>
            <w:tcW w:w="5265" w:type="dxa"/>
            <w:gridSpan w:val="2"/>
            <w:tcMar>
              <w:top w:w="100" w:type="dxa"/>
              <w:left w:w="100" w:type="dxa"/>
              <w:bottom w:w="100" w:type="dxa"/>
              <w:right w:w="100" w:type="dxa"/>
            </w:tcMar>
          </w:tcPr>
          <w:p w14:paraId="50C73F24" w14:textId="1448F020" w:rsidR="008F013D" w:rsidRPr="002959DB" w:rsidRDefault="008F013D" w:rsidP="0031308D">
            <w:pPr>
              <w:widowControl w:val="0"/>
              <w:spacing w:before="240" w:after="240" w:line="276" w:lineRule="auto"/>
              <w:ind w:left="220" w:right="1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At the end of the contract, the company must turn over all its machines, plants, etc. to the GoL or remove </w:t>
            </w:r>
            <w:r w:rsidR="00D53ACA" w:rsidRPr="002959DB">
              <w:rPr>
                <w:rFonts w:ascii="Times New Roman" w:eastAsia="Times New Roman" w:hAnsi="Times New Roman" w:cs="Times New Roman"/>
                <w:sz w:val="24"/>
                <w:szCs w:val="24"/>
              </w:rPr>
              <w:t>everything</w:t>
            </w:r>
            <w:r w:rsidRPr="002959DB">
              <w:rPr>
                <w:rFonts w:ascii="Times New Roman" w:eastAsia="Times New Roman" w:hAnsi="Times New Roman" w:cs="Times New Roman"/>
                <w:sz w:val="24"/>
                <w:szCs w:val="24"/>
              </w:rPr>
              <w:t xml:space="preserve"> itself. If old machines and plants are on private land, the company must pay the landowner money for use of their land (Section B4.13). </w:t>
            </w:r>
            <w:r w:rsidRPr="002959DB">
              <w:rPr>
                <w:rFonts w:ascii="Times New Roman" w:eastAsia="Times New Roman" w:hAnsi="Times New Roman" w:cs="Times New Roman"/>
                <w:b/>
                <w:i/>
                <w:sz w:val="24"/>
                <w:szCs w:val="24"/>
              </w:rPr>
              <w:t>Section B4.24</w:t>
            </w:r>
          </w:p>
        </w:tc>
        <w:tc>
          <w:tcPr>
            <w:tcW w:w="3045" w:type="dxa"/>
            <w:tcMar>
              <w:top w:w="100" w:type="dxa"/>
              <w:left w:w="100" w:type="dxa"/>
              <w:bottom w:w="100" w:type="dxa"/>
              <w:right w:w="100" w:type="dxa"/>
            </w:tcMar>
          </w:tcPr>
          <w:p w14:paraId="06CE37CD" w14:textId="6899344C"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At the end of the contract period</w:t>
            </w:r>
          </w:p>
        </w:tc>
      </w:tr>
      <w:tr w:rsidR="008F013D" w:rsidRPr="002959DB" w14:paraId="09CB3BF6" w14:textId="77777777" w:rsidTr="00C633F6">
        <w:trPr>
          <w:trHeight w:val="215"/>
        </w:trPr>
        <w:tc>
          <w:tcPr>
            <w:tcW w:w="2490" w:type="dxa"/>
            <w:tcMar>
              <w:top w:w="100" w:type="dxa"/>
              <w:left w:w="100" w:type="dxa"/>
              <w:bottom w:w="100" w:type="dxa"/>
              <w:right w:w="100" w:type="dxa"/>
            </w:tcMar>
          </w:tcPr>
          <w:p w14:paraId="2BF57E2F" w14:textId="2B55374B" w:rsidR="008F013D" w:rsidRPr="002959DB" w:rsidRDefault="008F013D" w:rsidP="0031308D">
            <w:pPr>
              <w:widowControl w:val="0"/>
              <w:spacing w:after="0" w:line="276" w:lineRule="auto"/>
              <w:ind w:left="216"/>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Water Resources &amp; </w:t>
            </w:r>
            <w:r w:rsidRPr="002959DB">
              <w:rPr>
                <w:rFonts w:ascii="Times New Roman" w:eastAsia="Times New Roman" w:hAnsi="Times New Roman" w:cs="Times New Roman"/>
                <w:sz w:val="24"/>
                <w:szCs w:val="24"/>
              </w:rPr>
              <w:lastRenderedPageBreak/>
              <w:t>Erosion Management</w:t>
            </w:r>
          </w:p>
        </w:tc>
        <w:tc>
          <w:tcPr>
            <w:tcW w:w="5265" w:type="dxa"/>
            <w:gridSpan w:val="2"/>
            <w:tcMar>
              <w:top w:w="100" w:type="dxa"/>
              <w:left w:w="100" w:type="dxa"/>
              <w:bottom w:w="100" w:type="dxa"/>
              <w:right w:w="100" w:type="dxa"/>
            </w:tcMar>
          </w:tcPr>
          <w:p w14:paraId="7F3709C4" w14:textId="77777777" w:rsidR="008F013D" w:rsidRPr="002959DB" w:rsidRDefault="008F013D" w:rsidP="0031308D">
            <w:pPr>
              <w:widowControl w:val="0"/>
              <w:spacing w:after="0" w:line="276" w:lineRule="auto"/>
              <w:ind w:left="216" w:right="20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lastRenderedPageBreak/>
              <w:t xml:space="preserve">The company can use water in the area free of </w:t>
            </w:r>
            <w:r w:rsidRPr="002959DB">
              <w:rPr>
                <w:rFonts w:ascii="Times New Roman" w:eastAsia="Times New Roman" w:hAnsi="Times New Roman" w:cs="Times New Roman"/>
                <w:sz w:val="24"/>
                <w:szCs w:val="24"/>
              </w:rPr>
              <w:lastRenderedPageBreak/>
              <w:t>charge once it does not stop people, houses, villages, etc., from using it, and once it does not spoil the water or affect the area (environment).</w:t>
            </w:r>
          </w:p>
          <w:p w14:paraId="03F6A73F" w14:textId="7D7E9604" w:rsidR="008F013D" w:rsidRPr="002959DB" w:rsidRDefault="008F013D" w:rsidP="0031308D">
            <w:pPr>
              <w:widowControl w:val="0"/>
              <w:spacing w:after="0" w:line="276" w:lineRule="auto"/>
              <w:ind w:left="216" w:right="16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must obey the laws about erosion and do everything it can to stop soil erosion. </w:t>
            </w:r>
            <w:r w:rsidRPr="002959DB">
              <w:rPr>
                <w:rFonts w:ascii="Times New Roman" w:eastAsia="Times New Roman" w:hAnsi="Times New Roman" w:cs="Times New Roman"/>
                <w:b/>
                <w:i/>
                <w:sz w:val="24"/>
                <w:szCs w:val="24"/>
              </w:rPr>
              <w:t>Sections B4.3; B6.36 &amp; B6.37</w:t>
            </w:r>
          </w:p>
        </w:tc>
        <w:tc>
          <w:tcPr>
            <w:tcW w:w="3045" w:type="dxa"/>
            <w:tcMar>
              <w:top w:w="100" w:type="dxa"/>
              <w:left w:w="100" w:type="dxa"/>
              <w:bottom w:w="100" w:type="dxa"/>
              <w:right w:w="100" w:type="dxa"/>
            </w:tcMar>
          </w:tcPr>
          <w:p w14:paraId="287ACB05" w14:textId="7C4E145B" w:rsidR="008F013D" w:rsidRPr="002959DB" w:rsidRDefault="008F013D" w:rsidP="0031308D">
            <w:pPr>
              <w:widowControl w:val="0"/>
              <w:spacing w:after="0" w:line="276" w:lineRule="auto"/>
              <w:ind w:left="216"/>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lastRenderedPageBreak/>
              <w:t xml:space="preserve">Throughout the contract </w:t>
            </w:r>
            <w:r w:rsidRPr="002959DB">
              <w:rPr>
                <w:rFonts w:ascii="Times New Roman" w:eastAsia="Times New Roman" w:hAnsi="Times New Roman" w:cs="Times New Roman"/>
                <w:sz w:val="24"/>
                <w:szCs w:val="24"/>
              </w:rPr>
              <w:lastRenderedPageBreak/>
              <w:t>period</w:t>
            </w:r>
          </w:p>
        </w:tc>
      </w:tr>
      <w:tr w:rsidR="008F013D" w:rsidRPr="002959DB" w14:paraId="41E0B8EE" w14:textId="77777777" w:rsidTr="00C633F6">
        <w:trPr>
          <w:trHeight w:val="215"/>
        </w:trPr>
        <w:tc>
          <w:tcPr>
            <w:tcW w:w="2490" w:type="dxa"/>
            <w:tcMar>
              <w:top w:w="100" w:type="dxa"/>
              <w:left w:w="100" w:type="dxa"/>
              <w:bottom w:w="100" w:type="dxa"/>
              <w:right w:w="100" w:type="dxa"/>
            </w:tcMar>
          </w:tcPr>
          <w:p w14:paraId="5E87ECB6" w14:textId="65234F7C"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lastRenderedPageBreak/>
              <w:t>Wetlands and Swamp</w:t>
            </w:r>
          </w:p>
        </w:tc>
        <w:tc>
          <w:tcPr>
            <w:tcW w:w="5265" w:type="dxa"/>
            <w:gridSpan w:val="2"/>
            <w:tcMar>
              <w:top w:w="100" w:type="dxa"/>
              <w:left w:w="100" w:type="dxa"/>
              <w:bottom w:w="100" w:type="dxa"/>
              <w:right w:w="100" w:type="dxa"/>
            </w:tcMar>
          </w:tcPr>
          <w:p w14:paraId="1F90E33B" w14:textId="16AD3DC3" w:rsidR="008F013D" w:rsidRPr="002959DB" w:rsidRDefault="008F013D" w:rsidP="0031308D">
            <w:pPr>
              <w:widowControl w:val="0"/>
              <w:spacing w:before="240" w:after="240" w:line="276" w:lineRule="auto"/>
              <w:ind w:left="220" w:right="20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Not provided for in the agreement</w:t>
            </w:r>
          </w:p>
        </w:tc>
        <w:tc>
          <w:tcPr>
            <w:tcW w:w="3045" w:type="dxa"/>
            <w:tcMar>
              <w:top w:w="100" w:type="dxa"/>
              <w:left w:w="100" w:type="dxa"/>
              <w:bottom w:w="100" w:type="dxa"/>
              <w:right w:w="100" w:type="dxa"/>
            </w:tcMar>
          </w:tcPr>
          <w:p w14:paraId="146A0223" w14:textId="0F272308"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 </w:t>
            </w:r>
          </w:p>
        </w:tc>
      </w:tr>
      <w:tr w:rsidR="008F013D" w:rsidRPr="002959DB" w14:paraId="716D88FA" w14:textId="77777777" w:rsidTr="00C633F6">
        <w:trPr>
          <w:trHeight w:val="215"/>
        </w:trPr>
        <w:tc>
          <w:tcPr>
            <w:tcW w:w="2490" w:type="dxa"/>
            <w:tcMar>
              <w:top w:w="100" w:type="dxa"/>
              <w:left w:w="100" w:type="dxa"/>
              <w:bottom w:w="100" w:type="dxa"/>
              <w:right w:w="100" w:type="dxa"/>
            </w:tcMar>
          </w:tcPr>
          <w:p w14:paraId="606A415A" w14:textId="122CC960"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Use of Gravel, Sand, Clay, Stone, etc.</w:t>
            </w:r>
          </w:p>
        </w:tc>
        <w:tc>
          <w:tcPr>
            <w:tcW w:w="5265" w:type="dxa"/>
            <w:gridSpan w:val="2"/>
            <w:tcMar>
              <w:top w:w="100" w:type="dxa"/>
              <w:left w:w="100" w:type="dxa"/>
              <w:bottom w:w="100" w:type="dxa"/>
              <w:right w:w="100" w:type="dxa"/>
            </w:tcMar>
          </w:tcPr>
          <w:p w14:paraId="5B36174E" w14:textId="77777777" w:rsidR="008F013D" w:rsidRPr="002959DB" w:rsidRDefault="008F013D" w:rsidP="0031308D">
            <w:pPr>
              <w:widowControl w:val="0"/>
              <w:spacing w:before="240" w:after="240" w:line="269"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With permission from the government, and based on the Social</w:t>
            </w:r>
          </w:p>
          <w:p w14:paraId="675A00DF" w14:textId="69F66871" w:rsidR="008F013D" w:rsidRPr="002959DB" w:rsidRDefault="008F013D" w:rsidP="0031308D">
            <w:pPr>
              <w:widowControl w:val="0"/>
              <w:spacing w:before="240" w:after="240" w:line="276" w:lineRule="auto"/>
              <w:ind w:left="220" w:right="20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Agreement, the company has the right to dig (free of charge) gravel, sand, </w:t>
            </w:r>
            <w:r w:rsidR="00C20CCB" w:rsidRPr="002959DB">
              <w:rPr>
                <w:rFonts w:ascii="Times New Roman" w:eastAsia="Times New Roman" w:hAnsi="Times New Roman" w:cs="Times New Roman"/>
                <w:sz w:val="24"/>
                <w:szCs w:val="24"/>
              </w:rPr>
              <w:t>clay,</w:t>
            </w:r>
            <w:r w:rsidRPr="002959DB">
              <w:rPr>
                <w:rFonts w:ascii="Times New Roman" w:eastAsia="Times New Roman" w:hAnsi="Times New Roman" w:cs="Times New Roman"/>
                <w:sz w:val="24"/>
                <w:szCs w:val="24"/>
              </w:rPr>
              <w:t xml:space="preserve"> and stone in the concession area. After taking any/all of these, the company must fill the place back so it can look the same way it was before digging and make sure it is safe, Section B4.4</w:t>
            </w:r>
          </w:p>
        </w:tc>
        <w:tc>
          <w:tcPr>
            <w:tcW w:w="3045" w:type="dxa"/>
            <w:tcMar>
              <w:top w:w="100" w:type="dxa"/>
              <w:left w:w="100" w:type="dxa"/>
              <w:bottom w:w="100" w:type="dxa"/>
              <w:right w:w="100" w:type="dxa"/>
            </w:tcMar>
          </w:tcPr>
          <w:p w14:paraId="02E0496D" w14:textId="4CCD2271"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Throughout the contract period </w:t>
            </w:r>
          </w:p>
        </w:tc>
      </w:tr>
      <w:tr w:rsidR="008F013D" w:rsidRPr="002959DB" w14:paraId="1CE6EF3A" w14:textId="77777777" w:rsidTr="00C633F6">
        <w:trPr>
          <w:trHeight w:val="215"/>
        </w:trPr>
        <w:tc>
          <w:tcPr>
            <w:tcW w:w="2490" w:type="dxa"/>
            <w:tcMar>
              <w:top w:w="100" w:type="dxa"/>
              <w:left w:w="100" w:type="dxa"/>
              <w:bottom w:w="100" w:type="dxa"/>
              <w:right w:w="100" w:type="dxa"/>
            </w:tcMar>
          </w:tcPr>
          <w:p w14:paraId="4433BEC2" w14:textId="378D92A7"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Parks and Forest Management &amp; Reservations</w:t>
            </w:r>
          </w:p>
        </w:tc>
        <w:tc>
          <w:tcPr>
            <w:tcW w:w="5265" w:type="dxa"/>
            <w:gridSpan w:val="2"/>
            <w:tcMar>
              <w:top w:w="100" w:type="dxa"/>
              <w:left w:w="100" w:type="dxa"/>
              <w:bottom w:w="100" w:type="dxa"/>
              <w:right w:w="100" w:type="dxa"/>
            </w:tcMar>
          </w:tcPr>
          <w:p w14:paraId="4D3FD6CD" w14:textId="3B0F6DBB" w:rsidR="008F013D" w:rsidRPr="002959DB" w:rsidRDefault="008F013D" w:rsidP="0031308D">
            <w:pPr>
              <w:widowControl w:val="0"/>
              <w:spacing w:before="240" w:after="240" w:line="276" w:lineRule="auto"/>
              <w:ind w:left="220"/>
              <w:jc w:val="both"/>
              <w:rPr>
                <w:rFonts w:ascii="Times New Roman" w:eastAsia="Times New Roman" w:hAnsi="Times New Roman" w:cs="Times New Roman"/>
                <w:b/>
                <w:i/>
                <w:sz w:val="24"/>
                <w:szCs w:val="24"/>
              </w:rPr>
            </w:pPr>
            <w:r w:rsidRPr="002959DB">
              <w:rPr>
                <w:rFonts w:ascii="Times New Roman" w:eastAsia="Times New Roman" w:hAnsi="Times New Roman" w:cs="Times New Roman"/>
                <w:sz w:val="24"/>
                <w:szCs w:val="24"/>
              </w:rPr>
              <w:t xml:space="preserve">The company should not just </w:t>
            </w:r>
            <w:r w:rsidR="00D53ACA" w:rsidRPr="002959DB">
              <w:rPr>
                <w:rFonts w:ascii="Times New Roman" w:eastAsia="Times New Roman" w:hAnsi="Times New Roman" w:cs="Times New Roman"/>
                <w:sz w:val="24"/>
                <w:szCs w:val="24"/>
              </w:rPr>
              <w:t>cut down</w:t>
            </w:r>
            <w:r w:rsidRPr="002959DB">
              <w:rPr>
                <w:rFonts w:ascii="Times New Roman" w:eastAsia="Times New Roman" w:hAnsi="Times New Roman" w:cs="Times New Roman"/>
                <w:sz w:val="24"/>
                <w:szCs w:val="24"/>
              </w:rPr>
              <w:t xml:space="preserve"> any </w:t>
            </w:r>
            <w:r w:rsidR="00D53ACA" w:rsidRPr="002959DB">
              <w:rPr>
                <w:rFonts w:ascii="Times New Roman" w:eastAsia="Times New Roman" w:hAnsi="Times New Roman" w:cs="Times New Roman"/>
                <w:sz w:val="24"/>
                <w:szCs w:val="24"/>
              </w:rPr>
              <w:t>trees</w:t>
            </w:r>
            <w:r w:rsidRPr="002959DB">
              <w:rPr>
                <w:rFonts w:ascii="Times New Roman" w:eastAsia="Times New Roman" w:hAnsi="Times New Roman" w:cs="Times New Roman"/>
                <w:sz w:val="24"/>
                <w:szCs w:val="24"/>
              </w:rPr>
              <w:t xml:space="preserve"> in the forest. It must leave some trees, </w:t>
            </w:r>
            <w:r w:rsidR="00916E44" w:rsidRPr="002959DB">
              <w:rPr>
                <w:rFonts w:ascii="Times New Roman" w:eastAsia="Times New Roman" w:hAnsi="Times New Roman" w:cs="Times New Roman"/>
                <w:sz w:val="24"/>
                <w:szCs w:val="24"/>
              </w:rPr>
              <w:t>the</w:t>
            </w:r>
            <w:r w:rsidRPr="002959DB">
              <w:rPr>
                <w:rFonts w:ascii="Times New Roman" w:eastAsia="Times New Roman" w:hAnsi="Times New Roman" w:cs="Times New Roman"/>
                <w:sz w:val="24"/>
                <w:szCs w:val="24"/>
              </w:rPr>
              <w:t xml:space="preserve"> young ones, and other good things in the forest. </w:t>
            </w:r>
            <w:r w:rsidRPr="002959DB">
              <w:rPr>
                <w:rFonts w:ascii="Times New Roman" w:eastAsia="Times New Roman" w:hAnsi="Times New Roman" w:cs="Times New Roman"/>
                <w:b/>
                <w:i/>
                <w:sz w:val="24"/>
                <w:szCs w:val="24"/>
              </w:rPr>
              <w:t>Section B6.32</w:t>
            </w:r>
          </w:p>
          <w:p w14:paraId="252050EA" w14:textId="77777777" w:rsidR="008F013D" w:rsidRPr="002959DB" w:rsidRDefault="008F013D" w:rsidP="0031308D">
            <w:pPr>
              <w:widowControl w:val="0"/>
              <w:spacing w:before="120" w:after="0" w:line="276" w:lineRule="auto"/>
              <w:ind w:left="320" w:right="200"/>
              <w:jc w:val="both"/>
              <w:rPr>
                <w:rFonts w:ascii="Times New Roman" w:eastAsia="Times New Roman" w:hAnsi="Times New Roman" w:cs="Times New Roman"/>
                <w:b/>
                <w:sz w:val="24"/>
                <w:szCs w:val="24"/>
              </w:rPr>
            </w:pPr>
            <w:r w:rsidRPr="002959DB">
              <w:rPr>
                <w:rFonts w:ascii="Times New Roman" w:eastAsia="Times New Roman" w:hAnsi="Times New Roman" w:cs="Times New Roman"/>
                <w:b/>
                <w:sz w:val="24"/>
                <w:szCs w:val="24"/>
              </w:rPr>
              <w:t xml:space="preserve">Reforestation: </w:t>
            </w:r>
          </w:p>
          <w:p w14:paraId="1029FAB6" w14:textId="63CCDDB3" w:rsidR="008F013D" w:rsidRPr="002959DB" w:rsidRDefault="008F013D" w:rsidP="0031308D">
            <w:pPr>
              <w:widowControl w:val="0"/>
              <w:spacing w:before="240" w:after="240" w:line="269"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must plant trees to replace the trees they cut down so that there will be trees for the future. To do this, it must only use trees in Liberia. </w:t>
            </w:r>
            <w:r w:rsidRPr="002959DB">
              <w:rPr>
                <w:rFonts w:ascii="Times New Roman" w:eastAsia="Times New Roman" w:hAnsi="Times New Roman" w:cs="Times New Roman"/>
                <w:b/>
                <w:i/>
                <w:sz w:val="24"/>
                <w:szCs w:val="24"/>
              </w:rPr>
              <w:t>Section B6.42</w:t>
            </w:r>
          </w:p>
        </w:tc>
        <w:tc>
          <w:tcPr>
            <w:tcW w:w="3045" w:type="dxa"/>
            <w:tcMar>
              <w:top w:w="100" w:type="dxa"/>
              <w:left w:w="100" w:type="dxa"/>
              <w:bottom w:w="100" w:type="dxa"/>
              <w:right w:w="100" w:type="dxa"/>
            </w:tcMar>
          </w:tcPr>
          <w:p w14:paraId="4561FAD0" w14:textId="77777777" w:rsidR="008F013D" w:rsidRPr="002959DB" w:rsidRDefault="008F013D" w:rsidP="0031308D">
            <w:pPr>
              <w:widowControl w:val="0"/>
              <w:spacing w:after="0" w:line="276" w:lineRule="auto"/>
              <w:ind w:left="320" w:right="30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p>
          <w:p w14:paraId="5ADFCEC9" w14:textId="77777777" w:rsidR="008F013D" w:rsidRPr="002959DB" w:rsidRDefault="008F013D" w:rsidP="0031308D">
            <w:pPr>
              <w:widowControl w:val="0"/>
              <w:spacing w:after="0" w:line="276" w:lineRule="auto"/>
              <w:ind w:left="320" w:right="300"/>
              <w:jc w:val="both"/>
              <w:rPr>
                <w:rFonts w:ascii="Times New Roman" w:eastAsia="Times New Roman" w:hAnsi="Times New Roman" w:cs="Times New Roman"/>
                <w:sz w:val="24"/>
                <w:szCs w:val="24"/>
              </w:rPr>
            </w:pPr>
          </w:p>
          <w:p w14:paraId="570CCAF6" w14:textId="77777777" w:rsidR="008F013D" w:rsidRPr="002959DB" w:rsidRDefault="008F013D" w:rsidP="0031308D">
            <w:pPr>
              <w:widowControl w:val="0"/>
              <w:spacing w:after="0" w:line="276" w:lineRule="auto"/>
              <w:ind w:left="320" w:right="300"/>
              <w:jc w:val="both"/>
              <w:rPr>
                <w:rFonts w:ascii="Times New Roman" w:eastAsia="Times New Roman" w:hAnsi="Times New Roman" w:cs="Times New Roman"/>
                <w:sz w:val="24"/>
                <w:szCs w:val="24"/>
              </w:rPr>
            </w:pPr>
          </w:p>
          <w:p w14:paraId="20D32652" w14:textId="77777777" w:rsidR="008F013D" w:rsidRPr="002959DB" w:rsidRDefault="008F013D" w:rsidP="0031308D">
            <w:pPr>
              <w:widowControl w:val="0"/>
              <w:spacing w:after="0" w:line="276" w:lineRule="auto"/>
              <w:ind w:left="320" w:right="300"/>
              <w:jc w:val="both"/>
              <w:rPr>
                <w:rFonts w:ascii="Times New Roman" w:eastAsia="Times New Roman" w:hAnsi="Times New Roman" w:cs="Times New Roman"/>
                <w:sz w:val="24"/>
                <w:szCs w:val="24"/>
              </w:rPr>
            </w:pPr>
          </w:p>
          <w:p w14:paraId="5F71E14B" w14:textId="77777777" w:rsidR="008F013D" w:rsidRPr="002959DB" w:rsidRDefault="008F013D" w:rsidP="0031308D">
            <w:pPr>
              <w:widowControl w:val="0"/>
              <w:spacing w:after="0" w:line="276" w:lineRule="auto"/>
              <w:ind w:left="320" w:right="300"/>
              <w:jc w:val="both"/>
              <w:rPr>
                <w:rFonts w:ascii="Times New Roman" w:eastAsia="Times New Roman" w:hAnsi="Times New Roman" w:cs="Times New Roman"/>
                <w:sz w:val="24"/>
                <w:szCs w:val="24"/>
              </w:rPr>
            </w:pPr>
          </w:p>
          <w:p w14:paraId="2EDCDB5B" w14:textId="77777777" w:rsidR="008F013D" w:rsidRPr="002959DB" w:rsidRDefault="008F013D" w:rsidP="0031308D">
            <w:pPr>
              <w:widowControl w:val="0"/>
              <w:spacing w:after="0" w:line="246" w:lineRule="auto"/>
              <w:ind w:left="107"/>
              <w:jc w:val="both"/>
              <w:rPr>
                <w:rFonts w:ascii="Times New Roman" w:eastAsia="Times New Roman" w:hAnsi="Times New Roman" w:cs="Times New Roman"/>
                <w:sz w:val="24"/>
                <w:szCs w:val="24"/>
              </w:rPr>
            </w:pPr>
          </w:p>
          <w:p w14:paraId="3583D09D" w14:textId="69D7F51E"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Within five years of completion of the Harvesting Block</w:t>
            </w:r>
          </w:p>
        </w:tc>
      </w:tr>
      <w:tr w:rsidR="008F013D" w:rsidRPr="002959DB" w14:paraId="5AB7C8A6" w14:textId="77777777" w:rsidTr="00C633F6">
        <w:trPr>
          <w:trHeight w:val="215"/>
        </w:trPr>
        <w:tc>
          <w:tcPr>
            <w:tcW w:w="2490" w:type="dxa"/>
            <w:tcMar>
              <w:top w:w="100" w:type="dxa"/>
              <w:left w:w="100" w:type="dxa"/>
              <w:bottom w:w="100" w:type="dxa"/>
              <w:right w:w="100" w:type="dxa"/>
            </w:tcMar>
          </w:tcPr>
          <w:p w14:paraId="173FCF4D" w14:textId="0EA44D9F"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Protection of Wildlife Plants, Other Animals &amp; Culture.</w:t>
            </w:r>
          </w:p>
        </w:tc>
        <w:tc>
          <w:tcPr>
            <w:tcW w:w="5265" w:type="dxa"/>
            <w:gridSpan w:val="2"/>
            <w:tcMar>
              <w:top w:w="100" w:type="dxa"/>
              <w:left w:w="100" w:type="dxa"/>
              <w:bottom w:w="100" w:type="dxa"/>
              <w:right w:w="100" w:type="dxa"/>
            </w:tcMar>
          </w:tcPr>
          <w:p w14:paraId="50428C60" w14:textId="711FB667" w:rsidR="008F013D" w:rsidRPr="002959DB" w:rsidRDefault="008F013D" w:rsidP="0031308D">
            <w:pPr>
              <w:widowControl w:val="0"/>
              <w:spacing w:before="240" w:after="240" w:line="276" w:lineRule="auto"/>
              <w:ind w:left="220" w:right="200"/>
              <w:jc w:val="both"/>
              <w:rPr>
                <w:rFonts w:ascii="Times New Roman" w:eastAsia="Times New Roman" w:hAnsi="Times New Roman" w:cs="Times New Roman"/>
                <w:b/>
                <w:i/>
                <w:sz w:val="24"/>
                <w:szCs w:val="24"/>
              </w:rPr>
            </w:pPr>
            <w:r w:rsidRPr="002959DB">
              <w:rPr>
                <w:rFonts w:ascii="Times New Roman" w:eastAsia="Times New Roman" w:hAnsi="Times New Roman" w:cs="Times New Roman"/>
                <w:sz w:val="24"/>
                <w:szCs w:val="24"/>
              </w:rPr>
              <w:t xml:space="preserve">In the company’s work (Operational) plan, it must state how it will take care of plants, </w:t>
            </w:r>
            <w:r w:rsidR="00C20CCB" w:rsidRPr="002959DB">
              <w:rPr>
                <w:rFonts w:ascii="Times New Roman" w:eastAsia="Times New Roman" w:hAnsi="Times New Roman" w:cs="Times New Roman"/>
                <w:sz w:val="24"/>
                <w:szCs w:val="24"/>
              </w:rPr>
              <w:t>animals,</w:t>
            </w:r>
            <w:r w:rsidRPr="002959DB">
              <w:rPr>
                <w:rFonts w:ascii="Times New Roman" w:eastAsia="Times New Roman" w:hAnsi="Times New Roman" w:cs="Times New Roman"/>
                <w:sz w:val="24"/>
                <w:szCs w:val="24"/>
              </w:rPr>
              <w:t xml:space="preserve"> and cultural resources. The company will not use big machines that will spoil things in the area, but if this happens, the company will pay the affected person(s) or government for the damage. </w:t>
            </w:r>
            <w:r w:rsidRPr="002959DB">
              <w:rPr>
                <w:rFonts w:ascii="Times New Roman" w:eastAsia="Times New Roman" w:hAnsi="Times New Roman" w:cs="Times New Roman"/>
                <w:b/>
                <w:i/>
                <w:sz w:val="24"/>
                <w:szCs w:val="24"/>
              </w:rPr>
              <w:t>Section B6.34</w:t>
            </w:r>
          </w:p>
          <w:p w14:paraId="06006D61" w14:textId="75036BD7" w:rsidR="008F013D" w:rsidRPr="002959DB" w:rsidRDefault="008F013D" w:rsidP="0031308D">
            <w:pPr>
              <w:widowControl w:val="0"/>
              <w:spacing w:before="240" w:after="24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lastRenderedPageBreak/>
              <w:t xml:space="preserve">The company must also </w:t>
            </w:r>
            <w:r w:rsidR="00985594" w:rsidRPr="002959DB">
              <w:rPr>
                <w:rFonts w:ascii="Times New Roman" w:eastAsia="Times New Roman" w:hAnsi="Times New Roman" w:cs="Times New Roman"/>
                <w:sz w:val="24"/>
                <w:szCs w:val="24"/>
              </w:rPr>
              <w:t>comply with wildlife laws; it must close all roads used solely for its</w:t>
            </w:r>
            <w:r w:rsidRPr="002959DB">
              <w:rPr>
                <w:rFonts w:ascii="Times New Roman" w:eastAsia="Times New Roman" w:hAnsi="Times New Roman" w:cs="Times New Roman"/>
                <w:sz w:val="24"/>
                <w:szCs w:val="24"/>
              </w:rPr>
              <w:t xml:space="preserve"> work when the contract ends. No company worker should hunt in the area, </w:t>
            </w:r>
            <w:r w:rsidR="00985594" w:rsidRPr="002959DB">
              <w:rPr>
                <w:rFonts w:ascii="Times New Roman" w:eastAsia="Times New Roman" w:hAnsi="Times New Roman" w:cs="Times New Roman"/>
                <w:sz w:val="24"/>
                <w:szCs w:val="24"/>
              </w:rPr>
              <w:t>as it is designated for animals protected</w:t>
            </w:r>
            <w:r w:rsidRPr="002959DB">
              <w:rPr>
                <w:rFonts w:ascii="Times New Roman" w:eastAsia="Times New Roman" w:hAnsi="Times New Roman" w:cs="Times New Roman"/>
                <w:sz w:val="24"/>
                <w:szCs w:val="24"/>
              </w:rPr>
              <w:t xml:space="preserve"> by law. </w:t>
            </w:r>
            <w:r w:rsidRPr="002959DB">
              <w:rPr>
                <w:rFonts w:ascii="Times New Roman" w:eastAsia="Times New Roman" w:hAnsi="Times New Roman" w:cs="Times New Roman"/>
                <w:b/>
                <w:i/>
                <w:sz w:val="24"/>
                <w:szCs w:val="24"/>
              </w:rPr>
              <w:t>Section B6.35</w:t>
            </w:r>
          </w:p>
        </w:tc>
        <w:tc>
          <w:tcPr>
            <w:tcW w:w="3045" w:type="dxa"/>
            <w:tcMar>
              <w:top w:w="100" w:type="dxa"/>
              <w:left w:w="100" w:type="dxa"/>
              <w:bottom w:w="100" w:type="dxa"/>
              <w:right w:w="100" w:type="dxa"/>
            </w:tcMar>
          </w:tcPr>
          <w:p w14:paraId="5970E2C0" w14:textId="19CA480F" w:rsidR="008F013D" w:rsidRPr="002959DB" w:rsidRDefault="008F013D" w:rsidP="0031308D">
            <w:pPr>
              <w:widowControl w:val="0"/>
              <w:spacing w:after="0" w:line="276" w:lineRule="auto"/>
              <w:ind w:left="320" w:right="30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lastRenderedPageBreak/>
              <w:t>Throughout the contract period.</w:t>
            </w:r>
          </w:p>
        </w:tc>
      </w:tr>
      <w:tr w:rsidR="008F013D" w:rsidRPr="002959DB" w14:paraId="38B4204D" w14:textId="77777777" w:rsidTr="00C633F6">
        <w:trPr>
          <w:trHeight w:val="215"/>
        </w:trPr>
        <w:tc>
          <w:tcPr>
            <w:tcW w:w="2490" w:type="dxa"/>
            <w:tcMar>
              <w:top w:w="100" w:type="dxa"/>
              <w:left w:w="100" w:type="dxa"/>
              <w:bottom w:w="100" w:type="dxa"/>
              <w:right w:w="100" w:type="dxa"/>
            </w:tcMar>
          </w:tcPr>
          <w:p w14:paraId="2955C59D" w14:textId="7147F4E6" w:rsidR="008F013D" w:rsidRPr="002959DB" w:rsidRDefault="008F013D" w:rsidP="0031308D">
            <w:pPr>
              <w:widowControl w:val="0"/>
              <w:spacing w:after="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Fire Control</w:t>
            </w:r>
          </w:p>
        </w:tc>
        <w:tc>
          <w:tcPr>
            <w:tcW w:w="5265" w:type="dxa"/>
            <w:gridSpan w:val="2"/>
            <w:tcMar>
              <w:top w:w="100" w:type="dxa"/>
              <w:left w:w="100" w:type="dxa"/>
              <w:bottom w:w="100" w:type="dxa"/>
              <w:right w:w="100" w:type="dxa"/>
            </w:tcMar>
          </w:tcPr>
          <w:p w14:paraId="708B0DF8" w14:textId="1E9EE1DB" w:rsidR="008F013D" w:rsidRPr="002959DB" w:rsidRDefault="008F013D" w:rsidP="0031308D">
            <w:pPr>
              <w:widowControl w:val="0"/>
              <w:spacing w:before="240" w:after="240" w:line="276" w:lineRule="auto"/>
              <w:ind w:left="2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w:t>
            </w:r>
            <w:r w:rsidR="00D53ACA" w:rsidRPr="002959DB">
              <w:rPr>
                <w:rFonts w:ascii="Times New Roman" w:eastAsia="Times New Roman" w:hAnsi="Times New Roman" w:cs="Times New Roman"/>
                <w:sz w:val="24"/>
                <w:szCs w:val="24"/>
              </w:rPr>
              <w:t>must not</w:t>
            </w:r>
            <w:r w:rsidRPr="002959DB">
              <w:rPr>
                <w:rFonts w:ascii="Times New Roman" w:eastAsia="Times New Roman" w:hAnsi="Times New Roman" w:cs="Times New Roman"/>
                <w:sz w:val="24"/>
                <w:szCs w:val="24"/>
              </w:rPr>
              <w:t xml:space="preserve"> do anything that will cause fire </w:t>
            </w:r>
            <w:r w:rsidR="00D53ACA" w:rsidRPr="002959DB">
              <w:rPr>
                <w:rFonts w:ascii="Times New Roman" w:eastAsia="Times New Roman" w:hAnsi="Times New Roman" w:cs="Times New Roman"/>
                <w:sz w:val="24"/>
                <w:szCs w:val="24"/>
              </w:rPr>
              <w:t>damage to</w:t>
            </w:r>
            <w:r w:rsidRPr="002959DB">
              <w:rPr>
                <w:rFonts w:ascii="Times New Roman" w:eastAsia="Times New Roman" w:hAnsi="Times New Roman" w:cs="Times New Roman"/>
                <w:sz w:val="24"/>
                <w:szCs w:val="24"/>
              </w:rPr>
              <w:t xml:space="preserve"> things. Therefore, it must </w:t>
            </w:r>
            <w:r w:rsidR="00985594" w:rsidRPr="002959DB">
              <w:rPr>
                <w:rFonts w:ascii="Times New Roman" w:eastAsia="Times New Roman" w:hAnsi="Times New Roman" w:cs="Times New Roman"/>
                <w:sz w:val="24"/>
                <w:szCs w:val="24"/>
              </w:rPr>
              <w:t>comply with fire safety laws</w:t>
            </w:r>
            <w:r w:rsidRPr="002959DB">
              <w:rPr>
                <w:rFonts w:ascii="Times New Roman" w:eastAsia="Times New Roman" w:hAnsi="Times New Roman" w:cs="Times New Roman"/>
                <w:sz w:val="24"/>
                <w:szCs w:val="24"/>
              </w:rPr>
              <w:t xml:space="preserve">. In case of fire, the company must pay for </w:t>
            </w:r>
            <w:r w:rsidR="00985594" w:rsidRPr="002959DB">
              <w:rPr>
                <w:rFonts w:ascii="Times New Roman" w:eastAsia="Times New Roman" w:hAnsi="Times New Roman" w:cs="Times New Roman"/>
                <w:sz w:val="24"/>
                <w:szCs w:val="24"/>
              </w:rPr>
              <w:t>firefighters</w:t>
            </w:r>
            <w:r w:rsidRPr="002959DB">
              <w:rPr>
                <w:rFonts w:ascii="Times New Roman" w:eastAsia="Times New Roman" w:hAnsi="Times New Roman" w:cs="Times New Roman"/>
                <w:sz w:val="24"/>
                <w:szCs w:val="24"/>
              </w:rPr>
              <w:t xml:space="preserve"> or any damage it may cause.</w:t>
            </w:r>
          </w:p>
          <w:p w14:paraId="5A8ADA32" w14:textId="21A3CB05" w:rsidR="008F013D" w:rsidRPr="002959DB" w:rsidRDefault="008F013D" w:rsidP="0031308D">
            <w:pPr>
              <w:widowControl w:val="0"/>
              <w:spacing w:before="240" w:after="240" w:line="276" w:lineRule="auto"/>
              <w:ind w:left="220" w:right="200"/>
              <w:jc w:val="both"/>
              <w:rPr>
                <w:rFonts w:ascii="Times New Roman" w:eastAsia="Times New Roman" w:hAnsi="Times New Roman" w:cs="Times New Roman"/>
                <w:sz w:val="24"/>
                <w:szCs w:val="24"/>
              </w:rPr>
            </w:pPr>
            <w:r w:rsidRPr="002959DB">
              <w:rPr>
                <w:rFonts w:ascii="Times New Roman" w:eastAsia="Times New Roman" w:hAnsi="Times New Roman" w:cs="Times New Roman"/>
                <w:b/>
                <w:i/>
                <w:sz w:val="24"/>
                <w:szCs w:val="24"/>
              </w:rPr>
              <w:t>Section B6.6,61&amp;62.</w:t>
            </w:r>
          </w:p>
        </w:tc>
        <w:tc>
          <w:tcPr>
            <w:tcW w:w="3045" w:type="dxa"/>
            <w:tcMar>
              <w:top w:w="100" w:type="dxa"/>
              <w:left w:w="100" w:type="dxa"/>
              <w:bottom w:w="100" w:type="dxa"/>
              <w:right w:w="100" w:type="dxa"/>
            </w:tcMar>
          </w:tcPr>
          <w:p w14:paraId="1BE198EB" w14:textId="23B05643" w:rsidR="008F013D" w:rsidRPr="002959DB" w:rsidRDefault="008F013D" w:rsidP="0031308D">
            <w:pPr>
              <w:widowControl w:val="0"/>
              <w:spacing w:after="0" w:line="276" w:lineRule="auto"/>
              <w:ind w:left="320" w:right="30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p>
        </w:tc>
      </w:tr>
    </w:tbl>
    <w:p w14:paraId="257A9D11" w14:textId="77777777" w:rsidR="008E24E6" w:rsidRPr="002959DB" w:rsidRDefault="008E24E6" w:rsidP="0031308D">
      <w:pPr>
        <w:widowControl w:val="0"/>
        <w:spacing w:after="0" w:line="276" w:lineRule="auto"/>
        <w:jc w:val="both"/>
        <w:rPr>
          <w:rFonts w:ascii="Times New Roman" w:eastAsia="Times New Roman" w:hAnsi="Times New Roman" w:cs="Times New Roman"/>
          <w:sz w:val="24"/>
          <w:szCs w:val="24"/>
        </w:rPr>
      </w:pPr>
    </w:p>
    <w:p w14:paraId="072EFE6E" w14:textId="77777777" w:rsidR="008E24E6" w:rsidRPr="002959DB" w:rsidRDefault="008E24E6" w:rsidP="0031308D">
      <w:pPr>
        <w:widowControl w:val="0"/>
        <w:spacing w:after="0" w:line="276" w:lineRule="auto"/>
        <w:jc w:val="both"/>
        <w:rPr>
          <w:rFonts w:ascii="Times New Roman" w:eastAsia="Times New Roman" w:hAnsi="Times New Roman" w:cs="Times New Roman"/>
          <w:sz w:val="24"/>
          <w:szCs w:val="24"/>
        </w:rPr>
      </w:pPr>
    </w:p>
    <w:p w14:paraId="364AF870" w14:textId="77777777" w:rsidR="008E24E6" w:rsidRPr="002959DB" w:rsidRDefault="008E24E6" w:rsidP="0031308D">
      <w:pPr>
        <w:widowControl w:val="0"/>
        <w:spacing w:after="0" w:line="276" w:lineRule="auto"/>
        <w:jc w:val="both"/>
        <w:rPr>
          <w:rFonts w:ascii="Times New Roman" w:eastAsia="Times New Roman" w:hAnsi="Times New Roman" w:cs="Times New Roman"/>
          <w:sz w:val="24"/>
          <w:szCs w:val="24"/>
        </w:rPr>
      </w:pPr>
    </w:p>
    <w:p w14:paraId="03D91C42" w14:textId="2E497B5D" w:rsidR="008E24E6" w:rsidRPr="002959DB" w:rsidRDefault="008E24E6" w:rsidP="00985594">
      <w:pPr>
        <w:pStyle w:val="Heading1"/>
        <w:numPr>
          <w:ilvl w:val="0"/>
          <w:numId w:val="40"/>
        </w:numPr>
        <w:jc w:val="center"/>
        <w:rPr>
          <w:sz w:val="24"/>
          <w:szCs w:val="24"/>
        </w:rPr>
      </w:pPr>
      <w:bookmarkStart w:id="68" w:name="_4lqnphtqvbyz" w:colFirst="0" w:colLast="0"/>
      <w:bookmarkStart w:id="69" w:name="_Toc205915055"/>
      <w:bookmarkEnd w:id="68"/>
      <w:r w:rsidRPr="002959DB">
        <w:rPr>
          <w:sz w:val="24"/>
          <w:szCs w:val="24"/>
        </w:rPr>
        <w:t>LIBERIA TREE &amp; TRADING COMPANY, INC</w:t>
      </w:r>
      <w:r w:rsidR="008F013D" w:rsidRPr="002959DB">
        <w:rPr>
          <w:sz w:val="24"/>
          <w:szCs w:val="24"/>
        </w:rPr>
        <w:t>.</w:t>
      </w:r>
      <w:bookmarkEnd w:id="69"/>
    </w:p>
    <w:tbl>
      <w:tblPr>
        <w:tblW w:w="10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850"/>
        <w:gridCol w:w="240"/>
        <w:gridCol w:w="4785"/>
        <w:gridCol w:w="2895"/>
      </w:tblGrid>
      <w:tr w:rsidR="008E24E6" w:rsidRPr="002959DB" w14:paraId="49918C80" w14:textId="77777777" w:rsidTr="008F013D">
        <w:trPr>
          <w:trHeight w:val="660"/>
        </w:trPr>
        <w:tc>
          <w:tcPr>
            <w:tcW w:w="10770" w:type="dxa"/>
            <w:gridSpan w:val="4"/>
            <w:shd w:val="clear" w:color="auto" w:fill="92D050"/>
            <w:tcMar>
              <w:top w:w="0" w:type="dxa"/>
              <w:left w:w="0" w:type="dxa"/>
              <w:bottom w:w="0" w:type="dxa"/>
              <w:right w:w="0" w:type="dxa"/>
            </w:tcMar>
          </w:tcPr>
          <w:p w14:paraId="03F42DE6" w14:textId="77777777" w:rsidR="008E24E6" w:rsidRPr="002959DB" w:rsidRDefault="008E24E6" w:rsidP="0031308D">
            <w:pPr>
              <w:tabs>
                <w:tab w:val="left" w:pos="4909"/>
              </w:tabs>
              <w:spacing w:after="0"/>
              <w:ind w:left="100"/>
              <w:jc w:val="both"/>
              <w:rPr>
                <w:rFonts w:ascii="Times New Roman" w:hAnsi="Times New Roman" w:cs="Times New Roman"/>
                <w:b/>
                <w:bCs/>
                <w:color w:val="FFFFFF"/>
                <w:sz w:val="24"/>
                <w:szCs w:val="24"/>
              </w:rPr>
            </w:pPr>
            <w:bookmarkStart w:id="70" w:name="_b1wsyzgwws5u"/>
            <w:bookmarkEnd w:id="70"/>
            <w:r w:rsidRPr="002959DB">
              <w:rPr>
                <w:rFonts w:ascii="Times New Roman" w:hAnsi="Times New Roman" w:cs="Times New Roman"/>
                <w:b/>
                <w:bCs/>
                <w:sz w:val="24"/>
                <w:szCs w:val="24"/>
              </w:rPr>
              <w:t>Company Information</w:t>
            </w:r>
          </w:p>
        </w:tc>
      </w:tr>
      <w:tr w:rsidR="008E24E6" w:rsidRPr="002959DB" w14:paraId="34C7743A" w14:textId="77777777" w:rsidTr="008F013D">
        <w:trPr>
          <w:trHeight w:val="705"/>
        </w:trPr>
        <w:tc>
          <w:tcPr>
            <w:tcW w:w="3090" w:type="dxa"/>
            <w:gridSpan w:val="2"/>
            <w:tcMar>
              <w:top w:w="0" w:type="dxa"/>
              <w:left w:w="0" w:type="dxa"/>
              <w:bottom w:w="0" w:type="dxa"/>
              <w:right w:w="0" w:type="dxa"/>
            </w:tcMar>
          </w:tcPr>
          <w:p w14:paraId="6FC7D575" w14:textId="77777777" w:rsidR="008E24E6" w:rsidRPr="002959DB" w:rsidRDefault="008E24E6" w:rsidP="0031308D">
            <w:pPr>
              <w:tabs>
                <w:tab w:val="left" w:pos="4909"/>
              </w:tabs>
              <w:spacing w:after="0" w:line="276" w:lineRule="auto"/>
              <w:ind w:left="80"/>
              <w:jc w:val="both"/>
              <w:rPr>
                <w:rFonts w:ascii="Times New Roman" w:hAnsi="Times New Roman" w:cs="Times New Roman"/>
                <w:sz w:val="24"/>
                <w:szCs w:val="24"/>
              </w:rPr>
            </w:pPr>
            <w:r w:rsidRPr="002959DB">
              <w:rPr>
                <w:rFonts w:ascii="Times New Roman" w:hAnsi="Times New Roman" w:cs="Times New Roman"/>
                <w:sz w:val="24"/>
                <w:szCs w:val="24"/>
              </w:rPr>
              <w:t>Name of Company/ Concessionaire</w:t>
            </w:r>
          </w:p>
        </w:tc>
        <w:tc>
          <w:tcPr>
            <w:tcW w:w="7680" w:type="dxa"/>
            <w:gridSpan w:val="2"/>
            <w:tcMar>
              <w:top w:w="0" w:type="dxa"/>
              <w:left w:w="0" w:type="dxa"/>
              <w:bottom w:w="0" w:type="dxa"/>
              <w:right w:w="0" w:type="dxa"/>
            </w:tcMar>
          </w:tcPr>
          <w:p w14:paraId="6054EAFA" w14:textId="77777777" w:rsidR="008E24E6" w:rsidRPr="002959DB" w:rsidRDefault="008E24E6" w:rsidP="0031308D">
            <w:pPr>
              <w:tabs>
                <w:tab w:val="left" w:pos="4909"/>
              </w:tabs>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Liberia Tree &amp; Trading Company, Inc.</w:t>
            </w:r>
          </w:p>
        </w:tc>
      </w:tr>
      <w:tr w:rsidR="008E24E6" w:rsidRPr="002959DB" w14:paraId="697D3BBD" w14:textId="77777777" w:rsidTr="008F013D">
        <w:trPr>
          <w:trHeight w:val="405"/>
        </w:trPr>
        <w:tc>
          <w:tcPr>
            <w:tcW w:w="3090" w:type="dxa"/>
            <w:gridSpan w:val="2"/>
            <w:tcMar>
              <w:top w:w="0" w:type="dxa"/>
              <w:left w:w="0" w:type="dxa"/>
              <w:bottom w:w="0" w:type="dxa"/>
              <w:right w:w="0" w:type="dxa"/>
            </w:tcMar>
          </w:tcPr>
          <w:p w14:paraId="62C2B520" w14:textId="77777777" w:rsidR="008E24E6" w:rsidRPr="002959DB" w:rsidRDefault="008E24E6" w:rsidP="0031308D">
            <w:pPr>
              <w:tabs>
                <w:tab w:val="left" w:pos="4909"/>
              </w:tabs>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Contract Type</w:t>
            </w:r>
          </w:p>
        </w:tc>
        <w:tc>
          <w:tcPr>
            <w:tcW w:w="7680" w:type="dxa"/>
            <w:gridSpan w:val="2"/>
            <w:tcMar>
              <w:top w:w="0" w:type="dxa"/>
              <w:left w:w="0" w:type="dxa"/>
              <w:bottom w:w="0" w:type="dxa"/>
              <w:right w:w="0" w:type="dxa"/>
            </w:tcMar>
          </w:tcPr>
          <w:p w14:paraId="62AB8795" w14:textId="77777777" w:rsidR="008E24E6" w:rsidRPr="002959DB" w:rsidRDefault="008E24E6" w:rsidP="0031308D">
            <w:pPr>
              <w:tabs>
                <w:tab w:val="left" w:pos="4909"/>
              </w:tabs>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Forest Management Contract (FMC) – Ratified</w:t>
            </w:r>
          </w:p>
        </w:tc>
      </w:tr>
      <w:tr w:rsidR="008E24E6" w:rsidRPr="002959DB" w14:paraId="4890AFF2" w14:textId="77777777" w:rsidTr="008F013D">
        <w:trPr>
          <w:trHeight w:val="405"/>
        </w:trPr>
        <w:tc>
          <w:tcPr>
            <w:tcW w:w="3090" w:type="dxa"/>
            <w:gridSpan w:val="2"/>
            <w:tcMar>
              <w:top w:w="0" w:type="dxa"/>
              <w:left w:w="0" w:type="dxa"/>
              <w:bottom w:w="0" w:type="dxa"/>
              <w:right w:w="0" w:type="dxa"/>
            </w:tcMar>
          </w:tcPr>
          <w:p w14:paraId="0469AEFC" w14:textId="77777777" w:rsidR="008E24E6" w:rsidRPr="002959DB" w:rsidRDefault="008E24E6" w:rsidP="0031308D">
            <w:pPr>
              <w:tabs>
                <w:tab w:val="left" w:pos="4909"/>
              </w:tabs>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Contract Start Date</w:t>
            </w:r>
          </w:p>
        </w:tc>
        <w:tc>
          <w:tcPr>
            <w:tcW w:w="7680" w:type="dxa"/>
            <w:gridSpan w:val="2"/>
            <w:tcMar>
              <w:top w:w="0" w:type="dxa"/>
              <w:left w:w="0" w:type="dxa"/>
              <w:bottom w:w="0" w:type="dxa"/>
              <w:right w:w="0" w:type="dxa"/>
            </w:tcMar>
          </w:tcPr>
          <w:p w14:paraId="656AAD8C" w14:textId="77777777" w:rsidR="008E24E6" w:rsidRPr="002959DB" w:rsidRDefault="008E24E6" w:rsidP="0031308D">
            <w:pPr>
              <w:tabs>
                <w:tab w:val="left" w:pos="4909"/>
              </w:tabs>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October 6, 2008</w:t>
            </w:r>
          </w:p>
        </w:tc>
      </w:tr>
      <w:tr w:rsidR="008E24E6" w:rsidRPr="002959DB" w14:paraId="3A2EDE41" w14:textId="77777777" w:rsidTr="008F013D">
        <w:trPr>
          <w:trHeight w:val="405"/>
        </w:trPr>
        <w:tc>
          <w:tcPr>
            <w:tcW w:w="3090" w:type="dxa"/>
            <w:gridSpan w:val="2"/>
            <w:tcMar>
              <w:top w:w="0" w:type="dxa"/>
              <w:left w:w="0" w:type="dxa"/>
              <w:bottom w:w="0" w:type="dxa"/>
              <w:right w:w="0" w:type="dxa"/>
            </w:tcMar>
          </w:tcPr>
          <w:p w14:paraId="71BAB9D1" w14:textId="77777777" w:rsidR="008E24E6" w:rsidRPr="002959DB" w:rsidRDefault="008E24E6" w:rsidP="0031308D">
            <w:pPr>
              <w:tabs>
                <w:tab w:val="left" w:pos="4909"/>
              </w:tabs>
              <w:spacing w:after="0" w:line="272" w:lineRule="auto"/>
              <w:ind w:left="80"/>
              <w:jc w:val="both"/>
              <w:rPr>
                <w:rFonts w:ascii="Times New Roman" w:hAnsi="Times New Roman" w:cs="Times New Roman"/>
                <w:sz w:val="24"/>
                <w:szCs w:val="24"/>
              </w:rPr>
            </w:pPr>
            <w:r w:rsidRPr="002959DB">
              <w:rPr>
                <w:rFonts w:ascii="Times New Roman" w:hAnsi="Times New Roman" w:cs="Times New Roman"/>
                <w:sz w:val="24"/>
                <w:szCs w:val="24"/>
              </w:rPr>
              <w:t>Contract End Date</w:t>
            </w:r>
          </w:p>
        </w:tc>
        <w:tc>
          <w:tcPr>
            <w:tcW w:w="7680" w:type="dxa"/>
            <w:gridSpan w:val="2"/>
            <w:tcMar>
              <w:top w:w="0" w:type="dxa"/>
              <w:left w:w="0" w:type="dxa"/>
              <w:bottom w:w="0" w:type="dxa"/>
              <w:right w:w="0" w:type="dxa"/>
            </w:tcMar>
          </w:tcPr>
          <w:p w14:paraId="23777E24" w14:textId="77777777" w:rsidR="008E24E6" w:rsidRPr="002959DB" w:rsidRDefault="008E24E6" w:rsidP="0031308D">
            <w:pPr>
              <w:tabs>
                <w:tab w:val="left" w:pos="4909"/>
              </w:tabs>
              <w:spacing w:after="0" w:line="272" w:lineRule="auto"/>
              <w:ind w:left="80"/>
              <w:jc w:val="both"/>
              <w:rPr>
                <w:rFonts w:ascii="Times New Roman" w:hAnsi="Times New Roman" w:cs="Times New Roman"/>
                <w:sz w:val="24"/>
                <w:szCs w:val="24"/>
              </w:rPr>
            </w:pPr>
            <w:r w:rsidRPr="002959DB">
              <w:rPr>
                <w:rFonts w:ascii="Times New Roman" w:hAnsi="Times New Roman" w:cs="Times New Roman"/>
                <w:sz w:val="24"/>
                <w:szCs w:val="24"/>
              </w:rPr>
              <w:t>October 5, 2033</w:t>
            </w:r>
          </w:p>
        </w:tc>
      </w:tr>
      <w:tr w:rsidR="008E24E6" w:rsidRPr="002959DB" w14:paraId="20CF4391" w14:textId="77777777" w:rsidTr="008F013D">
        <w:trPr>
          <w:trHeight w:val="405"/>
        </w:trPr>
        <w:tc>
          <w:tcPr>
            <w:tcW w:w="3090" w:type="dxa"/>
            <w:gridSpan w:val="2"/>
            <w:tcMar>
              <w:top w:w="0" w:type="dxa"/>
              <w:left w:w="0" w:type="dxa"/>
              <w:bottom w:w="0" w:type="dxa"/>
              <w:right w:w="0" w:type="dxa"/>
            </w:tcMar>
          </w:tcPr>
          <w:p w14:paraId="33113FC7" w14:textId="77777777" w:rsidR="008E24E6" w:rsidRPr="002959DB" w:rsidRDefault="008E24E6" w:rsidP="0031308D">
            <w:pPr>
              <w:tabs>
                <w:tab w:val="left" w:pos="4909"/>
              </w:tabs>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Contract Duration/ Period</w:t>
            </w:r>
          </w:p>
        </w:tc>
        <w:tc>
          <w:tcPr>
            <w:tcW w:w="7680" w:type="dxa"/>
            <w:gridSpan w:val="2"/>
            <w:tcMar>
              <w:top w:w="0" w:type="dxa"/>
              <w:left w:w="0" w:type="dxa"/>
              <w:bottom w:w="0" w:type="dxa"/>
              <w:right w:w="0" w:type="dxa"/>
            </w:tcMar>
          </w:tcPr>
          <w:p w14:paraId="37C878CE" w14:textId="77777777" w:rsidR="008E24E6" w:rsidRPr="002959DB" w:rsidRDefault="008E24E6" w:rsidP="0031308D">
            <w:pPr>
              <w:tabs>
                <w:tab w:val="left" w:pos="4909"/>
              </w:tabs>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25 Years</w:t>
            </w:r>
          </w:p>
        </w:tc>
      </w:tr>
      <w:tr w:rsidR="008E24E6" w:rsidRPr="002959DB" w14:paraId="4AAD237F" w14:textId="77777777" w:rsidTr="008F013D">
        <w:trPr>
          <w:trHeight w:val="705"/>
        </w:trPr>
        <w:tc>
          <w:tcPr>
            <w:tcW w:w="3090" w:type="dxa"/>
            <w:gridSpan w:val="2"/>
            <w:tcMar>
              <w:top w:w="0" w:type="dxa"/>
              <w:left w:w="0" w:type="dxa"/>
              <w:bottom w:w="0" w:type="dxa"/>
              <w:right w:w="0" w:type="dxa"/>
            </w:tcMar>
          </w:tcPr>
          <w:p w14:paraId="4A5FC527" w14:textId="77777777" w:rsidR="008E24E6" w:rsidRPr="002959DB" w:rsidRDefault="008E24E6" w:rsidP="0031308D">
            <w:pPr>
              <w:tabs>
                <w:tab w:val="left" w:pos="4909"/>
              </w:tabs>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Investment Size</w:t>
            </w:r>
          </w:p>
        </w:tc>
        <w:tc>
          <w:tcPr>
            <w:tcW w:w="7680" w:type="dxa"/>
            <w:gridSpan w:val="2"/>
            <w:tcMar>
              <w:top w:w="0" w:type="dxa"/>
              <w:left w:w="0" w:type="dxa"/>
              <w:bottom w:w="0" w:type="dxa"/>
              <w:right w:w="0" w:type="dxa"/>
            </w:tcMar>
          </w:tcPr>
          <w:p w14:paraId="571B3AD7" w14:textId="77777777" w:rsidR="008E24E6" w:rsidRPr="002959DB" w:rsidRDefault="008E24E6" w:rsidP="0031308D">
            <w:pPr>
              <w:tabs>
                <w:tab w:val="left" w:pos="4909"/>
              </w:tabs>
              <w:spacing w:after="0" w:line="276" w:lineRule="auto"/>
              <w:ind w:left="80"/>
              <w:jc w:val="both"/>
              <w:rPr>
                <w:rFonts w:ascii="Times New Roman" w:hAnsi="Times New Roman" w:cs="Times New Roman"/>
                <w:sz w:val="24"/>
                <w:szCs w:val="24"/>
              </w:rPr>
            </w:pPr>
            <w:r w:rsidRPr="002959DB">
              <w:rPr>
                <w:rFonts w:ascii="Times New Roman" w:hAnsi="Times New Roman" w:cs="Times New Roman"/>
                <w:sz w:val="24"/>
                <w:szCs w:val="24"/>
              </w:rPr>
              <w:t>Not provided for in the agreement, except Performance Bond (US$150,000)</w:t>
            </w:r>
          </w:p>
        </w:tc>
      </w:tr>
      <w:tr w:rsidR="008E24E6" w:rsidRPr="002959DB" w14:paraId="40A2D8ED" w14:textId="77777777" w:rsidTr="008F013D">
        <w:trPr>
          <w:trHeight w:val="705"/>
        </w:trPr>
        <w:tc>
          <w:tcPr>
            <w:tcW w:w="3090" w:type="dxa"/>
            <w:gridSpan w:val="2"/>
            <w:tcMar>
              <w:top w:w="0" w:type="dxa"/>
              <w:left w:w="0" w:type="dxa"/>
              <w:bottom w:w="0" w:type="dxa"/>
              <w:right w:w="0" w:type="dxa"/>
            </w:tcMar>
          </w:tcPr>
          <w:p w14:paraId="6F378D5C" w14:textId="77777777" w:rsidR="008E24E6" w:rsidRPr="002959DB" w:rsidRDefault="008E24E6" w:rsidP="0031308D">
            <w:pPr>
              <w:tabs>
                <w:tab w:val="left" w:pos="4909"/>
              </w:tabs>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 xml:space="preserve">Other Investment Activities </w:t>
            </w:r>
          </w:p>
        </w:tc>
        <w:tc>
          <w:tcPr>
            <w:tcW w:w="7680" w:type="dxa"/>
            <w:gridSpan w:val="2"/>
            <w:tcMar>
              <w:top w:w="0" w:type="dxa"/>
              <w:left w:w="0" w:type="dxa"/>
              <w:bottom w:w="0" w:type="dxa"/>
              <w:right w:w="0" w:type="dxa"/>
            </w:tcMar>
          </w:tcPr>
          <w:p w14:paraId="4136F48A" w14:textId="4094538A" w:rsidR="008E24E6" w:rsidRPr="002959DB" w:rsidRDefault="008E24E6" w:rsidP="0031308D">
            <w:pPr>
              <w:widowControl w:val="0"/>
              <w:spacing w:after="0" w:line="276"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 </w:t>
            </w:r>
            <w:r w:rsidR="00D53ACA" w:rsidRPr="002959DB">
              <w:rPr>
                <w:rFonts w:ascii="Times New Roman" w:eastAsia="Times New Roman" w:hAnsi="Times New Roman" w:cs="Times New Roman"/>
                <w:sz w:val="24"/>
                <w:szCs w:val="24"/>
              </w:rPr>
              <w:t>The Company</w:t>
            </w:r>
            <w:r w:rsidRPr="002959DB">
              <w:rPr>
                <w:rFonts w:ascii="Times New Roman" w:eastAsia="Times New Roman" w:hAnsi="Times New Roman" w:cs="Times New Roman"/>
                <w:sz w:val="24"/>
                <w:szCs w:val="24"/>
              </w:rPr>
              <w:t xml:space="preserve"> </w:t>
            </w:r>
            <w:r w:rsidR="00916E44" w:rsidRPr="002959DB">
              <w:rPr>
                <w:rFonts w:ascii="Times New Roman" w:eastAsia="Times New Roman" w:hAnsi="Times New Roman" w:cs="Times New Roman"/>
                <w:sz w:val="24"/>
                <w:szCs w:val="24"/>
              </w:rPr>
              <w:t>must</w:t>
            </w:r>
            <w:r w:rsidRPr="002959DB">
              <w:rPr>
                <w:rFonts w:ascii="Times New Roman" w:eastAsia="Times New Roman" w:hAnsi="Times New Roman" w:cs="Times New Roman"/>
                <w:sz w:val="24"/>
                <w:szCs w:val="24"/>
              </w:rPr>
              <w:t xml:space="preserve"> build a </w:t>
            </w:r>
            <w:r w:rsidR="000F6FBD" w:rsidRPr="002959DB">
              <w:rPr>
                <w:rFonts w:ascii="Times New Roman" w:eastAsia="Times New Roman" w:hAnsi="Times New Roman" w:cs="Times New Roman"/>
                <w:sz w:val="24"/>
                <w:szCs w:val="24"/>
              </w:rPr>
              <w:t>s</w:t>
            </w:r>
            <w:r w:rsidRPr="002959DB">
              <w:rPr>
                <w:rFonts w:ascii="Times New Roman" w:eastAsia="Times New Roman" w:hAnsi="Times New Roman" w:cs="Times New Roman"/>
                <w:sz w:val="24"/>
                <w:szCs w:val="24"/>
              </w:rPr>
              <w:t xml:space="preserve">awmill and </w:t>
            </w:r>
            <w:r w:rsidR="000F6FBD" w:rsidRPr="002959DB">
              <w:rPr>
                <w:rFonts w:ascii="Times New Roman" w:eastAsia="Times New Roman" w:hAnsi="Times New Roman" w:cs="Times New Roman"/>
                <w:sz w:val="24"/>
                <w:szCs w:val="24"/>
              </w:rPr>
              <w:t>ply</w:t>
            </w:r>
            <w:r w:rsidR="0015220E" w:rsidRPr="002959DB">
              <w:rPr>
                <w:rFonts w:ascii="Times New Roman" w:eastAsia="Times New Roman" w:hAnsi="Times New Roman" w:cs="Times New Roman"/>
                <w:sz w:val="24"/>
                <w:szCs w:val="24"/>
              </w:rPr>
              <w:t>wood</w:t>
            </w:r>
            <w:r w:rsidR="000F6FBD" w:rsidRPr="002959DB">
              <w:rPr>
                <w:rFonts w:ascii="Times New Roman" w:eastAsia="Times New Roman" w:hAnsi="Times New Roman" w:cs="Times New Roman"/>
                <w:sz w:val="24"/>
                <w:szCs w:val="24"/>
              </w:rPr>
              <w:t xml:space="preserve"> </w:t>
            </w:r>
            <w:r w:rsidR="00D53ACA" w:rsidRPr="002959DB">
              <w:rPr>
                <w:rFonts w:ascii="Times New Roman" w:eastAsia="Times New Roman" w:hAnsi="Times New Roman" w:cs="Times New Roman"/>
                <w:sz w:val="24"/>
                <w:szCs w:val="24"/>
              </w:rPr>
              <w:t>mill in</w:t>
            </w:r>
            <w:r w:rsidRPr="002959DB">
              <w:rPr>
                <w:rFonts w:ascii="Times New Roman" w:eastAsia="Times New Roman" w:hAnsi="Times New Roman" w:cs="Times New Roman"/>
                <w:sz w:val="24"/>
                <w:szCs w:val="24"/>
              </w:rPr>
              <w:t xml:space="preserve"> the first years and must spend a minimum of US $2,000,000,000 to do this. See A-2, Processing Requirements</w:t>
            </w:r>
          </w:p>
          <w:p w14:paraId="74501E2F" w14:textId="77777777" w:rsidR="008E24E6" w:rsidRPr="002959DB" w:rsidRDefault="008E24E6" w:rsidP="0031308D">
            <w:pPr>
              <w:tabs>
                <w:tab w:val="left" w:pos="4909"/>
              </w:tabs>
              <w:spacing w:after="0" w:line="276" w:lineRule="auto"/>
              <w:ind w:left="80"/>
              <w:jc w:val="both"/>
              <w:rPr>
                <w:rFonts w:ascii="Times New Roman" w:hAnsi="Times New Roman" w:cs="Times New Roman"/>
                <w:sz w:val="24"/>
                <w:szCs w:val="24"/>
              </w:rPr>
            </w:pPr>
          </w:p>
        </w:tc>
      </w:tr>
      <w:tr w:rsidR="008E24E6" w:rsidRPr="002959DB" w14:paraId="440B6BDF" w14:textId="77777777" w:rsidTr="008F013D">
        <w:trPr>
          <w:trHeight w:val="405"/>
        </w:trPr>
        <w:tc>
          <w:tcPr>
            <w:tcW w:w="3090" w:type="dxa"/>
            <w:gridSpan w:val="2"/>
            <w:tcMar>
              <w:top w:w="0" w:type="dxa"/>
              <w:left w:w="0" w:type="dxa"/>
              <w:bottom w:w="0" w:type="dxa"/>
              <w:right w:w="0" w:type="dxa"/>
            </w:tcMar>
          </w:tcPr>
          <w:p w14:paraId="4268CCA5" w14:textId="77777777" w:rsidR="008E24E6" w:rsidRPr="002959DB" w:rsidRDefault="008E24E6" w:rsidP="0031308D">
            <w:pPr>
              <w:tabs>
                <w:tab w:val="left" w:pos="4909"/>
              </w:tabs>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Location/Affected Area</w:t>
            </w:r>
          </w:p>
        </w:tc>
        <w:tc>
          <w:tcPr>
            <w:tcW w:w="7680" w:type="dxa"/>
            <w:gridSpan w:val="2"/>
            <w:tcMar>
              <w:top w:w="0" w:type="dxa"/>
              <w:left w:w="0" w:type="dxa"/>
              <w:bottom w:w="0" w:type="dxa"/>
              <w:right w:w="0" w:type="dxa"/>
            </w:tcMar>
          </w:tcPr>
          <w:p w14:paraId="497FB9E5" w14:textId="30D54E58" w:rsidR="008E24E6" w:rsidRPr="002959DB" w:rsidRDefault="008E24E6" w:rsidP="0031308D">
            <w:pPr>
              <w:tabs>
                <w:tab w:val="left" w:pos="4909"/>
              </w:tabs>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Area “C</w:t>
            </w:r>
            <w:r w:rsidR="00C20CCB" w:rsidRPr="002959DB">
              <w:rPr>
                <w:rFonts w:ascii="Times New Roman" w:hAnsi="Times New Roman" w:cs="Times New Roman"/>
                <w:sz w:val="24"/>
                <w:szCs w:val="24"/>
              </w:rPr>
              <w:t>,”</w:t>
            </w:r>
            <w:r w:rsidRPr="002959DB">
              <w:rPr>
                <w:rFonts w:ascii="Times New Roman" w:hAnsi="Times New Roman" w:cs="Times New Roman"/>
                <w:sz w:val="24"/>
                <w:szCs w:val="24"/>
              </w:rPr>
              <w:t xml:space="preserve"> Morweh Districts, Rivercess County</w:t>
            </w:r>
          </w:p>
        </w:tc>
      </w:tr>
      <w:tr w:rsidR="008E24E6" w:rsidRPr="002959DB" w14:paraId="1D1DDBCC" w14:textId="77777777" w:rsidTr="008F013D">
        <w:trPr>
          <w:trHeight w:val="405"/>
        </w:trPr>
        <w:tc>
          <w:tcPr>
            <w:tcW w:w="3090" w:type="dxa"/>
            <w:gridSpan w:val="2"/>
            <w:tcMar>
              <w:top w:w="0" w:type="dxa"/>
              <w:left w:w="0" w:type="dxa"/>
              <w:bottom w:w="0" w:type="dxa"/>
              <w:right w:w="0" w:type="dxa"/>
            </w:tcMar>
          </w:tcPr>
          <w:p w14:paraId="05361026" w14:textId="77777777" w:rsidR="008E24E6" w:rsidRPr="002959DB" w:rsidRDefault="008E24E6" w:rsidP="0031308D">
            <w:pPr>
              <w:tabs>
                <w:tab w:val="left" w:pos="4909"/>
              </w:tabs>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Review Period</w:t>
            </w:r>
          </w:p>
        </w:tc>
        <w:tc>
          <w:tcPr>
            <w:tcW w:w="7680" w:type="dxa"/>
            <w:gridSpan w:val="2"/>
            <w:tcMar>
              <w:top w:w="0" w:type="dxa"/>
              <w:left w:w="0" w:type="dxa"/>
              <w:bottom w:w="0" w:type="dxa"/>
              <w:right w:w="0" w:type="dxa"/>
            </w:tcMar>
          </w:tcPr>
          <w:p w14:paraId="061635E2" w14:textId="77777777" w:rsidR="008E24E6" w:rsidRPr="002959DB" w:rsidRDefault="008E24E6" w:rsidP="0031308D">
            <w:pPr>
              <w:tabs>
                <w:tab w:val="left" w:pos="4909"/>
              </w:tabs>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As per specific plans, usually 5 years.</w:t>
            </w:r>
          </w:p>
        </w:tc>
      </w:tr>
      <w:tr w:rsidR="008E24E6" w:rsidRPr="002959DB" w14:paraId="49EC816E" w14:textId="77777777" w:rsidTr="008F013D">
        <w:trPr>
          <w:trHeight w:val="840"/>
        </w:trPr>
        <w:tc>
          <w:tcPr>
            <w:tcW w:w="3090" w:type="dxa"/>
            <w:gridSpan w:val="2"/>
            <w:tcMar>
              <w:top w:w="0" w:type="dxa"/>
              <w:left w:w="0" w:type="dxa"/>
              <w:bottom w:w="0" w:type="dxa"/>
              <w:right w:w="0" w:type="dxa"/>
            </w:tcMar>
          </w:tcPr>
          <w:p w14:paraId="1D85D988" w14:textId="77777777" w:rsidR="008E24E6" w:rsidRPr="002959DB" w:rsidRDefault="008E24E6" w:rsidP="0031308D">
            <w:pPr>
              <w:tabs>
                <w:tab w:val="left" w:pos="4909"/>
              </w:tabs>
              <w:spacing w:after="0" w:line="276" w:lineRule="auto"/>
              <w:ind w:left="80" w:right="960"/>
              <w:jc w:val="both"/>
              <w:rPr>
                <w:rFonts w:ascii="Times New Roman" w:hAnsi="Times New Roman" w:cs="Times New Roman"/>
                <w:sz w:val="24"/>
                <w:szCs w:val="24"/>
              </w:rPr>
            </w:pPr>
            <w:r w:rsidRPr="002959DB">
              <w:rPr>
                <w:rFonts w:ascii="Times New Roman" w:hAnsi="Times New Roman" w:cs="Times New Roman"/>
                <w:sz w:val="24"/>
                <w:szCs w:val="24"/>
              </w:rPr>
              <w:t>Brief Introductory Statement</w:t>
            </w:r>
          </w:p>
        </w:tc>
        <w:tc>
          <w:tcPr>
            <w:tcW w:w="7680" w:type="dxa"/>
            <w:gridSpan w:val="2"/>
            <w:tcMar>
              <w:top w:w="0" w:type="dxa"/>
              <w:left w:w="0" w:type="dxa"/>
              <w:bottom w:w="0" w:type="dxa"/>
              <w:right w:w="0" w:type="dxa"/>
            </w:tcMar>
          </w:tcPr>
          <w:p w14:paraId="32F707A1" w14:textId="77777777" w:rsidR="008E24E6" w:rsidRPr="002959DB" w:rsidRDefault="008E24E6" w:rsidP="0031308D">
            <w:pPr>
              <w:tabs>
                <w:tab w:val="left" w:pos="4909"/>
              </w:tabs>
              <w:spacing w:after="0" w:line="276" w:lineRule="auto"/>
              <w:ind w:left="80" w:right="140"/>
              <w:jc w:val="both"/>
              <w:rPr>
                <w:rFonts w:ascii="Times New Roman" w:hAnsi="Times New Roman" w:cs="Times New Roman"/>
                <w:sz w:val="24"/>
                <w:szCs w:val="24"/>
              </w:rPr>
            </w:pPr>
            <w:r w:rsidRPr="002959DB">
              <w:rPr>
                <w:rFonts w:ascii="Times New Roman" w:hAnsi="Times New Roman" w:cs="Times New Roman"/>
                <w:sz w:val="24"/>
                <w:szCs w:val="24"/>
              </w:rPr>
              <w:t>This is a logging contract signed between the Government of Liberia and the company. It covers 59,374 hectares of land in Rivercess.</w:t>
            </w:r>
          </w:p>
        </w:tc>
      </w:tr>
      <w:tr w:rsidR="008E24E6" w:rsidRPr="002959DB" w14:paraId="3656BD83" w14:textId="77777777" w:rsidTr="008F013D">
        <w:trPr>
          <w:trHeight w:val="765"/>
        </w:trPr>
        <w:tc>
          <w:tcPr>
            <w:tcW w:w="10770" w:type="dxa"/>
            <w:gridSpan w:val="4"/>
            <w:shd w:val="clear" w:color="auto" w:fill="92D050"/>
            <w:tcMar>
              <w:top w:w="0" w:type="dxa"/>
              <w:left w:w="0" w:type="dxa"/>
              <w:bottom w:w="0" w:type="dxa"/>
              <w:right w:w="0" w:type="dxa"/>
            </w:tcMar>
          </w:tcPr>
          <w:p w14:paraId="112E3FEA" w14:textId="77777777" w:rsidR="008E24E6" w:rsidRPr="002959DB" w:rsidRDefault="008E24E6" w:rsidP="0031308D">
            <w:pPr>
              <w:tabs>
                <w:tab w:val="left" w:pos="4909"/>
              </w:tabs>
              <w:spacing w:after="0"/>
              <w:ind w:left="100"/>
              <w:jc w:val="both"/>
              <w:rPr>
                <w:rFonts w:ascii="Times New Roman" w:hAnsi="Times New Roman" w:cs="Times New Roman"/>
                <w:b/>
                <w:bCs/>
                <w:sz w:val="24"/>
                <w:szCs w:val="24"/>
              </w:rPr>
            </w:pPr>
            <w:r w:rsidRPr="002959DB">
              <w:rPr>
                <w:rFonts w:ascii="Times New Roman" w:hAnsi="Times New Roman" w:cs="Times New Roman"/>
                <w:b/>
                <w:bCs/>
                <w:sz w:val="24"/>
                <w:szCs w:val="24"/>
              </w:rPr>
              <w:lastRenderedPageBreak/>
              <w:t>Economic Features</w:t>
            </w:r>
          </w:p>
        </w:tc>
      </w:tr>
      <w:tr w:rsidR="008E24E6" w:rsidRPr="002959DB" w14:paraId="44AD4591" w14:textId="77777777" w:rsidTr="008F013D">
        <w:trPr>
          <w:trHeight w:val="405"/>
        </w:trPr>
        <w:tc>
          <w:tcPr>
            <w:tcW w:w="2850" w:type="dxa"/>
            <w:tcMar>
              <w:top w:w="0" w:type="dxa"/>
              <w:left w:w="0" w:type="dxa"/>
              <w:bottom w:w="0" w:type="dxa"/>
              <w:right w:w="0" w:type="dxa"/>
            </w:tcMar>
          </w:tcPr>
          <w:p w14:paraId="38B12BB3" w14:textId="77777777" w:rsidR="008E24E6" w:rsidRPr="002959DB" w:rsidRDefault="008E24E6" w:rsidP="0031308D">
            <w:pPr>
              <w:tabs>
                <w:tab w:val="left" w:pos="4909"/>
              </w:tabs>
              <w:spacing w:after="0" w:line="273" w:lineRule="auto"/>
              <w:ind w:left="100"/>
              <w:jc w:val="both"/>
              <w:rPr>
                <w:rFonts w:ascii="Times New Roman" w:hAnsi="Times New Roman" w:cs="Times New Roman"/>
                <w:sz w:val="24"/>
                <w:szCs w:val="24"/>
              </w:rPr>
            </w:pPr>
            <w:r w:rsidRPr="002959DB">
              <w:rPr>
                <w:rFonts w:ascii="Times New Roman" w:hAnsi="Times New Roman" w:cs="Times New Roman"/>
                <w:sz w:val="24"/>
                <w:szCs w:val="24"/>
              </w:rPr>
              <w:t>Issues</w:t>
            </w:r>
          </w:p>
        </w:tc>
        <w:tc>
          <w:tcPr>
            <w:tcW w:w="5025" w:type="dxa"/>
            <w:gridSpan w:val="2"/>
            <w:tcMar>
              <w:top w:w="0" w:type="dxa"/>
              <w:left w:w="0" w:type="dxa"/>
              <w:bottom w:w="0" w:type="dxa"/>
              <w:right w:w="0" w:type="dxa"/>
            </w:tcMar>
          </w:tcPr>
          <w:p w14:paraId="7FE63516" w14:textId="77777777" w:rsidR="008E24E6" w:rsidRPr="002959DB" w:rsidRDefault="008E24E6" w:rsidP="0031308D">
            <w:pPr>
              <w:tabs>
                <w:tab w:val="left" w:pos="4909"/>
              </w:tabs>
              <w:spacing w:after="0" w:line="273" w:lineRule="auto"/>
              <w:ind w:left="100"/>
              <w:jc w:val="both"/>
              <w:rPr>
                <w:rFonts w:ascii="Times New Roman" w:hAnsi="Times New Roman" w:cs="Times New Roman"/>
                <w:sz w:val="24"/>
                <w:szCs w:val="24"/>
              </w:rPr>
            </w:pPr>
            <w:r w:rsidRPr="002959DB">
              <w:rPr>
                <w:rFonts w:ascii="Times New Roman" w:hAnsi="Times New Roman" w:cs="Times New Roman"/>
                <w:sz w:val="24"/>
                <w:szCs w:val="24"/>
              </w:rPr>
              <w:t>Narratives</w:t>
            </w:r>
          </w:p>
        </w:tc>
        <w:tc>
          <w:tcPr>
            <w:tcW w:w="2895" w:type="dxa"/>
            <w:tcMar>
              <w:top w:w="0" w:type="dxa"/>
              <w:left w:w="0" w:type="dxa"/>
              <w:bottom w:w="0" w:type="dxa"/>
              <w:right w:w="0" w:type="dxa"/>
            </w:tcMar>
          </w:tcPr>
          <w:p w14:paraId="3D8F7CA3" w14:textId="29BBD966" w:rsidR="008E24E6" w:rsidRPr="002959DB" w:rsidRDefault="00D53ACA" w:rsidP="0031308D">
            <w:pPr>
              <w:tabs>
                <w:tab w:val="left" w:pos="4909"/>
              </w:tabs>
              <w:spacing w:after="0" w:line="273" w:lineRule="auto"/>
              <w:ind w:left="520"/>
              <w:jc w:val="both"/>
              <w:rPr>
                <w:rFonts w:ascii="Times New Roman" w:hAnsi="Times New Roman" w:cs="Times New Roman"/>
                <w:sz w:val="24"/>
                <w:szCs w:val="24"/>
              </w:rPr>
            </w:pPr>
            <w:r w:rsidRPr="002959DB">
              <w:rPr>
                <w:rFonts w:ascii="Times New Roman" w:hAnsi="Times New Roman" w:cs="Times New Roman"/>
                <w:sz w:val="24"/>
                <w:szCs w:val="24"/>
              </w:rPr>
              <w:t>Timeline</w:t>
            </w:r>
          </w:p>
        </w:tc>
      </w:tr>
      <w:tr w:rsidR="008E24E6" w:rsidRPr="002959DB" w14:paraId="7DE850B4" w14:textId="77777777" w:rsidTr="008F013D">
        <w:trPr>
          <w:trHeight w:val="405"/>
        </w:trPr>
        <w:tc>
          <w:tcPr>
            <w:tcW w:w="2850" w:type="dxa"/>
            <w:tcMar>
              <w:top w:w="0" w:type="dxa"/>
              <w:left w:w="0" w:type="dxa"/>
              <w:bottom w:w="0" w:type="dxa"/>
              <w:right w:w="0" w:type="dxa"/>
            </w:tcMar>
          </w:tcPr>
          <w:p w14:paraId="4652A909" w14:textId="77777777" w:rsidR="008E24E6" w:rsidRPr="002959DB" w:rsidRDefault="008E24E6" w:rsidP="0031308D">
            <w:pPr>
              <w:tabs>
                <w:tab w:val="left" w:pos="4909"/>
              </w:tabs>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Business Linkages</w:t>
            </w:r>
          </w:p>
        </w:tc>
        <w:tc>
          <w:tcPr>
            <w:tcW w:w="5025" w:type="dxa"/>
            <w:gridSpan w:val="2"/>
            <w:tcMar>
              <w:top w:w="0" w:type="dxa"/>
              <w:left w:w="0" w:type="dxa"/>
              <w:bottom w:w="0" w:type="dxa"/>
              <w:right w:w="0" w:type="dxa"/>
            </w:tcMar>
          </w:tcPr>
          <w:p w14:paraId="6C2BA48B" w14:textId="77777777" w:rsidR="008E24E6" w:rsidRPr="002959DB" w:rsidRDefault="008E24E6" w:rsidP="0031308D">
            <w:pPr>
              <w:tabs>
                <w:tab w:val="left" w:pos="4909"/>
              </w:tabs>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Not provided for in the agreement</w:t>
            </w:r>
          </w:p>
        </w:tc>
        <w:tc>
          <w:tcPr>
            <w:tcW w:w="2895" w:type="dxa"/>
            <w:tcMar>
              <w:top w:w="0" w:type="dxa"/>
              <w:left w:w="0" w:type="dxa"/>
              <w:bottom w:w="0" w:type="dxa"/>
              <w:right w:w="0" w:type="dxa"/>
            </w:tcMar>
          </w:tcPr>
          <w:p w14:paraId="61546660" w14:textId="77777777" w:rsidR="008E24E6" w:rsidRPr="002959DB" w:rsidRDefault="008E24E6" w:rsidP="0031308D">
            <w:pPr>
              <w:tabs>
                <w:tab w:val="left" w:pos="4909"/>
              </w:tabs>
              <w:spacing w:after="0"/>
              <w:ind w:left="80"/>
              <w:jc w:val="both"/>
              <w:rPr>
                <w:rFonts w:ascii="Times New Roman" w:hAnsi="Times New Roman" w:cs="Times New Roman"/>
                <w:sz w:val="24"/>
                <w:szCs w:val="24"/>
              </w:rPr>
            </w:pPr>
            <w:r w:rsidRPr="002959DB">
              <w:rPr>
                <w:rFonts w:ascii="Times New Roman" w:hAnsi="Times New Roman" w:cs="Times New Roman"/>
                <w:sz w:val="24"/>
                <w:szCs w:val="24"/>
              </w:rPr>
              <w:t xml:space="preserve"> </w:t>
            </w:r>
          </w:p>
        </w:tc>
      </w:tr>
      <w:tr w:rsidR="008E24E6" w:rsidRPr="002959DB" w14:paraId="75411517" w14:textId="77777777" w:rsidTr="008F013D">
        <w:trPr>
          <w:trHeight w:val="4245"/>
        </w:trPr>
        <w:tc>
          <w:tcPr>
            <w:tcW w:w="2850" w:type="dxa"/>
            <w:vMerge w:val="restart"/>
            <w:tcMar>
              <w:top w:w="0" w:type="dxa"/>
              <w:left w:w="0" w:type="dxa"/>
              <w:bottom w:w="0" w:type="dxa"/>
              <w:right w:w="0" w:type="dxa"/>
            </w:tcMar>
          </w:tcPr>
          <w:p w14:paraId="546D15CE" w14:textId="77777777" w:rsidR="008E24E6" w:rsidRPr="002959DB" w:rsidRDefault="008E24E6" w:rsidP="0031308D">
            <w:pPr>
              <w:tabs>
                <w:tab w:val="left" w:pos="4909"/>
              </w:tabs>
              <w:spacing w:after="0" w:line="276" w:lineRule="auto"/>
              <w:ind w:left="80" w:right="660"/>
              <w:jc w:val="both"/>
              <w:rPr>
                <w:rFonts w:ascii="Times New Roman" w:hAnsi="Times New Roman" w:cs="Times New Roman"/>
                <w:sz w:val="24"/>
                <w:szCs w:val="24"/>
              </w:rPr>
            </w:pPr>
            <w:r w:rsidRPr="002959DB">
              <w:rPr>
                <w:rFonts w:ascii="Times New Roman" w:hAnsi="Times New Roman" w:cs="Times New Roman"/>
                <w:sz w:val="24"/>
                <w:szCs w:val="24"/>
              </w:rPr>
              <w:t>Activities &amp; Development Plan</w:t>
            </w:r>
          </w:p>
        </w:tc>
        <w:tc>
          <w:tcPr>
            <w:tcW w:w="5025" w:type="dxa"/>
            <w:gridSpan w:val="2"/>
            <w:tcMar>
              <w:top w:w="0" w:type="dxa"/>
              <w:left w:w="0" w:type="dxa"/>
              <w:bottom w:w="0" w:type="dxa"/>
              <w:right w:w="0" w:type="dxa"/>
            </w:tcMar>
          </w:tcPr>
          <w:p w14:paraId="77EA68F5" w14:textId="780A38A3" w:rsidR="008E24E6" w:rsidRPr="002959DB" w:rsidRDefault="008E24E6" w:rsidP="0031308D">
            <w:pPr>
              <w:tabs>
                <w:tab w:val="left" w:pos="4909"/>
              </w:tabs>
              <w:spacing w:after="0" w:line="276" w:lineRule="auto"/>
              <w:ind w:left="80"/>
              <w:jc w:val="both"/>
              <w:rPr>
                <w:rFonts w:ascii="Times New Roman" w:hAnsi="Times New Roman" w:cs="Times New Roman"/>
                <w:sz w:val="24"/>
                <w:szCs w:val="24"/>
              </w:rPr>
            </w:pPr>
            <w:r w:rsidRPr="002959DB">
              <w:rPr>
                <w:rFonts w:ascii="Times New Roman" w:hAnsi="Times New Roman" w:cs="Times New Roman"/>
                <w:sz w:val="24"/>
                <w:szCs w:val="24"/>
              </w:rPr>
              <w:t xml:space="preserve">Before starting work, the company is supposed to prepare a Forest Management Plan that will explain how it will take care of the place without problems. The plan must follow the Liberia Code of Forest Harvesting </w:t>
            </w:r>
            <w:r w:rsidR="00D53ACA" w:rsidRPr="002959DB">
              <w:rPr>
                <w:rFonts w:ascii="Times New Roman" w:hAnsi="Times New Roman" w:cs="Times New Roman"/>
                <w:sz w:val="24"/>
                <w:szCs w:val="24"/>
              </w:rPr>
              <w:t>Practice,</w:t>
            </w:r>
            <w:r w:rsidRPr="002959DB">
              <w:rPr>
                <w:rFonts w:ascii="Times New Roman" w:hAnsi="Times New Roman" w:cs="Times New Roman"/>
                <w:sz w:val="24"/>
                <w:szCs w:val="24"/>
              </w:rPr>
              <w:t xml:space="preserve"> and it must also include/reference:</w:t>
            </w:r>
          </w:p>
          <w:p w14:paraId="76C97922" w14:textId="77777777" w:rsidR="008E24E6" w:rsidRPr="002959DB" w:rsidRDefault="008E24E6" w:rsidP="0031308D">
            <w:pPr>
              <w:tabs>
                <w:tab w:val="left" w:pos="4909"/>
              </w:tabs>
              <w:spacing w:after="0"/>
              <w:ind w:left="1260" w:hanging="360"/>
              <w:jc w:val="both"/>
              <w:rPr>
                <w:rFonts w:ascii="Times New Roman" w:hAnsi="Times New Roman" w:cs="Times New Roman"/>
                <w:sz w:val="24"/>
                <w:szCs w:val="24"/>
              </w:rPr>
            </w:pPr>
            <w:r w:rsidRPr="002959DB">
              <w:rPr>
                <w:rFonts w:ascii="Times New Roman" w:hAnsi="Times New Roman" w:cs="Times New Roman"/>
                <w:sz w:val="24"/>
                <w:szCs w:val="24"/>
              </w:rPr>
              <w:t>·</w:t>
            </w:r>
            <w:r w:rsidRPr="002959DB">
              <w:rPr>
                <w:rFonts w:ascii="Times New Roman" w:eastAsia="Times New Roman" w:hAnsi="Times New Roman" w:cs="Times New Roman"/>
                <w:sz w:val="24"/>
                <w:szCs w:val="24"/>
              </w:rPr>
              <w:t xml:space="preserve">         </w:t>
            </w:r>
            <w:r w:rsidRPr="002959DB">
              <w:rPr>
                <w:rFonts w:ascii="Times New Roman" w:hAnsi="Times New Roman" w:cs="Times New Roman"/>
                <w:sz w:val="24"/>
                <w:szCs w:val="24"/>
              </w:rPr>
              <w:t>Strategic Forest Management Plan</w:t>
            </w:r>
          </w:p>
          <w:p w14:paraId="2A39108D" w14:textId="77777777" w:rsidR="008E24E6" w:rsidRPr="002959DB" w:rsidRDefault="008E24E6" w:rsidP="0031308D">
            <w:pPr>
              <w:tabs>
                <w:tab w:val="left" w:pos="4909"/>
              </w:tabs>
              <w:spacing w:after="0"/>
              <w:ind w:left="1260" w:hanging="360"/>
              <w:jc w:val="both"/>
              <w:rPr>
                <w:rFonts w:ascii="Times New Roman" w:hAnsi="Times New Roman" w:cs="Times New Roman"/>
                <w:sz w:val="24"/>
                <w:szCs w:val="24"/>
              </w:rPr>
            </w:pPr>
            <w:r w:rsidRPr="002959DB">
              <w:rPr>
                <w:rFonts w:ascii="Times New Roman" w:hAnsi="Times New Roman" w:cs="Times New Roman"/>
                <w:sz w:val="24"/>
                <w:szCs w:val="24"/>
              </w:rPr>
              <w:t>·</w:t>
            </w:r>
            <w:r w:rsidRPr="002959DB">
              <w:rPr>
                <w:rFonts w:ascii="Times New Roman" w:eastAsia="Times New Roman" w:hAnsi="Times New Roman" w:cs="Times New Roman"/>
                <w:sz w:val="24"/>
                <w:szCs w:val="24"/>
              </w:rPr>
              <w:t xml:space="preserve">         </w:t>
            </w:r>
            <w:r w:rsidRPr="002959DB">
              <w:rPr>
                <w:rFonts w:ascii="Times New Roman" w:hAnsi="Times New Roman" w:cs="Times New Roman"/>
                <w:sz w:val="24"/>
                <w:szCs w:val="24"/>
              </w:rPr>
              <w:t>A Five-Year Forest Management Plan</w:t>
            </w:r>
          </w:p>
          <w:p w14:paraId="6A3CCD28" w14:textId="77777777" w:rsidR="008E24E6" w:rsidRPr="002959DB" w:rsidRDefault="008E24E6" w:rsidP="0031308D">
            <w:pPr>
              <w:tabs>
                <w:tab w:val="left" w:pos="4909"/>
              </w:tabs>
              <w:spacing w:after="0" w:line="276" w:lineRule="auto"/>
              <w:ind w:left="1260" w:right="540" w:hanging="360"/>
              <w:jc w:val="both"/>
              <w:rPr>
                <w:rFonts w:ascii="Times New Roman" w:hAnsi="Times New Roman" w:cs="Times New Roman"/>
                <w:sz w:val="24"/>
                <w:szCs w:val="24"/>
              </w:rPr>
            </w:pPr>
            <w:r w:rsidRPr="002959DB">
              <w:rPr>
                <w:rFonts w:ascii="Times New Roman" w:hAnsi="Times New Roman" w:cs="Times New Roman"/>
                <w:sz w:val="24"/>
                <w:szCs w:val="24"/>
              </w:rPr>
              <w:t>·</w:t>
            </w:r>
            <w:r w:rsidRPr="002959DB">
              <w:rPr>
                <w:rFonts w:ascii="Times New Roman" w:eastAsia="Times New Roman" w:hAnsi="Times New Roman" w:cs="Times New Roman"/>
                <w:sz w:val="24"/>
                <w:szCs w:val="24"/>
              </w:rPr>
              <w:t xml:space="preserve">         </w:t>
            </w:r>
            <w:r w:rsidRPr="002959DB">
              <w:rPr>
                <w:rFonts w:ascii="Times New Roman" w:hAnsi="Times New Roman" w:cs="Times New Roman"/>
                <w:sz w:val="24"/>
                <w:szCs w:val="24"/>
              </w:rPr>
              <w:t>Copy of the Environmental Impact Study (approved by EPA)</w:t>
            </w:r>
          </w:p>
          <w:p w14:paraId="399772DD" w14:textId="77777777" w:rsidR="008E24E6" w:rsidRPr="002959DB" w:rsidRDefault="008E24E6" w:rsidP="0031308D">
            <w:pPr>
              <w:tabs>
                <w:tab w:val="left" w:pos="4909"/>
              </w:tabs>
              <w:spacing w:after="0"/>
              <w:ind w:left="1260" w:hanging="360"/>
              <w:jc w:val="both"/>
              <w:rPr>
                <w:rFonts w:ascii="Times New Roman" w:hAnsi="Times New Roman" w:cs="Times New Roman"/>
                <w:sz w:val="24"/>
                <w:szCs w:val="24"/>
              </w:rPr>
            </w:pPr>
            <w:r w:rsidRPr="002959DB">
              <w:rPr>
                <w:rFonts w:ascii="Times New Roman" w:hAnsi="Times New Roman" w:cs="Times New Roman"/>
                <w:sz w:val="24"/>
                <w:szCs w:val="24"/>
              </w:rPr>
              <w:t>·</w:t>
            </w:r>
            <w:r w:rsidRPr="002959DB">
              <w:rPr>
                <w:rFonts w:ascii="Times New Roman" w:eastAsia="Times New Roman" w:hAnsi="Times New Roman" w:cs="Times New Roman"/>
                <w:sz w:val="24"/>
                <w:szCs w:val="24"/>
              </w:rPr>
              <w:t xml:space="preserve">         </w:t>
            </w:r>
            <w:r w:rsidRPr="002959DB">
              <w:rPr>
                <w:rFonts w:ascii="Times New Roman" w:hAnsi="Times New Roman" w:cs="Times New Roman"/>
                <w:sz w:val="24"/>
                <w:szCs w:val="24"/>
              </w:rPr>
              <w:t>A Business Plan</w:t>
            </w:r>
          </w:p>
          <w:p w14:paraId="021E6161" w14:textId="77777777" w:rsidR="008E24E6" w:rsidRPr="002959DB" w:rsidRDefault="008E24E6" w:rsidP="0031308D">
            <w:pPr>
              <w:tabs>
                <w:tab w:val="left" w:pos="4909"/>
              </w:tabs>
              <w:spacing w:after="0"/>
              <w:ind w:left="80"/>
              <w:jc w:val="both"/>
              <w:rPr>
                <w:rFonts w:ascii="Times New Roman" w:hAnsi="Times New Roman" w:cs="Times New Roman"/>
                <w:i/>
                <w:sz w:val="24"/>
                <w:szCs w:val="24"/>
              </w:rPr>
            </w:pPr>
            <w:r w:rsidRPr="002959DB">
              <w:rPr>
                <w:rFonts w:ascii="Times New Roman" w:hAnsi="Times New Roman" w:cs="Times New Roman"/>
                <w:i/>
                <w:sz w:val="24"/>
                <w:szCs w:val="24"/>
              </w:rPr>
              <w:t>Section B3.11-13</w:t>
            </w:r>
          </w:p>
        </w:tc>
        <w:tc>
          <w:tcPr>
            <w:tcW w:w="2895" w:type="dxa"/>
            <w:tcMar>
              <w:top w:w="0" w:type="dxa"/>
              <w:left w:w="0" w:type="dxa"/>
              <w:bottom w:w="0" w:type="dxa"/>
              <w:right w:w="0" w:type="dxa"/>
            </w:tcMar>
          </w:tcPr>
          <w:p w14:paraId="628A7897" w14:textId="1A9A5C1A" w:rsidR="008E24E6" w:rsidRPr="002959DB" w:rsidRDefault="008E24E6" w:rsidP="0031308D">
            <w:pPr>
              <w:tabs>
                <w:tab w:val="left" w:pos="4909"/>
              </w:tabs>
              <w:spacing w:after="0" w:line="276" w:lineRule="auto"/>
              <w:ind w:left="80"/>
              <w:jc w:val="both"/>
              <w:rPr>
                <w:rFonts w:ascii="Times New Roman" w:hAnsi="Times New Roman" w:cs="Times New Roman"/>
                <w:sz w:val="24"/>
                <w:szCs w:val="24"/>
              </w:rPr>
            </w:pPr>
            <w:r w:rsidRPr="002959DB">
              <w:rPr>
                <w:rFonts w:ascii="Times New Roman" w:hAnsi="Times New Roman" w:cs="Times New Roman"/>
                <w:sz w:val="24"/>
                <w:szCs w:val="24"/>
              </w:rPr>
              <w:t xml:space="preserve">90 days before the </w:t>
            </w:r>
            <w:r w:rsidR="00D53ACA" w:rsidRPr="002959DB">
              <w:rPr>
                <w:rFonts w:ascii="Times New Roman" w:hAnsi="Times New Roman" w:cs="Times New Roman"/>
                <w:sz w:val="24"/>
                <w:szCs w:val="24"/>
              </w:rPr>
              <w:t>first-year</w:t>
            </w:r>
            <w:r w:rsidRPr="002959DB">
              <w:rPr>
                <w:rFonts w:ascii="Times New Roman" w:hAnsi="Times New Roman" w:cs="Times New Roman"/>
                <w:sz w:val="24"/>
                <w:szCs w:val="24"/>
              </w:rPr>
              <w:t xml:space="preserve"> work starts.</w:t>
            </w:r>
          </w:p>
        </w:tc>
      </w:tr>
      <w:tr w:rsidR="008E24E6" w:rsidRPr="002959DB" w14:paraId="1F1FB3F8" w14:textId="77777777" w:rsidTr="008F013D">
        <w:trPr>
          <w:trHeight w:val="1020"/>
        </w:trPr>
        <w:tc>
          <w:tcPr>
            <w:tcW w:w="2850" w:type="dxa"/>
            <w:vMerge/>
            <w:tcMar>
              <w:top w:w="100" w:type="dxa"/>
              <w:left w:w="100" w:type="dxa"/>
              <w:bottom w:w="100" w:type="dxa"/>
              <w:right w:w="100" w:type="dxa"/>
            </w:tcMar>
          </w:tcPr>
          <w:p w14:paraId="5CD31B33" w14:textId="77777777" w:rsidR="008E24E6" w:rsidRPr="002959DB" w:rsidRDefault="008E24E6" w:rsidP="0031308D">
            <w:pPr>
              <w:tabs>
                <w:tab w:val="left" w:pos="4909"/>
              </w:tabs>
              <w:spacing w:after="0"/>
              <w:ind w:left="80"/>
              <w:jc w:val="both"/>
              <w:rPr>
                <w:rFonts w:ascii="Times New Roman" w:hAnsi="Times New Roman" w:cs="Times New Roman"/>
                <w:b/>
                <w:sz w:val="24"/>
                <w:szCs w:val="24"/>
              </w:rPr>
            </w:pPr>
          </w:p>
        </w:tc>
        <w:tc>
          <w:tcPr>
            <w:tcW w:w="5025" w:type="dxa"/>
            <w:gridSpan w:val="2"/>
            <w:tcMar>
              <w:top w:w="0" w:type="dxa"/>
              <w:left w:w="0" w:type="dxa"/>
              <w:bottom w:w="0" w:type="dxa"/>
              <w:right w:w="0" w:type="dxa"/>
            </w:tcMar>
          </w:tcPr>
          <w:p w14:paraId="29C75982" w14:textId="77777777" w:rsidR="008E24E6" w:rsidRPr="002959DB" w:rsidRDefault="008E24E6" w:rsidP="0031308D">
            <w:pPr>
              <w:tabs>
                <w:tab w:val="left" w:pos="4909"/>
              </w:tabs>
              <w:spacing w:after="0" w:line="276" w:lineRule="auto"/>
              <w:ind w:left="80" w:right="100"/>
              <w:jc w:val="both"/>
              <w:rPr>
                <w:rFonts w:ascii="Times New Roman" w:hAnsi="Times New Roman" w:cs="Times New Roman"/>
                <w:i/>
                <w:sz w:val="24"/>
                <w:szCs w:val="24"/>
              </w:rPr>
            </w:pPr>
            <w:r w:rsidRPr="002959DB">
              <w:rPr>
                <w:rFonts w:ascii="Times New Roman" w:hAnsi="Times New Roman" w:cs="Times New Roman"/>
                <w:sz w:val="24"/>
                <w:szCs w:val="24"/>
              </w:rPr>
              <w:t xml:space="preserve">Every year, the company is supposed to prepare and give the government a work plan to show how they will operate for that year. </w:t>
            </w:r>
            <w:r w:rsidRPr="002959DB">
              <w:rPr>
                <w:rFonts w:ascii="Times New Roman" w:hAnsi="Times New Roman" w:cs="Times New Roman"/>
                <w:i/>
                <w:sz w:val="24"/>
                <w:szCs w:val="24"/>
              </w:rPr>
              <w:t>Section B3.14</w:t>
            </w:r>
          </w:p>
        </w:tc>
        <w:tc>
          <w:tcPr>
            <w:tcW w:w="2895" w:type="dxa"/>
            <w:tcMar>
              <w:top w:w="0" w:type="dxa"/>
              <w:left w:w="0" w:type="dxa"/>
              <w:bottom w:w="0" w:type="dxa"/>
              <w:right w:w="0" w:type="dxa"/>
            </w:tcMar>
          </w:tcPr>
          <w:p w14:paraId="5FC18BDE" w14:textId="77777777" w:rsidR="008E24E6" w:rsidRPr="002959DB" w:rsidRDefault="008E24E6" w:rsidP="0031308D">
            <w:pPr>
              <w:tabs>
                <w:tab w:val="left" w:pos="4909"/>
              </w:tabs>
              <w:spacing w:after="0" w:line="276" w:lineRule="auto"/>
              <w:ind w:left="80" w:right="100"/>
              <w:jc w:val="both"/>
              <w:rPr>
                <w:rFonts w:ascii="Times New Roman" w:hAnsi="Times New Roman" w:cs="Times New Roman"/>
                <w:sz w:val="24"/>
                <w:szCs w:val="24"/>
              </w:rPr>
            </w:pPr>
            <w:r w:rsidRPr="002959DB">
              <w:rPr>
                <w:rFonts w:ascii="Times New Roman" w:hAnsi="Times New Roman" w:cs="Times New Roman"/>
                <w:sz w:val="24"/>
                <w:szCs w:val="24"/>
              </w:rPr>
              <w:t>90 days before the first yearly working time</w:t>
            </w:r>
          </w:p>
        </w:tc>
      </w:tr>
      <w:tr w:rsidR="008F013D" w:rsidRPr="002959DB" w14:paraId="0514F5AA" w14:textId="77777777" w:rsidTr="00C633F6">
        <w:trPr>
          <w:trHeight w:val="215"/>
        </w:trPr>
        <w:tc>
          <w:tcPr>
            <w:tcW w:w="2850" w:type="dxa"/>
            <w:tcMar>
              <w:top w:w="100" w:type="dxa"/>
              <w:left w:w="100" w:type="dxa"/>
              <w:bottom w:w="100" w:type="dxa"/>
              <w:right w:w="100" w:type="dxa"/>
            </w:tcMar>
          </w:tcPr>
          <w:p w14:paraId="1E47EF49" w14:textId="3CF5403D" w:rsidR="008F013D" w:rsidRPr="002959DB" w:rsidRDefault="008F013D" w:rsidP="0031308D">
            <w:pPr>
              <w:tabs>
                <w:tab w:val="left" w:pos="4909"/>
              </w:tabs>
              <w:spacing w:after="0"/>
              <w:ind w:left="80"/>
              <w:jc w:val="both"/>
              <w:rPr>
                <w:rFonts w:ascii="Times New Roman" w:hAnsi="Times New Roman" w:cs="Times New Roman"/>
                <w:sz w:val="24"/>
                <w:szCs w:val="24"/>
              </w:rPr>
            </w:pPr>
            <w:r w:rsidRPr="002959DB">
              <w:rPr>
                <w:rFonts w:ascii="Times New Roman" w:hAnsi="Times New Roman" w:cs="Times New Roman"/>
                <w:sz w:val="24"/>
                <w:szCs w:val="24"/>
              </w:rPr>
              <w:t>Local Employment</w:t>
            </w:r>
          </w:p>
        </w:tc>
        <w:tc>
          <w:tcPr>
            <w:tcW w:w="5025" w:type="dxa"/>
            <w:gridSpan w:val="2"/>
            <w:tcMar>
              <w:top w:w="100" w:type="dxa"/>
              <w:left w:w="100" w:type="dxa"/>
              <w:bottom w:w="100" w:type="dxa"/>
              <w:right w:w="100" w:type="dxa"/>
            </w:tcMar>
          </w:tcPr>
          <w:p w14:paraId="2C49F3DF" w14:textId="27AE4079" w:rsidR="008F013D" w:rsidRPr="002959DB" w:rsidRDefault="008F013D" w:rsidP="0031308D">
            <w:pPr>
              <w:tabs>
                <w:tab w:val="left" w:pos="4909"/>
              </w:tabs>
              <w:spacing w:after="0"/>
              <w:ind w:left="80"/>
              <w:jc w:val="both"/>
              <w:rPr>
                <w:rFonts w:ascii="Times New Roman" w:hAnsi="Times New Roman" w:cs="Times New Roman"/>
                <w:sz w:val="24"/>
                <w:szCs w:val="24"/>
              </w:rPr>
            </w:pPr>
            <w:r w:rsidRPr="002959DB">
              <w:rPr>
                <w:rFonts w:ascii="Times New Roman" w:hAnsi="Times New Roman" w:cs="Times New Roman"/>
                <w:sz w:val="24"/>
                <w:szCs w:val="24"/>
              </w:rPr>
              <w:t xml:space="preserve">The company must first consider qualified Liberians living in and around the contract area when looking for people to employ. The company is not supposed to bring foreigners to Liberia or people from outside the area to do small jobs that people do not have to go to school to learn. </w:t>
            </w:r>
            <w:r w:rsidRPr="002959DB">
              <w:rPr>
                <w:rFonts w:ascii="Times New Roman" w:hAnsi="Times New Roman" w:cs="Times New Roman"/>
                <w:i/>
                <w:sz w:val="24"/>
                <w:szCs w:val="24"/>
              </w:rPr>
              <w:t>Section B3.23</w:t>
            </w:r>
          </w:p>
        </w:tc>
        <w:tc>
          <w:tcPr>
            <w:tcW w:w="2895" w:type="dxa"/>
            <w:tcMar>
              <w:top w:w="100" w:type="dxa"/>
              <w:left w:w="100" w:type="dxa"/>
              <w:bottom w:w="100" w:type="dxa"/>
              <w:right w:w="100" w:type="dxa"/>
            </w:tcMar>
          </w:tcPr>
          <w:p w14:paraId="2C1D8F73" w14:textId="62EC3367" w:rsidR="008F013D" w:rsidRPr="002959DB" w:rsidRDefault="008F013D" w:rsidP="0031308D">
            <w:pPr>
              <w:tabs>
                <w:tab w:val="left" w:pos="4909"/>
              </w:tabs>
              <w:spacing w:after="0"/>
              <w:ind w:left="80"/>
              <w:jc w:val="both"/>
              <w:rPr>
                <w:rFonts w:ascii="Times New Roman" w:hAnsi="Times New Roman" w:cs="Times New Roman"/>
                <w:sz w:val="24"/>
                <w:szCs w:val="24"/>
              </w:rPr>
            </w:pPr>
            <w:r w:rsidRPr="002959DB">
              <w:rPr>
                <w:rFonts w:ascii="Times New Roman" w:hAnsi="Times New Roman" w:cs="Times New Roman"/>
                <w:sz w:val="24"/>
                <w:szCs w:val="24"/>
              </w:rPr>
              <w:t>Throughout the contract period</w:t>
            </w:r>
          </w:p>
        </w:tc>
      </w:tr>
      <w:tr w:rsidR="008F013D" w:rsidRPr="002959DB" w14:paraId="18E961C1" w14:textId="77777777" w:rsidTr="00C633F6">
        <w:trPr>
          <w:trHeight w:val="215"/>
        </w:trPr>
        <w:tc>
          <w:tcPr>
            <w:tcW w:w="2850" w:type="dxa"/>
            <w:tcMar>
              <w:top w:w="100" w:type="dxa"/>
              <w:left w:w="100" w:type="dxa"/>
              <w:bottom w:w="100" w:type="dxa"/>
              <w:right w:w="100" w:type="dxa"/>
            </w:tcMar>
          </w:tcPr>
          <w:p w14:paraId="0861FAEC" w14:textId="4C57F65D" w:rsidR="008F013D" w:rsidRPr="002959DB" w:rsidRDefault="008F013D" w:rsidP="0031308D">
            <w:pPr>
              <w:tabs>
                <w:tab w:val="left" w:pos="4909"/>
              </w:tabs>
              <w:spacing w:after="0"/>
              <w:ind w:left="80"/>
              <w:jc w:val="both"/>
              <w:rPr>
                <w:rFonts w:ascii="Times New Roman" w:hAnsi="Times New Roman" w:cs="Times New Roman"/>
                <w:sz w:val="24"/>
                <w:szCs w:val="24"/>
              </w:rPr>
            </w:pPr>
            <w:r w:rsidRPr="002959DB">
              <w:rPr>
                <w:rFonts w:ascii="Times New Roman" w:hAnsi="Times New Roman" w:cs="Times New Roman"/>
                <w:sz w:val="24"/>
                <w:szCs w:val="24"/>
              </w:rPr>
              <w:t>Buying Local Goods &amp; Services</w:t>
            </w:r>
          </w:p>
        </w:tc>
        <w:tc>
          <w:tcPr>
            <w:tcW w:w="5025" w:type="dxa"/>
            <w:gridSpan w:val="2"/>
            <w:tcMar>
              <w:top w:w="100" w:type="dxa"/>
              <w:left w:w="100" w:type="dxa"/>
              <w:bottom w:w="100" w:type="dxa"/>
              <w:right w:w="100" w:type="dxa"/>
            </w:tcMar>
          </w:tcPr>
          <w:p w14:paraId="31E3DB58" w14:textId="6593320A" w:rsidR="008F013D" w:rsidRPr="002959DB" w:rsidRDefault="008F013D" w:rsidP="0031308D">
            <w:pPr>
              <w:tabs>
                <w:tab w:val="left" w:pos="4909"/>
              </w:tabs>
              <w:spacing w:after="0"/>
              <w:ind w:left="80"/>
              <w:jc w:val="both"/>
              <w:rPr>
                <w:rFonts w:ascii="Times New Roman" w:hAnsi="Times New Roman" w:cs="Times New Roman"/>
                <w:sz w:val="24"/>
                <w:szCs w:val="24"/>
              </w:rPr>
            </w:pPr>
            <w:r w:rsidRPr="002959DB">
              <w:rPr>
                <w:rFonts w:ascii="Times New Roman" w:hAnsi="Times New Roman" w:cs="Times New Roman"/>
                <w:sz w:val="24"/>
                <w:szCs w:val="24"/>
              </w:rPr>
              <w:t>Not provided for in the agreement</w:t>
            </w:r>
          </w:p>
        </w:tc>
        <w:tc>
          <w:tcPr>
            <w:tcW w:w="2895" w:type="dxa"/>
            <w:tcMar>
              <w:top w:w="100" w:type="dxa"/>
              <w:left w:w="100" w:type="dxa"/>
              <w:bottom w:w="100" w:type="dxa"/>
              <w:right w:w="100" w:type="dxa"/>
            </w:tcMar>
          </w:tcPr>
          <w:p w14:paraId="0D628DDF" w14:textId="5AF384D2" w:rsidR="008F013D" w:rsidRPr="002959DB" w:rsidRDefault="008F013D" w:rsidP="0031308D">
            <w:pPr>
              <w:tabs>
                <w:tab w:val="left" w:pos="4909"/>
              </w:tabs>
              <w:spacing w:after="0"/>
              <w:ind w:left="80"/>
              <w:jc w:val="both"/>
              <w:rPr>
                <w:rFonts w:ascii="Times New Roman" w:hAnsi="Times New Roman" w:cs="Times New Roman"/>
                <w:sz w:val="24"/>
                <w:szCs w:val="24"/>
              </w:rPr>
            </w:pPr>
            <w:r w:rsidRPr="002959DB">
              <w:rPr>
                <w:rFonts w:ascii="Times New Roman" w:hAnsi="Times New Roman" w:cs="Times New Roman"/>
                <w:sz w:val="24"/>
                <w:szCs w:val="24"/>
              </w:rPr>
              <w:t xml:space="preserve"> </w:t>
            </w:r>
          </w:p>
        </w:tc>
      </w:tr>
      <w:tr w:rsidR="008F013D" w:rsidRPr="002959DB" w14:paraId="5A1675F2" w14:textId="77777777" w:rsidTr="00C633F6">
        <w:trPr>
          <w:trHeight w:val="215"/>
        </w:trPr>
        <w:tc>
          <w:tcPr>
            <w:tcW w:w="2850" w:type="dxa"/>
            <w:tcMar>
              <w:top w:w="100" w:type="dxa"/>
              <w:left w:w="100" w:type="dxa"/>
              <w:bottom w:w="100" w:type="dxa"/>
              <w:right w:w="100" w:type="dxa"/>
            </w:tcMar>
          </w:tcPr>
          <w:p w14:paraId="55F77820" w14:textId="2AB7B3E2" w:rsidR="008F013D" w:rsidRPr="002959DB" w:rsidRDefault="008F013D" w:rsidP="0031308D">
            <w:pPr>
              <w:tabs>
                <w:tab w:val="left" w:pos="4909"/>
              </w:tabs>
              <w:spacing w:after="0"/>
              <w:ind w:left="80"/>
              <w:jc w:val="both"/>
              <w:rPr>
                <w:rFonts w:ascii="Times New Roman" w:hAnsi="Times New Roman" w:cs="Times New Roman"/>
                <w:sz w:val="24"/>
                <w:szCs w:val="24"/>
              </w:rPr>
            </w:pPr>
            <w:r w:rsidRPr="002959DB">
              <w:rPr>
                <w:rFonts w:ascii="Times New Roman" w:hAnsi="Times New Roman" w:cs="Times New Roman"/>
                <w:sz w:val="24"/>
                <w:szCs w:val="24"/>
              </w:rPr>
              <w:t>Land Rental Bid &amp; Performance Bond</w:t>
            </w:r>
          </w:p>
        </w:tc>
        <w:tc>
          <w:tcPr>
            <w:tcW w:w="5025" w:type="dxa"/>
            <w:gridSpan w:val="2"/>
            <w:tcMar>
              <w:top w:w="100" w:type="dxa"/>
              <w:left w:w="100" w:type="dxa"/>
              <w:bottom w:w="100" w:type="dxa"/>
              <w:right w:w="100" w:type="dxa"/>
            </w:tcMar>
          </w:tcPr>
          <w:p w14:paraId="647CBF50" w14:textId="77777777" w:rsidR="008F013D" w:rsidRPr="002959DB" w:rsidRDefault="008F013D" w:rsidP="0031308D">
            <w:pPr>
              <w:tabs>
                <w:tab w:val="left" w:pos="4909"/>
              </w:tabs>
              <w:spacing w:after="0" w:line="276" w:lineRule="auto"/>
              <w:ind w:left="80" w:right="100"/>
              <w:jc w:val="both"/>
              <w:rPr>
                <w:rFonts w:ascii="Times New Roman" w:hAnsi="Times New Roman" w:cs="Times New Roman"/>
                <w:i/>
                <w:sz w:val="24"/>
                <w:szCs w:val="24"/>
              </w:rPr>
            </w:pPr>
            <w:r w:rsidRPr="002959DB">
              <w:rPr>
                <w:rFonts w:ascii="Times New Roman" w:hAnsi="Times New Roman" w:cs="Times New Roman"/>
                <w:sz w:val="24"/>
                <w:szCs w:val="24"/>
              </w:rPr>
              <w:t xml:space="preserve">The company is supposed to pay the GoL US $9.60 per hectare every year as rent for the land it will use to operate. </w:t>
            </w:r>
            <w:r w:rsidRPr="002959DB">
              <w:rPr>
                <w:rFonts w:ascii="Times New Roman" w:hAnsi="Times New Roman" w:cs="Times New Roman"/>
                <w:i/>
                <w:sz w:val="24"/>
                <w:szCs w:val="24"/>
              </w:rPr>
              <w:t>Section A4 &amp; B7.13</w:t>
            </w:r>
          </w:p>
          <w:p w14:paraId="11C83C58" w14:textId="20C45494" w:rsidR="008F013D" w:rsidRPr="002959DB" w:rsidRDefault="008F013D" w:rsidP="0031308D">
            <w:pPr>
              <w:tabs>
                <w:tab w:val="left" w:pos="4909"/>
              </w:tabs>
              <w:spacing w:after="0"/>
              <w:ind w:left="80"/>
              <w:jc w:val="both"/>
              <w:rPr>
                <w:rFonts w:ascii="Times New Roman" w:hAnsi="Times New Roman" w:cs="Times New Roman"/>
                <w:sz w:val="24"/>
                <w:szCs w:val="24"/>
              </w:rPr>
            </w:pPr>
            <w:r w:rsidRPr="002959DB">
              <w:rPr>
                <w:rFonts w:ascii="Times New Roman" w:hAnsi="Times New Roman" w:cs="Times New Roman"/>
                <w:sz w:val="24"/>
                <w:szCs w:val="24"/>
              </w:rPr>
              <w:t xml:space="preserve">As stated in Regulation 107-07, Section 61, the company must give the government a US $150,000 performance bond before the company starts work. </w:t>
            </w:r>
            <w:r w:rsidRPr="002959DB">
              <w:rPr>
                <w:rFonts w:ascii="Times New Roman" w:hAnsi="Times New Roman" w:cs="Times New Roman"/>
                <w:i/>
                <w:sz w:val="24"/>
                <w:szCs w:val="24"/>
              </w:rPr>
              <w:t>Section A3 &amp; B3.15</w:t>
            </w:r>
          </w:p>
        </w:tc>
        <w:tc>
          <w:tcPr>
            <w:tcW w:w="2895" w:type="dxa"/>
            <w:tcMar>
              <w:top w:w="100" w:type="dxa"/>
              <w:left w:w="100" w:type="dxa"/>
              <w:bottom w:w="100" w:type="dxa"/>
              <w:right w:w="100" w:type="dxa"/>
            </w:tcMar>
          </w:tcPr>
          <w:p w14:paraId="26ED768D" w14:textId="6580B0E9" w:rsidR="008F013D" w:rsidRPr="002959DB" w:rsidRDefault="008F013D" w:rsidP="0031308D">
            <w:pPr>
              <w:tabs>
                <w:tab w:val="left" w:pos="4909"/>
              </w:tabs>
              <w:spacing w:after="0" w:line="276" w:lineRule="auto"/>
              <w:ind w:left="80"/>
              <w:jc w:val="both"/>
              <w:rPr>
                <w:rFonts w:ascii="Times New Roman" w:hAnsi="Times New Roman" w:cs="Times New Roman"/>
                <w:sz w:val="24"/>
                <w:szCs w:val="24"/>
              </w:rPr>
            </w:pPr>
            <w:r w:rsidRPr="002959DB">
              <w:rPr>
                <w:rFonts w:ascii="Times New Roman" w:hAnsi="Times New Roman" w:cs="Times New Roman"/>
                <w:sz w:val="24"/>
                <w:szCs w:val="24"/>
              </w:rPr>
              <w:t xml:space="preserve">As stated in </w:t>
            </w:r>
            <w:r w:rsidR="00D53ACA" w:rsidRPr="002959DB">
              <w:rPr>
                <w:rFonts w:ascii="Times New Roman" w:hAnsi="Times New Roman" w:cs="Times New Roman"/>
                <w:sz w:val="24"/>
                <w:szCs w:val="24"/>
              </w:rPr>
              <w:t>Regulation</w:t>
            </w:r>
            <w:r w:rsidRPr="002959DB">
              <w:rPr>
                <w:rFonts w:ascii="Times New Roman" w:hAnsi="Times New Roman" w:cs="Times New Roman"/>
                <w:sz w:val="24"/>
                <w:szCs w:val="24"/>
              </w:rPr>
              <w:t xml:space="preserve"> 107-</w:t>
            </w:r>
          </w:p>
          <w:p w14:paraId="49BFB1D8" w14:textId="7EE9CF51" w:rsidR="008F013D" w:rsidRPr="002959DB" w:rsidRDefault="008F013D" w:rsidP="0031308D">
            <w:pPr>
              <w:tabs>
                <w:tab w:val="left" w:pos="4909"/>
              </w:tabs>
              <w:spacing w:after="0"/>
              <w:ind w:left="80"/>
              <w:jc w:val="both"/>
              <w:rPr>
                <w:rFonts w:ascii="Times New Roman" w:hAnsi="Times New Roman" w:cs="Times New Roman"/>
                <w:sz w:val="24"/>
                <w:szCs w:val="24"/>
              </w:rPr>
            </w:pPr>
            <w:r w:rsidRPr="002959DB">
              <w:rPr>
                <w:rFonts w:ascii="Times New Roman" w:hAnsi="Times New Roman" w:cs="Times New Roman"/>
                <w:sz w:val="24"/>
                <w:szCs w:val="24"/>
              </w:rPr>
              <w:t>07</w:t>
            </w:r>
          </w:p>
        </w:tc>
      </w:tr>
      <w:tr w:rsidR="008F013D" w:rsidRPr="002959DB" w14:paraId="556B859B" w14:textId="77777777" w:rsidTr="00C633F6">
        <w:trPr>
          <w:trHeight w:val="215"/>
        </w:trPr>
        <w:tc>
          <w:tcPr>
            <w:tcW w:w="2850" w:type="dxa"/>
            <w:tcMar>
              <w:top w:w="100" w:type="dxa"/>
              <w:left w:w="100" w:type="dxa"/>
              <w:bottom w:w="100" w:type="dxa"/>
              <w:right w:w="100" w:type="dxa"/>
            </w:tcMar>
          </w:tcPr>
          <w:p w14:paraId="1FE696CB" w14:textId="18F165F9" w:rsidR="008F013D" w:rsidRPr="002959DB" w:rsidRDefault="008F013D" w:rsidP="0031308D">
            <w:pPr>
              <w:tabs>
                <w:tab w:val="left" w:pos="4909"/>
              </w:tabs>
              <w:spacing w:after="0"/>
              <w:ind w:left="80"/>
              <w:jc w:val="both"/>
              <w:rPr>
                <w:rFonts w:ascii="Times New Roman" w:hAnsi="Times New Roman" w:cs="Times New Roman"/>
                <w:sz w:val="24"/>
                <w:szCs w:val="24"/>
              </w:rPr>
            </w:pPr>
            <w:r w:rsidRPr="002959DB">
              <w:rPr>
                <w:rFonts w:ascii="Times New Roman" w:hAnsi="Times New Roman" w:cs="Times New Roman"/>
                <w:sz w:val="24"/>
                <w:szCs w:val="24"/>
              </w:rPr>
              <w:lastRenderedPageBreak/>
              <w:t>Social Protection (Life &amp; Properties)</w:t>
            </w:r>
          </w:p>
        </w:tc>
        <w:tc>
          <w:tcPr>
            <w:tcW w:w="5025" w:type="dxa"/>
            <w:gridSpan w:val="2"/>
            <w:tcMar>
              <w:top w:w="100" w:type="dxa"/>
              <w:left w:w="100" w:type="dxa"/>
              <w:bottom w:w="100" w:type="dxa"/>
              <w:right w:w="100" w:type="dxa"/>
            </w:tcMar>
          </w:tcPr>
          <w:p w14:paraId="7FE1D30D" w14:textId="4510E786" w:rsidR="008F013D" w:rsidRPr="002959DB" w:rsidRDefault="008F013D" w:rsidP="0031308D">
            <w:pPr>
              <w:tabs>
                <w:tab w:val="left" w:pos="4909"/>
              </w:tabs>
              <w:spacing w:after="0" w:line="276" w:lineRule="auto"/>
              <w:ind w:left="80" w:right="100"/>
              <w:jc w:val="both"/>
              <w:rPr>
                <w:rFonts w:ascii="Times New Roman" w:hAnsi="Times New Roman" w:cs="Times New Roman"/>
                <w:sz w:val="24"/>
                <w:szCs w:val="24"/>
              </w:rPr>
            </w:pPr>
            <w:r w:rsidRPr="002959DB">
              <w:rPr>
                <w:rFonts w:ascii="Times New Roman" w:hAnsi="Times New Roman" w:cs="Times New Roman"/>
                <w:sz w:val="24"/>
                <w:szCs w:val="24"/>
              </w:rPr>
              <w:t xml:space="preserve">The company’s security will not carry guns, </w:t>
            </w:r>
            <w:r w:rsidR="009F32A0" w:rsidRPr="002959DB">
              <w:rPr>
                <w:rFonts w:ascii="Times New Roman" w:hAnsi="Times New Roman" w:cs="Times New Roman"/>
                <w:sz w:val="24"/>
                <w:szCs w:val="24"/>
              </w:rPr>
              <w:t>cutlasses</w:t>
            </w:r>
            <w:r w:rsidR="00C20CCB" w:rsidRPr="002959DB">
              <w:rPr>
                <w:rFonts w:ascii="Times New Roman" w:hAnsi="Times New Roman" w:cs="Times New Roman"/>
                <w:sz w:val="24"/>
                <w:szCs w:val="24"/>
              </w:rPr>
              <w:t>,</w:t>
            </w:r>
            <w:r w:rsidRPr="002959DB">
              <w:rPr>
                <w:rFonts w:ascii="Times New Roman" w:hAnsi="Times New Roman" w:cs="Times New Roman"/>
                <w:sz w:val="24"/>
                <w:szCs w:val="24"/>
              </w:rPr>
              <w:t xml:space="preserve"> or any </w:t>
            </w:r>
            <w:r w:rsidR="00D53ACA" w:rsidRPr="002959DB">
              <w:rPr>
                <w:rFonts w:ascii="Times New Roman" w:hAnsi="Times New Roman" w:cs="Times New Roman"/>
                <w:sz w:val="24"/>
                <w:szCs w:val="24"/>
              </w:rPr>
              <w:t>weapons</w:t>
            </w:r>
            <w:r w:rsidRPr="002959DB">
              <w:rPr>
                <w:rFonts w:ascii="Times New Roman" w:hAnsi="Times New Roman" w:cs="Times New Roman"/>
                <w:sz w:val="24"/>
                <w:szCs w:val="24"/>
              </w:rPr>
              <w:t>. The security will only use force to protect themselves if they are attacked.</w:t>
            </w:r>
          </w:p>
          <w:p w14:paraId="6C33AF0D" w14:textId="156A9283" w:rsidR="008F013D" w:rsidRPr="002959DB" w:rsidRDefault="008F013D" w:rsidP="0031308D">
            <w:pPr>
              <w:tabs>
                <w:tab w:val="left" w:pos="4909"/>
              </w:tabs>
              <w:spacing w:after="0" w:line="276" w:lineRule="auto"/>
              <w:ind w:left="80" w:right="100"/>
              <w:jc w:val="both"/>
              <w:rPr>
                <w:rFonts w:ascii="Times New Roman" w:hAnsi="Times New Roman" w:cs="Times New Roman"/>
                <w:sz w:val="24"/>
                <w:szCs w:val="24"/>
              </w:rPr>
            </w:pPr>
            <w:r w:rsidRPr="002959DB">
              <w:rPr>
                <w:rFonts w:ascii="Times New Roman" w:hAnsi="Times New Roman" w:cs="Times New Roman"/>
                <w:sz w:val="24"/>
                <w:szCs w:val="24"/>
              </w:rPr>
              <w:t xml:space="preserve">The company is not supposed to do any ‘blasting’ near where people live - the villages and towns (within 750 meters) without permission from the government. </w:t>
            </w:r>
            <w:r w:rsidRPr="002959DB">
              <w:rPr>
                <w:rFonts w:ascii="Times New Roman" w:hAnsi="Times New Roman" w:cs="Times New Roman"/>
                <w:i/>
                <w:sz w:val="24"/>
                <w:szCs w:val="24"/>
              </w:rPr>
              <w:t>Section B6.31</w:t>
            </w:r>
          </w:p>
        </w:tc>
        <w:tc>
          <w:tcPr>
            <w:tcW w:w="2895" w:type="dxa"/>
            <w:tcMar>
              <w:top w:w="100" w:type="dxa"/>
              <w:left w:w="100" w:type="dxa"/>
              <w:bottom w:w="100" w:type="dxa"/>
              <w:right w:w="100" w:type="dxa"/>
            </w:tcMar>
          </w:tcPr>
          <w:p w14:paraId="15CF869A" w14:textId="34835793" w:rsidR="008F013D" w:rsidRPr="002959DB" w:rsidRDefault="008F013D" w:rsidP="0031308D">
            <w:pPr>
              <w:tabs>
                <w:tab w:val="left" w:pos="4909"/>
              </w:tabs>
              <w:spacing w:after="0" w:line="276" w:lineRule="auto"/>
              <w:ind w:left="80"/>
              <w:jc w:val="both"/>
              <w:rPr>
                <w:rFonts w:ascii="Times New Roman" w:hAnsi="Times New Roman" w:cs="Times New Roman"/>
                <w:sz w:val="24"/>
                <w:szCs w:val="24"/>
              </w:rPr>
            </w:pPr>
            <w:r w:rsidRPr="002959DB">
              <w:rPr>
                <w:rFonts w:ascii="Times New Roman" w:hAnsi="Times New Roman" w:cs="Times New Roman"/>
                <w:sz w:val="24"/>
                <w:szCs w:val="24"/>
              </w:rPr>
              <w:t>Throughout the contract period</w:t>
            </w:r>
          </w:p>
        </w:tc>
      </w:tr>
      <w:tr w:rsidR="008F013D" w:rsidRPr="002959DB" w14:paraId="226DAC7E" w14:textId="77777777" w:rsidTr="00C633F6">
        <w:trPr>
          <w:trHeight w:val="215"/>
        </w:trPr>
        <w:tc>
          <w:tcPr>
            <w:tcW w:w="2850" w:type="dxa"/>
            <w:tcMar>
              <w:top w:w="100" w:type="dxa"/>
              <w:left w:w="100" w:type="dxa"/>
              <w:bottom w:w="100" w:type="dxa"/>
              <w:right w:w="100" w:type="dxa"/>
            </w:tcMar>
          </w:tcPr>
          <w:p w14:paraId="46A0A1AD" w14:textId="647F2255" w:rsidR="008F013D" w:rsidRPr="002959DB" w:rsidRDefault="008F013D" w:rsidP="0031308D">
            <w:pPr>
              <w:tabs>
                <w:tab w:val="left" w:pos="4909"/>
              </w:tabs>
              <w:spacing w:after="0"/>
              <w:ind w:left="80"/>
              <w:jc w:val="both"/>
              <w:rPr>
                <w:rFonts w:ascii="Times New Roman" w:hAnsi="Times New Roman" w:cs="Times New Roman"/>
                <w:sz w:val="24"/>
                <w:szCs w:val="24"/>
              </w:rPr>
            </w:pPr>
            <w:r w:rsidRPr="002959DB">
              <w:rPr>
                <w:rFonts w:ascii="Times New Roman" w:hAnsi="Times New Roman" w:cs="Times New Roman"/>
                <w:sz w:val="24"/>
                <w:szCs w:val="24"/>
              </w:rPr>
              <w:t>Minimum Wage Arrangement</w:t>
            </w:r>
          </w:p>
        </w:tc>
        <w:tc>
          <w:tcPr>
            <w:tcW w:w="5025" w:type="dxa"/>
            <w:gridSpan w:val="2"/>
            <w:tcMar>
              <w:top w:w="100" w:type="dxa"/>
              <w:left w:w="100" w:type="dxa"/>
              <w:bottom w:w="100" w:type="dxa"/>
              <w:right w:w="100" w:type="dxa"/>
            </w:tcMar>
          </w:tcPr>
          <w:p w14:paraId="1B67511A" w14:textId="7C54F86F" w:rsidR="008F013D" w:rsidRPr="002959DB" w:rsidRDefault="008F013D" w:rsidP="0031308D">
            <w:pPr>
              <w:tabs>
                <w:tab w:val="left" w:pos="4909"/>
              </w:tabs>
              <w:spacing w:after="0" w:line="276" w:lineRule="auto"/>
              <w:ind w:left="80" w:right="100"/>
              <w:jc w:val="both"/>
              <w:rPr>
                <w:rFonts w:ascii="Times New Roman" w:hAnsi="Times New Roman" w:cs="Times New Roman"/>
                <w:sz w:val="24"/>
                <w:szCs w:val="24"/>
              </w:rPr>
            </w:pPr>
            <w:r w:rsidRPr="002959DB">
              <w:rPr>
                <w:rFonts w:ascii="Times New Roman" w:hAnsi="Times New Roman" w:cs="Times New Roman"/>
                <w:sz w:val="24"/>
                <w:szCs w:val="24"/>
              </w:rPr>
              <w:t>Not provided for in the agreement</w:t>
            </w:r>
          </w:p>
        </w:tc>
        <w:tc>
          <w:tcPr>
            <w:tcW w:w="2895" w:type="dxa"/>
            <w:tcMar>
              <w:top w:w="100" w:type="dxa"/>
              <w:left w:w="100" w:type="dxa"/>
              <w:bottom w:w="100" w:type="dxa"/>
              <w:right w:w="100" w:type="dxa"/>
            </w:tcMar>
          </w:tcPr>
          <w:p w14:paraId="659F1175" w14:textId="62CBA731" w:rsidR="008F013D" w:rsidRPr="002959DB" w:rsidRDefault="008F013D" w:rsidP="0031308D">
            <w:pPr>
              <w:tabs>
                <w:tab w:val="left" w:pos="4909"/>
              </w:tabs>
              <w:spacing w:after="0" w:line="276" w:lineRule="auto"/>
              <w:ind w:left="80"/>
              <w:jc w:val="both"/>
              <w:rPr>
                <w:rFonts w:ascii="Times New Roman" w:hAnsi="Times New Roman" w:cs="Times New Roman"/>
                <w:sz w:val="24"/>
                <w:szCs w:val="24"/>
              </w:rPr>
            </w:pPr>
            <w:r w:rsidRPr="002959DB">
              <w:rPr>
                <w:rFonts w:ascii="Times New Roman" w:hAnsi="Times New Roman" w:cs="Times New Roman"/>
                <w:sz w:val="24"/>
                <w:szCs w:val="24"/>
              </w:rPr>
              <w:t xml:space="preserve"> </w:t>
            </w:r>
          </w:p>
        </w:tc>
      </w:tr>
      <w:tr w:rsidR="008F013D" w:rsidRPr="002959DB" w14:paraId="0E4AEDAE" w14:textId="77777777" w:rsidTr="00C633F6">
        <w:trPr>
          <w:trHeight w:val="215"/>
        </w:trPr>
        <w:tc>
          <w:tcPr>
            <w:tcW w:w="2850" w:type="dxa"/>
            <w:tcMar>
              <w:top w:w="100" w:type="dxa"/>
              <w:left w:w="100" w:type="dxa"/>
              <w:bottom w:w="100" w:type="dxa"/>
              <w:right w:w="100" w:type="dxa"/>
            </w:tcMar>
          </w:tcPr>
          <w:p w14:paraId="52472AFD" w14:textId="6B8CE7C7" w:rsidR="008F013D" w:rsidRPr="002959DB" w:rsidRDefault="008F013D" w:rsidP="0031308D">
            <w:pPr>
              <w:tabs>
                <w:tab w:val="left" w:pos="4909"/>
              </w:tabs>
              <w:spacing w:after="0"/>
              <w:ind w:left="80"/>
              <w:jc w:val="both"/>
              <w:rPr>
                <w:rFonts w:ascii="Times New Roman" w:hAnsi="Times New Roman" w:cs="Times New Roman"/>
                <w:sz w:val="24"/>
                <w:szCs w:val="24"/>
              </w:rPr>
            </w:pPr>
            <w:r w:rsidRPr="002959DB">
              <w:rPr>
                <w:rFonts w:ascii="Times New Roman" w:hAnsi="Times New Roman" w:cs="Times New Roman"/>
                <w:sz w:val="24"/>
                <w:szCs w:val="24"/>
              </w:rPr>
              <w:t>Liberian Equity Participation</w:t>
            </w:r>
          </w:p>
        </w:tc>
        <w:tc>
          <w:tcPr>
            <w:tcW w:w="5025" w:type="dxa"/>
            <w:gridSpan w:val="2"/>
            <w:tcMar>
              <w:top w:w="100" w:type="dxa"/>
              <w:left w:w="100" w:type="dxa"/>
              <w:bottom w:w="100" w:type="dxa"/>
              <w:right w:w="100" w:type="dxa"/>
            </w:tcMar>
          </w:tcPr>
          <w:p w14:paraId="0F49115E" w14:textId="17A4B225" w:rsidR="008F013D" w:rsidRPr="002959DB" w:rsidRDefault="008F013D" w:rsidP="0031308D">
            <w:pPr>
              <w:tabs>
                <w:tab w:val="left" w:pos="4909"/>
              </w:tabs>
              <w:spacing w:after="0" w:line="276" w:lineRule="auto"/>
              <w:ind w:left="80" w:right="100"/>
              <w:jc w:val="both"/>
              <w:rPr>
                <w:rFonts w:ascii="Times New Roman" w:hAnsi="Times New Roman" w:cs="Times New Roman"/>
                <w:sz w:val="24"/>
                <w:szCs w:val="24"/>
              </w:rPr>
            </w:pPr>
            <w:r w:rsidRPr="002959DB">
              <w:rPr>
                <w:rFonts w:ascii="Times New Roman" w:hAnsi="Times New Roman" w:cs="Times New Roman"/>
                <w:sz w:val="24"/>
                <w:szCs w:val="24"/>
              </w:rPr>
              <w:t>Not provided for in the agreement</w:t>
            </w:r>
          </w:p>
        </w:tc>
        <w:tc>
          <w:tcPr>
            <w:tcW w:w="2895" w:type="dxa"/>
            <w:tcMar>
              <w:top w:w="100" w:type="dxa"/>
              <w:left w:w="100" w:type="dxa"/>
              <w:bottom w:w="100" w:type="dxa"/>
              <w:right w:w="100" w:type="dxa"/>
            </w:tcMar>
          </w:tcPr>
          <w:p w14:paraId="012BF461" w14:textId="24530671" w:rsidR="008F013D" w:rsidRPr="002959DB" w:rsidRDefault="008F013D" w:rsidP="0031308D">
            <w:pPr>
              <w:tabs>
                <w:tab w:val="left" w:pos="4909"/>
              </w:tabs>
              <w:spacing w:after="0" w:line="276" w:lineRule="auto"/>
              <w:ind w:left="80"/>
              <w:jc w:val="both"/>
              <w:rPr>
                <w:rFonts w:ascii="Times New Roman" w:hAnsi="Times New Roman" w:cs="Times New Roman"/>
                <w:sz w:val="24"/>
                <w:szCs w:val="24"/>
              </w:rPr>
            </w:pPr>
            <w:r w:rsidRPr="002959DB">
              <w:rPr>
                <w:rFonts w:ascii="Times New Roman" w:hAnsi="Times New Roman" w:cs="Times New Roman"/>
                <w:sz w:val="24"/>
                <w:szCs w:val="24"/>
              </w:rPr>
              <w:t xml:space="preserve"> </w:t>
            </w:r>
          </w:p>
        </w:tc>
      </w:tr>
      <w:tr w:rsidR="008F013D" w:rsidRPr="002959DB" w14:paraId="093DF164" w14:textId="77777777" w:rsidTr="00C633F6">
        <w:trPr>
          <w:trHeight w:val="215"/>
        </w:trPr>
        <w:tc>
          <w:tcPr>
            <w:tcW w:w="2850" w:type="dxa"/>
            <w:tcMar>
              <w:top w:w="100" w:type="dxa"/>
              <w:left w:w="100" w:type="dxa"/>
              <w:bottom w:w="100" w:type="dxa"/>
              <w:right w:w="100" w:type="dxa"/>
            </w:tcMar>
          </w:tcPr>
          <w:p w14:paraId="72267AEF" w14:textId="28623490" w:rsidR="008F013D" w:rsidRPr="002959DB" w:rsidRDefault="008F013D" w:rsidP="0031308D">
            <w:pPr>
              <w:tabs>
                <w:tab w:val="left" w:pos="4909"/>
              </w:tabs>
              <w:spacing w:after="0"/>
              <w:ind w:left="80"/>
              <w:jc w:val="both"/>
              <w:rPr>
                <w:rFonts w:ascii="Times New Roman" w:hAnsi="Times New Roman" w:cs="Times New Roman"/>
                <w:sz w:val="24"/>
                <w:szCs w:val="24"/>
              </w:rPr>
            </w:pPr>
            <w:r w:rsidRPr="002959DB">
              <w:rPr>
                <w:rFonts w:ascii="Times New Roman" w:hAnsi="Times New Roman" w:cs="Times New Roman"/>
                <w:sz w:val="24"/>
                <w:szCs w:val="24"/>
              </w:rPr>
              <w:t>Farm Development and Research Fund</w:t>
            </w:r>
          </w:p>
        </w:tc>
        <w:tc>
          <w:tcPr>
            <w:tcW w:w="5025" w:type="dxa"/>
            <w:gridSpan w:val="2"/>
            <w:tcMar>
              <w:top w:w="100" w:type="dxa"/>
              <w:left w:w="100" w:type="dxa"/>
              <w:bottom w:w="100" w:type="dxa"/>
              <w:right w:w="100" w:type="dxa"/>
            </w:tcMar>
          </w:tcPr>
          <w:p w14:paraId="494723B3" w14:textId="5A874ABB" w:rsidR="008F013D" w:rsidRPr="002959DB" w:rsidRDefault="008F013D" w:rsidP="0031308D">
            <w:pPr>
              <w:tabs>
                <w:tab w:val="left" w:pos="4909"/>
              </w:tabs>
              <w:spacing w:after="0" w:line="276" w:lineRule="auto"/>
              <w:ind w:left="80" w:right="100"/>
              <w:jc w:val="both"/>
              <w:rPr>
                <w:rFonts w:ascii="Times New Roman" w:hAnsi="Times New Roman" w:cs="Times New Roman"/>
                <w:sz w:val="24"/>
                <w:szCs w:val="24"/>
              </w:rPr>
            </w:pPr>
            <w:r w:rsidRPr="002959DB">
              <w:rPr>
                <w:rFonts w:ascii="Times New Roman" w:hAnsi="Times New Roman" w:cs="Times New Roman"/>
                <w:sz w:val="24"/>
                <w:szCs w:val="24"/>
              </w:rPr>
              <w:t>Not provided for in the agreement</w:t>
            </w:r>
          </w:p>
        </w:tc>
        <w:tc>
          <w:tcPr>
            <w:tcW w:w="2895" w:type="dxa"/>
            <w:tcMar>
              <w:top w:w="100" w:type="dxa"/>
              <w:left w:w="100" w:type="dxa"/>
              <w:bottom w:w="100" w:type="dxa"/>
              <w:right w:w="100" w:type="dxa"/>
            </w:tcMar>
          </w:tcPr>
          <w:p w14:paraId="4931740D" w14:textId="134AE0A5" w:rsidR="008F013D" w:rsidRPr="002959DB" w:rsidRDefault="008F013D" w:rsidP="0031308D">
            <w:pPr>
              <w:tabs>
                <w:tab w:val="left" w:pos="4909"/>
              </w:tabs>
              <w:spacing w:after="0" w:line="276" w:lineRule="auto"/>
              <w:ind w:left="80"/>
              <w:jc w:val="both"/>
              <w:rPr>
                <w:rFonts w:ascii="Times New Roman" w:hAnsi="Times New Roman" w:cs="Times New Roman"/>
                <w:sz w:val="24"/>
                <w:szCs w:val="24"/>
              </w:rPr>
            </w:pPr>
            <w:r w:rsidRPr="002959DB">
              <w:rPr>
                <w:rFonts w:ascii="Times New Roman" w:hAnsi="Times New Roman" w:cs="Times New Roman"/>
                <w:sz w:val="24"/>
                <w:szCs w:val="24"/>
              </w:rPr>
              <w:t xml:space="preserve"> </w:t>
            </w:r>
          </w:p>
        </w:tc>
      </w:tr>
      <w:tr w:rsidR="008F013D" w:rsidRPr="002959DB" w14:paraId="555EE2DB" w14:textId="77777777" w:rsidTr="00C633F6">
        <w:trPr>
          <w:trHeight w:val="215"/>
        </w:trPr>
        <w:tc>
          <w:tcPr>
            <w:tcW w:w="2850" w:type="dxa"/>
            <w:tcMar>
              <w:top w:w="100" w:type="dxa"/>
              <w:left w:w="100" w:type="dxa"/>
              <w:bottom w:w="100" w:type="dxa"/>
              <w:right w:w="100" w:type="dxa"/>
            </w:tcMar>
          </w:tcPr>
          <w:p w14:paraId="4AEDC75F" w14:textId="3431D6DB" w:rsidR="008F013D" w:rsidRPr="002959DB" w:rsidRDefault="008F013D" w:rsidP="0031308D">
            <w:pPr>
              <w:tabs>
                <w:tab w:val="left" w:pos="4909"/>
              </w:tabs>
              <w:spacing w:after="0"/>
              <w:ind w:left="80"/>
              <w:jc w:val="both"/>
              <w:rPr>
                <w:rFonts w:ascii="Times New Roman" w:hAnsi="Times New Roman" w:cs="Times New Roman"/>
                <w:sz w:val="24"/>
                <w:szCs w:val="24"/>
              </w:rPr>
            </w:pPr>
            <w:r w:rsidRPr="002959DB">
              <w:rPr>
                <w:rFonts w:ascii="Times New Roman" w:hAnsi="Times New Roman" w:cs="Times New Roman"/>
                <w:sz w:val="24"/>
                <w:szCs w:val="24"/>
              </w:rPr>
              <w:t>Land Access/Use: Public and Private Lands</w:t>
            </w:r>
          </w:p>
        </w:tc>
        <w:tc>
          <w:tcPr>
            <w:tcW w:w="5025" w:type="dxa"/>
            <w:gridSpan w:val="2"/>
            <w:tcMar>
              <w:top w:w="100" w:type="dxa"/>
              <w:left w:w="100" w:type="dxa"/>
              <w:bottom w:w="100" w:type="dxa"/>
              <w:right w:w="100" w:type="dxa"/>
            </w:tcMar>
          </w:tcPr>
          <w:p w14:paraId="770C6D97" w14:textId="77777777" w:rsidR="008F013D" w:rsidRPr="002959DB" w:rsidRDefault="008F013D" w:rsidP="0031308D">
            <w:pPr>
              <w:tabs>
                <w:tab w:val="left" w:pos="4909"/>
              </w:tabs>
              <w:spacing w:after="0"/>
              <w:ind w:left="80"/>
              <w:jc w:val="both"/>
              <w:rPr>
                <w:rFonts w:ascii="Times New Roman" w:hAnsi="Times New Roman" w:cs="Times New Roman"/>
                <w:i/>
                <w:sz w:val="24"/>
                <w:szCs w:val="24"/>
              </w:rPr>
            </w:pPr>
            <w:r w:rsidRPr="002959DB">
              <w:rPr>
                <w:rFonts w:ascii="Times New Roman" w:hAnsi="Times New Roman" w:cs="Times New Roman"/>
                <w:i/>
                <w:sz w:val="24"/>
                <w:szCs w:val="24"/>
              </w:rPr>
              <w:t>Public Land Outside Concession Area:</w:t>
            </w:r>
          </w:p>
          <w:p w14:paraId="1F066ED7" w14:textId="32D5387C" w:rsidR="008F013D" w:rsidRPr="002959DB" w:rsidRDefault="008F013D" w:rsidP="0031308D">
            <w:pPr>
              <w:tabs>
                <w:tab w:val="left" w:pos="4909"/>
              </w:tabs>
              <w:spacing w:after="0" w:line="276" w:lineRule="auto"/>
              <w:ind w:left="80" w:right="100"/>
              <w:jc w:val="both"/>
              <w:rPr>
                <w:rFonts w:ascii="Times New Roman" w:hAnsi="Times New Roman" w:cs="Times New Roman"/>
                <w:sz w:val="24"/>
                <w:szCs w:val="24"/>
              </w:rPr>
            </w:pPr>
            <w:r w:rsidRPr="002959DB">
              <w:rPr>
                <w:rFonts w:ascii="Times New Roman" w:hAnsi="Times New Roman" w:cs="Times New Roman"/>
                <w:sz w:val="24"/>
                <w:szCs w:val="24"/>
              </w:rPr>
              <w:t xml:space="preserve">The company can only use land in the concession area. If the company wants to use public land outside the concession area, first it must talk to the people in the affected communities, and then it must get permission from the government. </w:t>
            </w:r>
            <w:r w:rsidRPr="002959DB">
              <w:rPr>
                <w:rFonts w:ascii="Times New Roman" w:hAnsi="Times New Roman" w:cs="Times New Roman"/>
                <w:i/>
                <w:sz w:val="24"/>
                <w:szCs w:val="24"/>
              </w:rPr>
              <w:t>Section B4.12</w:t>
            </w:r>
          </w:p>
        </w:tc>
        <w:tc>
          <w:tcPr>
            <w:tcW w:w="2895" w:type="dxa"/>
            <w:tcMar>
              <w:top w:w="100" w:type="dxa"/>
              <w:left w:w="100" w:type="dxa"/>
              <w:bottom w:w="100" w:type="dxa"/>
              <w:right w:w="100" w:type="dxa"/>
            </w:tcMar>
          </w:tcPr>
          <w:p w14:paraId="54D6F416" w14:textId="38E4C5FD" w:rsidR="008F013D" w:rsidRPr="002959DB" w:rsidRDefault="008F013D" w:rsidP="0031308D">
            <w:pPr>
              <w:tabs>
                <w:tab w:val="left" w:pos="4909"/>
              </w:tabs>
              <w:spacing w:after="0" w:line="276" w:lineRule="auto"/>
              <w:ind w:left="80"/>
              <w:jc w:val="both"/>
              <w:rPr>
                <w:rFonts w:ascii="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p>
        </w:tc>
      </w:tr>
      <w:tr w:rsidR="008F013D" w:rsidRPr="002959DB" w14:paraId="65D87006" w14:textId="77777777" w:rsidTr="00C633F6">
        <w:trPr>
          <w:trHeight w:val="215"/>
        </w:trPr>
        <w:tc>
          <w:tcPr>
            <w:tcW w:w="2850" w:type="dxa"/>
            <w:tcMar>
              <w:top w:w="100" w:type="dxa"/>
              <w:left w:w="100" w:type="dxa"/>
              <w:bottom w:w="100" w:type="dxa"/>
              <w:right w:w="100" w:type="dxa"/>
            </w:tcMar>
          </w:tcPr>
          <w:p w14:paraId="6575EA98" w14:textId="77777777" w:rsidR="008F013D" w:rsidRPr="002959DB" w:rsidRDefault="008F013D" w:rsidP="0031308D">
            <w:pPr>
              <w:tabs>
                <w:tab w:val="left" w:pos="4909"/>
              </w:tabs>
              <w:spacing w:after="0"/>
              <w:ind w:left="80"/>
              <w:jc w:val="both"/>
              <w:rPr>
                <w:rFonts w:ascii="Times New Roman" w:hAnsi="Times New Roman" w:cs="Times New Roman"/>
                <w:sz w:val="24"/>
                <w:szCs w:val="24"/>
              </w:rPr>
            </w:pPr>
          </w:p>
        </w:tc>
        <w:tc>
          <w:tcPr>
            <w:tcW w:w="5025" w:type="dxa"/>
            <w:gridSpan w:val="2"/>
            <w:tcMar>
              <w:top w:w="100" w:type="dxa"/>
              <w:left w:w="100" w:type="dxa"/>
              <w:bottom w:w="100" w:type="dxa"/>
              <w:right w:w="100" w:type="dxa"/>
            </w:tcMar>
          </w:tcPr>
          <w:p w14:paraId="3B4E7B7C" w14:textId="77777777" w:rsidR="008F013D" w:rsidRPr="002959DB" w:rsidRDefault="008F013D" w:rsidP="0031308D">
            <w:pPr>
              <w:tabs>
                <w:tab w:val="left" w:pos="4909"/>
              </w:tabs>
              <w:spacing w:after="0" w:line="273" w:lineRule="auto"/>
              <w:ind w:left="80"/>
              <w:jc w:val="both"/>
              <w:rPr>
                <w:rFonts w:ascii="Times New Roman" w:hAnsi="Times New Roman" w:cs="Times New Roman"/>
                <w:i/>
                <w:sz w:val="24"/>
                <w:szCs w:val="24"/>
              </w:rPr>
            </w:pPr>
            <w:r w:rsidRPr="002959DB">
              <w:rPr>
                <w:rFonts w:ascii="Times New Roman" w:hAnsi="Times New Roman" w:cs="Times New Roman"/>
                <w:i/>
                <w:sz w:val="24"/>
                <w:szCs w:val="24"/>
              </w:rPr>
              <w:t>Use of Private Land:</w:t>
            </w:r>
          </w:p>
          <w:p w14:paraId="4CE40DB3" w14:textId="77777777" w:rsidR="008F013D" w:rsidRPr="002959DB" w:rsidRDefault="008F013D" w:rsidP="0031308D">
            <w:pPr>
              <w:tabs>
                <w:tab w:val="left" w:pos="4909"/>
              </w:tabs>
              <w:spacing w:after="0" w:line="276" w:lineRule="auto"/>
              <w:ind w:left="180" w:right="100"/>
              <w:jc w:val="both"/>
              <w:rPr>
                <w:rFonts w:ascii="Times New Roman" w:hAnsi="Times New Roman" w:cs="Times New Roman"/>
                <w:sz w:val="24"/>
                <w:szCs w:val="24"/>
              </w:rPr>
            </w:pPr>
            <w:r w:rsidRPr="002959DB">
              <w:rPr>
                <w:rFonts w:ascii="Times New Roman" w:hAnsi="Times New Roman" w:cs="Times New Roman"/>
                <w:sz w:val="24"/>
                <w:szCs w:val="24"/>
              </w:rPr>
              <w:t>If the company wants to use private land, it must get permission from the landowner(s). The company will pay the landowner(s) according to the rules set by the New Forestry Law of Liberia, 2006 (chapter 11) and the Authority Regulation 110-07, of the Rights of Private Land Owners.</w:t>
            </w:r>
          </w:p>
          <w:p w14:paraId="77B5A647" w14:textId="63EE7B12" w:rsidR="008F013D" w:rsidRPr="002959DB" w:rsidRDefault="008F013D" w:rsidP="0031308D">
            <w:pPr>
              <w:tabs>
                <w:tab w:val="left" w:pos="4909"/>
              </w:tabs>
              <w:spacing w:after="0"/>
              <w:ind w:left="80"/>
              <w:jc w:val="both"/>
              <w:rPr>
                <w:rFonts w:ascii="Times New Roman" w:hAnsi="Times New Roman" w:cs="Times New Roman"/>
                <w:i/>
                <w:sz w:val="24"/>
                <w:szCs w:val="24"/>
              </w:rPr>
            </w:pPr>
            <w:r w:rsidRPr="002959DB">
              <w:rPr>
                <w:rFonts w:ascii="Times New Roman" w:hAnsi="Times New Roman" w:cs="Times New Roman"/>
                <w:sz w:val="24"/>
                <w:szCs w:val="24"/>
              </w:rPr>
              <w:t>If the private landowner refuses to sell the land to the company, then the company can have ‘rights of way.’ This means the company can only pass through the property.</w:t>
            </w:r>
          </w:p>
        </w:tc>
        <w:tc>
          <w:tcPr>
            <w:tcW w:w="2895" w:type="dxa"/>
            <w:tcMar>
              <w:top w:w="100" w:type="dxa"/>
              <w:left w:w="100" w:type="dxa"/>
              <w:bottom w:w="100" w:type="dxa"/>
              <w:right w:w="100" w:type="dxa"/>
            </w:tcMar>
          </w:tcPr>
          <w:p w14:paraId="0EB8E290" w14:textId="4EF442B8" w:rsidR="008F013D" w:rsidRPr="002959DB" w:rsidRDefault="008F013D" w:rsidP="0031308D">
            <w:pPr>
              <w:tabs>
                <w:tab w:val="left" w:pos="4909"/>
              </w:tabs>
              <w:spacing w:after="0" w:line="276" w:lineRule="auto"/>
              <w:ind w:left="8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Throughout the contract period</w:t>
            </w:r>
          </w:p>
        </w:tc>
      </w:tr>
      <w:tr w:rsidR="008F013D" w:rsidRPr="002959DB" w14:paraId="161297B8" w14:textId="77777777" w:rsidTr="00C633F6">
        <w:trPr>
          <w:trHeight w:val="215"/>
        </w:trPr>
        <w:tc>
          <w:tcPr>
            <w:tcW w:w="2850" w:type="dxa"/>
            <w:tcMar>
              <w:top w:w="100" w:type="dxa"/>
              <w:left w:w="100" w:type="dxa"/>
              <w:bottom w:w="100" w:type="dxa"/>
              <w:right w:w="100" w:type="dxa"/>
            </w:tcMar>
          </w:tcPr>
          <w:p w14:paraId="17CF420E" w14:textId="417FDFE4" w:rsidR="008F013D" w:rsidRPr="002959DB" w:rsidRDefault="008F013D" w:rsidP="0031308D">
            <w:pPr>
              <w:tabs>
                <w:tab w:val="left" w:pos="4909"/>
              </w:tabs>
              <w:spacing w:after="0"/>
              <w:ind w:left="80"/>
              <w:jc w:val="both"/>
              <w:rPr>
                <w:rFonts w:ascii="Times New Roman" w:hAnsi="Times New Roman" w:cs="Times New Roman"/>
                <w:sz w:val="24"/>
                <w:szCs w:val="24"/>
              </w:rPr>
            </w:pPr>
            <w:r w:rsidRPr="002959DB">
              <w:rPr>
                <w:rFonts w:ascii="Times New Roman" w:hAnsi="Times New Roman" w:cs="Times New Roman"/>
                <w:sz w:val="24"/>
                <w:szCs w:val="24"/>
              </w:rPr>
              <w:t xml:space="preserve"> </w:t>
            </w:r>
          </w:p>
        </w:tc>
        <w:tc>
          <w:tcPr>
            <w:tcW w:w="5025" w:type="dxa"/>
            <w:gridSpan w:val="2"/>
            <w:tcMar>
              <w:top w:w="100" w:type="dxa"/>
              <w:left w:w="100" w:type="dxa"/>
              <w:bottom w:w="100" w:type="dxa"/>
              <w:right w:w="100" w:type="dxa"/>
            </w:tcMar>
          </w:tcPr>
          <w:p w14:paraId="0525C6B7" w14:textId="61BCFDB3" w:rsidR="008F013D" w:rsidRPr="002959DB" w:rsidRDefault="008F013D" w:rsidP="0031308D">
            <w:pPr>
              <w:tabs>
                <w:tab w:val="left" w:pos="4909"/>
              </w:tabs>
              <w:spacing w:after="0" w:line="273" w:lineRule="auto"/>
              <w:ind w:left="80"/>
              <w:jc w:val="both"/>
              <w:rPr>
                <w:rFonts w:ascii="Times New Roman" w:hAnsi="Times New Roman" w:cs="Times New Roman"/>
                <w:i/>
                <w:sz w:val="24"/>
                <w:szCs w:val="24"/>
              </w:rPr>
            </w:pPr>
            <w:r w:rsidRPr="002959DB">
              <w:rPr>
                <w:rFonts w:ascii="Times New Roman" w:hAnsi="Times New Roman" w:cs="Times New Roman"/>
                <w:sz w:val="24"/>
                <w:szCs w:val="24"/>
              </w:rPr>
              <w:t xml:space="preserve">With or without permission, the company or its workers should not get in the way of other companies that already own or are working in the area. </w:t>
            </w:r>
            <w:r w:rsidRPr="002959DB">
              <w:rPr>
                <w:rFonts w:ascii="Times New Roman" w:hAnsi="Times New Roman" w:cs="Times New Roman"/>
                <w:i/>
                <w:sz w:val="24"/>
                <w:szCs w:val="24"/>
              </w:rPr>
              <w:t>Section B4.13</w:t>
            </w:r>
          </w:p>
        </w:tc>
        <w:tc>
          <w:tcPr>
            <w:tcW w:w="2895" w:type="dxa"/>
            <w:tcMar>
              <w:top w:w="100" w:type="dxa"/>
              <w:left w:w="100" w:type="dxa"/>
              <w:bottom w:w="100" w:type="dxa"/>
              <w:right w:w="100" w:type="dxa"/>
            </w:tcMar>
          </w:tcPr>
          <w:p w14:paraId="154513BB" w14:textId="2A5DADFF" w:rsidR="008F013D" w:rsidRPr="002959DB" w:rsidRDefault="008F013D" w:rsidP="0031308D">
            <w:pPr>
              <w:tabs>
                <w:tab w:val="left" w:pos="4909"/>
              </w:tabs>
              <w:spacing w:after="0" w:line="276" w:lineRule="auto"/>
              <w:ind w:left="80"/>
              <w:jc w:val="both"/>
              <w:rPr>
                <w:rFonts w:ascii="Times New Roman" w:eastAsia="Times New Roman" w:hAnsi="Times New Roman" w:cs="Times New Roman"/>
                <w:sz w:val="24"/>
                <w:szCs w:val="24"/>
              </w:rPr>
            </w:pPr>
            <w:r w:rsidRPr="002959DB">
              <w:rPr>
                <w:rFonts w:ascii="Times New Roman" w:hAnsi="Times New Roman" w:cs="Times New Roman"/>
                <w:sz w:val="24"/>
                <w:szCs w:val="24"/>
              </w:rPr>
              <w:t xml:space="preserve"> </w:t>
            </w:r>
          </w:p>
        </w:tc>
      </w:tr>
      <w:tr w:rsidR="008F013D" w:rsidRPr="002959DB" w14:paraId="1B947BDC" w14:textId="77777777" w:rsidTr="00C633F6">
        <w:trPr>
          <w:trHeight w:val="215"/>
        </w:trPr>
        <w:tc>
          <w:tcPr>
            <w:tcW w:w="10770" w:type="dxa"/>
            <w:gridSpan w:val="4"/>
            <w:shd w:val="clear" w:color="auto" w:fill="92D050"/>
            <w:tcMar>
              <w:top w:w="100" w:type="dxa"/>
              <w:left w:w="100" w:type="dxa"/>
              <w:bottom w:w="100" w:type="dxa"/>
              <w:right w:w="100" w:type="dxa"/>
            </w:tcMar>
          </w:tcPr>
          <w:p w14:paraId="6869780F" w14:textId="2425239F" w:rsidR="008F013D" w:rsidRPr="002959DB" w:rsidRDefault="008F013D" w:rsidP="0031308D">
            <w:pPr>
              <w:tabs>
                <w:tab w:val="left" w:pos="4909"/>
              </w:tabs>
              <w:spacing w:after="0" w:line="276" w:lineRule="auto"/>
              <w:ind w:left="86"/>
              <w:jc w:val="both"/>
              <w:rPr>
                <w:rFonts w:ascii="Times New Roman" w:hAnsi="Times New Roman" w:cs="Times New Roman"/>
                <w:b/>
                <w:bCs/>
                <w:sz w:val="24"/>
                <w:szCs w:val="24"/>
              </w:rPr>
            </w:pPr>
            <w:r w:rsidRPr="002959DB">
              <w:rPr>
                <w:rFonts w:ascii="Times New Roman" w:hAnsi="Times New Roman" w:cs="Times New Roman"/>
                <w:b/>
                <w:bCs/>
                <w:sz w:val="24"/>
                <w:szCs w:val="24"/>
              </w:rPr>
              <w:lastRenderedPageBreak/>
              <w:t>Social &amp; Corporate Commitments/Obligations</w:t>
            </w:r>
          </w:p>
          <w:p w14:paraId="6D2ABCA8" w14:textId="788383F0" w:rsidR="008F013D" w:rsidRPr="002959DB" w:rsidRDefault="008F013D" w:rsidP="0031308D">
            <w:pPr>
              <w:tabs>
                <w:tab w:val="left" w:pos="4909"/>
              </w:tabs>
              <w:spacing w:after="0" w:line="276" w:lineRule="auto"/>
              <w:ind w:left="86"/>
              <w:jc w:val="both"/>
              <w:rPr>
                <w:rFonts w:ascii="Times New Roman" w:hAnsi="Times New Roman" w:cs="Times New Roman"/>
                <w:sz w:val="24"/>
                <w:szCs w:val="24"/>
              </w:rPr>
            </w:pPr>
            <w:r w:rsidRPr="002959DB">
              <w:rPr>
                <w:rFonts w:ascii="Times New Roman" w:hAnsi="Times New Roman" w:cs="Times New Roman"/>
                <w:b/>
                <w:bCs/>
                <w:sz w:val="24"/>
                <w:szCs w:val="24"/>
              </w:rPr>
              <w:t>(Things that the company is supposed to do)</w:t>
            </w:r>
          </w:p>
        </w:tc>
      </w:tr>
      <w:tr w:rsidR="008F013D" w:rsidRPr="002959DB" w14:paraId="61D5C7F2" w14:textId="77777777" w:rsidTr="00C633F6">
        <w:trPr>
          <w:trHeight w:val="215"/>
        </w:trPr>
        <w:tc>
          <w:tcPr>
            <w:tcW w:w="2850" w:type="dxa"/>
            <w:tcMar>
              <w:top w:w="100" w:type="dxa"/>
              <w:left w:w="100" w:type="dxa"/>
              <w:bottom w:w="100" w:type="dxa"/>
              <w:right w:w="100" w:type="dxa"/>
            </w:tcMar>
          </w:tcPr>
          <w:p w14:paraId="35687F01" w14:textId="2E35B26D" w:rsidR="008F013D" w:rsidRPr="002959DB" w:rsidRDefault="008F013D" w:rsidP="0031308D">
            <w:pPr>
              <w:tabs>
                <w:tab w:val="left" w:pos="4909"/>
              </w:tabs>
              <w:spacing w:after="0"/>
              <w:ind w:left="80"/>
              <w:jc w:val="both"/>
              <w:rPr>
                <w:rFonts w:ascii="Times New Roman" w:hAnsi="Times New Roman" w:cs="Times New Roman"/>
                <w:sz w:val="24"/>
                <w:szCs w:val="24"/>
              </w:rPr>
            </w:pPr>
            <w:r w:rsidRPr="002959DB">
              <w:rPr>
                <w:rFonts w:ascii="Times New Roman" w:hAnsi="Times New Roman" w:cs="Times New Roman"/>
                <w:sz w:val="24"/>
                <w:szCs w:val="24"/>
              </w:rPr>
              <w:t>Issues</w:t>
            </w:r>
          </w:p>
        </w:tc>
        <w:tc>
          <w:tcPr>
            <w:tcW w:w="5025" w:type="dxa"/>
            <w:gridSpan w:val="2"/>
            <w:tcMar>
              <w:top w:w="100" w:type="dxa"/>
              <w:left w:w="100" w:type="dxa"/>
              <w:bottom w:w="100" w:type="dxa"/>
              <w:right w:w="100" w:type="dxa"/>
            </w:tcMar>
          </w:tcPr>
          <w:p w14:paraId="04DD1605" w14:textId="5D0AD7A3" w:rsidR="008F013D" w:rsidRPr="002959DB" w:rsidRDefault="008F013D" w:rsidP="0031308D">
            <w:pPr>
              <w:tabs>
                <w:tab w:val="left" w:pos="4909"/>
              </w:tabs>
              <w:spacing w:after="0" w:line="273" w:lineRule="auto"/>
              <w:ind w:left="80"/>
              <w:jc w:val="both"/>
              <w:rPr>
                <w:rFonts w:ascii="Times New Roman" w:hAnsi="Times New Roman" w:cs="Times New Roman"/>
                <w:sz w:val="24"/>
                <w:szCs w:val="24"/>
              </w:rPr>
            </w:pPr>
            <w:r w:rsidRPr="002959DB">
              <w:rPr>
                <w:rFonts w:ascii="Times New Roman" w:hAnsi="Times New Roman" w:cs="Times New Roman"/>
                <w:sz w:val="24"/>
                <w:szCs w:val="24"/>
              </w:rPr>
              <w:t>Narratives</w:t>
            </w:r>
          </w:p>
        </w:tc>
        <w:tc>
          <w:tcPr>
            <w:tcW w:w="2895" w:type="dxa"/>
            <w:tcMar>
              <w:top w:w="100" w:type="dxa"/>
              <w:left w:w="100" w:type="dxa"/>
              <w:bottom w:w="100" w:type="dxa"/>
              <w:right w:w="100" w:type="dxa"/>
            </w:tcMar>
          </w:tcPr>
          <w:p w14:paraId="30A26A53" w14:textId="60F29961" w:rsidR="008F013D" w:rsidRPr="002959DB" w:rsidRDefault="00D53ACA" w:rsidP="0031308D">
            <w:pPr>
              <w:tabs>
                <w:tab w:val="left" w:pos="4909"/>
              </w:tabs>
              <w:spacing w:after="0" w:line="276" w:lineRule="auto"/>
              <w:ind w:left="80"/>
              <w:jc w:val="both"/>
              <w:rPr>
                <w:rFonts w:ascii="Times New Roman" w:hAnsi="Times New Roman" w:cs="Times New Roman"/>
                <w:sz w:val="24"/>
                <w:szCs w:val="24"/>
              </w:rPr>
            </w:pPr>
            <w:r w:rsidRPr="002959DB">
              <w:rPr>
                <w:rFonts w:ascii="Times New Roman" w:hAnsi="Times New Roman" w:cs="Times New Roman"/>
                <w:sz w:val="24"/>
                <w:szCs w:val="24"/>
              </w:rPr>
              <w:t>Timeline</w:t>
            </w:r>
          </w:p>
        </w:tc>
      </w:tr>
      <w:tr w:rsidR="008F013D" w:rsidRPr="002959DB" w14:paraId="788E78B6" w14:textId="77777777" w:rsidTr="00EF28E2">
        <w:trPr>
          <w:trHeight w:val="2590"/>
        </w:trPr>
        <w:tc>
          <w:tcPr>
            <w:tcW w:w="2850" w:type="dxa"/>
            <w:tcMar>
              <w:top w:w="100" w:type="dxa"/>
              <w:left w:w="100" w:type="dxa"/>
              <w:bottom w:w="100" w:type="dxa"/>
              <w:right w:w="100" w:type="dxa"/>
            </w:tcMar>
          </w:tcPr>
          <w:p w14:paraId="689F3BEF" w14:textId="0CB9D508" w:rsidR="008F013D" w:rsidRPr="002959DB" w:rsidRDefault="008F013D" w:rsidP="0031308D">
            <w:pPr>
              <w:tabs>
                <w:tab w:val="left" w:pos="4909"/>
              </w:tabs>
              <w:spacing w:after="0"/>
              <w:ind w:left="80"/>
              <w:jc w:val="both"/>
              <w:rPr>
                <w:rFonts w:ascii="Times New Roman" w:hAnsi="Times New Roman" w:cs="Times New Roman"/>
                <w:sz w:val="24"/>
                <w:szCs w:val="24"/>
              </w:rPr>
            </w:pPr>
            <w:r w:rsidRPr="002959DB">
              <w:rPr>
                <w:rFonts w:ascii="Times New Roman" w:hAnsi="Times New Roman" w:cs="Times New Roman"/>
                <w:sz w:val="24"/>
                <w:szCs w:val="24"/>
              </w:rPr>
              <w:t>Social Development &amp; Action Plan</w:t>
            </w:r>
          </w:p>
        </w:tc>
        <w:tc>
          <w:tcPr>
            <w:tcW w:w="5025" w:type="dxa"/>
            <w:gridSpan w:val="2"/>
            <w:tcMar>
              <w:top w:w="100" w:type="dxa"/>
              <w:left w:w="100" w:type="dxa"/>
              <w:bottom w:w="100" w:type="dxa"/>
              <w:right w:w="100" w:type="dxa"/>
            </w:tcMar>
          </w:tcPr>
          <w:p w14:paraId="502E5192" w14:textId="259413E5" w:rsidR="008F013D" w:rsidRPr="002959DB" w:rsidRDefault="008F013D" w:rsidP="0031308D">
            <w:pPr>
              <w:tabs>
                <w:tab w:val="left" w:pos="4909"/>
              </w:tabs>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 xml:space="preserve">The company must have a Social Agreement with affected </w:t>
            </w:r>
            <w:r w:rsidR="00D53ACA" w:rsidRPr="002959DB">
              <w:rPr>
                <w:rFonts w:ascii="Times New Roman" w:hAnsi="Times New Roman" w:cs="Times New Roman"/>
                <w:sz w:val="24"/>
                <w:szCs w:val="24"/>
              </w:rPr>
              <w:t>areas.</w:t>
            </w:r>
          </w:p>
          <w:p w14:paraId="1BFC3AB0" w14:textId="7AE279D3" w:rsidR="008F013D" w:rsidRPr="002959DB" w:rsidRDefault="00D53ACA" w:rsidP="0031308D">
            <w:pPr>
              <w:tabs>
                <w:tab w:val="left" w:pos="4909"/>
              </w:tabs>
              <w:spacing w:after="0" w:line="276" w:lineRule="auto"/>
              <w:ind w:left="80"/>
              <w:jc w:val="both"/>
              <w:rPr>
                <w:rFonts w:ascii="Times New Roman" w:hAnsi="Times New Roman" w:cs="Times New Roman"/>
                <w:i/>
                <w:sz w:val="24"/>
                <w:szCs w:val="24"/>
              </w:rPr>
            </w:pPr>
            <w:r w:rsidRPr="002959DB">
              <w:rPr>
                <w:rFonts w:ascii="Times New Roman" w:hAnsi="Times New Roman" w:cs="Times New Roman"/>
                <w:sz w:val="24"/>
                <w:szCs w:val="24"/>
              </w:rPr>
              <w:t>That</w:t>
            </w:r>
            <w:r w:rsidR="008F013D" w:rsidRPr="002959DB">
              <w:rPr>
                <w:rFonts w:ascii="Times New Roman" w:hAnsi="Times New Roman" w:cs="Times New Roman"/>
                <w:sz w:val="24"/>
                <w:szCs w:val="24"/>
              </w:rPr>
              <w:t xml:space="preserve"> explains how the communities will benefit from the company’s work (Forestry Regulation 105-07). This agreement can be changed over a specific time. The company cannot start operating until this agreement with the community is made and ready. </w:t>
            </w:r>
            <w:r w:rsidR="008F013D" w:rsidRPr="002959DB">
              <w:rPr>
                <w:rFonts w:ascii="Times New Roman" w:hAnsi="Times New Roman" w:cs="Times New Roman"/>
                <w:i/>
                <w:sz w:val="24"/>
                <w:szCs w:val="24"/>
              </w:rPr>
              <w:t>Section B6.16</w:t>
            </w:r>
          </w:p>
          <w:p w14:paraId="3FCB407A" w14:textId="228CCDDF" w:rsidR="008F013D" w:rsidRPr="002959DB" w:rsidRDefault="008F013D" w:rsidP="0031308D">
            <w:pPr>
              <w:tabs>
                <w:tab w:val="left" w:pos="4909"/>
              </w:tabs>
              <w:spacing w:after="0" w:line="273" w:lineRule="auto"/>
              <w:ind w:left="80"/>
              <w:jc w:val="both"/>
              <w:rPr>
                <w:rFonts w:ascii="Times New Roman" w:hAnsi="Times New Roman" w:cs="Times New Roman"/>
                <w:sz w:val="24"/>
                <w:szCs w:val="24"/>
              </w:rPr>
            </w:pPr>
            <w:r w:rsidRPr="002959DB">
              <w:rPr>
                <w:rFonts w:ascii="Times New Roman" w:hAnsi="Times New Roman" w:cs="Times New Roman"/>
                <w:sz w:val="24"/>
                <w:szCs w:val="24"/>
              </w:rPr>
              <w:t xml:space="preserve">Government will put together a group (committee) every 5 years, to look at and report on how the company is relating to the local </w:t>
            </w:r>
            <w:r w:rsidR="00D53ACA" w:rsidRPr="002959DB">
              <w:rPr>
                <w:rFonts w:ascii="Times New Roman" w:hAnsi="Times New Roman" w:cs="Times New Roman"/>
                <w:sz w:val="24"/>
                <w:szCs w:val="24"/>
              </w:rPr>
              <w:t>communities and</w:t>
            </w:r>
            <w:r w:rsidRPr="002959DB">
              <w:rPr>
                <w:rFonts w:ascii="Times New Roman" w:hAnsi="Times New Roman" w:cs="Times New Roman"/>
                <w:sz w:val="24"/>
                <w:szCs w:val="24"/>
              </w:rPr>
              <w:t xml:space="preserve"> on how it is obeying the Social Agreement. </w:t>
            </w:r>
            <w:r w:rsidRPr="002959DB">
              <w:rPr>
                <w:rFonts w:ascii="Times New Roman" w:hAnsi="Times New Roman" w:cs="Times New Roman"/>
                <w:i/>
                <w:sz w:val="24"/>
                <w:szCs w:val="24"/>
              </w:rPr>
              <w:t>Section B8.83</w:t>
            </w:r>
          </w:p>
        </w:tc>
        <w:tc>
          <w:tcPr>
            <w:tcW w:w="2895" w:type="dxa"/>
            <w:tcMar>
              <w:top w:w="100" w:type="dxa"/>
              <w:left w:w="100" w:type="dxa"/>
              <w:bottom w:w="100" w:type="dxa"/>
              <w:right w:w="100" w:type="dxa"/>
            </w:tcMar>
          </w:tcPr>
          <w:p w14:paraId="73755D70" w14:textId="3D29CC17" w:rsidR="008F013D" w:rsidRPr="002959DB" w:rsidRDefault="008F013D" w:rsidP="0031308D">
            <w:pPr>
              <w:tabs>
                <w:tab w:val="left" w:pos="4909"/>
              </w:tabs>
              <w:spacing w:after="0" w:line="276" w:lineRule="auto"/>
              <w:ind w:left="80"/>
              <w:jc w:val="both"/>
              <w:rPr>
                <w:rFonts w:ascii="Times New Roman" w:hAnsi="Times New Roman" w:cs="Times New Roman"/>
                <w:sz w:val="24"/>
                <w:szCs w:val="24"/>
              </w:rPr>
            </w:pPr>
            <w:r w:rsidRPr="002959DB">
              <w:rPr>
                <w:rFonts w:ascii="Times New Roman" w:hAnsi="Times New Roman" w:cs="Times New Roman"/>
                <w:sz w:val="24"/>
                <w:szCs w:val="24"/>
              </w:rPr>
              <w:t>Every 5 years from the date this contract is signed</w:t>
            </w:r>
          </w:p>
        </w:tc>
      </w:tr>
      <w:tr w:rsidR="008F013D" w:rsidRPr="002959DB" w14:paraId="74243111" w14:textId="77777777" w:rsidTr="00C633F6">
        <w:trPr>
          <w:trHeight w:val="215"/>
        </w:trPr>
        <w:tc>
          <w:tcPr>
            <w:tcW w:w="2850" w:type="dxa"/>
            <w:tcMar>
              <w:top w:w="100" w:type="dxa"/>
              <w:left w:w="100" w:type="dxa"/>
              <w:bottom w:w="100" w:type="dxa"/>
              <w:right w:w="100" w:type="dxa"/>
            </w:tcMar>
          </w:tcPr>
          <w:p w14:paraId="7917240F" w14:textId="2B7B5509" w:rsidR="008F013D" w:rsidRPr="002959DB" w:rsidRDefault="008F013D" w:rsidP="0031308D">
            <w:pPr>
              <w:tabs>
                <w:tab w:val="left" w:pos="4909"/>
              </w:tabs>
              <w:spacing w:after="0"/>
              <w:ind w:left="80"/>
              <w:jc w:val="both"/>
              <w:rPr>
                <w:rFonts w:ascii="Times New Roman" w:hAnsi="Times New Roman" w:cs="Times New Roman"/>
                <w:sz w:val="24"/>
                <w:szCs w:val="24"/>
              </w:rPr>
            </w:pPr>
            <w:r w:rsidRPr="002959DB">
              <w:rPr>
                <w:rFonts w:ascii="Times New Roman" w:hAnsi="Times New Roman" w:cs="Times New Roman"/>
                <w:sz w:val="24"/>
                <w:szCs w:val="24"/>
              </w:rPr>
              <w:t>Resettlement Plan</w:t>
            </w:r>
          </w:p>
        </w:tc>
        <w:tc>
          <w:tcPr>
            <w:tcW w:w="5025" w:type="dxa"/>
            <w:gridSpan w:val="2"/>
            <w:tcMar>
              <w:top w:w="100" w:type="dxa"/>
              <w:left w:w="100" w:type="dxa"/>
              <w:bottom w:w="100" w:type="dxa"/>
              <w:right w:w="100" w:type="dxa"/>
            </w:tcMar>
          </w:tcPr>
          <w:p w14:paraId="07CF4D70" w14:textId="3579F77D" w:rsidR="008F013D" w:rsidRPr="002959DB" w:rsidRDefault="008F013D" w:rsidP="0031308D">
            <w:pPr>
              <w:tabs>
                <w:tab w:val="left" w:pos="4909"/>
              </w:tabs>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Not provided for in the agreement</w:t>
            </w:r>
          </w:p>
        </w:tc>
        <w:tc>
          <w:tcPr>
            <w:tcW w:w="2895" w:type="dxa"/>
            <w:tcMar>
              <w:top w:w="100" w:type="dxa"/>
              <w:left w:w="100" w:type="dxa"/>
              <w:bottom w:w="100" w:type="dxa"/>
              <w:right w:w="100" w:type="dxa"/>
            </w:tcMar>
          </w:tcPr>
          <w:p w14:paraId="36DA6A13" w14:textId="23183940" w:rsidR="008F013D" w:rsidRPr="002959DB" w:rsidRDefault="008F013D" w:rsidP="0031308D">
            <w:pPr>
              <w:tabs>
                <w:tab w:val="left" w:pos="4909"/>
              </w:tabs>
              <w:spacing w:after="0" w:line="276" w:lineRule="auto"/>
              <w:ind w:left="80"/>
              <w:jc w:val="both"/>
              <w:rPr>
                <w:rFonts w:ascii="Times New Roman" w:hAnsi="Times New Roman" w:cs="Times New Roman"/>
                <w:sz w:val="24"/>
                <w:szCs w:val="24"/>
              </w:rPr>
            </w:pPr>
            <w:r w:rsidRPr="002959DB">
              <w:rPr>
                <w:rFonts w:ascii="Times New Roman" w:hAnsi="Times New Roman" w:cs="Times New Roman"/>
                <w:sz w:val="24"/>
                <w:szCs w:val="24"/>
              </w:rPr>
              <w:t xml:space="preserve"> </w:t>
            </w:r>
          </w:p>
        </w:tc>
      </w:tr>
      <w:tr w:rsidR="008F013D" w:rsidRPr="002959DB" w14:paraId="2527D201" w14:textId="77777777" w:rsidTr="00C633F6">
        <w:trPr>
          <w:trHeight w:val="215"/>
        </w:trPr>
        <w:tc>
          <w:tcPr>
            <w:tcW w:w="2850" w:type="dxa"/>
            <w:tcMar>
              <w:top w:w="100" w:type="dxa"/>
              <w:left w:w="100" w:type="dxa"/>
              <w:bottom w:w="100" w:type="dxa"/>
              <w:right w:w="100" w:type="dxa"/>
            </w:tcMar>
          </w:tcPr>
          <w:p w14:paraId="449B0C68" w14:textId="03B02EA2" w:rsidR="008F013D" w:rsidRPr="002959DB" w:rsidRDefault="008F013D" w:rsidP="0031308D">
            <w:pPr>
              <w:tabs>
                <w:tab w:val="left" w:pos="4909"/>
              </w:tabs>
              <w:spacing w:after="0"/>
              <w:ind w:left="80"/>
              <w:jc w:val="both"/>
              <w:rPr>
                <w:rFonts w:ascii="Times New Roman" w:hAnsi="Times New Roman" w:cs="Times New Roman"/>
                <w:sz w:val="24"/>
                <w:szCs w:val="24"/>
              </w:rPr>
            </w:pPr>
            <w:r w:rsidRPr="002959DB">
              <w:rPr>
                <w:rFonts w:ascii="Times New Roman" w:hAnsi="Times New Roman" w:cs="Times New Roman"/>
                <w:sz w:val="24"/>
                <w:szCs w:val="24"/>
              </w:rPr>
              <w:t>Employee Housing</w:t>
            </w:r>
          </w:p>
        </w:tc>
        <w:tc>
          <w:tcPr>
            <w:tcW w:w="5025" w:type="dxa"/>
            <w:gridSpan w:val="2"/>
            <w:tcMar>
              <w:top w:w="100" w:type="dxa"/>
              <w:left w:w="100" w:type="dxa"/>
              <w:bottom w:w="100" w:type="dxa"/>
              <w:right w:w="100" w:type="dxa"/>
            </w:tcMar>
          </w:tcPr>
          <w:p w14:paraId="0B37D7C3" w14:textId="18F9AE28" w:rsidR="008F013D" w:rsidRPr="002959DB" w:rsidRDefault="008F013D" w:rsidP="0031308D">
            <w:pPr>
              <w:tabs>
                <w:tab w:val="left" w:pos="4909"/>
              </w:tabs>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Not provided for in the agreement</w:t>
            </w:r>
          </w:p>
        </w:tc>
        <w:tc>
          <w:tcPr>
            <w:tcW w:w="2895" w:type="dxa"/>
            <w:tcMar>
              <w:top w:w="100" w:type="dxa"/>
              <w:left w:w="100" w:type="dxa"/>
              <w:bottom w:w="100" w:type="dxa"/>
              <w:right w:w="100" w:type="dxa"/>
            </w:tcMar>
          </w:tcPr>
          <w:p w14:paraId="785D0F7B" w14:textId="3D9AFBF0" w:rsidR="008F013D" w:rsidRPr="002959DB" w:rsidRDefault="008F013D" w:rsidP="0031308D">
            <w:pPr>
              <w:tabs>
                <w:tab w:val="left" w:pos="4909"/>
              </w:tabs>
              <w:spacing w:after="0" w:line="276" w:lineRule="auto"/>
              <w:ind w:left="80"/>
              <w:jc w:val="both"/>
              <w:rPr>
                <w:rFonts w:ascii="Times New Roman" w:hAnsi="Times New Roman" w:cs="Times New Roman"/>
                <w:sz w:val="24"/>
                <w:szCs w:val="24"/>
              </w:rPr>
            </w:pPr>
            <w:r w:rsidRPr="002959DB">
              <w:rPr>
                <w:rFonts w:ascii="Times New Roman" w:hAnsi="Times New Roman" w:cs="Times New Roman"/>
                <w:sz w:val="24"/>
                <w:szCs w:val="24"/>
              </w:rPr>
              <w:t xml:space="preserve"> </w:t>
            </w:r>
          </w:p>
        </w:tc>
      </w:tr>
      <w:tr w:rsidR="008F013D" w:rsidRPr="002959DB" w14:paraId="0D28587D" w14:textId="77777777" w:rsidTr="00C633F6">
        <w:trPr>
          <w:trHeight w:val="215"/>
        </w:trPr>
        <w:tc>
          <w:tcPr>
            <w:tcW w:w="2850" w:type="dxa"/>
            <w:tcMar>
              <w:top w:w="100" w:type="dxa"/>
              <w:left w:w="100" w:type="dxa"/>
              <w:bottom w:w="100" w:type="dxa"/>
              <w:right w:w="100" w:type="dxa"/>
            </w:tcMar>
          </w:tcPr>
          <w:p w14:paraId="53872E5A" w14:textId="5FD766CF" w:rsidR="008F013D" w:rsidRPr="002959DB" w:rsidRDefault="008F013D" w:rsidP="0031308D">
            <w:pPr>
              <w:tabs>
                <w:tab w:val="left" w:pos="4909"/>
              </w:tabs>
              <w:spacing w:after="0"/>
              <w:ind w:left="80"/>
              <w:jc w:val="both"/>
              <w:rPr>
                <w:rFonts w:ascii="Times New Roman" w:hAnsi="Times New Roman" w:cs="Times New Roman"/>
                <w:sz w:val="24"/>
                <w:szCs w:val="24"/>
              </w:rPr>
            </w:pPr>
            <w:r w:rsidRPr="002959DB">
              <w:rPr>
                <w:rFonts w:ascii="Times New Roman" w:hAnsi="Times New Roman" w:cs="Times New Roman"/>
                <w:sz w:val="24"/>
                <w:szCs w:val="24"/>
              </w:rPr>
              <w:t>Utilities &amp; Amenities</w:t>
            </w:r>
          </w:p>
        </w:tc>
        <w:tc>
          <w:tcPr>
            <w:tcW w:w="5025" w:type="dxa"/>
            <w:gridSpan w:val="2"/>
            <w:tcMar>
              <w:top w:w="100" w:type="dxa"/>
              <w:left w:w="100" w:type="dxa"/>
              <w:bottom w:w="100" w:type="dxa"/>
              <w:right w:w="100" w:type="dxa"/>
            </w:tcMar>
          </w:tcPr>
          <w:p w14:paraId="040A25DD" w14:textId="65900444" w:rsidR="008F013D" w:rsidRPr="002959DB" w:rsidRDefault="008F013D" w:rsidP="0031308D">
            <w:pPr>
              <w:tabs>
                <w:tab w:val="left" w:pos="4909"/>
              </w:tabs>
              <w:spacing w:after="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Not provided for in the agreement</w:t>
            </w:r>
          </w:p>
        </w:tc>
        <w:tc>
          <w:tcPr>
            <w:tcW w:w="2895" w:type="dxa"/>
            <w:tcMar>
              <w:top w:w="100" w:type="dxa"/>
              <w:left w:w="100" w:type="dxa"/>
              <w:bottom w:w="100" w:type="dxa"/>
              <w:right w:w="100" w:type="dxa"/>
            </w:tcMar>
          </w:tcPr>
          <w:p w14:paraId="145B49BB" w14:textId="61008236" w:rsidR="008F013D" w:rsidRPr="002959DB" w:rsidRDefault="008F013D" w:rsidP="0031308D">
            <w:pPr>
              <w:tabs>
                <w:tab w:val="left" w:pos="4909"/>
              </w:tabs>
              <w:spacing w:after="0" w:line="276" w:lineRule="auto"/>
              <w:ind w:left="80"/>
              <w:jc w:val="both"/>
              <w:rPr>
                <w:rFonts w:ascii="Times New Roman" w:hAnsi="Times New Roman" w:cs="Times New Roman"/>
                <w:sz w:val="24"/>
                <w:szCs w:val="24"/>
              </w:rPr>
            </w:pPr>
            <w:r w:rsidRPr="002959DB">
              <w:rPr>
                <w:rFonts w:ascii="Times New Roman" w:hAnsi="Times New Roman" w:cs="Times New Roman"/>
                <w:sz w:val="24"/>
                <w:szCs w:val="24"/>
              </w:rPr>
              <w:t xml:space="preserve"> </w:t>
            </w:r>
          </w:p>
        </w:tc>
      </w:tr>
      <w:tr w:rsidR="008F013D" w:rsidRPr="002959DB" w14:paraId="69C93BC7" w14:textId="77777777" w:rsidTr="00C633F6">
        <w:trPr>
          <w:trHeight w:val="215"/>
        </w:trPr>
        <w:tc>
          <w:tcPr>
            <w:tcW w:w="2850" w:type="dxa"/>
            <w:tcMar>
              <w:top w:w="100" w:type="dxa"/>
              <w:left w:w="100" w:type="dxa"/>
              <w:bottom w:w="100" w:type="dxa"/>
              <w:right w:w="100" w:type="dxa"/>
            </w:tcMar>
          </w:tcPr>
          <w:p w14:paraId="68548400" w14:textId="7AA1C356" w:rsidR="008F013D" w:rsidRPr="002959DB" w:rsidRDefault="008F013D" w:rsidP="0031308D">
            <w:pPr>
              <w:tabs>
                <w:tab w:val="left" w:pos="4909"/>
              </w:tabs>
              <w:spacing w:after="0"/>
              <w:ind w:left="80"/>
              <w:jc w:val="both"/>
              <w:rPr>
                <w:rFonts w:ascii="Times New Roman" w:hAnsi="Times New Roman" w:cs="Times New Roman"/>
                <w:sz w:val="24"/>
                <w:szCs w:val="24"/>
              </w:rPr>
            </w:pPr>
            <w:r w:rsidRPr="002959DB">
              <w:rPr>
                <w:rFonts w:ascii="Times New Roman" w:hAnsi="Times New Roman" w:cs="Times New Roman"/>
                <w:sz w:val="24"/>
                <w:szCs w:val="24"/>
              </w:rPr>
              <w:t xml:space="preserve">Health, Safety, </w:t>
            </w:r>
            <w:r w:rsidR="00C20CCB" w:rsidRPr="002959DB">
              <w:rPr>
                <w:rFonts w:ascii="Times New Roman" w:hAnsi="Times New Roman" w:cs="Times New Roman"/>
                <w:sz w:val="24"/>
                <w:szCs w:val="24"/>
              </w:rPr>
              <w:t>Welfare,</w:t>
            </w:r>
            <w:r w:rsidRPr="002959DB">
              <w:rPr>
                <w:rFonts w:ascii="Times New Roman" w:hAnsi="Times New Roman" w:cs="Times New Roman"/>
                <w:sz w:val="24"/>
                <w:szCs w:val="24"/>
              </w:rPr>
              <w:t xml:space="preserve"> and Insurance</w:t>
            </w:r>
          </w:p>
        </w:tc>
        <w:tc>
          <w:tcPr>
            <w:tcW w:w="5025" w:type="dxa"/>
            <w:gridSpan w:val="2"/>
            <w:tcMar>
              <w:top w:w="100" w:type="dxa"/>
              <w:left w:w="100" w:type="dxa"/>
              <w:bottom w:w="100" w:type="dxa"/>
              <w:right w:w="100" w:type="dxa"/>
            </w:tcMar>
          </w:tcPr>
          <w:p w14:paraId="74F34A26" w14:textId="77777777" w:rsidR="008F013D" w:rsidRPr="002959DB" w:rsidRDefault="008F013D" w:rsidP="0031308D">
            <w:pPr>
              <w:tabs>
                <w:tab w:val="left" w:pos="4909"/>
              </w:tabs>
              <w:spacing w:after="0" w:line="276" w:lineRule="auto"/>
              <w:ind w:left="80" w:right="500"/>
              <w:jc w:val="both"/>
              <w:rPr>
                <w:rFonts w:ascii="Times New Roman" w:hAnsi="Times New Roman" w:cs="Times New Roman"/>
                <w:i/>
                <w:sz w:val="24"/>
                <w:szCs w:val="24"/>
              </w:rPr>
            </w:pPr>
            <w:r w:rsidRPr="002959DB">
              <w:rPr>
                <w:rFonts w:ascii="Times New Roman" w:hAnsi="Times New Roman" w:cs="Times New Roman"/>
                <w:i/>
                <w:sz w:val="24"/>
                <w:szCs w:val="24"/>
              </w:rPr>
              <w:t xml:space="preserve">Safety: </w:t>
            </w:r>
            <w:r w:rsidRPr="002959DB">
              <w:rPr>
                <w:rFonts w:ascii="Times New Roman" w:hAnsi="Times New Roman" w:cs="Times New Roman"/>
                <w:sz w:val="24"/>
                <w:szCs w:val="24"/>
              </w:rPr>
              <w:t xml:space="preserve">The company must follow all Liberian and international safety rules. </w:t>
            </w:r>
            <w:r w:rsidRPr="002959DB">
              <w:rPr>
                <w:rFonts w:ascii="Times New Roman" w:hAnsi="Times New Roman" w:cs="Times New Roman"/>
                <w:i/>
                <w:sz w:val="24"/>
                <w:szCs w:val="24"/>
              </w:rPr>
              <w:t>Section B3.21</w:t>
            </w:r>
          </w:p>
          <w:p w14:paraId="0D58D1E3" w14:textId="347085FF" w:rsidR="008F013D" w:rsidRPr="002959DB" w:rsidRDefault="008F013D" w:rsidP="0031308D">
            <w:pPr>
              <w:tabs>
                <w:tab w:val="left" w:pos="4909"/>
              </w:tabs>
              <w:spacing w:after="0" w:line="269" w:lineRule="auto"/>
              <w:ind w:left="80"/>
              <w:jc w:val="both"/>
              <w:rPr>
                <w:rFonts w:ascii="Times New Roman" w:hAnsi="Times New Roman" w:cs="Times New Roman"/>
                <w:sz w:val="24"/>
                <w:szCs w:val="24"/>
              </w:rPr>
            </w:pPr>
            <w:r w:rsidRPr="002959DB">
              <w:rPr>
                <w:rFonts w:ascii="Times New Roman" w:hAnsi="Times New Roman" w:cs="Times New Roman"/>
                <w:i/>
                <w:sz w:val="24"/>
                <w:szCs w:val="24"/>
              </w:rPr>
              <w:t xml:space="preserve">Health: </w:t>
            </w:r>
            <w:r w:rsidRPr="002959DB">
              <w:rPr>
                <w:rFonts w:ascii="Times New Roman" w:hAnsi="Times New Roman" w:cs="Times New Roman"/>
                <w:sz w:val="24"/>
                <w:szCs w:val="24"/>
              </w:rPr>
              <w:t xml:space="preserve">The company is to make sure that the health of its workers, and others who are allowed in the company work area, is taken care of in the right way. </w:t>
            </w:r>
            <w:r w:rsidRPr="002959DB">
              <w:rPr>
                <w:rFonts w:ascii="Times New Roman" w:hAnsi="Times New Roman" w:cs="Times New Roman"/>
                <w:i/>
                <w:sz w:val="24"/>
                <w:szCs w:val="24"/>
              </w:rPr>
              <w:t>Section B3.22</w:t>
            </w:r>
          </w:p>
        </w:tc>
        <w:tc>
          <w:tcPr>
            <w:tcW w:w="2895" w:type="dxa"/>
            <w:tcMar>
              <w:top w:w="100" w:type="dxa"/>
              <w:left w:w="100" w:type="dxa"/>
              <w:bottom w:w="100" w:type="dxa"/>
              <w:right w:w="100" w:type="dxa"/>
            </w:tcMar>
          </w:tcPr>
          <w:p w14:paraId="2378BBCC" w14:textId="5BD15A95" w:rsidR="008F013D" w:rsidRPr="002959DB" w:rsidRDefault="008F013D" w:rsidP="0031308D">
            <w:pPr>
              <w:tabs>
                <w:tab w:val="left" w:pos="4909"/>
              </w:tabs>
              <w:spacing w:after="0" w:line="276" w:lineRule="auto"/>
              <w:ind w:left="80"/>
              <w:jc w:val="both"/>
              <w:rPr>
                <w:rFonts w:ascii="Times New Roman" w:hAnsi="Times New Roman" w:cs="Times New Roman"/>
                <w:sz w:val="24"/>
                <w:szCs w:val="24"/>
              </w:rPr>
            </w:pPr>
            <w:r w:rsidRPr="002959DB">
              <w:rPr>
                <w:rFonts w:ascii="Times New Roman" w:hAnsi="Times New Roman" w:cs="Times New Roman"/>
                <w:sz w:val="24"/>
                <w:szCs w:val="24"/>
              </w:rPr>
              <w:t>Throughout the contract period</w:t>
            </w:r>
          </w:p>
        </w:tc>
      </w:tr>
      <w:tr w:rsidR="008F013D" w:rsidRPr="002959DB" w14:paraId="4C8FAD7D" w14:textId="77777777" w:rsidTr="00C633F6">
        <w:trPr>
          <w:trHeight w:val="215"/>
        </w:trPr>
        <w:tc>
          <w:tcPr>
            <w:tcW w:w="2850" w:type="dxa"/>
            <w:tcMar>
              <w:top w:w="100" w:type="dxa"/>
              <w:left w:w="100" w:type="dxa"/>
              <w:bottom w:w="100" w:type="dxa"/>
              <w:right w:w="100" w:type="dxa"/>
            </w:tcMar>
          </w:tcPr>
          <w:p w14:paraId="4EEF935A" w14:textId="3EFF6CC0" w:rsidR="008F013D" w:rsidRPr="002959DB" w:rsidRDefault="008F013D" w:rsidP="0031308D">
            <w:pPr>
              <w:tabs>
                <w:tab w:val="left" w:pos="4909"/>
              </w:tabs>
              <w:spacing w:after="0"/>
              <w:ind w:left="80"/>
              <w:jc w:val="both"/>
              <w:rPr>
                <w:rFonts w:ascii="Times New Roman" w:hAnsi="Times New Roman" w:cs="Times New Roman"/>
                <w:sz w:val="24"/>
                <w:szCs w:val="24"/>
              </w:rPr>
            </w:pPr>
            <w:r w:rsidRPr="002959DB">
              <w:rPr>
                <w:rFonts w:ascii="Times New Roman" w:hAnsi="Times New Roman" w:cs="Times New Roman"/>
                <w:sz w:val="24"/>
                <w:szCs w:val="24"/>
              </w:rPr>
              <w:t>Access to Information</w:t>
            </w:r>
          </w:p>
        </w:tc>
        <w:tc>
          <w:tcPr>
            <w:tcW w:w="5025" w:type="dxa"/>
            <w:gridSpan w:val="2"/>
            <w:tcMar>
              <w:top w:w="100" w:type="dxa"/>
              <w:left w:w="100" w:type="dxa"/>
              <w:bottom w:w="100" w:type="dxa"/>
              <w:right w:w="100" w:type="dxa"/>
            </w:tcMar>
          </w:tcPr>
          <w:p w14:paraId="57F4BF8E" w14:textId="67FBE182" w:rsidR="008F013D" w:rsidRPr="002959DB" w:rsidRDefault="008F013D" w:rsidP="0031308D">
            <w:pPr>
              <w:tabs>
                <w:tab w:val="left" w:pos="4909"/>
              </w:tabs>
              <w:spacing w:after="0" w:line="276" w:lineRule="auto"/>
              <w:ind w:left="80" w:right="500"/>
              <w:jc w:val="both"/>
              <w:rPr>
                <w:rFonts w:ascii="Times New Roman" w:hAnsi="Times New Roman" w:cs="Times New Roman"/>
                <w:i/>
                <w:sz w:val="24"/>
                <w:szCs w:val="24"/>
              </w:rPr>
            </w:pPr>
            <w:r w:rsidRPr="002959DB">
              <w:rPr>
                <w:rFonts w:ascii="Times New Roman" w:hAnsi="Times New Roman" w:cs="Times New Roman"/>
                <w:sz w:val="24"/>
                <w:szCs w:val="24"/>
              </w:rPr>
              <w:t xml:space="preserve">As stated in Section 18.15 of the National Forestry Law of 2006, everybody should be able to get all documents and information related to this contract they may need but with some limits on special company documents or information. </w:t>
            </w:r>
            <w:r w:rsidRPr="002959DB">
              <w:rPr>
                <w:rFonts w:ascii="Times New Roman" w:hAnsi="Times New Roman" w:cs="Times New Roman"/>
                <w:i/>
                <w:sz w:val="24"/>
                <w:szCs w:val="24"/>
              </w:rPr>
              <w:t>Section B5.55</w:t>
            </w:r>
          </w:p>
        </w:tc>
        <w:tc>
          <w:tcPr>
            <w:tcW w:w="2895" w:type="dxa"/>
            <w:tcMar>
              <w:top w:w="100" w:type="dxa"/>
              <w:left w:w="100" w:type="dxa"/>
              <w:bottom w:w="100" w:type="dxa"/>
              <w:right w:w="100" w:type="dxa"/>
            </w:tcMar>
          </w:tcPr>
          <w:p w14:paraId="63659EF3" w14:textId="45071750" w:rsidR="008F013D" w:rsidRPr="002959DB" w:rsidRDefault="008F013D" w:rsidP="0031308D">
            <w:pPr>
              <w:tabs>
                <w:tab w:val="left" w:pos="4909"/>
              </w:tabs>
              <w:spacing w:after="0" w:line="276" w:lineRule="auto"/>
              <w:ind w:left="80"/>
              <w:jc w:val="both"/>
              <w:rPr>
                <w:rFonts w:ascii="Times New Roman" w:hAnsi="Times New Roman" w:cs="Times New Roman"/>
                <w:sz w:val="24"/>
                <w:szCs w:val="24"/>
              </w:rPr>
            </w:pPr>
            <w:r w:rsidRPr="002959DB">
              <w:rPr>
                <w:rFonts w:ascii="Times New Roman" w:hAnsi="Times New Roman" w:cs="Times New Roman"/>
                <w:sz w:val="24"/>
                <w:szCs w:val="24"/>
              </w:rPr>
              <w:t>Throughout the contract period</w:t>
            </w:r>
          </w:p>
        </w:tc>
      </w:tr>
      <w:tr w:rsidR="008F013D" w:rsidRPr="002959DB" w14:paraId="79E1306A" w14:textId="77777777" w:rsidTr="00C633F6">
        <w:trPr>
          <w:trHeight w:val="215"/>
        </w:trPr>
        <w:tc>
          <w:tcPr>
            <w:tcW w:w="2850" w:type="dxa"/>
            <w:tcMar>
              <w:top w:w="100" w:type="dxa"/>
              <w:left w:w="100" w:type="dxa"/>
              <w:bottom w:w="100" w:type="dxa"/>
              <w:right w:w="100" w:type="dxa"/>
            </w:tcMar>
          </w:tcPr>
          <w:p w14:paraId="05F9C969" w14:textId="4F0B4EF7" w:rsidR="008F013D" w:rsidRPr="002959DB" w:rsidRDefault="008F013D" w:rsidP="0031308D">
            <w:pPr>
              <w:tabs>
                <w:tab w:val="left" w:pos="4909"/>
              </w:tabs>
              <w:spacing w:after="0"/>
              <w:ind w:left="80"/>
              <w:jc w:val="both"/>
              <w:rPr>
                <w:rFonts w:ascii="Times New Roman" w:hAnsi="Times New Roman" w:cs="Times New Roman"/>
                <w:sz w:val="24"/>
                <w:szCs w:val="24"/>
              </w:rPr>
            </w:pPr>
            <w:r w:rsidRPr="002959DB">
              <w:rPr>
                <w:rFonts w:ascii="Times New Roman" w:hAnsi="Times New Roman" w:cs="Times New Roman"/>
                <w:sz w:val="24"/>
                <w:szCs w:val="24"/>
              </w:rPr>
              <w:t>Training/Knowledge Transfer</w:t>
            </w:r>
          </w:p>
        </w:tc>
        <w:tc>
          <w:tcPr>
            <w:tcW w:w="5025" w:type="dxa"/>
            <w:gridSpan w:val="2"/>
            <w:tcMar>
              <w:top w:w="100" w:type="dxa"/>
              <w:left w:w="100" w:type="dxa"/>
              <w:bottom w:w="100" w:type="dxa"/>
              <w:right w:w="100" w:type="dxa"/>
            </w:tcMar>
          </w:tcPr>
          <w:p w14:paraId="5AB07631" w14:textId="7FE12854" w:rsidR="008F013D" w:rsidRPr="002959DB" w:rsidRDefault="008F013D" w:rsidP="0031308D">
            <w:pPr>
              <w:tabs>
                <w:tab w:val="left" w:pos="4909"/>
              </w:tabs>
              <w:spacing w:after="0" w:line="276" w:lineRule="auto"/>
              <w:ind w:left="80" w:right="500"/>
              <w:jc w:val="both"/>
              <w:rPr>
                <w:rFonts w:ascii="Times New Roman" w:hAnsi="Times New Roman" w:cs="Times New Roman"/>
                <w:sz w:val="24"/>
                <w:szCs w:val="24"/>
              </w:rPr>
            </w:pPr>
            <w:r w:rsidRPr="002959DB">
              <w:rPr>
                <w:rFonts w:ascii="Times New Roman" w:hAnsi="Times New Roman" w:cs="Times New Roman"/>
                <w:sz w:val="24"/>
                <w:szCs w:val="24"/>
              </w:rPr>
              <w:t xml:space="preserve">The company must obey all the laws and rules in Liberia about hiring and training people. </w:t>
            </w:r>
            <w:r w:rsidRPr="002959DB">
              <w:rPr>
                <w:rFonts w:ascii="Times New Roman" w:hAnsi="Times New Roman" w:cs="Times New Roman"/>
                <w:i/>
                <w:sz w:val="24"/>
                <w:szCs w:val="24"/>
              </w:rPr>
              <w:t>Section B3.23</w:t>
            </w:r>
          </w:p>
        </w:tc>
        <w:tc>
          <w:tcPr>
            <w:tcW w:w="2895" w:type="dxa"/>
            <w:tcMar>
              <w:top w:w="100" w:type="dxa"/>
              <w:left w:w="100" w:type="dxa"/>
              <w:bottom w:w="100" w:type="dxa"/>
              <w:right w:w="100" w:type="dxa"/>
            </w:tcMar>
          </w:tcPr>
          <w:p w14:paraId="3EB326B8" w14:textId="7BD50D1B" w:rsidR="008F013D" w:rsidRPr="002959DB" w:rsidRDefault="008F013D" w:rsidP="0031308D">
            <w:pPr>
              <w:tabs>
                <w:tab w:val="left" w:pos="4909"/>
              </w:tabs>
              <w:spacing w:after="0" w:line="276" w:lineRule="auto"/>
              <w:ind w:left="80"/>
              <w:jc w:val="both"/>
              <w:rPr>
                <w:rFonts w:ascii="Times New Roman" w:hAnsi="Times New Roman" w:cs="Times New Roman"/>
                <w:sz w:val="24"/>
                <w:szCs w:val="24"/>
              </w:rPr>
            </w:pPr>
            <w:r w:rsidRPr="002959DB">
              <w:rPr>
                <w:rFonts w:ascii="Times New Roman" w:hAnsi="Times New Roman" w:cs="Times New Roman"/>
                <w:sz w:val="24"/>
                <w:szCs w:val="24"/>
              </w:rPr>
              <w:t>Throughout the contract period</w:t>
            </w:r>
          </w:p>
        </w:tc>
      </w:tr>
      <w:tr w:rsidR="008F013D" w:rsidRPr="002959DB" w14:paraId="7BE90079" w14:textId="77777777" w:rsidTr="00C633F6">
        <w:trPr>
          <w:trHeight w:val="215"/>
        </w:trPr>
        <w:tc>
          <w:tcPr>
            <w:tcW w:w="2850" w:type="dxa"/>
            <w:tcMar>
              <w:top w:w="100" w:type="dxa"/>
              <w:left w:w="100" w:type="dxa"/>
              <w:bottom w:w="100" w:type="dxa"/>
              <w:right w:w="100" w:type="dxa"/>
            </w:tcMar>
          </w:tcPr>
          <w:p w14:paraId="444F2118" w14:textId="34C423CF" w:rsidR="008F013D" w:rsidRPr="002959DB" w:rsidRDefault="008F013D" w:rsidP="0031308D">
            <w:pPr>
              <w:tabs>
                <w:tab w:val="left" w:pos="4909"/>
              </w:tabs>
              <w:spacing w:after="0"/>
              <w:ind w:left="80"/>
              <w:jc w:val="both"/>
              <w:rPr>
                <w:rFonts w:ascii="Times New Roman" w:hAnsi="Times New Roman" w:cs="Times New Roman"/>
                <w:sz w:val="24"/>
                <w:szCs w:val="24"/>
              </w:rPr>
            </w:pPr>
            <w:r w:rsidRPr="002959DB">
              <w:rPr>
                <w:rFonts w:ascii="Times New Roman" w:hAnsi="Times New Roman" w:cs="Times New Roman"/>
                <w:sz w:val="24"/>
                <w:szCs w:val="24"/>
              </w:rPr>
              <w:lastRenderedPageBreak/>
              <w:t>Infrastructure Development (Roads, Railroads, Communication Lines, Ports, etc.).</w:t>
            </w:r>
          </w:p>
        </w:tc>
        <w:tc>
          <w:tcPr>
            <w:tcW w:w="5025" w:type="dxa"/>
            <w:gridSpan w:val="2"/>
            <w:tcMar>
              <w:top w:w="100" w:type="dxa"/>
              <w:left w:w="100" w:type="dxa"/>
              <w:bottom w:w="100" w:type="dxa"/>
              <w:right w:w="100" w:type="dxa"/>
            </w:tcMar>
          </w:tcPr>
          <w:p w14:paraId="2AB56A8A" w14:textId="639E8DCB" w:rsidR="008F013D" w:rsidRPr="002959DB" w:rsidRDefault="008F013D" w:rsidP="0031308D">
            <w:pPr>
              <w:tabs>
                <w:tab w:val="left" w:pos="4909"/>
              </w:tabs>
              <w:spacing w:after="0" w:line="276" w:lineRule="auto"/>
              <w:ind w:left="80" w:right="500"/>
              <w:jc w:val="both"/>
              <w:rPr>
                <w:rFonts w:ascii="Times New Roman" w:hAnsi="Times New Roman" w:cs="Times New Roman"/>
                <w:sz w:val="24"/>
                <w:szCs w:val="24"/>
              </w:rPr>
            </w:pPr>
            <w:r w:rsidRPr="002959DB">
              <w:rPr>
                <w:rFonts w:ascii="Times New Roman" w:hAnsi="Times New Roman" w:cs="Times New Roman"/>
                <w:sz w:val="24"/>
                <w:szCs w:val="24"/>
              </w:rPr>
              <w:t xml:space="preserve">The company must allow the government and everybody to freely use roads or railroads it builds or repairs in the work area. If the company puts telephone lines in the work area, then the government and everybody can use the system for a fair price. If the government wants to build any of these things in the area, the company should not stop the government. </w:t>
            </w:r>
            <w:r w:rsidRPr="002959DB">
              <w:rPr>
                <w:rFonts w:ascii="Times New Roman" w:hAnsi="Times New Roman" w:cs="Times New Roman"/>
                <w:i/>
                <w:sz w:val="24"/>
                <w:szCs w:val="24"/>
              </w:rPr>
              <w:t>Section B4.23</w:t>
            </w:r>
          </w:p>
        </w:tc>
        <w:tc>
          <w:tcPr>
            <w:tcW w:w="2895" w:type="dxa"/>
            <w:tcMar>
              <w:top w:w="100" w:type="dxa"/>
              <w:left w:w="100" w:type="dxa"/>
              <w:bottom w:w="100" w:type="dxa"/>
              <w:right w:w="100" w:type="dxa"/>
            </w:tcMar>
          </w:tcPr>
          <w:p w14:paraId="0CC4FB4A" w14:textId="54B29D88" w:rsidR="008F013D" w:rsidRPr="002959DB" w:rsidRDefault="008F013D" w:rsidP="0031308D">
            <w:pPr>
              <w:tabs>
                <w:tab w:val="left" w:pos="4909"/>
              </w:tabs>
              <w:spacing w:after="0" w:line="276" w:lineRule="auto"/>
              <w:ind w:left="80"/>
              <w:jc w:val="both"/>
              <w:rPr>
                <w:rFonts w:ascii="Times New Roman" w:hAnsi="Times New Roman" w:cs="Times New Roman"/>
                <w:sz w:val="24"/>
                <w:szCs w:val="24"/>
              </w:rPr>
            </w:pPr>
            <w:r w:rsidRPr="002959DB">
              <w:rPr>
                <w:rFonts w:ascii="Times New Roman" w:hAnsi="Times New Roman" w:cs="Times New Roman"/>
                <w:sz w:val="24"/>
                <w:szCs w:val="24"/>
              </w:rPr>
              <w:t>Throughout the contract period</w:t>
            </w:r>
          </w:p>
        </w:tc>
      </w:tr>
      <w:tr w:rsidR="00EF28E2" w:rsidRPr="002959DB" w14:paraId="55D8E70B" w14:textId="77777777" w:rsidTr="00C633F6">
        <w:trPr>
          <w:trHeight w:val="215"/>
        </w:trPr>
        <w:tc>
          <w:tcPr>
            <w:tcW w:w="2850" w:type="dxa"/>
            <w:tcMar>
              <w:top w:w="100" w:type="dxa"/>
              <w:left w:w="100" w:type="dxa"/>
              <w:bottom w:w="100" w:type="dxa"/>
              <w:right w:w="100" w:type="dxa"/>
            </w:tcMar>
          </w:tcPr>
          <w:p w14:paraId="5E569891" w14:textId="29330F9C" w:rsidR="00EF28E2" w:rsidRPr="002959DB" w:rsidRDefault="00EF28E2" w:rsidP="0031308D">
            <w:pPr>
              <w:tabs>
                <w:tab w:val="left" w:pos="4909"/>
              </w:tabs>
              <w:spacing w:after="0"/>
              <w:ind w:left="80"/>
              <w:jc w:val="both"/>
              <w:rPr>
                <w:rFonts w:ascii="Times New Roman" w:hAnsi="Times New Roman" w:cs="Times New Roman"/>
                <w:sz w:val="24"/>
                <w:szCs w:val="24"/>
              </w:rPr>
            </w:pPr>
            <w:r w:rsidRPr="002959DB">
              <w:rPr>
                <w:rFonts w:ascii="Times New Roman" w:hAnsi="Times New Roman" w:cs="Times New Roman"/>
                <w:sz w:val="24"/>
                <w:szCs w:val="24"/>
              </w:rPr>
              <w:t xml:space="preserve"> </w:t>
            </w:r>
          </w:p>
        </w:tc>
        <w:tc>
          <w:tcPr>
            <w:tcW w:w="5025" w:type="dxa"/>
            <w:gridSpan w:val="2"/>
            <w:tcMar>
              <w:top w:w="100" w:type="dxa"/>
              <w:left w:w="100" w:type="dxa"/>
              <w:bottom w:w="100" w:type="dxa"/>
              <w:right w:w="100" w:type="dxa"/>
            </w:tcMar>
          </w:tcPr>
          <w:p w14:paraId="3B27E791" w14:textId="5B1A9DFE" w:rsidR="00EF28E2" w:rsidRPr="002959DB" w:rsidRDefault="00EF28E2" w:rsidP="0031308D">
            <w:pPr>
              <w:tabs>
                <w:tab w:val="left" w:pos="4909"/>
              </w:tabs>
              <w:spacing w:after="0" w:line="276" w:lineRule="auto"/>
              <w:ind w:left="80" w:right="500"/>
              <w:jc w:val="both"/>
              <w:rPr>
                <w:rFonts w:ascii="Times New Roman" w:hAnsi="Times New Roman" w:cs="Times New Roman"/>
                <w:sz w:val="24"/>
                <w:szCs w:val="24"/>
              </w:rPr>
            </w:pPr>
            <w:r w:rsidRPr="002959DB">
              <w:rPr>
                <w:rFonts w:ascii="Times New Roman" w:hAnsi="Times New Roman" w:cs="Times New Roman"/>
                <w:sz w:val="24"/>
                <w:szCs w:val="24"/>
              </w:rPr>
              <w:t xml:space="preserve">The company can cut any tree it needs to build roads, bridges and </w:t>
            </w:r>
            <w:r w:rsidR="00D53ACA" w:rsidRPr="002959DB">
              <w:rPr>
                <w:rFonts w:ascii="Times New Roman" w:hAnsi="Times New Roman" w:cs="Times New Roman"/>
                <w:sz w:val="24"/>
                <w:szCs w:val="24"/>
              </w:rPr>
              <w:t>other</w:t>
            </w:r>
            <w:r w:rsidRPr="002959DB">
              <w:rPr>
                <w:rFonts w:ascii="Times New Roman" w:hAnsi="Times New Roman" w:cs="Times New Roman"/>
                <w:sz w:val="24"/>
                <w:szCs w:val="24"/>
              </w:rPr>
              <w:t xml:space="preserve"> things that will make its work easy. The company will not pay any more money to the government for this, but before it starts, the government must agree. Anything it builds must follow all the laws about road construction and repair. </w:t>
            </w:r>
            <w:r w:rsidRPr="002959DB">
              <w:rPr>
                <w:rFonts w:ascii="Times New Roman" w:hAnsi="Times New Roman" w:cs="Times New Roman"/>
                <w:i/>
                <w:sz w:val="24"/>
                <w:szCs w:val="24"/>
              </w:rPr>
              <w:t>Section B6.22 &amp; 25; &amp; B6.5</w:t>
            </w:r>
          </w:p>
        </w:tc>
        <w:tc>
          <w:tcPr>
            <w:tcW w:w="2895" w:type="dxa"/>
            <w:tcMar>
              <w:top w:w="100" w:type="dxa"/>
              <w:left w:w="100" w:type="dxa"/>
              <w:bottom w:w="100" w:type="dxa"/>
              <w:right w:w="100" w:type="dxa"/>
            </w:tcMar>
          </w:tcPr>
          <w:p w14:paraId="04EB66F1" w14:textId="11DBE59D" w:rsidR="00EF28E2" w:rsidRPr="002959DB" w:rsidRDefault="00EF28E2" w:rsidP="0031308D">
            <w:pPr>
              <w:tabs>
                <w:tab w:val="left" w:pos="4909"/>
              </w:tabs>
              <w:spacing w:after="0" w:line="276" w:lineRule="auto"/>
              <w:ind w:left="80"/>
              <w:jc w:val="both"/>
              <w:rPr>
                <w:rFonts w:ascii="Times New Roman" w:hAnsi="Times New Roman" w:cs="Times New Roman"/>
                <w:sz w:val="24"/>
                <w:szCs w:val="24"/>
              </w:rPr>
            </w:pPr>
            <w:r w:rsidRPr="002959DB">
              <w:rPr>
                <w:rFonts w:ascii="Times New Roman" w:hAnsi="Times New Roman" w:cs="Times New Roman"/>
                <w:sz w:val="24"/>
                <w:szCs w:val="24"/>
              </w:rPr>
              <w:t>3 years after the contract is signed and to the end</w:t>
            </w:r>
          </w:p>
        </w:tc>
      </w:tr>
      <w:tr w:rsidR="00EF28E2" w:rsidRPr="002959DB" w14:paraId="4F032F2A" w14:textId="77777777" w:rsidTr="00C633F6">
        <w:trPr>
          <w:trHeight w:val="215"/>
        </w:trPr>
        <w:tc>
          <w:tcPr>
            <w:tcW w:w="2850" w:type="dxa"/>
            <w:tcMar>
              <w:top w:w="100" w:type="dxa"/>
              <w:left w:w="100" w:type="dxa"/>
              <w:bottom w:w="100" w:type="dxa"/>
              <w:right w:w="100" w:type="dxa"/>
            </w:tcMar>
          </w:tcPr>
          <w:p w14:paraId="7FC9919E" w14:textId="77777777" w:rsidR="00EF28E2" w:rsidRPr="002959DB" w:rsidRDefault="00EF28E2" w:rsidP="0031308D">
            <w:pPr>
              <w:tabs>
                <w:tab w:val="left" w:pos="4909"/>
              </w:tabs>
              <w:spacing w:after="0"/>
              <w:ind w:left="80"/>
              <w:jc w:val="both"/>
              <w:rPr>
                <w:rFonts w:ascii="Times New Roman" w:hAnsi="Times New Roman" w:cs="Times New Roman"/>
                <w:sz w:val="24"/>
                <w:szCs w:val="24"/>
              </w:rPr>
            </w:pPr>
          </w:p>
        </w:tc>
        <w:tc>
          <w:tcPr>
            <w:tcW w:w="5025" w:type="dxa"/>
            <w:gridSpan w:val="2"/>
            <w:tcMar>
              <w:top w:w="100" w:type="dxa"/>
              <w:left w:w="100" w:type="dxa"/>
              <w:bottom w:w="100" w:type="dxa"/>
              <w:right w:w="100" w:type="dxa"/>
            </w:tcMar>
          </w:tcPr>
          <w:p w14:paraId="72E44BE9" w14:textId="5F9B48DB" w:rsidR="00EF28E2" w:rsidRPr="002959DB" w:rsidRDefault="00EF28E2" w:rsidP="0031308D">
            <w:pPr>
              <w:tabs>
                <w:tab w:val="left" w:pos="4909"/>
              </w:tabs>
              <w:spacing w:after="0" w:line="276" w:lineRule="auto"/>
              <w:ind w:left="80" w:right="500"/>
              <w:jc w:val="both"/>
              <w:rPr>
                <w:rFonts w:ascii="Times New Roman" w:hAnsi="Times New Roman" w:cs="Times New Roman"/>
                <w:sz w:val="24"/>
                <w:szCs w:val="24"/>
              </w:rPr>
            </w:pPr>
            <w:r w:rsidRPr="002959DB">
              <w:rPr>
                <w:rFonts w:ascii="Times New Roman" w:hAnsi="Times New Roman" w:cs="Times New Roman"/>
                <w:sz w:val="24"/>
                <w:szCs w:val="24"/>
              </w:rPr>
              <w:t xml:space="preserve">Anything the company builds in the contract area must be in line with the </w:t>
            </w:r>
            <w:r w:rsidR="00D53ACA" w:rsidRPr="002959DB">
              <w:rPr>
                <w:rFonts w:ascii="Times New Roman" w:hAnsi="Times New Roman" w:cs="Times New Roman"/>
                <w:sz w:val="24"/>
                <w:szCs w:val="24"/>
              </w:rPr>
              <w:t>law and</w:t>
            </w:r>
            <w:r w:rsidRPr="002959DB">
              <w:rPr>
                <w:rFonts w:ascii="Times New Roman" w:hAnsi="Times New Roman" w:cs="Times New Roman"/>
                <w:sz w:val="24"/>
                <w:szCs w:val="24"/>
              </w:rPr>
              <w:t xml:space="preserve"> must not put people’s health and safety at risk. For this reason, the company must fix all roads in the area that get spoiled. </w:t>
            </w:r>
            <w:r w:rsidRPr="002959DB">
              <w:rPr>
                <w:rFonts w:ascii="Times New Roman" w:hAnsi="Times New Roman" w:cs="Times New Roman"/>
                <w:i/>
                <w:sz w:val="24"/>
                <w:szCs w:val="24"/>
              </w:rPr>
              <w:t>Section B6.18</w:t>
            </w:r>
          </w:p>
        </w:tc>
        <w:tc>
          <w:tcPr>
            <w:tcW w:w="2895" w:type="dxa"/>
            <w:tcMar>
              <w:top w:w="100" w:type="dxa"/>
              <w:left w:w="100" w:type="dxa"/>
              <w:bottom w:w="100" w:type="dxa"/>
              <w:right w:w="100" w:type="dxa"/>
            </w:tcMar>
          </w:tcPr>
          <w:p w14:paraId="3B41310A" w14:textId="77777777" w:rsidR="00EF28E2" w:rsidRPr="002959DB" w:rsidRDefault="00EF28E2" w:rsidP="0031308D">
            <w:pPr>
              <w:tabs>
                <w:tab w:val="left" w:pos="4909"/>
              </w:tabs>
              <w:spacing w:after="0" w:line="276" w:lineRule="auto"/>
              <w:ind w:left="80"/>
              <w:jc w:val="both"/>
              <w:rPr>
                <w:rFonts w:ascii="Times New Roman" w:hAnsi="Times New Roman" w:cs="Times New Roman"/>
                <w:sz w:val="24"/>
                <w:szCs w:val="24"/>
              </w:rPr>
            </w:pPr>
          </w:p>
        </w:tc>
      </w:tr>
      <w:tr w:rsidR="00EF28E2" w:rsidRPr="002959DB" w14:paraId="43377E84" w14:textId="77777777" w:rsidTr="00C633F6">
        <w:trPr>
          <w:trHeight w:val="215"/>
        </w:trPr>
        <w:tc>
          <w:tcPr>
            <w:tcW w:w="10770" w:type="dxa"/>
            <w:gridSpan w:val="4"/>
            <w:shd w:val="clear" w:color="auto" w:fill="92D050"/>
            <w:tcMar>
              <w:top w:w="100" w:type="dxa"/>
              <w:left w:w="100" w:type="dxa"/>
              <w:bottom w:w="100" w:type="dxa"/>
              <w:right w:w="100" w:type="dxa"/>
            </w:tcMar>
          </w:tcPr>
          <w:p w14:paraId="13BFE16B" w14:textId="4D8FB86A" w:rsidR="00EF28E2" w:rsidRPr="002959DB" w:rsidRDefault="00EF28E2" w:rsidP="0031308D">
            <w:pPr>
              <w:tabs>
                <w:tab w:val="left" w:pos="4909"/>
              </w:tabs>
              <w:spacing w:after="0" w:line="276" w:lineRule="auto"/>
              <w:ind w:left="80"/>
              <w:jc w:val="both"/>
              <w:rPr>
                <w:rFonts w:ascii="Times New Roman" w:hAnsi="Times New Roman" w:cs="Times New Roman"/>
                <w:b/>
                <w:bCs/>
                <w:sz w:val="24"/>
                <w:szCs w:val="24"/>
              </w:rPr>
            </w:pPr>
            <w:r w:rsidRPr="002959DB">
              <w:rPr>
                <w:rFonts w:ascii="Times New Roman" w:hAnsi="Times New Roman" w:cs="Times New Roman"/>
                <w:b/>
                <w:bCs/>
                <w:sz w:val="24"/>
                <w:szCs w:val="24"/>
              </w:rPr>
              <w:t>Environmental Controls</w:t>
            </w:r>
          </w:p>
        </w:tc>
      </w:tr>
      <w:tr w:rsidR="00EF28E2" w:rsidRPr="002959DB" w14:paraId="24A9348D" w14:textId="77777777" w:rsidTr="00C633F6">
        <w:trPr>
          <w:trHeight w:val="215"/>
        </w:trPr>
        <w:tc>
          <w:tcPr>
            <w:tcW w:w="2850" w:type="dxa"/>
            <w:tcMar>
              <w:top w:w="100" w:type="dxa"/>
              <w:left w:w="100" w:type="dxa"/>
              <w:bottom w:w="100" w:type="dxa"/>
              <w:right w:w="100" w:type="dxa"/>
            </w:tcMar>
          </w:tcPr>
          <w:p w14:paraId="4B6B3BD1" w14:textId="582D42A4" w:rsidR="00EF28E2" w:rsidRPr="002959DB" w:rsidRDefault="00EF28E2" w:rsidP="0031308D">
            <w:pPr>
              <w:tabs>
                <w:tab w:val="left" w:pos="4909"/>
              </w:tabs>
              <w:spacing w:after="0"/>
              <w:ind w:left="80"/>
              <w:jc w:val="both"/>
              <w:rPr>
                <w:rFonts w:ascii="Times New Roman" w:hAnsi="Times New Roman" w:cs="Times New Roman"/>
                <w:sz w:val="24"/>
                <w:szCs w:val="24"/>
              </w:rPr>
            </w:pPr>
            <w:r w:rsidRPr="002959DB">
              <w:rPr>
                <w:rFonts w:ascii="Times New Roman" w:hAnsi="Times New Roman" w:cs="Times New Roman"/>
                <w:sz w:val="24"/>
                <w:szCs w:val="24"/>
              </w:rPr>
              <w:t>Issues</w:t>
            </w:r>
          </w:p>
        </w:tc>
        <w:tc>
          <w:tcPr>
            <w:tcW w:w="5025" w:type="dxa"/>
            <w:gridSpan w:val="2"/>
            <w:tcMar>
              <w:top w:w="100" w:type="dxa"/>
              <w:left w:w="100" w:type="dxa"/>
              <w:bottom w:w="100" w:type="dxa"/>
              <w:right w:w="100" w:type="dxa"/>
            </w:tcMar>
          </w:tcPr>
          <w:p w14:paraId="6BE2B0F1" w14:textId="5B625FA0" w:rsidR="00EF28E2" w:rsidRPr="002959DB" w:rsidRDefault="00EF28E2" w:rsidP="0031308D">
            <w:pPr>
              <w:tabs>
                <w:tab w:val="left" w:pos="4909"/>
              </w:tabs>
              <w:spacing w:after="0" w:line="276" w:lineRule="auto"/>
              <w:ind w:left="80" w:right="500"/>
              <w:jc w:val="both"/>
              <w:rPr>
                <w:rFonts w:ascii="Times New Roman" w:hAnsi="Times New Roman" w:cs="Times New Roman"/>
                <w:sz w:val="24"/>
                <w:szCs w:val="24"/>
              </w:rPr>
            </w:pPr>
            <w:r w:rsidRPr="002959DB">
              <w:rPr>
                <w:rFonts w:ascii="Times New Roman" w:hAnsi="Times New Roman" w:cs="Times New Roman"/>
                <w:sz w:val="24"/>
                <w:szCs w:val="24"/>
              </w:rPr>
              <w:t>Narratives</w:t>
            </w:r>
          </w:p>
        </w:tc>
        <w:tc>
          <w:tcPr>
            <w:tcW w:w="2895" w:type="dxa"/>
            <w:tcMar>
              <w:top w:w="100" w:type="dxa"/>
              <w:left w:w="100" w:type="dxa"/>
              <w:bottom w:w="100" w:type="dxa"/>
              <w:right w:w="100" w:type="dxa"/>
            </w:tcMar>
          </w:tcPr>
          <w:p w14:paraId="72AAFC97" w14:textId="31E0626E" w:rsidR="00EF28E2" w:rsidRPr="002959DB" w:rsidRDefault="00D53ACA" w:rsidP="0031308D">
            <w:pPr>
              <w:tabs>
                <w:tab w:val="left" w:pos="4909"/>
              </w:tabs>
              <w:spacing w:after="0" w:line="276" w:lineRule="auto"/>
              <w:ind w:left="80"/>
              <w:jc w:val="both"/>
              <w:rPr>
                <w:rFonts w:ascii="Times New Roman" w:hAnsi="Times New Roman" w:cs="Times New Roman"/>
                <w:sz w:val="24"/>
                <w:szCs w:val="24"/>
              </w:rPr>
            </w:pPr>
            <w:r w:rsidRPr="002959DB">
              <w:rPr>
                <w:rFonts w:ascii="Times New Roman" w:hAnsi="Times New Roman" w:cs="Times New Roman"/>
                <w:sz w:val="24"/>
                <w:szCs w:val="24"/>
              </w:rPr>
              <w:t>Timeline</w:t>
            </w:r>
          </w:p>
        </w:tc>
      </w:tr>
      <w:tr w:rsidR="00EF28E2" w:rsidRPr="002959DB" w14:paraId="71A5BBBE" w14:textId="77777777" w:rsidTr="00C633F6">
        <w:trPr>
          <w:trHeight w:val="215"/>
        </w:trPr>
        <w:tc>
          <w:tcPr>
            <w:tcW w:w="2850" w:type="dxa"/>
            <w:tcMar>
              <w:top w:w="100" w:type="dxa"/>
              <w:left w:w="100" w:type="dxa"/>
              <w:bottom w:w="100" w:type="dxa"/>
              <w:right w:w="100" w:type="dxa"/>
            </w:tcMar>
          </w:tcPr>
          <w:p w14:paraId="479718CB" w14:textId="06FBC420" w:rsidR="00EF28E2" w:rsidRPr="002959DB" w:rsidRDefault="00EF28E2" w:rsidP="0031308D">
            <w:pPr>
              <w:tabs>
                <w:tab w:val="left" w:pos="4909"/>
              </w:tabs>
              <w:spacing w:after="0"/>
              <w:ind w:left="80"/>
              <w:jc w:val="both"/>
              <w:rPr>
                <w:rFonts w:ascii="Times New Roman" w:hAnsi="Times New Roman" w:cs="Times New Roman"/>
                <w:sz w:val="24"/>
                <w:szCs w:val="24"/>
              </w:rPr>
            </w:pPr>
            <w:r w:rsidRPr="002959DB">
              <w:rPr>
                <w:rFonts w:ascii="Times New Roman" w:hAnsi="Times New Roman" w:cs="Times New Roman"/>
                <w:sz w:val="24"/>
                <w:szCs w:val="24"/>
              </w:rPr>
              <w:t>Pollution Prevention Measures</w:t>
            </w:r>
          </w:p>
        </w:tc>
        <w:tc>
          <w:tcPr>
            <w:tcW w:w="5025" w:type="dxa"/>
            <w:gridSpan w:val="2"/>
            <w:tcMar>
              <w:top w:w="100" w:type="dxa"/>
              <w:left w:w="100" w:type="dxa"/>
              <w:bottom w:w="100" w:type="dxa"/>
              <w:right w:w="100" w:type="dxa"/>
            </w:tcMar>
          </w:tcPr>
          <w:p w14:paraId="039FAB76" w14:textId="2A59A672" w:rsidR="00EF28E2" w:rsidRPr="002959DB" w:rsidRDefault="00EF28E2" w:rsidP="0031308D">
            <w:pPr>
              <w:tabs>
                <w:tab w:val="left" w:pos="4909"/>
              </w:tabs>
              <w:spacing w:before="240" w:after="240" w:line="276" w:lineRule="auto"/>
              <w:ind w:left="80" w:right="160"/>
              <w:jc w:val="both"/>
              <w:rPr>
                <w:rFonts w:ascii="Times New Roman" w:hAnsi="Times New Roman" w:cs="Times New Roman"/>
                <w:i/>
                <w:sz w:val="24"/>
                <w:szCs w:val="24"/>
              </w:rPr>
            </w:pPr>
            <w:r w:rsidRPr="002959DB">
              <w:rPr>
                <w:rFonts w:ascii="Times New Roman" w:hAnsi="Times New Roman" w:cs="Times New Roman"/>
                <w:sz w:val="24"/>
                <w:szCs w:val="24"/>
              </w:rPr>
              <w:t xml:space="preserve">The company must take care of all the </w:t>
            </w:r>
            <w:r w:rsidR="00D53ACA" w:rsidRPr="002959DB">
              <w:rPr>
                <w:rFonts w:ascii="Times New Roman" w:hAnsi="Times New Roman" w:cs="Times New Roman"/>
                <w:sz w:val="24"/>
                <w:szCs w:val="24"/>
              </w:rPr>
              <w:t>waste</w:t>
            </w:r>
            <w:r w:rsidRPr="002959DB">
              <w:rPr>
                <w:rFonts w:ascii="Times New Roman" w:hAnsi="Times New Roman" w:cs="Times New Roman"/>
                <w:sz w:val="24"/>
                <w:szCs w:val="24"/>
              </w:rPr>
              <w:t xml:space="preserve"> and make sure it does not pollute the ground, rivers, </w:t>
            </w:r>
            <w:r w:rsidR="00C20CCB" w:rsidRPr="002959DB">
              <w:rPr>
                <w:rFonts w:ascii="Times New Roman" w:hAnsi="Times New Roman" w:cs="Times New Roman"/>
                <w:sz w:val="24"/>
                <w:szCs w:val="24"/>
              </w:rPr>
              <w:t>streams,</w:t>
            </w:r>
            <w:r w:rsidRPr="002959DB">
              <w:rPr>
                <w:rFonts w:ascii="Times New Roman" w:hAnsi="Times New Roman" w:cs="Times New Roman"/>
                <w:sz w:val="24"/>
                <w:szCs w:val="24"/>
              </w:rPr>
              <w:t xml:space="preserve"> or the air so that people do not get sick. If the company builds a camp for the workers to live in, then the company must also make sure that it takes care of the camp in the same way. </w:t>
            </w:r>
            <w:r w:rsidRPr="002959DB">
              <w:rPr>
                <w:rFonts w:ascii="Times New Roman" w:hAnsi="Times New Roman" w:cs="Times New Roman"/>
                <w:i/>
                <w:sz w:val="24"/>
                <w:szCs w:val="24"/>
              </w:rPr>
              <w:t>Section B6.38</w:t>
            </w:r>
          </w:p>
          <w:p w14:paraId="0A9F01A3" w14:textId="4F2BD1CB" w:rsidR="00EF28E2" w:rsidRPr="002959DB" w:rsidRDefault="00EF28E2" w:rsidP="0031308D">
            <w:pPr>
              <w:tabs>
                <w:tab w:val="left" w:pos="4909"/>
              </w:tabs>
              <w:spacing w:after="0" w:line="276" w:lineRule="auto"/>
              <w:ind w:left="80" w:right="500"/>
              <w:jc w:val="both"/>
              <w:rPr>
                <w:rFonts w:ascii="Times New Roman" w:hAnsi="Times New Roman" w:cs="Times New Roman"/>
                <w:sz w:val="24"/>
                <w:szCs w:val="24"/>
              </w:rPr>
            </w:pPr>
            <w:r w:rsidRPr="002959DB">
              <w:rPr>
                <w:rFonts w:ascii="Times New Roman" w:hAnsi="Times New Roman" w:cs="Times New Roman"/>
                <w:sz w:val="24"/>
                <w:szCs w:val="24"/>
              </w:rPr>
              <w:t>The company must take care of the forest and everything in it; it should do all it can to protect the area (environment</w:t>
            </w:r>
            <w:r w:rsidR="00D53ACA" w:rsidRPr="002959DB">
              <w:rPr>
                <w:rFonts w:ascii="Times New Roman" w:hAnsi="Times New Roman" w:cs="Times New Roman"/>
                <w:sz w:val="24"/>
                <w:szCs w:val="24"/>
              </w:rPr>
              <w:t>) and</w:t>
            </w:r>
            <w:r w:rsidRPr="002959DB">
              <w:rPr>
                <w:rFonts w:ascii="Times New Roman" w:hAnsi="Times New Roman" w:cs="Times New Roman"/>
                <w:sz w:val="24"/>
                <w:szCs w:val="24"/>
              </w:rPr>
              <w:t xml:space="preserve"> not spoil the things (natural resources) it met there. </w:t>
            </w:r>
            <w:r w:rsidRPr="002959DB">
              <w:rPr>
                <w:rFonts w:ascii="Times New Roman" w:hAnsi="Times New Roman" w:cs="Times New Roman"/>
                <w:i/>
                <w:sz w:val="24"/>
                <w:szCs w:val="24"/>
              </w:rPr>
              <w:t>Section B3.3 &amp; B6.3</w:t>
            </w:r>
          </w:p>
        </w:tc>
        <w:tc>
          <w:tcPr>
            <w:tcW w:w="2895" w:type="dxa"/>
            <w:tcMar>
              <w:top w:w="100" w:type="dxa"/>
              <w:left w:w="100" w:type="dxa"/>
              <w:bottom w:w="100" w:type="dxa"/>
              <w:right w:w="100" w:type="dxa"/>
            </w:tcMar>
          </w:tcPr>
          <w:p w14:paraId="110E6E2F" w14:textId="47CA2D71" w:rsidR="00EF28E2" w:rsidRPr="002959DB" w:rsidRDefault="00EF28E2" w:rsidP="0031308D">
            <w:pPr>
              <w:tabs>
                <w:tab w:val="left" w:pos="4909"/>
              </w:tabs>
              <w:spacing w:after="0" w:line="276" w:lineRule="auto"/>
              <w:ind w:left="80"/>
              <w:jc w:val="both"/>
              <w:rPr>
                <w:rFonts w:ascii="Times New Roman" w:hAnsi="Times New Roman" w:cs="Times New Roman"/>
                <w:sz w:val="24"/>
                <w:szCs w:val="24"/>
              </w:rPr>
            </w:pPr>
            <w:r w:rsidRPr="002959DB">
              <w:rPr>
                <w:rFonts w:ascii="Times New Roman" w:hAnsi="Times New Roman" w:cs="Times New Roman"/>
                <w:sz w:val="24"/>
                <w:szCs w:val="24"/>
              </w:rPr>
              <w:t>Throughout the contract period.</w:t>
            </w:r>
          </w:p>
        </w:tc>
      </w:tr>
      <w:tr w:rsidR="00EF28E2" w:rsidRPr="002959DB" w14:paraId="39C140C6" w14:textId="77777777" w:rsidTr="00C633F6">
        <w:trPr>
          <w:trHeight w:val="215"/>
        </w:trPr>
        <w:tc>
          <w:tcPr>
            <w:tcW w:w="2850" w:type="dxa"/>
            <w:tcMar>
              <w:top w:w="100" w:type="dxa"/>
              <w:left w:w="100" w:type="dxa"/>
              <w:bottom w:w="100" w:type="dxa"/>
              <w:right w:w="100" w:type="dxa"/>
            </w:tcMar>
          </w:tcPr>
          <w:p w14:paraId="022E1609" w14:textId="37075541" w:rsidR="00EF28E2" w:rsidRPr="002959DB" w:rsidRDefault="00EF28E2" w:rsidP="0031308D">
            <w:pPr>
              <w:tabs>
                <w:tab w:val="left" w:pos="4909"/>
              </w:tabs>
              <w:spacing w:after="0"/>
              <w:ind w:left="80"/>
              <w:jc w:val="both"/>
              <w:rPr>
                <w:rFonts w:ascii="Times New Roman" w:hAnsi="Times New Roman" w:cs="Times New Roman"/>
                <w:sz w:val="24"/>
                <w:szCs w:val="24"/>
              </w:rPr>
            </w:pPr>
            <w:r w:rsidRPr="002959DB">
              <w:rPr>
                <w:rFonts w:ascii="Times New Roman" w:hAnsi="Times New Roman" w:cs="Times New Roman"/>
                <w:sz w:val="24"/>
                <w:szCs w:val="24"/>
              </w:rPr>
              <w:lastRenderedPageBreak/>
              <w:t>Removal or Decommissioning</w:t>
            </w:r>
          </w:p>
        </w:tc>
        <w:tc>
          <w:tcPr>
            <w:tcW w:w="5025" w:type="dxa"/>
            <w:gridSpan w:val="2"/>
            <w:tcMar>
              <w:top w:w="100" w:type="dxa"/>
              <w:left w:w="100" w:type="dxa"/>
              <w:bottom w:w="100" w:type="dxa"/>
              <w:right w:w="100" w:type="dxa"/>
            </w:tcMar>
          </w:tcPr>
          <w:p w14:paraId="3D0FFE75" w14:textId="57CD762A" w:rsidR="00EF28E2" w:rsidRPr="002959DB" w:rsidRDefault="00EF28E2" w:rsidP="0031308D">
            <w:pPr>
              <w:tabs>
                <w:tab w:val="left" w:pos="4909"/>
              </w:tabs>
              <w:spacing w:before="240" w:after="240" w:line="276" w:lineRule="auto"/>
              <w:ind w:left="80" w:right="160"/>
              <w:jc w:val="both"/>
              <w:rPr>
                <w:rFonts w:ascii="Times New Roman" w:hAnsi="Times New Roman" w:cs="Times New Roman"/>
                <w:sz w:val="24"/>
                <w:szCs w:val="24"/>
              </w:rPr>
            </w:pPr>
            <w:r w:rsidRPr="002959DB">
              <w:rPr>
                <w:rFonts w:ascii="Times New Roman" w:hAnsi="Times New Roman" w:cs="Times New Roman"/>
                <w:sz w:val="24"/>
                <w:szCs w:val="24"/>
              </w:rPr>
              <w:t xml:space="preserve">At the end of the contract, the company must turn over all its machines, plants, etc. to the GoL or remove </w:t>
            </w:r>
            <w:r w:rsidR="00D53ACA" w:rsidRPr="002959DB">
              <w:rPr>
                <w:rFonts w:ascii="Times New Roman" w:hAnsi="Times New Roman" w:cs="Times New Roman"/>
                <w:sz w:val="24"/>
                <w:szCs w:val="24"/>
              </w:rPr>
              <w:t>everything</w:t>
            </w:r>
            <w:r w:rsidRPr="002959DB">
              <w:rPr>
                <w:rFonts w:ascii="Times New Roman" w:hAnsi="Times New Roman" w:cs="Times New Roman"/>
                <w:sz w:val="24"/>
                <w:szCs w:val="24"/>
              </w:rPr>
              <w:t xml:space="preserve"> itself. If old machines and plants are on private land, the company must pay the landowner money for use of their land (Section B4.13). </w:t>
            </w:r>
            <w:r w:rsidRPr="002959DB">
              <w:rPr>
                <w:rFonts w:ascii="Times New Roman" w:hAnsi="Times New Roman" w:cs="Times New Roman"/>
                <w:i/>
                <w:sz w:val="24"/>
                <w:szCs w:val="24"/>
              </w:rPr>
              <w:t>Section B4.24</w:t>
            </w:r>
          </w:p>
        </w:tc>
        <w:tc>
          <w:tcPr>
            <w:tcW w:w="2895" w:type="dxa"/>
            <w:tcMar>
              <w:top w:w="100" w:type="dxa"/>
              <w:left w:w="100" w:type="dxa"/>
              <w:bottom w:w="100" w:type="dxa"/>
              <w:right w:w="100" w:type="dxa"/>
            </w:tcMar>
          </w:tcPr>
          <w:p w14:paraId="29A1A846" w14:textId="54D2BC3C" w:rsidR="00EF28E2" w:rsidRPr="002959DB" w:rsidRDefault="00EF28E2" w:rsidP="0031308D">
            <w:pPr>
              <w:tabs>
                <w:tab w:val="left" w:pos="4909"/>
              </w:tabs>
              <w:spacing w:after="0" w:line="276" w:lineRule="auto"/>
              <w:ind w:left="80"/>
              <w:jc w:val="both"/>
              <w:rPr>
                <w:rFonts w:ascii="Times New Roman" w:hAnsi="Times New Roman" w:cs="Times New Roman"/>
                <w:sz w:val="24"/>
                <w:szCs w:val="24"/>
              </w:rPr>
            </w:pPr>
            <w:r w:rsidRPr="002959DB">
              <w:rPr>
                <w:rFonts w:ascii="Times New Roman" w:hAnsi="Times New Roman" w:cs="Times New Roman"/>
                <w:sz w:val="24"/>
                <w:szCs w:val="24"/>
              </w:rPr>
              <w:t>At the end of the contract period</w:t>
            </w:r>
          </w:p>
        </w:tc>
      </w:tr>
      <w:tr w:rsidR="00EF28E2" w:rsidRPr="002959DB" w14:paraId="4454736E" w14:textId="77777777" w:rsidTr="00C633F6">
        <w:trPr>
          <w:trHeight w:val="215"/>
        </w:trPr>
        <w:tc>
          <w:tcPr>
            <w:tcW w:w="2850" w:type="dxa"/>
            <w:tcMar>
              <w:top w:w="100" w:type="dxa"/>
              <w:left w:w="100" w:type="dxa"/>
              <w:bottom w:w="100" w:type="dxa"/>
              <w:right w:w="100" w:type="dxa"/>
            </w:tcMar>
          </w:tcPr>
          <w:p w14:paraId="00637748" w14:textId="76DD092A" w:rsidR="00EF28E2" w:rsidRPr="002959DB" w:rsidRDefault="00EF28E2" w:rsidP="0031308D">
            <w:pPr>
              <w:tabs>
                <w:tab w:val="left" w:pos="4909"/>
              </w:tabs>
              <w:spacing w:after="0"/>
              <w:ind w:left="80"/>
              <w:jc w:val="both"/>
              <w:rPr>
                <w:rFonts w:ascii="Times New Roman" w:hAnsi="Times New Roman" w:cs="Times New Roman"/>
                <w:sz w:val="24"/>
                <w:szCs w:val="24"/>
              </w:rPr>
            </w:pPr>
            <w:r w:rsidRPr="002959DB">
              <w:rPr>
                <w:rFonts w:ascii="Times New Roman" w:hAnsi="Times New Roman" w:cs="Times New Roman"/>
                <w:sz w:val="24"/>
                <w:szCs w:val="24"/>
              </w:rPr>
              <w:t>Water Resources &amp; Erosion Management</w:t>
            </w:r>
          </w:p>
        </w:tc>
        <w:tc>
          <w:tcPr>
            <w:tcW w:w="5025" w:type="dxa"/>
            <w:gridSpan w:val="2"/>
            <w:tcMar>
              <w:top w:w="100" w:type="dxa"/>
              <w:left w:w="100" w:type="dxa"/>
              <w:bottom w:w="100" w:type="dxa"/>
              <w:right w:w="100" w:type="dxa"/>
            </w:tcMar>
          </w:tcPr>
          <w:p w14:paraId="18B59808" w14:textId="77777777" w:rsidR="00EF28E2" w:rsidRPr="002959DB" w:rsidRDefault="00EF28E2" w:rsidP="0031308D">
            <w:pPr>
              <w:tabs>
                <w:tab w:val="left" w:pos="4909"/>
              </w:tabs>
              <w:spacing w:before="240" w:after="240" w:line="276" w:lineRule="auto"/>
              <w:ind w:left="80" w:right="200"/>
              <w:jc w:val="both"/>
              <w:rPr>
                <w:rFonts w:ascii="Times New Roman" w:hAnsi="Times New Roman" w:cs="Times New Roman"/>
                <w:sz w:val="24"/>
                <w:szCs w:val="24"/>
              </w:rPr>
            </w:pPr>
            <w:r w:rsidRPr="002959DB">
              <w:rPr>
                <w:rFonts w:ascii="Times New Roman" w:hAnsi="Times New Roman" w:cs="Times New Roman"/>
                <w:sz w:val="24"/>
                <w:szCs w:val="24"/>
              </w:rPr>
              <w:t>The company can use water in the area free of charge once it does not stop people, houses, villages, etc., from using it, and once it does not spoil the water or affect the area (environment).</w:t>
            </w:r>
          </w:p>
          <w:p w14:paraId="02E3B7F6" w14:textId="0996237B" w:rsidR="00EF28E2" w:rsidRPr="002959DB" w:rsidRDefault="00EF28E2" w:rsidP="0031308D">
            <w:pPr>
              <w:tabs>
                <w:tab w:val="left" w:pos="4909"/>
              </w:tabs>
              <w:spacing w:before="240" w:after="240" w:line="276" w:lineRule="auto"/>
              <w:ind w:left="80" w:right="160"/>
              <w:jc w:val="both"/>
              <w:rPr>
                <w:rFonts w:ascii="Times New Roman" w:hAnsi="Times New Roman" w:cs="Times New Roman"/>
                <w:sz w:val="24"/>
                <w:szCs w:val="24"/>
              </w:rPr>
            </w:pPr>
            <w:r w:rsidRPr="002959DB">
              <w:rPr>
                <w:rFonts w:ascii="Times New Roman" w:hAnsi="Times New Roman" w:cs="Times New Roman"/>
                <w:sz w:val="24"/>
                <w:szCs w:val="24"/>
              </w:rPr>
              <w:t xml:space="preserve">The company must obey the laws about erosion and do everything it can to stop soil erosion. </w:t>
            </w:r>
            <w:r w:rsidRPr="002959DB">
              <w:rPr>
                <w:rFonts w:ascii="Times New Roman" w:hAnsi="Times New Roman" w:cs="Times New Roman"/>
                <w:i/>
                <w:sz w:val="24"/>
                <w:szCs w:val="24"/>
              </w:rPr>
              <w:t>Sections B4.3; B6.36 &amp; B6.37</w:t>
            </w:r>
          </w:p>
        </w:tc>
        <w:tc>
          <w:tcPr>
            <w:tcW w:w="2895" w:type="dxa"/>
            <w:tcMar>
              <w:top w:w="100" w:type="dxa"/>
              <w:left w:w="100" w:type="dxa"/>
              <w:bottom w:w="100" w:type="dxa"/>
              <w:right w:w="100" w:type="dxa"/>
            </w:tcMar>
          </w:tcPr>
          <w:p w14:paraId="751511B0" w14:textId="5FDBDE7A" w:rsidR="00EF28E2" w:rsidRPr="002959DB" w:rsidRDefault="00EF28E2" w:rsidP="0031308D">
            <w:pPr>
              <w:tabs>
                <w:tab w:val="left" w:pos="4909"/>
              </w:tabs>
              <w:spacing w:after="0" w:line="276" w:lineRule="auto"/>
              <w:ind w:left="80"/>
              <w:jc w:val="both"/>
              <w:rPr>
                <w:rFonts w:ascii="Times New Roman" w:hAnsi="Times New Roman" w:cs="Times New Roman"/>
                <w:sz w:val="24"/>
                <w:szCs w:val="24"/>
              </w:rPr>
            </w:pPr>
            <w:r w:rsidRPr="002959DB">
              <w:rPr>
                <w:rFonts w:ascii="Times New Roman" w:hAnsi="Times New Roman" w:cs="Times New Roman"/>
                <w:sz w:val="24"/>
                <w:szCs w:val="24"/>
              </w:rPr>
              <w:t>Throughout the contract period</w:t>
            </w:r>
          </w:p>
        </w:tc>
      </w:tr>
      <w:tr w:rsidR="00EF28E2" w:rsidRPr="002959DB" w14:paraId="05D59A50" w14:textId="77777777" w:rsidTr="00C633F6">
        <w:trPr>
          <w:trHeight w:val="215"/>
        </w:trPr>
        <w:tc>
          <w:tcPr>
            <w:tcW w:w="2850" w:type="dxa"/>
            <w:tcMar>
              <w:top w:w="100" w:type="dxa"/>
              <w:left w:w="100" w:type="dxa"/>
              <w:bottom w:w="100" w:type="dxa"/>
              <w:right w:w="100" w:type="dxa"/>
            </w:tcMar>
          </w:tcPr>
          <w:p w14:paraId="3F6BD35F" w14:textId="6E8DAADA" w:rsidR="00EF28E2" w:rsidRPr="002959DB" w:rsidRDefault="00EF28E2" w:rsidP="0031308D">
            <w:pPr>
              <w:tabs>
                <w:tab w:val="left" w:pos="4909"/>
              </w:tabs>
              <w:spacing w:after="0"/>
              <w:ind w:left="80"/>
              <w:jc w:val="both"/>
              <w:rPr>
                <w:rFonts w:ascii="Times New Roman" w:hAnsi="Times New Roman" w:cs="Times New Roman"/>
                <w:sz w:val="24"/>
                <w:szCs w:val="24"/>
              </w:rPr>
            </w:pPr>
            <w:r w:rsidRPr="002959DB">
              <w:rPr>
                <w:rFonts w:ascii="Times New Roman" w:hAnsi="Times New Roman" w:cs="Times New Roman"/>
                <w:sz w:val="24"/>
                <w:szCs w:val="24"/>
              </w:rPr>
              <w:t>Wetlands and Swamps</w:t>
            </w:r>
          </w:p>
        </w:tc>
        <w:tc>
          <w:tcPr>
            <w:tcW w:w="5025" w:type="dxa"/>
            <w:gridSpan w:val="2"/>
            <w:tcMar>
              <w:top w:w="100" w:type="dxa"/>
              <w:left w:w="100" w:type="dxa"/>
              <w:bottom w:w="100" w:type="dxa"/>
              <w:right w:w="100" w:type="dxa"/>
            </w:tcMar>
          </w:tcPr>
          <w:p w14:paraId="2698AA52" w14:textId="4BE06B73" w:rsidR="00EF28E2" w:rsidRPr="002959DB" w:rsidRDefault="00EF28E2" w:rsidP="0031308D">
            <w:pPr>
              <w:tabs>
                <w:tab w:val="left" w:pos="4909"/>
              </w:tabs>
              <w:spacing w:before="240" w:after="240" w:line="276" w:lineRule="auto"/>
              <w:ind w:left="80" w:right="200"/>
              <w:jc w:val="both"/>
              <w:rPr>
                <w:rFonts w:ascii="Times New Roman" w:hAnsi="Times New Roman" w:cs="Times New Roman"/>
                <w:sz w:val="24"/>
                <w:szCs w:val="24"/>
              </w:rPr>
            </w:pPr>
            <w:r w:rsidRPr="002959DB">
              <w:rPr>
                <w:rFonts w:ascii="Times New Roman" w:hAnsi="Times New Roman" w:cs="Times New Roman"/>
                <w:sz w:val="24"/>
                <w:szCs w:val="24"/>
              </w:rPr>
              <w:t>Not provided for in the agreement</w:t>
            </w:r>
          </w:p>
        </w:tc>
        <w:tc>
          <w:tcPr>
            <w:tcW w:w="2895" w:type="dxa"/>
            <w:tcMar>
              <w:top w:w="100" w:type="dxa"/>
              <w:left w:w="100" w:type="dxa"/>
              <w:bottom w:w="100" w:type="dxa"/>
              <w:right w:w="100" w:type="dxa"/>
            </w:tcMar>
          </w:tcPr>
          <w:p w14:paraId="49CAD837" w14:textId="7B86F729" w:rsidR="00EF28E2" w:rsidRPr="002959DB" w:rsidRDefault="00EF28E2" w:rsidP="0031308D">
            <w:pPr>
              <w:tabs>
                <w:tab w:val="left" w:pos="4909"/>
              </w:tabs>
              <w:spacing w:after="0" w:line="276" w:lineRule="auto"/>
              <w:ind w:left="80"/>
              <w:jc w:val="both"/>
              <w:rPr>
                <w:rFonts w:ascii="Times New Roman" w:hAnsi="Times New Roman" w:cs="Times New Roman"/>
                <w:sz w:val="24"/>
                <w:szCs w:val="24"/>
              </w:rPr>
            </w:pPr>
            <w:r w:rsidRPr="002959DB">
              <w:rPr>
                <w:rFonts w:ascii="Times New Roman" w:hAnsi="Times New Roman" w:cs="Times New Roman"/>
                <w:sz w:val="24"/>
                <w:szCs w:val="24"/>
              </w:rPr>
              <w:t xml:space="preserve"> </w:t>
            </w:r>
          </w:p>
        </w:tc>
      </w:tr>
      <w:tr w:rsidR="00EF28E2" w:rsidRPr="002959DB" w14:paraId="3693F7C1" w14:textId="77777777" w:rsidTr="00C633F6">
        <w:trPr>
          <w:trHeight w:val="215"/>
        </w:trPr>
        <w:tc>
          <w:tcPr>
            <w:tcW w:w="2850" w:type="dxa"/>
            <w:tcMar>
              <w:top w:w="100" w:type="dxa"/>
              <w:left w:w="100" w:type="dxa"/>
              <w:bottom w:w="100" w:type="dxa"/>
              <w:right w:w="100" w:type="dxa"/>
            </w:tcMar>
          </w:tcPr>
          <w:p w14:paraId="5A0A303C" w14:textId="659470EA" w:rsidR="00EF28E2" w:rsidRPr="002959DB" w:rsidRDefault="00EF28E2" w:rsidP="0031308D">
            <w:pPr>
              <w:tabs>
                <w:tab w:val="left" w:pos="4909"/>
              </w:tabs>
              <w:spacing w:after="0"/>
              <w:ind w:left="80"/>
              <w:jc w:val="both"/>
              <w:rPr>
                <w:rFonts w:ascii="Times New Roman" w:hAnsi="Times New Roman" w:cs="Times New Roman"/>
                <w:sz w:val="24"/>
                <w:szCs w:val="24"/>
              </w:rPr>
            </w:pPr>
            <w:r w:rsidRPr="002959DB">
              <w:rPr>
                <w:rFonts w:ascii="Times New Roman" w:hAnsi="Times New Roman" w:cs="Times New Roman"/>
                <w:sz w:val="24"/>
                <w:szCs w:val="24"/>
              </w:rPr>
              <w:t>Use of Gravel, Sand, Clay, Stone, etc.</w:t>
            </w:r>
          </w:p>
        </w:tc>
        <w:tc>
          <w:tcPr>
            <w:tcW w:w="5025" w:type="dxa"/>
            <w:gridSpan w:val="2"/>
            <w:tcMar>
              <w:top w:w="100" w:type="dxa"/>
              <w:left w:w="100" w:type="dxa"/>
              <w:bottom w:w="100" w:type="dxa"/>
              <w:right w:w="100" w:type="dxa"/>
            </w:tcMar>
          </w:tcPr>
          <w:p w14:paraId="53E95619" w14:textId="26652D97" w:rsidR="00EF28E2" w:rsidRPr="002959DB" w:rsidRDefault="00EF28E2" w:rsidP="0031308D">
            <w:pPr>
              <w:tabs>
                <w:tab w:val="left" w:pos="4909"/>
              </w:tabs>
              <w:spacing w:before="240" w:after="240" w:line="276" w:lineRule="auto"/>
              <w:ind w:left="80" w:right="200"/>
              <w:jc w:val="both"/>
              <w:rPr>
                <w:rFonts w:ascii="Times New Roman" w:hAnsi="Times New Roman" w:cs="Times New Roman"/>
                <w:sz w:val="24"/>
                <w:szCs w:val="24"/>
              </w:rPr>
            </w:pPr>
            <w:r w:rsidRPr="002959DB">
              <w:rPr>
                <w:rFonts w:ascii="Times New Roman" w:hAnsi="Times New Roman" w:cs="Times New Roman"/>
                <w:sz w:val="24"/>
                <w:szCs w:val="24"/>
              </w:rPr>
              <w:t xml:space="preserve">With permission from the government, and based on the Social Agreement, the company has the right to dig (free of charge) gravel, sand, </w:t>
            </w:r>
            <w:r w:rsidR="00C20CCB" w:rsidRPr="002959DB">
              <w:rPr>
                <w:rFonts w:ascii="Times New Roman" w:hAnsi="Times New Roman" w:cs="Times New Roman"/>
                <w:sz w:val="24"/>
                <w:szCs w:val="24"/>
              </w:rPr>
              <w:t>clay,</w:t>
            </w:r>
            <w:r w:rsidRPr="002959DB">
              <w:rPr>
                <w:rFonts w:ascii="Times New Roman" w:hAnsi="Times New Roman" w:cs="Times New Roman"/>
                <w:sz w:val="24"/>
                <w:szCs w:val="24"/>
              </w:rPr>
              <w:t xml:space="preserve"> and stone in the concession area. After taking any/all of these, the company must fill the place back so it can look the same way it was before digging and make sure it is safe. </w:t>
            </w:r>
            <w:r w:rsidRPr="002959DB">
              <w:rPr>
                <w:rFonts w:ascii="Times New Roman" w:hAnsi="Times New Roman" w:cs="Times New Roman"/>
                <w:i/>
                <w:sz w:val="24"/>
                <w:szCs w:val="24"/>
              </w:rPr>
              <w:t>Section B4.4</w:t>
            </w:r>
          </w:p>
        </w:tc>
        <w:tc>
          <w:tcPr>
            <w:tcW w:w="2895" w:type="dxa"/>
            <w:tcMar>
              <w:top w:w="100" w:type="dxa"/>
              <w:left w:w="100" w:type="dxa"/>
              <w:bottom w:w="100" w:type="dxa"/>
              <w:right w:w="100" w:type="dxa"/>
            </w:tcMar>
          </w:tcPr>
          <w:p w14:paraId="3998D0ED" w14:textId="05D16BDB" w:rsidR="00EF28E2" w:rsidRPr="002959DB" w:rsidRDefault="00EF28E2" w:rsidP="0031308D">
            <w:pPr>
              <w:tabs>
                <w:tab w:val="left" w:pos="4909"/>
              </w:tabs>
              <w:spacing w:after="0" w:line="276" w:lineRule="auto"/>
              <w:ind w:left="80"/>
              <w:jc w:val="both"/>
              <w:rPr>
                <w:rFonts w:ascii="Times New Roman" w:hAnsi="Times New Roman" w:cs="Times New Roman"/>
                <w:sz w:val="24"/>
                <w:szCs w:val="24"/>
              </w:rPr>
            </w:pPr>
            <w:r w:rsidRPr="002959DB">
              <w:rPr>
                <w:rFonts w:ascii="Times New Roman" w:hAnsi="Times New Roman" w:cs="Times New Roman"/>
                <w:sz w:val="24"/>
                <w:szCs w:val="24"/>
              </w:rPr>
              <w:t>Throughout the contract period</w:t>
            </w:r>
          </w:p>
        </w:tc>
      </w:tr>
      <w:tr w:rsidR="00EF28E2" w:rsidRPr="002959DB" w14:paraId="0FF13E15" w14:textId="77777777" w:rsidTr="00C633F6">
        <w:trPr>
          <w:trHeight w:val="215"/>
        </w:trPr>
        <w:tc>
          <w:tcPr>
            <w:tcW w:w="2850" w:type="dxa"/>
            <w:tcMar>
              <w:top w:w="100" w:type="dxa"/>
              <w:left w:w="100" w:type="dxa"/>
              <w:bottom w:w="100" w:type="dxa"/>
              <w:right w:w="100" w:type="dxa"/>
            </w:tcMar>
          </w:tcPr>
          <w:p w14:paraId="4B853F05" w14:textId="77777777" w:rsidR="00EF28E2" w:rsidRPr="002959DB" w:rsidRDefault="00EF28E2" w:rsidP="0031308D">
            <w:pPr>
              <w:tabs>
                <w:tab w:val="left" w:pos="4909"/>
              </w:tabs>
              <w:spacing w:after="0"/>
              <w:ind w:left="80"/>
              <w:jc w:val="both"/>
              <w:rPr>
                <w:rFonts w:ascii="Times New Roman" w:hAnsi="Times New Roman" w:cs="Times New Roman"/>
                <w:sz w:val="24"/>
                <w:szCs w:val="24"/>
              </w:rPr>
            </w:pPr>
          </w:p>
        </w:tc>
        <w:tc>
          <w:tcPr>
            <w:tcW w:w="5025" w:type="dxa"/>
            <w:gridSpan w:val="2"/>
            <w:tcMar>
              <w:top w:w="100" w:type="dxa"/>
              <w:left w:w="100" w:type="dxa"/>
              <w:bottom w:w="100" w:type="dxa"/>
              <w:right w:w="100" w:type="dxa"/>
            </w:tcMar>
          </w:tcPr>
          <w:p w14:paraId="51CF7FE0" w14:textId="155C9EA8" w:rsidR="00EF28E2" w:rsidRPr="002959DB" w:rsidRDefault="00EF28E2" w:rsidP="0031308D">
            <w:pPr>
              <w:tabs>
                <w:tab w:val="left" w:pos="4909"/>
              </w:tabs>
              <w:spacing w:before="240" w:after="240" w:line="276" w:lineRule="auto"/>
              <w:ind w:left="80" w:right="200"/>
              <w:jc w:val="both"/>
              <w:rPr>
                <w:rFonts w:ascii="Times New Roman" w:hAnsi="Times New Roman" w:cs="Times New Roman"/>
                <w:sz w:val="24"/>
                <w:szCs w:val="24"/>
              </w:rPr>
            </w:pPr>
            <w:r w:rsidRPr="002959DB">
              <w:rPr>
                <w:rFonts w:ascii="Times New Roman" w:hAnsi="Times New Roman" w:cs="Times New Roman"/>
                <w:sz w:val="24"/>
                <w:szCs w:val="24"/>
              </w:rPr>
              <w:t xml:space="preserve">The company should not just </w:t>
            </w:r>
            <w:r w:rsidR="0015220E" w:rsidRPr="002959DB">
              <w:rPr>
                <w:rFonts w:ascii="Times New Roman" w:hAnsi="Times New Roman" w:cs="Times New Roman"/>
                <w:sz w:val="24"/>
                <w:szCs w:val="24"/>
              </w:rPr>
              <w:t>cut down</w:t>
            </w:r>
            <w:r w:rsidRPr="002959DB">
              <w:rPr>
                <w:rFonts w:ascii="Times New Roman" w:hAnsi="Times New Roman" w:cs="Times New Roman"/>
                <w:sz w:val="24"/>
                <w:szCs w:val="24"/>
              </w:rPr>
              <w:t xml:space="preserve"> any </w:t>
            </w:r>
            <w:r w:rsidR="00D53ACA" w:rsidRPr="002959DB">
              <w:rPr>
                <w:rFonts w:ascii="Times New Roman" w:hAnsi="Times New Roman" w:cs="Times New Roman"/>
                <w:sz w:val="24"/>
                <w:szCs w:val="24"/>
              </w:rPr>
              <w:t>trees</w:t>
            </w:r>
            <w:r w:rsidRPr="002959DB">
              <w:rPr>
                <w:rFonts w:ascii="Times New Roman" w:hAnsi="Times New Roman" w:cs="Times New Roman"/>
                <w:sz w:val="24"/>
                <w:szCs w:val="24"/>
              </w:rPr>
              <w:t xml:space="preserve"> in the forest. It must leave some trees, </w:t>
            </w:r>
            <w:r w:rsidR="00916E44" w:rsidRPr="002959DB">
              <w:rPr>
                <w:rFonts w:ascii="Times New Roman" w:hAnsi="Times New Roman" w:cs="Times New Roman"/>
                <w:sz w:val="24"/>
                <w:szCs w:val="24"/>
              </w:rPr>
              <w:t>the</w:t>
            </w:r>
            <w:r w:rsidRPr="002959DB">
              <w:rPr>
                <w:rFonts w:ascii="Times New Roman" w:hAnsi="Times New Roman" w:cs="Times New Roman"/>
                <w:sz w:val="24"/>
                <w:szCs w:val="24"/>
              </w:rPr>
              <w:t xml:space="preserve"> young ones, and other good things in the</w:t>
            </w:r>
          </w:p>
        </w:tc>
        <w:tc>
          <w:tcPr>
            <w:tcW w:w="2895" w:type="dxa"/>
            <w:tcMar>
              <w:top w:w="100" w:type="dxa"/>
              <w:left w:w="100" w:type="dxa"/>
              <w:bottom w:w="100" w:type="dxa"/>
              <w:right w:w="100" w:type="dxa"/>
            </w:tcMar>
          </w:tcPr>
          <w:p w14:paraId="2069A525" w14:textId="2BE4D8B9" w:rsidR="00EF28E2" w:rsidRPr="002959DB" w:rsidRDefault="00EF28E2" w:rsidP="0031308D">
            <w:pPr>
              <w:tabs>
                <w:tab w:val="left" w:pos="4909"/>
              </w:tabs>
              <w:spacing w:after="0" w:line="276" w:lineRule="auto"/>
              <w:ind w:left="80"/>
              <w:jc w:val="both"/>
              <w:rPr>
                <w:rFonts w:ascii="Times New Roman" w:hAnsi="Times New Roman" w:cs="Times New Roman"/>
                <w:sz w:val="24"/>
                <w:szCs w:val="24"/>
              </w:rPr>
            </w:pPr>
            <w:r w:rsidRPr="002959DB">
              <w:rPr>
                <w:rFonts w:ascii="Times New Roman" w:hAnsi="Times New Roman" w:cs="Times New Roman"/>
                <w:sz w:val="24"/>
                <w:szCs w:val="24"/>
              </w:rPr>
              <w:t>Throughout the contract period</w:t>
            </w:r>
          </w:p>
        </w:tc>
      </w:tr>
      <w:tr w:rsidR="00EF28E2" w:rsidRPr="002959DB" w14:paraId="53820C0E" w14:textId="77777777" w:rsidTr="00C633F6">
        <w:trPr>
          <w:trHeight w:val="215"/>
        </w:trPr>
        <w:tc>
          <w:tcPr>
            <w:tcW w:w="2850" w:type="dxa"/>
            <w:tcMar>
              <w:top w:w="100" w:type="dxa"/>
              <w:left w:w="100" w:type="dxa"/>
              <w:bottom w:w="100" w:type="dxa"/>
              <w:right w:w="100" w:type="dxa"/>
            </w:tcMar>
          </w:tcPr>
          <w:p w14:paraId="38B88363" w14:textId="5A674A15" w:rsidR="00EF28E2" w:rsidRPr="002959DB" w:rsidRDefault="00EF28E2" w:rsidP="0031308D">
            <w:pPr>
              <w:tabs>
                <w:tab w:val="left" w:pos="4909"/>
              </w:tabs>
              <w:spacing w:after="0"/>
              <w:ind w:left="80"/>
              <w:jc w:val="both"/>
              <w:rPr>
                <w:rFonts w:ascii="Times New Roman" w:hAnsi="Times New Roman" w:cs="Times New Roman"/>
                <w:sz w:val="24"/>
                <w:szCs w:val="24"/>
              </w:rPr>
            </w:pPr>
            <w:r w:rsidRPr="002959DB">
              <w:rPr>
                <w:rFonts w:ascii="Times New Roman" w:hAnsi="Times New Roman" w:cs="Times New Roman"/>
                <w:sz w:val="24"/>
                <w:szCs w:val="24"/>
              </w:rPr>
              <w:t>Reservations</w:t>
            </w:r>
          </w:p>
        </w:tc>
        <w:tc>
          <w:tcPr>
            <w:tcW w:w="5025" w:type="dxa"/>
            <w:gridSpan w:val="2"/>
            <w:tcMar>
              <w:top w:w="100" w:type="dxa"/>
              <w:left w:w="100" w:type="dxa"/>
              <w:bottom w:w="100" w:type="dxa"/>
              <w:right w:w="100" w:type="dxa"/>
            </w:tcMar>
          </w:tcPr>
          <w:p w14:paraId="4791E105" w14:textId="77777777" w:rsidR="00EF28E2" w:rsidRPr="002959DB" w:rsidRDefault="00EF28E2" w:rsidP="0031308D">
            <w:pPr>
              <w:tabs>
                <w:tab w:val="left" w:pos="4909"/>
              </w:tabs>
              <w:spacing w:before="240" w:after="240" w:line="269" w:lineRule="auto"/>
              <w:ind w:left="80"/>
              <w:jc w:val="both"/>
              <w:rPr>
                <w:rFonts w:ascii="Times New Roman" w:hAnsi="Times New Roman" w:cs="Times New Roman"/>
                <w:i/>
                <w:sz w:val="24"/>
                <w:szCs w:val="24"/>
              </w:rPr>
            </w:pPr>
            <w:r w:rsidRPr="002959DB">
              <w:rPr>
                <w:rFonts w:ascii="Times New Roman" w:hAnsi="Times New Roman" w:cs="Times New Roman"/>
                <w:sz w:val="24"/>
                <w:szCs w:val="24"/>
              </w:rPr>
              <w:t xml:space="preserve">forest. </w:t>
            </w:r>
            <w:r w:rsidRPr="002959DB">
              <w:rPr>
                <w:rFonts w:ascii="Times New Roman" w:hAnsi="Times New Roman" w:cs="Times New Roman"/>
                <w:i/>
                <w:sz w:val="24"/>
                <w:szCs w:val="24"/>
              </w:rPr>
              <w:t>Section B6.32</w:t>
            </w:r>
          </w:p>
          <w:p w14:paraId="42724B0B" w14:textId="77777777" w:rsidR="00EF28E2" w:rsidRPr="002959DB" w:rsidRDefault="00EF28E2" w:rsidP="0031308D">
            <w:pPr>
              <w:tabs>
                <w:tab w:val="left" w:pos="4909"/>
              </w:tabs>
              <w:spacing w:before="160" w:after="0" w:line="276" w:lineRule="auto"/>
              <w:ind w:left="180" w:right="200"/>
              <w:jc w:val="both"/>
              <w:rPr>
                <w:rFonts w:ascii="Times New Roman" w:hAnsi="Times New Roman" w:cs="Times New Roman"/>
                <w:sz w:val="24"/>
                <w:szCs w:val="24"/>
              </w:rPr>
            </w:pPr>
            <w:r w:rsidRPr="002959DB">
              <w:rPr>
                <w:rFonts w:ascii="Times New Roman" w:hAnsi="Times New Roman" w:cs="Times New Roman"/>
                <w:b/>
                <w:sz w:val="24"/>
                <w:szCs w:val="24"/>
              </w:rPr>
              <w:t>Reforestation:</w:t>
            </w:r>
            <w:r w:rsidRPr="002959DB">
              <w:rPr>
                <w:rFonts w:ascii="Times New Roman" w:hAnsi="Times New Roman" w:cs="Times New Roman"/>
                <w:sz w:val="24"/>
                <w:szCs w:val="24"/>
              </w:rPr>
              <w:t xml:space="preserve"> </w:t>
            </w:r>
          </w:p>
          <w:p w14:paraId="19954B4D" w14:textId="35B5B0C0" w:rsidR="00EF28E2" w:rsidRPr="002959DB" w:rsidRDefault="00EF28E2" w:rsidP="0031308D">
            <w:pPr>
              <w:tabs>
                <w:tab w:val="left" w:pos="4909"/>
              </w:tabs>
              <w:spacing w:before="240" w:after="240" w:line="276" w:lineRule="auto"/>
              <w:ind w:left="80" w:right="200"/>
              <w:jc w:val="both"/>
              <w:rPr>
                <w:rFonts w:ascii="Times New Roman" w:hAnsi="Times New Roman" w:cs="Times New Roman"/>
                <w:sz w:val="24"/>
                <w:szCs w:val="24"/>
              </w:rPr>
            </w:pPr>
            <w:bookmarkStart w:id="71" w:name="_dx3ig91bsfcp" w:colFirst="0" w:colLast="0"/>
            <w:bookmarkEnd w:id="71"/>
            <w:r w:rsidRPr="002959DB">
              <w:rPr>
                <w:rFonts w:ascii="Times New Roman" w:hAnsi="Times New Roman" w:cs="Times New Roman"/>
                <w:sz w:val="24"/>
                <w:szCs w:val="24"/>
              </w:rPr>
              <w:lastRenderedPageBreak/>
              <w:t xml:space="preserve">The company must plant trees to replace the trees they cut down so that there will be trees for the future. To do this, it must only use trees in Liberia. </w:t>
            </w:r>
            <w:r w:rsidRPr="002959DB">
              <w:rPr>
                <w:rFonts w:ascii="Times New Roman" w:hAnsi="Times New Roman" w:cs="Times New Roman"/>
                <w:i/>
                <w:sz w:val="24"/>
                <w:szCs w:val="24"/>
              </w:rPr>
              <w:t>Section B6.42</w:t>
            </w:r>
          </w:p>
        </w:tc>
        <w:tc>
          <w:tcPr>
            <w:tcW w:w="2895" w:type="dxa"/>
            <w:tcMar>
              <w:top w:w="100" w:type="dxa"/>
              <w:left w:w="100" w:type="dxa"/>
              <w:bottom w:w="100" w:type="dxa"/>
              <w:right w:w="100" w:type="dxa"/>
            </w:tcMar>
          </w:tcPr>
          <w:p w14:paraId="164A81BB" w14:textId="77777777" w:rsidR="00EF28E2" w:rsidRPr="002959DB" w:rsidRDefault="00EF28E2" w:rsidP="0031308D">
            <w:pPr>
              <w:tabs>
                <w:tab w:val="left" w:pos="4909"/>
              </w:tabs>
              <w:spacing w:before="240" w:after="240"/>
              <w:ind w:left="80"/>
              <w:jc w:val="both"/>
              <w:rPr>
                <w:rFonts w:ascii="Times New Roman" w:hAnsi="Times New Roman" w:cs="Times New Roman"/>
                <w:sz w:val="24"/>
                <w:szCs w:val="24"/>
              </w:rPr>
            </w:pPr>
            <w:r w:rsidRPr="002959DB">
              <w:rPr>
                <w:rFonts w:ascii="Times New Roman" w:hAnsi="Times New Roman" w:cs="Times New Roman"/>
                <w:sz w:val="24"/>
                <w:szCs w:val="24"/>
              </w:rPr>
              <w:lastRenderedPageBreak/>
              <w:t xml:space="preserve"> </w:t>
            </w:r>
          </w:p>
          <w:p w14:paraId="435F9D74" w14:textId="77777777" w:rsidR="00EF28E2" w:rsidRPr="002959DB" w:rsidRDefault="00EF28E2" w:rsidP="0031308D">
            <w:pPr>
              <w:tabs>
                <w:tab w:val="left" w:pos="4909"/>
              </w:tabs>
              <w:spacing w:before="240" w:after="240"/>
              <w:ind w:left="80"/>
              <w:jc w:val="both"/>
              <w:rPr>
                <w:rFonts w:ascii="Times New Roman" w:eastAsia="Times New Roman" w:hAnsi="Times New Roman" w:cs="Times New Roman"/>
                <w:sz w:val="24"/>
                <w:szCs w:val="24"/>
              </w:rPr>
            </w:pPr>
            <w:bookmarkStart w:id="72" w:name="_xebo8y6e24xb" w:colFirst="0" w:colLast="0"/>
            <w:bookmarkEnd w:id="72"/>
          </w:p>
          <w:p w14:paraId="0F7696C0" w14:textId="46283FA9" w:rsidR="00EF28E2" w:rsidRPr="002959DB" w:rsidRDefault="00EF28E2" w:rsidP="0031308D">
            <w:pPr>
              <w:tabs>
                <w:tab w:val="left" w:pos="4909"/>
              </w:tabs>
              <w:spacing w:after="0" w:line="276" w:lineRule="auto"/>
              <w:ind w:left="80"/>
              <w:jc w:val="both"/>
              <w:rPr>
                <w:rFonts w:ascii="Times New Roman" w:hAnsi="Times New Roman" w:cs="Times New Roman"/>
                <w:sz w:val="24"/>
                <w:szCs w:val="24"/>
              </w:rPr>
            </w:pPr>
            <w:r w:rsidRPr="002959DB">
              <w:rPr>
                <w:rFonts w:ascii="Times New Roman" w:eastAsia="Times New Roman" w:hAnsi="Times New Roman" w:cs="Times New Roman"/>
                <w:sz w:val="24"/>
                <w:szCs w:val="24"/>
              </w:rPr>
              <w:lastRenderedPageBreak/>
              <w:t>Within five years of completion of the Harvesting Block</w:t>
            </w:r>
          </w:p>
        </w:tc>
      </w:tr>
      <w:tr w:rsidR="00EF28E2" w:rsidRPr="002959DB" w14:paraId="6AFAA5BB" w14:textId="77777777" w:rsidTr="00C633F6">
        <w:trPr>
          <w:trHeight w:val="215"/>
        </w:trPr>
        <w:tc>
          <w:tcPr>
            <w:tcW w:w="2850" w:type="dxa"/>
            <w:tcMar>
              <w:top w:w="100" w:type="dxa"/>
              <w:left w:w="100" w:type="dxa"/>
              <w:bottom w:w="100" w:type="dxa"/>
              <w:right w:w="100" w:type="dxa"/>
            </w:tcMar>
          </w:tcPr>
          <w:p w14:paraId="6939E17D" w14:textId="2CB4E9E0" w:rsidR="00EF28E2" w:rsidRPr="002959DB" w:rsidRDefault="00EF28E2" w:rsidP="0031308D">
            <w:pPr>
              <w:tabs>
                <w:tab w:val="left" w:pos="4909"/>
              </w:tabs>
              <w:spacing w:after="0"/>
              <w:ind w:left="80"/>
              <w:jc w:val="both"/>
              <w:rPr>
                <w:rFonts w:ascii="Times New Roman" w:hAnsi="Times New Roman" w:cs="Times New Roman"/>
                <w:sz w:val="24"/>
                <w:szCs w:val="24"/>
              </w:rPr>
            </w:pPr>
            <w:r w:rsidRPr="002959DB">
              <w:rPr>
                <w:rFonts w:ascii="Times New Roman" w:hAnsi="Times New Roman" w:cs="Times New Roman"/>
                <w:sz w:val="24"/>
                <w:szCs w:val="24"/>
              </w:rPr>
              <w:lastRenderedPageBreak/>
              <w:t>Protection of Wildlife Plants, other Animals &amp; Culture.</w:t>
            </w:r>
          </w:p>
        </w:tc>
        <w:tc>
          <w:tcPr>
            <w:tcW w:w="5025" w:type="dxa"/>
            <w:gridSpan w:val="2"/>
            <w:tcMar>
              <w:top w:w="100" w:type="dxa"/>
              <w:left w:w="100" w:type="dxa"/>
              <w:bottom w:w="100" w:type="dxa"/>
              <w:right w:w="100" w:type="dxa"/>
            </w:tcMar>
          </w:tcPr>
          <w:p w14:paraId="337D026E" w14:textId="62AE5B05" w:rsidR="00EF28E2" w:rsidRPr="002959DB" w:rsidRDefault="00EF28E2" w:rsidP="0031308D">
            <w:pPr>
              <w:tabs>
                <w:tab w:val="left" w:pos="4909"/>
              </w:tabs>
              <w:spacing w:before="240" w:after="240" w:line="276" w:lineRule="auto"/>
              <w:ind w:left="80" w:right="200"/>
              <w:jc w:val="both"/>
              <w:rPr>
                <w:rFonts w:ascii="Times New Roman" w:hAnsi="Times New Roman" w:cs="Times New Roman"/>
                <w:i/>
                <w:sz w:val="24"/>
                <w:szCs w:val="24"/>
              </w:rPr>
            </w:pPr>
            <w:r w:rsidRPr="002959DB">
              <w:rPr>
                <w:rFonts w:ascii="Times New Roman" w:hAnsi="Times New Roman" w:cs="Times New Roman"/>
                <w:sz w:val="24"/>
                <w:szCs w:val="24"/>
              </w:rPr>
              <w:t xml:space="preserve">In the company’s work (Operational) plan, it must state how it will take care of plants, </w:t>
            </w:r>
            <w:r w:rsidR="00C20CCB" w:rsidRPr="002959DB">
              <w:rPr>
                <w:rFonts w:ascii="Times New Roman" w:hAnsi="Times New Roman" w:cs="Times New Roman"/>
                <w:sz w:val="24"/>
                <w:szCs w:val="24"/>
              </w:rPr>
              <w:t>animals,</w:t>
            </w:r>
            <w:r w:rsidRPr="002959DB">
              <w:rPr>
                <w:rFonts w:ascii="Times New Roman" w:hAnsi="Times New Roman" w:cs="Times New Roman"/>
                <w:sz w:val="24"/>
                <w:szCs w:val="24"/>
              </w:rPr>
              <w:t xml:space="preserve"> and cultural resources. The company will not use big machines that will spoil things in the area, but if this happens, the company will pay the affected person(s) or government for the damage. </w:t>
            </w:r>
            <w:r w:rsidRPr="002959DB">
              <w:rPr>
                <w:rFonts w:ascii="Times New Roman" w:hAnsi="Times New Roman" w:cs="Times New Roman"/>
                <w:i/>
                <w:sz w:val="24"/>
                <w:szCs w:val="24"/>
              </w:rPr>
              <w:t>Section B6.34</w:t>
            </w:r>
          </w:p>
          <w:p w14:paraId="6C8C76E3" w14:textId="1E80E669" w:rsidR="00EF28E2" w:rsidRPr="002959DB" w:rsidRDefault="00EF28E2" w:rsidP="0031308D">
            <w:pPr>
              <w:tabs>
                <w:tab w:val="left" w:pos="4909"/>
              </w:tabs>
              <w:spacing w:before="240" w:after="240" w:line="269" w:lineRule="auto"/>
              <w:ind w:left="80"/>
              <w:jc w:val="both"/>
              <w:rPr>
                <w:rFonts w:ascii="Times New Roman" w:hAnsi="Times New Roman" w:cs="Times New Roman"/>
                <w:sz w:val="24"/>
                <w:szCs w:val="24"/>
              </w:rPr>
            </w:pPr>
            <w:r w:rsidRPr="002959DB">
              <w:rPr>
                <w:rFonts w:ascii="Times New Roman" w:hAnsi="Times New Roman" w:cs="Times New Roman"/>
                <w:sz w:val="24"/>
                <w:szCs w:val="24"/>
              </w:rPr>
              <w:t xml:space="preserve">The company must also obey the laws about wildlife; it must close all roads that were only used for the company’s work when the contract ends. No company worker should hunt in the area, </w:t>
            </w:r>
            <w:r w:rsidR="00916E44" w:rsidRPr="002959DB">
              <w:rPr>
                <w:rFonts w:ascii="Times New Roman" w:hAnsi="Times New Roman" w:cs="Times New Roman"/>
                <w:sz w:val="24"/>
                <w:szCs w:val="24"/>
              </w:rPr>
              <w:t>for</w:t>
            </w:r>
            <w:r w:rsidRPr="002959DB">
              <w:rPr>
                <w:rFonts w:ascii="Times New Roman" w:hAnsi="Times New Roman" w:cs="Times New Roman"/>
                <w:sz w:val="24"/>
                <w:szCs w:val="24"/>
              </w:rPr>
              <w:t xml:space="preserve"> animals set aside by law. </w:t>
            </w:r>
            <w:r w:rsidRPr="002959DB">
              <w:rPr>
                <w:rFonts w:ascii="Times New Roman" w:hAnsi="Times New Roman" w:cs="Times New Roman"/>
                <w:i/>
                <w:sz w:val="24"/>
                <w:szCs w:val="24"/>
              </w:rPr>
              <w:t>Section B6.35</w:t>
            </w:r>
          </w:p>
        </w:tc>
        <w:tc>
          <w:tcPr>
            <w:tcW w:w="2895" w:type="dxa"/>
            <w:tcMar>
              <w:top w:w="100" w:type="dxa"/>
              <w:left w:w="100" w:type="dxa"/>
              <w:bottom w:w="100" w:type="dxa"/>
              <w:right w:w="100" w:type="dxa"/>
            </w:tcMar>
          </w:tcPr>
          <w:p w14:paraId="63B9D3AE" w14:textId="016BC72E" w:rsidR="00EF28E2" w:rsidRPr="002959DB" w:rsidRDefault="00EF28E2" w:rsidP="0031308D">
            <w:pPr>
              <w:tabs>
                <w:tab w:val="left" w:pos="4909"/>
              </w:tabs>
              <w:spacing w:before="240" w:after="240"/>
              <w:ind w:left="80"/>
              <w:jc w:val="both"/>
              <w:rPr>
                <w:rFonts w:ascii="Times New Roman" w:hAnsi="Times New Roman" w:cs="Times New Roman"/>
                <w:sz w:val="24"/>
                <w:szCs w:val="24"/>
              </w:rPr>
            </w:pPr>
            <w:r w:rsidRPr="002959DB">
              <w:rPr>
                <w:rFonts w:ascii="Times New Roman" w:hAnsi="Times New Roman" w:cs="Times New Roman"/>
                <w:sz w:val="24"/>
                <w:szCs w:val="24"/>
              </w:rPr>
              <w:t>Throughout the contract period</w:t>
            </w:r>
          </w:p>
        </w:tc>
      </w:tr>
      <w:tr w:rsidR="00EF28E2" w:rsidRPr="002959DB" w14:paraId="6930DAAF" w14:textId="77777777" w:rsidTr="00C633F6">
        <w:trPr>
          <w:trHeight w:val="215"/>
        </w:trPr>
        <w:tc>
          <w:tcPr>
            <w:tcW w:w="2850" w:type="dxa"/>
            <w:tcMar>
              <w:top w:w="100" w:type="dxa"/>
              <w:left w:w="100" w:type="dxa"/>
              <w:bottom w:w="100" w:type="dxa"/>
              <w:right w:w="100" w:type="dxa"/>
            </w:tcMar>
          </w:tcPr>
          <w:p w14:paraId="1B986D5A" w14:textId="02D2A2AC" w:rsidR="00EF28E2" w:rsidRPr="002959DB" w:rsidRDefault="00EF28E2" w:rsidP="0031308D">
            <w:pPr>
              <w:tabs>
                <w:tab w:val="left" w:pos="4909"/>
              </w:tabs>
              <w:spacing w:after="0"/>
              <w:ind w:left="80"/>
              <w:jc w:val="both"/>
              <w:rPr>
                <w:rFonts w:ascii="Times New Roman" w:hAnsi="Times New Roman" w:cs="Times New Roman"/>
                <w:sz w:val="24"/>
                <w:szCs w:val="24"/>
              </w:rPr>
            </w:pPr>
            <w:r w:rsidRPr="002959DB">
              <w:rPr>
                <w:rFonts w:ascii="Times New Roman" w:hAnsi="Times New Roman" w:cs="Times New Roman"/>
                <w:sz w:val="24"/>
                <w:szCs w:val="24"/>
              </w:rPr>
              <w:t>Fire Control</w:t>
            </w:r>
          </w:p>
        </w:tc>
        <w:tc>
          <w:tcPr>
            <w:tcW w:w="5025" w:type="dxa"/>
            <w:gridSpan w:val="2"/>
            <w:tcMar>
              <w:top w:w="100" w:type="dxa"/>
              <w:left w:w="100" w:type="dxa"/>
              <w:bottom w:w="100" w:type="dxa"/>
              <w:right w:w="100" w:type="dxa"/>
            </w:tcMar>
          </w:tcPr>
          <w:p w14:paraId="41A7C640" w14:textId="65B749EB" w:rsidR="00EF28E2" w:rsidRPr="002959DB" w:rsidRDefault="00EF28E2" w:rsidP="0031308D">
            <w:pPr>
              <w:tabs>
                <w:tab w:val="left" w:pos="4909"/>
              </w:tabs>
              <w:spacing w:before="240" w:after="240" w:line="276" w:lineRule="auto"/>
              <w:ind w:left="80" w:right="200"/>
              <w:jc w:val="both"/>
              <w:rPr>
                <w:rFonts w:ascii="Times New Roman" w:hAnsi="Times New Roman" w:cs="Times New Roman"/>
                <w:sz w:val="24"/>
                <w:szCs w:val="24"/>
              </w:rPr>
            </w:pPr>
            <w:r w:rsidRPr="002959DB">
              <w:rPr>
                <w:rFonts w:ascii="Times New Roman" w:hAnsi="Times New Roman" w:cs="Times New Roman"/>
                <w:sz w:val="24"/>
                <w:szCs w:val="24"/>
              </w:rPr>
              <w:t xml:space="preserve">The company must not do anything that will cause fire. In case of a fire, the company will pay for fire fighters or any damage the fire may cause. </w:t>
            </w:r>
            <w:r w:rsidRPr="002959DB">
              <w:rPr>
                <w:rFonts w:ascii="Times New Roman" w:hAnsi="Times New Roman" w:cs="Times New Roman"/>
                <w:i/>
                <w:sz w:val="24"/>
                <w:szCs w:val="24"/>
              </w:rPr>
              <w:t>Section B6.6, 61&amp;62</w:t>
            </w:r>
          </w:p>
        </w:tc>
        <w:tc>
          <w:tcPr>
            <w:tcW w:w="2895" w:type="dxa"/>
            <w:tcMar>
              <w:top w:w="100" w:type="dxa"/>
              <w:left w:w="100" w:type="dxa"/>
              <w:bottom w:w="100" w:type="dxa"/>
              <w:right w:w="100" w:type="dxa"/>
            </w:tcMar>
          </w:tcPr>
          <w:p w14:paraId="5C6D53B3" w14:textId="439BA75F" w:rsidR="00EF28E2" w:rsidRPr="002959DB" w:rsidRDefault="00EF28E2" w:rsidP="0031308D">
            <w:pPr>
              <w:tabs>
                <w:tab w:val="left" w:pos="4909"/>
              </w:tabs>
              <w:spacing w:before="240" w:after="240"/>
              <w:ind w:left="80"/>
              <w:jc w:val="both"/>
              <w:rPr>
                <w:rFonts w:ascii="Times New Roman" w:hAnsi="Times New Roman" w:cs="Times New Roman"/>
                <w:sz w:val="24"/>
                <w:szCs w:val="24"/>
              </w:rPr>
            </w:pPr>
            <w:r w:rsidRPr="002959DB">
              <w:rPr>
                <w:rFonts w:ascii="Times New Roman" w:hAnsi="Times New Roman" w:cs="Times New Roman"/>
                <w:sz w:val="24"/>
                <w:szCs w:val="24"/>
              </w:rPr>
              <w:t>Throughout the contract period</w:t>
            </w:r>
          </w:p>
        </w:tc>
      </w:tr>
    </w:tbl>
    <w:p w14:paraId="22F3DA88" w14:textId="7B62BB05" w:rsidR="00790255" w:rsidRPr="002959DB" w:rsidRDefault="00790255" w:rsidP="0031308D">
      <w:pPr>
        <w:tabs>
          <w:tab w:val="left" w:pos="4909"/>
        </w:tabs>
        <w:spacing w:before="60" w:line="276" w:lineRule="auto"/>
        <w:jc w:val="both"/>
        <w:rPr>
          <w:rFonts w:ascii="Times New Roman" w:hAnsi="Times New Roman" w:cs="Times New Roman"/>
          <w:sz w:val="24"/>
          <w:szCs w:val="24"/>
        </w:rPr>
      </w:pPr>
    </w:p>
    <w:p w14:paraId="4C9D6825" w14:textId="0038822F" w:rsidR="005F7BAA" w:rsidRPr="002959DB" w:rsidRDefault="005F7BAA" w:rsidP="00985594">
      <w:pPr>
        <w:pStyle w:val="Heading1"/>
        <w:widowControl w:val="0"/>
        <w:numPr>
          <w:ilvl w:val="0"/>
          <w:numId w:val="40"/>
        </w:numPr>
        <w:spacing w:after="0" w:line="240" w:lineRule="auto"/>
        <w:jc w:val="center"/>
        <w:rPr>
          <w:color w:val="000000"/>
          <w:sz w:val="24"/>
          <w:szCs w:val="24"/>
        </w:rPr>
      </w:pPr>
      <w:bookmarkStart w:id="73" w:name="_g7yqscukyzcu" w:colFirst="0" w:colLast="0"/>
      <w:bookmarkStart w:id="74" w:name="_Toc205915056"/>
      <w:bookmarkEnd w:id="73"/>
      <w:r w:rsidRPr="002959DB">
        <w:rPr>
          <w:sz w:val="24"/>
          <w:szCs w:val="24"/>
        </w:rPr>
        <w:t>Anadarko Liberia Limited</w:t>
      </w:r>
      <w:bookmarkEnd w:id="74"/>
    </w:p>
    <w:tbl>
      <w:tblPr>
        <w:tblW w:w="10490" w:type="dxa"/>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6239"/>
        <w:gridCol w:w="1841"/>
      </w:tblGrid>
      <w:tr w:rsidR="005F7BAA" w:rsidRPr="002959DB" w14:paraId="197B253F" w14:textId="77777777" w:rsidTr="005F7BAA">
        <w:trPr>
          <w:trHeight w:val="662"/>
        </w:trPr>
        <w:tc>
          <w:tcPr>
            <w:tcW w:w="10490" w:type="dxa"/>
            <w:gridSpan w:val="3"/>
            <w:shd w:val="clear" w:color="auto" w:fill="92D050"/>
          </w:tcPr>
          <w:p w14:paraId="24562FF9" w14:textId="77777777" w:rsidR="005F7BAA" w:rsidRPr="002959DB" w:rsidRDefault="005F7BAA" w:rsidP="0031308D">
            <w:pPr>
              <w:widowControl w:val="0"/>
              <w:pBdr>
                <w:top w:val="nil"/>
                <w:left w:val="nil"/>
                <w:bottom w:val="nil"/>
                <w:right w:val="nil"/>
                <w:between w:val="nil"/>
              </w:pBdr>
              <w:spacing w:before="170" w:after="0" w:line="240" w:lineRule="auto"/>
              <w:ind w:left="10"/>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Company Information</w:t>
            </w:r>
          </w:p>
        </w:tc>
      </w:tr>
      <w:tr w:rsidR="005F7BAA" w:rsidRPr="002959DB" w14:paraId="236CE04D" w14:textId="77777777" w:rsidTr="00C633F6">
        <w:trPr>
          <w:trHeight w:val="822"/>
        </w:trPr>
        <w:tc>
          <w:tcPr>
            <w:tcW w:w="2410" w:type="dxa"/>
          </w:tcPr>
          <w:p w14:paraId="2450A7CC" w14:textId="77777777" w:rsidR="005F7BAA" w:rsidRPr="002959DB" w:rsidRDefault="005F7BAA"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Name of Company/</w:t>
            </w:r>
          </w:p>
          <w:p w14:paraId="454202A5" w14:textId="77777777" w:rsidR="005F7BAA" w:rsidRPr="002959DB" w:rsidRDefault="005F7BAA" w:rsidP="0031308D">
            <w:pPr>
              <w:widowControl w:val="0"/>
              <w:pBdr>
                <w:top w:val="nil"/>
                <w:left w:val="nil"/>
                <w:bottom w:val="nil"/>
                <w:right w:val="nil"/>
                <w:between w:val="nil"/>
              </w:pBdr>
              <w:spacing w:before="157" w:after="0" w:line="240"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Concessionaire</w:t>
            </w:r>
          </w:p>
        </w:tc>
        <w:tc>
          <w:tcPr>
            <w:tcW w:w="8080" w:type="dxa"/>
            <w:gridSpan w:val="2"/>
          </w:tcPr>
          <w:p w14:paraId="106C3D00" w14:textId="77777777" w:rsidR="005F7BAA" w:rsidRPr="002959DB" w:rsidRDefault="005F7BAA"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Anadarko Liberia Company</w:t>
            </w:r>
          </w:p>
        </w:tc>
      </w:tr>
      <w:tr w:rsidR="005F7BAA" w:rsidRPr="002959DB" w14:paraId="2C4ED453" w14:textId="77777777" w:rsidTr="00C633F6">
        <w:trPr>
          <w:trHeight w:val="410"/>
        </w:trPr>
        <w:tc>
          <w:tcPr>
            <w:tcW w:w="2410" w:type="dxa"/>
          </w:tcPr>
          <w:p w14:paraId="22E59F66" w14:textId="77777777" w:rsidR="005F7BAA" w:rsidRPr="002959DB" w:rsidRDefault="005F7BAA"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Operator/Owner</w:t>
            </w:r>
          </w:p>
        </w:tc>
        <w:tc>
          <w:tcPr>
            <w:tcW w:w="8080" w:type="dxa"/>
            <w:gridSpan w:val="2"/>
          </w:tcPr>
          <w:p w14:paraId="5E20D316" w14:textId="77777777" w:rsidR="005F7BAA" w:rsidRPr="002959DB" w:rsidRDefault="005F7BAA"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Anadarko Liberia Company</w:t>
            </w:r>
          </w:p>
        </w:tc>
      </w:tr>
      <w:tr w:rsidR="005F7BAA" w:rsidRPr="002959DB" w14:paraId="5D1BF809" w14:textId="77777777" w:rsidTr="00C633F6">
        <w:trPr>
          <w:trHeight w:val="410"/>
        </w:trPr>
        <w:tc>
          <w:tcPr>
            <w:tcW w:w="2410" w:type="dxa"/>
          </w:tcPr>
          <w:p w14:paraId="67344C1E" w14:textId="77777777" w:rsidR="005F7BAA" w:rsidRPr="002959DB" w:rsidRDefault="005F7BAA"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Type</w:t>
            </w:r>
          </w:p>
        </w:tc>
        <w:tc>
          <w:tcPr>
            <w:tcW w:w="8080" w:type="dxa"/>
            <w:gridSpan w:val="2"/>
          </w:tcPr>
          <w:p w14:paraId="5C58FE2D" w14:textId="77777777" w:rsidR="005F7BAA" w:rsidRPr="002959DB" w:rsidRDefault="005F7BAA"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Production Sharing Contract (PSC)</w:t>
            </w:r>
          </w:p>
        </w:tc>
      </w:tr>
      <w:tr w:rsidR="005F7BAA" w:rsidRPr="002959DB" w14:paraId="40B6287E" w14:textId="77777777" w:rsidTr="00C633F6">
        <w:trPr>
          <w:trHeight w:val="412"/>
        </w:trPr>
        <w:tc>
          <w:tcPr>
            <w:tcW w:w="2410" w:type="dxa"/>
          </w:tcPr>
          <w:p w14:paraId="15075C7F" w14:textId="77777777" w:rsidR="005F7BAA" w:rsidRPr="002959DB" w:rsidRDefault="005F7BAA"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Start Date</w:t>
            </w:r>
          </w:p>
        </w:tc>
        <w:tc>
          <w:tcPr>
            <w:tcW w:w="8080" w:type="dxa"/>
            <w:gridSpan w:val="2"/>
          </w:tcPr>
          <w:p w14:paraId="567424D7" w14:textId="77777777" w:rsidR="005F7BAA" w:rsidRPr="002959DB" w:rsidRDefault="005F7BAA"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2009 and 2008 (Block 10 &amp; 15)</w:t>
            </w:r>
          </w:p>
        </w:tc>
      </w:tr>
      <w:tr w:rsidR="005F7BAA" w:rsidRPr="002959DB" w14:paraId="75F9B038" w14:textId="77777777" w:rsidTr="00C633F6">
        <w:trPr>
          <w:trHeight w:val="410"/>
        </w:trPr>
        <w:tc>
          <w:tcPr>
            <w:tcW w:w="2410" w:type="dxa"/>
          </w:tcPr>
          <w:p w14:paraId="273C4231" w14:textId="77777777" w:rsidR="005F7BAA" w:rsidRPr="002959DB" w:rsidRDefault="005F7BAA"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End Date</w:t>
            </w:r>
          </w:p>
        </w:tc>
        <w:tc>
          <w:tcPr>
            <w:tcW w:w="8080" w:type="dxa"/>
            <w:gridSpan w:val="2"/>
          </w:tcPr>
          <w:p w14:paraId="4DC4122A" w14:textId="77777777" w:rsidR="005F7BAA" w:rsidRPr="002959DB" w:rsidRDefault="005F7BAA" w:rsidP="0031308D">
            <w:pPr>
              <w:widowControl w:val="0"/>
              <w:pBdr>
                <w:top w:val="nil"/>
                <w:left w:val="nil"/>
                <w:bottom w:val="nil"/>
                <w:right w:val="nil"/>
                <w:between w:val="nil"/>
              </w:pBdr>
              <w:spacing w:after="0" w:line="246" w:lineRule="auto"/>
              <w:ind w:left="16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2034 and 2033</w:t>
            </w:r>
          </w:p>
        </w:tc>
      </w:tr>
      <w:tr w:rsidR="005F7BAA" w:rsidRPr="002959DB" w14:paraId="63EFC200" w14:textId="77777777" w:rsidTr="00C633F6">
        <w:trPr>
          <w:trHeight w:val="702"/>
        </w:trPr>
        <w:tc>
          <w:tcPr>
            <w:tcW w:w="2410" w:type="dxa"/>
          </w:tcPr>
          <w:p w14:paraId="06EA41D1" w14:textId="77777777" w:rsidR="005F7BAA" w:rsidRPr="002959DB" w:rsidRDefault="005F7BAA" w:rsidP="0031308D">
            <w:pPr>
              <w:widowControl w:val="0"/>
              <w:pBdr>
                <w:top w:val="nil"/>
                <w:left w:val="nil"/>
                <w:bottom w:val="nil"/>
                <w:right w:val="nil"/>
                <w:between w:val="nil"/>
              </w:pBdr>
              <w:spacing w:after="0" w:line="278" w:lineRule="auto"/>
              <w:ind w:left="107" w:right="631"/>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Contract Duration/ Period</w:t>
            </w:r>
          </w:p>
        </w:tc>
        <w:tc>
          <w:tcPr>
            <w:tcW w:w="8080" w:type="dxa"/>
            <w:gridSpan w:val="2"/>
          </w:tcPr>
          <w:p w14:paraId="63EBB0F0" w14:textId="77777777" w:rsidR="005F7BAA" w:rsidRPr="002959DB" w:rsidRDefault="005F7BAA"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25 Years (Divided into Stages)</w:t>
            </w:r>
          </w:p>
        </w:tc>
      </w:tr>
      <w:tr w:rsidR="005F7BAA" w:rsidRPr="002959DB" w14:paraId="304E8B86" w14:textId="77777777" w:rsidTr="00C633F6">
        <w:trPr>
          <w:trHeight w:val="410"/>
        </w:trPr>
        <w:tc>
          <w:tcPr>
            <w:tcW w:w="2410" w:type="dxa"/>
          </w:tcPr>
          <w:p w14:paraId="7FF25988" w14:textId="77777777" w:rsidR="005F7BAA" w:rsidRPr="002959DB" w:rsidRDefault="005F7BAA"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Investment Size</w:t>
            </w:r>
          </w:p>
        </w:tc>
        <w:tc>
          <w:tcPr>
            <w:tcW w:w="8080" w:type="dxa"/>
            <w:gridSpan w:val="2"/>
          </w:tcPr>
          <w:p w14:paraId="0F61A6F4" w14:textId="77777777" w:rsidR="005F7BAA" w:rsidRPr="002959DB" w:rsidRDefault="005F7BAA"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Not Specific, depends on exploration (looking for oil) phases</w:t>
            </w:r>
          </w:p>
        </w:tc>
      </w:tr>
      <w:tr w:rsidR="005F7BAA" w:rsidRPr="002959DB" w14:paraId="08B9A2B9" w14:textId="77777777" w:rsidTr="00C633F6">
        <w:trPr>
          <w:trHeight w:val="664"/>
        </w:trPr>
        <w:tc>
          <w:tcPr>
            <w:tcW w:w="2410" w:type="dxa"/>
          </w:tcPr>
          <w:p w14:paraId="504B65F3" w14:textId="77777777" w:rsidR="005F7BAA" w:rsidRPr="002959DB" w:rsidRDefault="005F7BAA"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Location/Affected Area</w:t>
            </w:r>
          </w:p>
        </w:tc>
        <w:tc>
          <w:tcPr>
            <w:tcW w:w="8080" w:type="dxa"/>
            <w:gridSpan w:val="2"/>
          </w:tcPr>
          <w:p w14:paraId="7793060C" w14:textId="77777777" w:rsidR="005F7BAA" w:rsidRPr="002959DB" w:rsidRDefault="005F7BAA"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Block: 10 (Off the coast of Rivercess) &amp;</w:t>
            </w:r>
          </w:p>
          <w:p w14:paraId="5E5BF457" w14:textId="77777777" w:rsidR="005F7BAA" w:rsidRPr="002959DB" w:rsidRDefault="005F7BAA" w:rsidP="0031308D">
            <w:pPr>
              <w:widowControl w:val="0"/>
              <w:pBdr>
                <w:top w:val="nil"/>
                <w:left w:val="nil"/>
                <w:bottom w:val="nil"/>
                <w:right w:val="nil"/>
                <w:between w:val="nil"/>
              </w:pBdr>
              <w:spacing w:before="160" w:after="0" w:line="238" w:lineRule="auto"/>
              <w:ind w:left="77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15 (Off the coast of Montserrado &amp; Bomi)</w:t>
            </w:r>
          </w:p>
        </w:tc>
      </w:tr>
      <w:tr w:rsidR="005F7BAA" w:rsidRPr="002959DB" w14:paraId="1F15FAA3" w14:textId="77777777" w:rsidTr="00C633F6">
        <w:trPr>
          <w:trHeight w:val="410"/>
        </w:trPr>
        <w:tc>
          <w:tcPr>
            <w:tcW w:w="2410" w:type="dxa"/>
          </w:tcPr>
          <w:p w14:paraId="54A44303" w14:textId="77777777" w:rsidR="005F7BAA" w:rsidRPr="002959DB" w:rsidRDefault="005F7BAA"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Review Period</w:t>
            </w:r>
          </w:p>
        </w:tc>
        <w:tc>
          <w:tcPr>
            <w:tcW w:w="8080" w:type="dxa"/>
            <w:gridSpan w:val="2"/>
          </w:tcPr>
          <w:p w14:paraId="3CAB9F95" w14:textId="77777777" w:rsidR="005F7BAA" w:rsidRPr="002959DB" w:rsidRDefault="005F7BAA"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As per time and stages</w:t>
            </w:r>
          </w:p>
        </w:tc>
      </w:tr>
      <w:tr w:rsidR="005F7BAA" w:rsidRPr="002959DB" w14:paraId="5F0DE463" w14:textId="77777777" w:rsidTr="00C633F6">
        <w:trPr>
          <w:trHeight w:val="2028"/>
        </w:trPr>
        <w:tc>
          <w:tcPr>
            <w:tcW w:w="2410" w:type="dxa"/>
          </w:tcPr>
          <w:p w14:paraId="293CFB16" w14:textId="77777777" w:rsidR="005F7BAA" w:rsidRPr="002959DB" w:rsidRDefault="005F7BAA" w:rsidP="0031308D">
            <w:pPr>
              <w:widowControl w:val="0"/>
              <w:pBdr>
                <w:top w:val="nil"/>
                <w:left w:val="nil"/>
                <w:bottom w:val="nil"/>
                <w:right w:val="nil"/>
                <w:between w:val="nil"/>
              </w:pBdr>
              <w:spacing w:after="0" w:line="276" w:lineRule="auto"/>
              <w:ind w:left="107" w:right="68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Brief Introductory Statement</w:t>
            </w:r>
          </w:p>
        </w:tc>
        <w:tc>
          <w:tcPr>
            <w:tcW w:w="8080" w:type="dxa"/>
            <w:gridSpan w:val="2"/>
          </w:tcPr>
          <w:p w14:paraId="2379337D" w14:textId="7B60DD4D" w:rsidR="005F7BAA" w:rsidRPr="002959DB" w:rsidRDefault="00D53ACA" w:rsidP="0031308D">
            <w:pPr>
              <w:widowControl w:val="0"/>
              <w:pBdr>
                <w:top w:val="nil"/>
                <w:left w:val="nil"/>
                <w:bottom w:val="nil"/>
                <w:right w:val="nil"/>
                <w:between w:val="nil"/>
              </w:pBdr>
              <w:spacing w:after="0" w:line="276" w:lineRule="auto"/>
              <w:ind w:left="107" w:right="4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Blocks</w:t>
            </w:r>
            <w:r w:rsidR="005F7BAA" w:rsidRPr="002959DB">
              <w:rPr>
                <w:rFonts w:ascii="Times New Roman" w:eastAsia="Times New Roman" w:hAnsi="Times New Roman" w:cs="Times New Roman"/>
                <w:color w:val="000000"/>
                <w:sz w:val="24"/>
                <w:szCs w:val="24"/>
              </w:rPr>
              <w:t xml:space="preserve"> 10 and 15 are owned by three companies and shared in these percentages: Anadarko (80% &amp; 47.5%); Mitsubishi (10% &amp; 27.5%) and </w:t>
            </w:r>
            <w:r w:rsidR="00D50FD5" w:rsidRPr="002959DB">
              <w:rPr>
                <w:rFonts w:ascii="Times New Roman" w:eastAsia="Times New Roman" w:hAnsi="Times New Roman" w:cs="Times New Roman"/>
                <w:color w:val="000000"/>
                <w:sz w:val="24"/>
                <w:szCs w:val="24"/>
              </w:rPr>
              <w:t>R</w:t>
            </w:r>
            <w:r w:rsidR="005F7BAA" w:rsidRPr="002959DB">
              <w:rPr>
                <w:rFonts w:ascii="Times New Roman" w:eastAsia="Times New Roman" w:hAnsi="Times New Roman" w:cs="Times New Roman"/>
                <w:color w:val="000000"/>
                <w:sz w:val="24"/>
                <w:szCs w:val="24"/>
              </w:rPr>
              <w:t>epsol (10% &amp; 25%</w:t>
            </w:r>
            <w:r w:rsidRPr="002959DB">
              <w:rPr>
                <w:rFonts w:ascii="Times New Roman" w:eastAsia="Times New Roman" w:hAnsi="Times New Roman" w:cs="Times New Roman"/>
                <w:color w:val="000000"/>
                <w:sz w:val="24"/>
                <w:szCs w:val="24"/>
              </w:rPr>
              <w:t>). *</w:t>
            </w:r>
          </w:p>
          <w:p w14:paraId="7BB91A99" w14:textId="77777777" w:rsidR="005F7BAA" w:rsidRPr="002959DB" w:rsidRDefault="005F7BAA"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73E57C5" w14:textId="77777777" w:rsidR="005F7BAA" w:rsidRPr="002959DB" w:rsidRDefault="005F7BAA" w:rsidP="0031308D">
            <w:pPr>
              <w:widowControl w:val="0"/>
              <w:pBdr>
                <w:top w:val="nil"/>
                <w:left w:val="nil"/>
                <w:bottom w:val="nil"/>
                <w:right w:val="nil"/>
                <w:between w:val="nil"/>
              </w:pBdr>
              <w:spacing w:before="21" w:after="0" w:line="240" w:lineRule="auto"/>
              <w:jc w:val="both"/>
              <w:rPr>
                <w:rFonts w:ascii="Times New Roman" w:eastAsia="Times New Roman" w:hAnsi="Times New Roman" w:cs="Times New Roman"/>
                <w:color w:val="000000"/>
                <w:sz w:val="24"/>
                <w:szCs w:val="24"/>
              </w:rPr>
            </w:pPr>
          </w:p>
          <w:p w14:paraId="7DB9E187" w14:textId="77777777" w:rsidR="005F7BAA" w:rsidRPr="002959DB" w:rsidRDefault="005F7BAA" w:rsidP="0031308D">
            <w:pPr>
              <w:widowControl w:val="0"/>
              <w:pBdr>
                <w:top w:val="nil"/>
                <w:left w:val="nil"/>
                <w:bottom w:val="nil"/>
                <w:right w:val="nil"/>
                <w:between w:val="nil"/>
              </w:pBdr>
              <w:spacing w:after="0" w:line="276" w:lineRule="auto"/>
              <w:ind w:left="107" w:right="47"/>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i/>
                <w:color w:val="000000"/>
                <w:sz w:val="24"/>
                <w:szCs w:val="24"/>
              </w:rPr>
              <w:t>*References made to each agreement may not be the same across the two blocks because changes made in one contract may shift the reference numbers. However, the two blocks share similar terms.</w:t>
            </w:r>
          </w:p>
        </w:tc>
      </w:tr>
      <w:tr w:rsidR="005F7BAA" w:rsidRPr="002959DB" w14:paraId="13361C0F" w14:textId="77777777" w:rsidTr="005F7BAA">
        <w:trPr>
          <w:trHeight w:val="661"/>
        </w:trPr>
        <w:tc>
          <w:tcPr>
            <w:tcW w:w="10490" w:type="dxa"/>
            <w:gridSpan w:val="3"/>
            <w:shd w:val="clear" w:color="auto" w:fill="92D050"/>
          </w:tcPr>
          <w:p w14:paraId="32FF9CFB" w14:textId="77777777" w:rsidR="005F7BAA" w:rsidRPr="002959DB" w:rsidRDefault="005F7BAA" w:rsidP="0031308D">
            <w:pPr>
              <w:widowControl w:val="0"/>
              <w:pBdr>
                <w:top w:val="nil"/>
                <w:left w:val="nil"/>
                <w:bottom w:val="nil"/>
                <w:right w:val="nil"/>
                <w:between w:val="nil"/>
              </w:pBdr>
              <w:spacing w:before="170" w:after="0" w:line="240" w:lineRule="auto"/>
              <w:ind w:left="10" w:right="1"/>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Economic Features</w:t>
            </w:r>
          </w:p>
        </w:tc>
      </w:tr>
      <w:tr w:rsidR="005F7BAA" w:rsidRPr="002959DB" w14:paraId="22F01348" w14:textId="77777777" w:rsidTr="00C633F6">
        <w:trPr>
          <w:trHeight w:val="412"/>
        </w:trPr>
        <w:tc>
          <w:tcPr>
            <w:tcW w:w="2410" w:type="dxa"/>
          </w:tcPr>
          <w:p w14:paraId="1DDF1AE2" w14:textId="77777777" w:rsidR="005F7BAA" w:rsidRPr="002959DB" w:rsidRDefault="005F7BAA" w:rsidP="0031308D">
            <w:pPr>
              <w:widowControl w:val="0"/>
              <w:pBdr>
                <w:top w:val="nil"/>
                <w:left w:val="nil"/>
                <w:bottom w:val="nil"/>
                <w:right w:val="nil"/>
                <w:between w:val="nil"/>
              </w:pBdr>
              <w:spacing w:after="0" w:line="251" w:lineRule="auto"/>
              <w:ind w:left="11"/>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Issues</w:t>
            </w:r>
          </w:p>
        </w:tc>
        <w:tc>
          <w:tcPr>
            <w:tcW w:w="6239" w:type="dxa"/>
          </w:tcPr>
          <w:p w14:paraId="131702C2" w14:textId="77777777" w:rsidR="005F7BAA" w:rsidRPr="002959DB" w:rsidRDefault="005F7BAA" w:rsidP="0031308D">
            <w:pPr>
              <w:widowControl w:val="0"/>
              <w:pBdr>
                <w:top w:val="nil"/>
                <w:left w:val="nil"/>
                <w:bottom w:val="nil"/>
                <w:right w:val="nil"/>
                <w:between w:val="nil"/>
              </w:pBdr>
              <w:spacing w:after="0" w:line="251" w:lineRule="auto"/>
              <w:ind w:left="11" w:right="1"/>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Narratives</w:t>
            </w:r>
          </w:p>
        </w:tc>
        <w:tc>
          <w:tcPr>
            <w:tcW w:w="1841" w:type="dxa"/>
          </w:tcPr>
          <w:p w14:paraId="74D177DB" w14:textId="5A3D9349" w:rsidR="005F7BAA" w:rsidRPr="002959DB" w:rsidRDefault="00D53ACA" w:rsidP="0031308D">
            <w:pPr>
              <w:widowControl w:val="0"/>
              <w:pBdr>
                <w:top w:val="nil"/>
                <w:left w:val="nil"/>
                <w:bottom w:val="nil"/>
                <w:right w:val="nil"/>
                <w:between w:val="nil"/>
              </w:pBdr>
              <w:spacing w:after="0" w:line="251" w:lineRule="auto"/>
              <w:ind w:left="434"/>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Timeline</w:t>
            </w:r>
          </w:p>
        </w:tc>
      </w:tr>
      <w:tr w:rsidR="005F7BAA" w:rsidRPr="002959DB" w14:paraId="4498C026" w14:textId="77777777" w:rsidTr="00C633F6">
        <w:trPr>
          <w:trHeight w:val="1574"/>
        </w:trPr>
        <w:tc>
          <w:tcPr>
            <w:tcW w:w="2410" w:type="dxa"/>
          </w:tcPr>
          <w:p w14:paraId="6F207B68" w14:textId="2262BB33" w:rsidR="005F7BAA" w:rsidRPr="002959DB" w:rsidRDefault="005F7BAA" w:rsidP="0031308D">
            <w:pPr>
              <w:widowControl w:val="0"/>
              <w:pBdr>
                <w:top w:val="nil"/>
                <w:left w:val="nil"/>
                <w:bottom w:val="nil"/>
                <w:right w:val="nil"/>
                <w:between w:val="nil"/>
              </w:pBdr>
              <w:spacing w:after="0" w:line="276" w:lineRule="auto"/>
              <w:ind w:left="107" w:right="46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Business </w:t>
            </w:r>
            <w:r w:rsidR="00D53ACA" w:rsidRPr="002959DB">
              <w:rPr>
                <w:rFonts w:ascii="Times New Roman" w:eastAsia="Times New Roman" w:hAnsi="Times New Roman" w:cs="Times New Roman"/>
                <w:color w:val="000000"/>
                <w:sz w:val="24"/>
                <w:szCs w:val="24"/>
              </w:rPr>
              <w:t>Linkages (</w:t>
            </w:r>
            <w:r w:rsidRPr="002959DB">
              <w:rPr>
                <w:rFonts w:ascii="Times New Roman" w:eastAsia="Times New Roman" w:hAnsi="Times New Roman" w:cs="Times New Roman"/>
                <w:color w:val="000000"/>
                <w:sz w:val="24"/>
                <w:szCs w:val="24"/>
              </w:rPr>
              <w:t>Supply Chain/Value Added)</w:t>
            </w:r>
          </w:p>
        </w:tc>
        <w:tc>
          <w:tcPr>
            <w:tcW w:w="6239" w:type="dxa"/>
          </w:tcPr>
          <w:p w14:paraId="4C2B4535" w14:textId="77777777" w:rsidR="005F7BAA" w:rsidRPr="002959DB" w:rsidRDefault="005F7BAA" w:rsidP="0031308D">
            <w:pPr>
              <w:widowControl w:val="0"/>
              <w:pBdr>
                <w:top w:val="nil"/>
                <w:left w:val="nil"/>
                <w:bottom w:val="nil"/>
                <w:right w:val="nil"/>
                <w:between w:val="nil"/>
              </w:pBdr>
              <w:spacing w:after="0" w:line="276" w:lineRule="auto"/>
              <w:ind w:left="107" w:right="193"/>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company and its contractors must give all supplies, building and service contracts that are under US $200,000 to Liberian companies only: if the money is more than US $200,000 and the company wants to give the contract to a foreign company, then a Liberian must be one of the owners of that company. </w:t>
            </w:r>
            <w:r w:rsidRPr="002959DB">
              <w:rPr>
                <w:rFonts w:ascii="Times New Roman" w:eastAsia="Times New Roman" w:hAnsi="Times New Roman" w:cs="Times New Roman"/>
                <w:b/>
                <w:i/>
                <w:color w:val="000000"/>
                <w:sz w:val="24"/>
                <w:szCs w:val="24"/>
              </w:rPr>
              <w:t>Article 6.11</w:t>
            </w:r>
          </w:p>
        </w:tc>
        <w:tc>
          <w:tcPr>
            <w:tcW w:w="1841" w:type="dxa"/>
          </w:tcPr>
          <w:p w14:paraId="330AE8FB" w14:textId="77777777" w:rsidR="005F7BAA" w:rsidRPr="002959DB" w:rsidRDefault="005F7BAA"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Every year, from the time the contract is signed, until the end</w:t>
            </w:r>
          </w:p>
        </w:tc>
      </w:tr>
      <w:tr w:rsidR="005F7BAA" w:rsidRPr="002959DB" w14:paraId="251F214F" w14:textId="77777777" w:rsidTr="00C633F6">
        <w:trPr>
          <w:trHeight w:val="1693"/>
        </w:trPr>
        <w:tc>
          <w:tcPr>
            <w:tcW w:w="2410" w:type="dxa"/>
          </w:tcPr>
          <w:p w14:paraId="331038EA" w14:textId="77777777" w:rsidR="005F7BAA" w:rsidRPr="002959DB" w:rsidRDefault="005F7BAA"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Local Employment</w:t>
            </w:r>
          </w:p>
        </w:tc>
        <w:tc>
          <w:tcPr>
            <w:tcW w:w="6239" w:type="dxa"/>
          </w:tcPr>
          <w:p w14:paraId="10642AF3" w14:textId="77777777" w:rsidR="005F7BAA" w:rsidRPr="002959DB" w:rsidRDefault="005F7BAA"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company must first consider giving jobs to Liberians who are qualified and ready to work. </w:t>
            </w:r>
            <w:r w:rsidRPr="002959DB">
              <w:rPr>
                <w:rFonts w:ascii="Times New Roman" w:eastAsia="Times New Roman" w:hAnsi="Times New Roman" w:cs="Times New Roman"/>
                <w:b/>
                <w:i/>
                <w:color w:val="000000"/>
                <w:sz w:val="24"/>
                <w:szCs w:val="24"/>
              </w:rPr>
              <w:t>Article 29.1</w:t>
            </w:r>
          </w:p>
          <w:p w14:paraId="6DD059C2" w14:textId="77777777" w:rsidR="005F7BAA" w:rsidRPr="002959DB" w:rsidRDefault="005F7BAA" w:rsidP="0031308D">
            <w:pPr>
              <w:widowControl w:val="0"/>
              <w:pBdr>
                <w:top w:val="nil"/>
                <w:left w:val="nil"/>
                <w:bottom w:val="nil"/>
                <w:right w:val="nil"/>
                <w:between w:val="nil"/>
              </w:pBdr>
              <w:spacing w:before="115" w:after="0" w:line="276" w:lineRule="auto"/>
              <w:ind w:left="107" w:right="98"/>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Where the company decides to employ people from outside Liberia, it must get all the papers they need from the government to enter, stay and work in Liberia. </w:t>
            </w:r>
            <w:r w:rsidRPr="002959DB">
              <w:rPr>
                <w:rFonts w:ascii="Times New Roman" w:eastAsia="Times New Roman" w:hAnsi="Times New Roman" w:cs="Times New Roman"/>
                <w:b/>
                <w:i/>
                <w:color w:val="000000"/>
                <w:sz w:val="24"/>
                <w:szCs w:val="24"/>
              </w:rPr>
              <w:t>Article 29.4</w:t>
            </w:r>
          </w:p>
        </w:tc>
        <w:tc>
          <w:tcPr>
            <w:tcW w:w="1841" w:type="dxa"/>
          </w:tcPr>
          <w:p w14:paraId="6D104B21" w14:textId="77777777" w:rsidR="005F7BAA" w:rsidRPr="002959DB" w:rsidRDefault="005F7BAA" w:rsidP="0031308D">
            <w:pPr>
              <w:widowControl w:val="0"/>
              <w:pBdr>
                <w:top w:val="nil"/>
                <w:left w:val="nil"/>
                <w:bottom w:val="nil"/>
                <w:right w:val="nil"/>
                <w:between w:val="nil"/>
              </w:pBdr>
              <w:spacing w:after="0" w:line="276" w:lineRule="auto"/>
              <w:ind w:left="107" w:right="12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From the start to the end of their work in Liberia</w:t>
            </w:r>
          </w:p>
        </w:tc>
      </w:tr>
    </w:tbl>
    <w:p w14:paraId="364D91F7" w14:textId="77777777" w:rsidR="005F7BAA" w:rsidRPr="002959DB" w:rsidRDefault="005F7BAA"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sectPr w:rsidR="005F7BAA" w:rsidRPr="002959DB" w:rsidSect="005F7BAA">
          <w:type w:val="continuous"/>
          <w:pgSz w:w="11906" w:h="16838"/>
          <w:pgMar w:top="1620" w:right="425" w:bottom="1340" w:left="566" w:header="0" w:footer="1153" w:gutter="0"/>
          <w:cols w:space="720"/>
        </w:sectPr>
      </w:pPr>
    </w:p>
    <w:p w14:paraId="58E58865" w14:textId="77777777" w:rsidR="005F7BAA" w:rsidRPr="002959DB" w:rsidRDefault="005F7BAA"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bl>
      <w:tblPr>
        <w:tblW w:w="10490" w:type="dxa"/>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6239"/>
        <w:gridCol w:w="1841"/>
      </w:tblGrid>
      <w:tr w:rsidR="005F7BAA" w:rsidRPr="002959DB" w14:paraId="1982C832" w14:textId="77777777" w:rsidTr="00C633F6">
        <w:trPr>
          <w:trHeight w:val="2447"/>
        </w:trPr>
        <w:tc>
          <w:tcPr>
            <w:tcW w:w="2410" w:type="dxa"/>
          </w:tcPr>
          <w:p w14:paraId="78AE7875" w14:textId="77777777" w:rsidR="005F7BAA" w:rsidRPr="002959DB" w:rsidRDefault="005F7BAA"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Buying Local Goods &amp; Services</w:t>
            </w:r>
          </w:p>
        </w:tc>
        <w:tc>
          <w:tcPr>
            <w:tcW w:w="6239" w:type="dxa"/>
          </w:tcPr>
          <w:p w14:paraId="585024AD" w14:textId="01DF7378" w:rsidR="005F7BAA" w:rsidRPr="002959DB" w:rsidRDefault="005F7BAA" w:rsidP="0031308D">
            <w:pPr>
              <w:widowControl w:val="0"/>
              <w:pBdr>
                <w:top w:val="nil"/>
                <w:left w:val="nil"/>
                <w:bottom w:val="nil"/>
                <w:right w:val="nil"/>
                <w:between w:val="nil"/>
              </w:pBdr>
              <w:spacing w:after="0" w:line="276" w:lineRule="auto"/>
              <w:ind w:left="107" w:right="130"/>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If the company (or its workers) wants to buy goods or services, they must first consider buying from Liberian owned businesses that are registered and operating in Liberia. The goods or services the Liberian company is selling must be the same price, quality and amount the company will get from a company outside of Liberia. They must also be able to deliver in </w:t>
            </w:r>
            <w:r w:rsidR="00916E44" w:rsidRPr="002959DB">
              <w:rPr>
                <w:rFonts w:ascii="Times New Roman" w:eastAsia="Times New Roman" w:hAnsi="Times New Roman" w:cs="Times New Roman"/>
                <w:color w:val="000000"/>
                <w:sz w:val="24"/>
                <w:szCs w:val="24"/>
              </w:rPr>
              <w:t>the</w:t>
            </w:r>
            <w:r w:rsidRPr="002959DB">
              <w:rPr>
                <w:rFonts w:ascii="Times New Roman" w:eastAsia="Times New Roman" w:hAnsi="Times New Roman" w:cs="Times New Roman"/>
                <w:color w:val="000000"/>
                <w:sz w:val="24"/>
                <w:szCs w:val="24"/>
              </w:rPr>
              <w:t xml:space="preserve"> same amount of time and give the same type of payment plan. </w:t>
            </w:r>
            <w:r w:rsidRPr="002959DB">
              <w:rPr>
                <w:rFonts w:ascii="Times New Roman" w:eastAsia="Times New Roman" w:hAnsi="Times New Roman" w:cs="Times New Roman"/>
                <w:b/>
                <w:i/>
                <w:color w:val="000000"/>
                <w:sz w:val="24"/>
                <w:szCs w:val="24"/>
              </w:rPr>
              <w:t>Article 6.11</w:t>
            </w:r>
          </w:p>
        </w:tc>
        <w:tc>
          <w:tcPr>
            <w:tcW w:w="1841" w:type="dxa"/>
          </w:tcPr>
          <w:p w14:paraId="159BEA93" w14:textId="335A8EB2" w:rsidR="005F7BAA" w:rsidRPr="002959DB" w:rsidRDefault="005F7BAA" w:rsidP="0031308D">
            <w:pPr>
              <w:widowControl w:val="0"/>
              <w:pBdr>
                <w:top w:val="nil"/>
                <w:left w:val="nil"/>
                <w:bottom w:val="nil"/>
                <w:right w:val="nil"/>
                <w:between w:val="nil"/>
              </w:pBdr>
              <w:spacing w:after="0" w:line="276" w:lineRule="auto"/>
              <w:ind w:left="107" w:right="196"/>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For the </w:t>
            </w:r>
            <w:r w:rsidR="00C20CCB" w:rsidRPr="002959DB">
              <w:rPr>
                <w:rFonts w:ascii="Times New Roman" w:eastAsia="Times New Roman" w:hAnsi="Times New Roman" w:cs="Times New Roman"/>
                <w:color w:val="000000"/>
                <w:sz w:val="24"/>
                <w:szCs w:val="24"/>
              </w:rPr>
              <w:t>time,</w:t>
            </w:r>
            <w:r w:rsidRPr="002959DB">
              <w:rPr>
                <w:rFonts w:ascii="Times New Roman" w:eastAsia="Times New Roman" w:hAnsi="Times New Roman" w:cs="Times New Roman"/>
                <w:color w:val="000000"/>
                <w:sz w:val="24"/>
                <w:szCs w:val="24"/>
              </w:rPr>
              <w:t xml:space="preserve"> the Company will be working in Liberia</w:t>
            </w:r>
          </w:p>
        </w:tc>
      </w:tr>
      <w:tr w:rsidR="005F7BAA" w:rsidRPr="002959DB" w14:paraId="3459842E" w14:textId="77777777" w:rsidTr="00C633F6">
        <w:trPr>
          <w:trHeight w:val="2568"/>
        </w:trPr>
        <w:tc>
          <w:tcPr>
            <w:tcW w:w="2410" w:type="dxa"/>
          </w:tcPr>
          <w:p w14:paraId="4946E1E2" w14:textId="77777777" w:rsidR="005F7BAA" w:rsidRPr="002959DB" w:rsidRDefault="005F7BAA"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 xml:space="preserve">Import and </w:t>
            </w:r>
            <w:proofErr w:type="gramStart"/>
            <w:r w:rsidRPr="002959DB">
              <w:rPr>
                <w:rFonts w:ascii="Times New Roman" w:eastAsia="Times New Roman" w:hAnsi="Times New Roman" w:cs="Times New Roman"/>
                <w:color w:val="000000"/>
                <w:sz w:val="24"/>
                <w:szCs w:val="24"/>
              </w:rPr>
              <w:t>Export</w:t>
            </w:r>
            <w:proofErr w:type="gramEnd"/>
          </w:p>
        </w:tc>
        <w:tc>
          <w:tcPr>
            <w:tcW w:w="6239" w:type="dxa"/>
          </w:tcPr>
          <w:p w14:paraId="3F546C06" w14:textId="32A243A3" w:rsidR="005F7BAA" w:rsidRPr="002959DB" w:rsidRDefault="005F7BAA" w:rsidP="0031308D">
            <w:pPr>
              <w:widowControl w:val="0"/>
              <w:pBdr>
                <w:top w:val="nil"/>
                <w:left w:val="nil"/>
                <w:bottom w:val="nil"/>
                <w:right w:val="nil"/>
                <w:between w:val="nil"/>
              </w:pBdr>
              <w:spacing w:after="0" w:line="276" w:lineRule="auto"/>
              <w:ind w:left="107" w:right="19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has the right to bring to Liberia all the goods, material, </w:t>
            </w:r>
            <w:r w:rsidR="00C20CCB" w:rsidRPr="002959DB">
              <w:rPr>
                <w:rFonts w:ascii="Times New Roman" w:eastAsia="Times New Roman" w:hAnsi="Times New Roman" w:cs="Times New Roman"/>
                <w:color w:val="000000"/>
                <w:sz w:val="24"/>
                <w:szCs w:val="24"/>
              </w:rPr>
              <w:t>machines,</w:t>
            </w:r>
            <w:r w:rsidRPr="002959DB">
              <w:rPr>
                <w:rFonts w:ascii="Times New Roman" w:eastAsia="Times New Roman" w:hAnsi="Times New Roman" w:cs="Times New Roman"/>
                <w:color w:val="000000"/>
                <w:sz w:val="24"/>
                <w:szCs w:val="24"/>
              </w:rPr>
              <w:t xml:space="preserve"> and other things it needs to do its work. It can also bring everything (like cloths, furniture, dishes) its foreign workers and their families need to live in Liberia.</w:t>
            </w:r>
          </w:p>
          <w:p w14:paraId="24C1029D" w14:textId="6ADD86A1" w:rsidR="005F7BAA" w:rsidRPr="002959DB" w:rsidRDefault="005F7BAA" w:rsidP="0031308D">
            <w:pPr>
              <w:widowControl w:val="0"/>
              <w:pBdr>
                <w:top w:val="nil"/>
                <w:left w:val="nil"/>
                <w:bottom w:val="nil"/>
                <w:right w:val="nil"/>
                <w:between w:val="nil"/>
              </w:pBdr>
              <w:spacing w:before="114" w:after="0" w:line="276" w:lineRule="auto"/>
              <w:ind w:left="107"/>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Workers from other countries cannot bring things into Liberia that they can easily get here in the same condition, quality, amount, and price; they can only bring those things are that </w:t>
            </w:r>
            <w:r w:rsidR="00916E44" w:rsidRPr="002959DB">
              <w:rPr>
                <w:rFonts w:ascii="Times New Roman" w:eastAsia="Times New Roman" w:hAnsi="Times New Roman" w:cs="Times New Roman"/>
                <w:color w:val="000000"/>
                <w:sz w:val="24"/>
                <w:szCs w:val="24"/>
              </w:rPr>
              <w:t>special</w:t>
            </w:r>
            <w:r w:rsidRPr="002959DB">
              <w:rPr>
                <w:rFonts w:ascii="Times New Roman" w:eastAsia="Times New Roman" w:hAnsi="Times New Roman" w:cs="Times New Roman"/>
                <w:color w:val="000000"/>
                <w:sz w:val="24"/>
                <w:szCs w:val="24"/>
              </w:rPr>
              <w:t xml:space="preserve"> and are not in Liberia. </w:t>
            </w:r>
            <w:r w:rsidRPr="002959DB">
              <w:rPr>
                <w:rFonts w:ascii="Times New Roman" w:eastAsia="Times New Roman" w:hAnsi="Times New Roman" w:cs="Times New Roman"/>
                <w:b/>
                <w:i/>
                <w:color w:val="000000"/>
                <w:sz w:val="24"/>
                <w:szCs w:val="24"/>
              </w:rPr>
              <w:t>Article 26.1(a-d)</w:t>
            </w:r>
          </w:p>
        </w:tc>
        <w:tc>
          <w:tcPr>
            <w:tcW w:w="1841" w:type="dxa"/>
          </w:tcPr>
          <w:p w14:paraId="1B8E121C" w14:textId="77777777" w:rsidR="005F7BAA" w:rsidRPr="002959DB" w:rsidRDefault="005F7BAA" w:rsidP="0031308D">
            <w:pPr>
              <w:widowControl w:val="0"/>
              <w:pBdr>
                <w:top w:val="nil"/>
                <w:left w:val="nil"/>
                <w:bottom w:val="nil"/>
                <w:right w:val="nil"/>
                <w:between w:val="nil"/>
              </w:pBdr>
              <w:spacing w:after="0" w:line="276" w:lineRule="auto"/>
              <w:ind w:left="107" w:right="12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From the start to the end of their work in Liberia</w:t>
            </w:r>
          </w:p>
        </w:tc>
      </w:tr>
      <w:tr w:rsidR="005F7BAA" w:rsidRPr="002959DB" w14:paraId="4EA20094" w14:textId="77777777" w:rsidTr="00C633F6">
        <w:trPr>
          <w:trHeight w:val="3266"/>
        </w:trPr>
        <w:tc>
          <w:tcPr>
            <w:tcW w:w="2410" w:type="dxa"/>
          </w:tcPr>
          <w:p w14:paraId="6930A18A" w14:textId="77777777" w:rsidR="005F7BAA" w:rsidRPr="002959DB" w:rsidRDefault="005F7BAA"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Royalty/Surface Rental / Signature Fees/Bonuses</w:t>
            </w:r>
          </w:p>
        </w:tc>
        <w:tc>
          <w:tcPr>
            <w:tcW w:w="6239" w:type="dxa"/>
          </w:tcPr>
          <w:p w14:paraId="09B21A41" w14:textId="77777777" w:rsidR="005F7BAA" w:rsidRPr="002959DB" w:rsidRDefault="005F7BAA"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The oil company will give NOCAL these monies free of charge:</w:t>
            </w:r>
          </w:p>
          <w:p w14:paraId="10A5F167" w14:textId="04C2B5CD" w:rsidR="005F7BAA" w:rsidRPr="002959DB" w:rsidRDefault="005F7BAA" w:rsidP="0031308D">
            <w:pPr>
              <w:widowControl w:val="0"/>
              <w:numPr>
                <w:ilvl w:val="0"/>
                <w:numId w:val="41"/>
              </w:numPr>
              <w:pBdr>
                <w:top w:val="nil"/>
                <w:left w:val="nil"/>
                <w:bottom w:val="nil"/>
                <w:right w:val="nil"/>
                <w:between w:val="nil"/>
              </w:pBdr>
              <w:tabs>
                <w:tab w:val="left" w:pos="566"/>
              </w:tabs>
              <w:spacing w:before="156" w:after="0" w:line="273" w:lineRule="auto"/>
              <w:ind w:right="333"/>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 xml:space="preserve">US $4,000,000 when the total oil taken from an area reaches 30,000 barrels per day in 30 days </w:t>
            </w:r>
            <w:r w:rsidR="00D53ACA" w:rsidRPr="002959DB">
              <w:rPr>
                <w:rFonts w:ascii="Times New Roman" w:eastAsia="Times New Roman" w:hAnsi="Times New Roman" w:cs="Times New Roman"/>
                <w:color w:val="000000"/>
                <w:sz w:val="24"/>
                <w:szCs w:val="24"/>
              </w:rPr>
              <w:t>straight.</w:t>
            </w:r>
          </w:p>
          <w:p w14:paraId="492AC253" w14:textId="6F1A263E" w:rsidR="005F7BAA" w:rsidRPr="002959DB" w:rsidRDefault="005F7BAA" w:rsidP="0031308D">
            <w:pPr>
              <w:widowControl w:val="0"/>
              <w:numPr>
                <w:ilvl w:val="0"/>
                <w:numId w:val="41"/>
              </w:numPr>
              <w:pBdr>
                <w:top w:val="nil"/>
                <w:left w:val="nil"/>
                <w:bottom w:val="nil"/>
                <w:right w:val="nil"/>
                <w:between w:val="nil"/>
              </w:pBdr>
              <w:tabs>
                <w:tab w:val="left" w:pos="566"/>
              </w:tabs>
              <w:spacing w:before="122" w:after="0" w:line="273" w:lineRule="auto"/>
              <w:ind w:right="333"/>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 xml:space="preserve">US $5,000,000 when the total oil taken from an area reaches 50,000 barrels per day in 30 days </w:t>
            </w:r>
            <w:r w:rsidR="00D53ACA" w:rsidRPr="002959DB">
              <w:rPr>
                <w:rFonts w:ascii="Times New Roman" w:eastAsia="Times New Roman" w:hAnsi="Times New Roman" w:cs="Times New Roman"/>
                <w:color w:val="000000"/>
                <w:sz w:val="24"/>
                <w:szCs w:val="24"/>
              </w:rPr>
              <w:t>straight.</w:t>
            </w:r>
          </w:p>
          <w:p w14:paraId="086DD60E" w14:textId="1D436565" w:rsidR="005F7BAA" w:rsidRPr="002959DB" w:rsidRDefault="005F7BAA" w:rsidP="0031308D">
            <w:pPr>
              <w:widowControl w:val="0"/>
              <w:numPr>
                <w:ilvl w:val="0"/>
                <w:numId w:val="41"/>
              </w:numPr>
              <w:pBdr>
                <w:top w:val="nil"/>
                <w:left w:val="nil"/>
                <w:bottom w:val="nil"/>
                <w:right w:val="nil"/>
                <w:between w:val="nil"/>
              </w:pBdr>
              <w:tabs>
                <w:tab w:val="left" w:pos="566"/>
              </w:tabs>
              <w:spacing w:before="122" w:after="0" w:line="276" w:lineRule="auto"/>
              <w:ind w:right="331"/>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 xml:space="preserve">US $7,000,000 when the total oil taken from an area reaches 100,000 barrels per day 30 days </w:t>
            </w:r>
            <w:r w:rsidR="00D53ACA" w:rsidRPr="002959DB">
              <w:rPr>
                <w:rFonts w:ascii="Times New Roman" w:eastAsia="Times New Roman" w:hAnsi="Times New Roman" w:cs="Times New Roman"/>
                <w:color w:val="000000"/>
                <w:sz w:val="24"/>
                <w:szCs w:val="24"/>
              </w:rPr>
              <w:t>straight.</w:t>
            </w:r>
          </w:p>
          <w:p w14:paraId="78B979C6" w14:textId="2FEA6634" w:rsidR="005F7BAA" w:rsidRPr="002959DB" w:rsidRDefault="005F7BAA" w:rsidP="0031308D">
            <w:pPr>
              <w:widowControl w:val="0"/>
              <w:pBdr>
                <w:top w:val="nil"/>
                <w:left w:val="nil"/>
                <w:bottom w:val="nil"/>
                <w:right w:val="nil"/>
                <w:between w:val="nil"/>
              </w:pBdr>
              <w:spacing w:before="118" w:after="0" w:line="276" w:lineRule="auto"/>
              <w:ind w:left="107"/>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These monies will be paid </w:t>
            </w:r>
            <w:r w:rsidR="00D53ACA" w:rsidRPr="002959DB">
              <w:rPr>
                <w:rFonts w:ascii="Times New Roman" w:eastAsia="Times New Roman" w:hAnsi="Times New Roman" w:cs="Times New Roman"/>
                <w:color w:val="000000"/>
                <w:sz w:val="24"/>
                <w:szCs w:val="24"/>
              </w:rPr>
              <w:t>30 days after</w:t>
            </w:r>
            <w:r w:rsidRPr="002959DB">
              <w:rPr>
                <w:rFonts w:ascii="Times New Roman" w:eastAsia="Times New Roman" w:hAnsi="Times New Roman" w:cs="Times New Roman"/>
                <w:color w:val="000000"/>
                <w:sz w:val="24"/>
                <w:szCs w:val="24"/>
              </w:rPr>
              <w:t xml:space="preserve"> the first 30 days the contract is signed. </w:t>
            </w:r>
            <w:r w:rsidRPr="002959DB">
              <w:rPr>
                <w:rFonts w:ascii="Times New Roman" w:eastAsia="Times New Roman" w:hAnsi="Times New Roman" w:cs="Times New Roman"/>
                <w:b/>
                <w:i/>
                <w:color w:val="000000"/>
                <w:sz w:val="24"/>
                <w:szCs w:val="24"/>
              </w:rPr>
              <w:t>Article 19.1(a-c)</w:t>
            </w:r>
          </w:p>
        </w:tc>
        <w:tc>
          <w:tcPr>
            <w:tcW w:w="1841" w:type="dxa"/>
          </w:tcPr>
          <w:p w14:paraId="7E81A4F3" w14:textId="77777777" w:rsidR="005F7BAA" w:rsidRPr="002959DB" w:rsidRDefault="005F7BAA" w:rsidP="0031308D">
            <w:pPr>
              <w:widowControl w:val="0"/>
              <w:pBdr>
                <w:top w:val="nil"/>
                <w:left w:val="nil"/>
                <w:bottom w:val="nil"/>
                <w:right w:val="nil"/>
                <w:between w:val="nil"/>
              </w:pBdr>
              <w:spacing w:after="0" w:line="276" w:lineRule="auto"/>
              <w:ind w:left="107" w:right="12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30 days after the oil taken reaches the expected amount</w:t>
            </w:r>
          </w:p>
        </w:tc>
      </w:tr>
      <w:tr w:rsidR="005F7BAA" w:rsidRPr="002959DB" w14:paraId="51BC6CA7" w14:textId="77777777" w:rsidTr="00C633F6">
        <w:trPr>
          <w:trHeight w:val="2445"/>
        </w:trPr>
        <w:tc>
          <w:tcPr>
            <w:tcW w:w="2410" w:type="dxa"/>
          </w:tcPr>
          <w:p w14:paraId="37FD02CF" w14:textId="77777777" w:rsidR="005F7BAA" w:rsidRPr="002959DB" w:rsidRDefault="005F7BAA" w:rsidP="0031308D">
            <w:pPr>
              <w:widowControl w:val="0"/>
              <w:pBdr>
                <w:top w:val="nil"/>
                <w:left w:val="nil"/>
                <w:bottom w:val="nil"/>
                <w:right w:val="nil"/>
                <w:between w:val="nil"/>
              </w:pBdr>
              <w:spacing w:after="0" w:line="276" w:lineRule="auto"/>
              <w:ind w:left="107" w:right="48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Annual Social Contribution (Social Development Fund)</w:t>
            </w:r>
          </w:p>
        </w:tc>
        <w:tc>
          <w:tcPr>
            <w:tcW w:w="6239" w:type="dxa"/>
          </w:tcPr>
          <w:p w14:paraId="00619F43" w14:textId="77777777" w:rsidR="005F7BAA" w:rsidRPr="002959DB" w:rsidRDefault="005F7BAA" w:rsidP="0031308D">
            <w:pPr>
              <w:widowControl w:val="0"/>
              <w:pBdr>
                <w:top w:val="nil"/>
                <w:left w:val="nil"/>
                <w:bottom w:val="nil"/>
                <w:right w:val="nil"/>
                <w:between w:val="nil"/>
              </w:pBdr>
              <w:spacing w:after="0" w:line="276" w:lineRule="auto"/>
              <w:ind w:left="107" w:right="111"/>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Once the company starts work, it is supposed to give the government money for welfare of the Liberian people. To do this, the government and the company agree, and will work together to put aside US $250,000 every year while the company is looking for the oil and US $1,000,000 every year when the company finds and starts taking the oil. The money will be put into a bank account taken care of by NOCAL, and an agreement will be made on how to keep, take out and use the money. </w:t>
            </w:r>
            <w:r w:rsidRPr="002959DB">
              <w:rPr>
                <w:rFonts w:ascii="Times New Roman" w:eastAsia="Times New Roman" w:hAnsi="Times New Roman" w:cs="Times New Roman"/>
                <w:b/>
                <w:i/>
                <w:color w:val="000000"/>
                <w:sz w:val="24"/>
                <w:szCs w:val="24"/>
              </w:rPr>
              <w:t>Article 29.3</w:t>
            </w:r>
          </w:p>
        </w:tc>
        <w:tc>
          <w:tcPr>
            <w:tcW w:w="1841" w:type="dxa"/>
          </w:tcPr>
          <w:p w14:paraId="3C277B92" w14:textId="468C964C" w:rsidR="005F7BAA" w:rsidRPr="002959DB" w:rsidRDefault="005F7BAA"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30 days after the contract is signed and like </w:t>
            </w:r>
            <w:r w:rsidR="00D53ACA" w:rsidRPr="002959DB">
              <w:rPr>
                <w:rFonts w:ascii="Times New Roman" w:eastAsia="Times New Roman" w:hAnsi="Times New Roman" w:cs="Times New Roman"/>
                <w:color w:val="000000"/>
                <w:sz w:val="24"/>
                <w:szCs w:val="24"/>
              </w:rPr>
              <w:t>each</w:t>
            </w:r>
            <w:r w:rsidRPr="002959DB">
              <w:rPr>
                <w:rFonts w:ascii="Times New Roman" w:eastAsia="Times New Roman" w:hAnsi="Times New Roman" w:cs="Times New Roman"/>
                <w:color w:val="000000"/>
                <w:sz w:val="24"/>
                <w:szCs w:val="24"/>
              </w:rPr>
              <w:t xml:space="preserve"> year</w:t>
            </w:r>
          </w:p>
        </w:tc>
      </w:tr>
      <w:tr w:rsidR="005F7BAA" w:rsidRPr="002959DB" w14:paraId="5CDB8E0C" w14:textId="77777777" w:rsidTr="00C633F6">
        <w:trPr>
          <w:trHeight w:val="1286"/>
        </w:trPr>
        <w:tc>
          <w:tcPr>
            <w:tcW w:w="2410" w:type="dxa"/>
          </w:tcPr>
          <w:p w14:paraId="44A11803" w14:textId="77777777" w:rsidR="005F7BAA" w:rsidRPr="002959DB" w:rsidRDefault="005F7BAA"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Working Condition (Wages, Salaries, and Hours of Work etc.) Arrangement</w:t>
            </w:r>
          </w:p>
        </w:tc>
        <w:tc>
          <w:tcPr>
            <w:tcW w:w="6239" w:type="dxa"/>
          </w:tcPr>
          <w:p w14:paraId="732300A8" w14:textId="685A0CCE" w:rsidR="005F7BAA" w:rsidRPr="002959DB" w:rsidRDefault="00916E44" w:rsidP="0031308D">
            <w:pPr>
              <w:widowControl w:val="0"/>
              <w:pBdr>
                <w:top w:val="nil"/>
                <w:left w:val="nil"/>
                <w:bottom w:val="nil"/>
                <w:right w:val="nil"/>
                <w:between w:val="nil"/>
              </w:pBdr>
              <w:spacing w:after="0" w:line="276" w:lineRule="auto"/>
              <w:ind w:left="107" w:right="101"/>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If</w:t>
            </w:r>
            <w:r w:rsidR="005F7BAA" w:rsidRPr="002959DB">
              <w:rPr>
                <w:rFonts w:ascii="Times New Roman" w:eastAsia="Times New Roman" w:hAnsi="Times New Roman" w:cs="Times New Roman"/>
                <w:color w:val="000000"/>
                <w:sz w:val="24"/>
                <w:szCs w:val="24"/>
              </w:rPr>
              <w:t xml:space="preserve"> the company follows the labor laws of Liberia, all matters concerning pay (salary), working hours and other conditions are to be decided by the company for its Liberian and foreign workers. </w:t>
            </w:r>
            <w:r w:rsidR="005F7BAA" w:rsidRPr="002959DB">
              <w:rPr>
                <w:rFonts w:ascii="Times New Roman" w:eastAsia="Times New Roman" w:hAnsi="Times New Roman" w:cs="Times New Roman"/>
                <w:b/>
                <w:i/>
                <w:color w:val="000000"/>
                <w:sz w:val="24"/>
                <w:szCs w:val="24"/>
              </w:rPr>
              <w:t>Article 29.5</w:t>
            </w:r>
          </w:p>
        </w:tc>
        <w:tc>
          <w:tcPr>
            <w:tcW w:w="1841" w:type="dxa"/>
          </w:tcPr>
          <w:p w14:paraId="20DD1782" w14:textId="77777777" w:rsidR="005F7BAA" w:rsidRPr="002959DB" w:rsidRDefault="005F7BAA" w:rsidP="0031308D">
            <w:pPr>
              <w:widowControl w:val="0"/>
              <w:pBdr>
                <w:top w:val="nil"/>
                <w:left w:val="nil"/>
                <w:bottom w:val="nil"/>
                <w:right w:val="nil"/>
                <w:between w:val="nil"/>
              </w:pBdr>
              <w:spacing w:after="0" w:line="276" w:lineRule="auto"/>
              <w:ind w:left="107" w:right="221"/>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Throughout their work in Liberia.</w:t>
            </w:r>
          </w:p>
        </w:tc>
      </w:tr>
      <w:tr w:rsidR="005F7BAA" w:rsidRPr="002959DB" w14:paraId="34EAD1ED" w14:textId="77777777" w:rsidTr="00C633F6">
        <w:trPr>
          <w:trHeight w:val="700"/>
        </w:trPr>
        <w:tc>
          <w:tcPr>
            <w:tcW w:w="2410" w:type="dxa"/>
          </w:tcPr>
          <w:p w14:paraId="6DE5488F" w14:textId="77777777" w:rsidR="005F7BAA" w:rsidRPr="002959DB" w:rsidRDefault="005F7BAA" w:rsidP="0031308D">
            <w:pPr>
              <w:widowControl w:val="0"/>
              <w:pBdr>
                <w:top w:val="nil"/>
                <w:left w:val="nil"/>
                <w:bottom w:val="nil"/>
                <w:right w:val="nil"/>
                <w:between w:val="nil"/>
              </w:pBdr>
              <w:spacing w:after="0" w:line="276" w:lineRule="auto"/>
              <w:ind w:left="107" w:right="90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Liberian Equity Participation</w:t>
            </w:r>
          </w:p>
        </w:tc>
        <w:tc>
          <w:tcPr>
            <w:tcW w:w="6239" w:type="dxa"/>
          </w:tcPr>
          <w:p w14:paraId="101D8CDD" w14:textId="77777777" w:rsidR="005F7BAA" w:rsidRPr="002959DB" w:rsidRDefault="005F7BAA"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No Reference.</w:t>
            </w:r>
          </w:p>
        </w:tc>
        <w:tc>
          <w:tcPr>
            <w:tcW w:w="1841" w:type="dxa"/>
          </w:tcPr>
          <w:p w14:paraId="58B1B7F3" w14:textId="77777777" w:rsidR="005F7BAA" w:rsidRPr="002959DB" w:rsidRDefault="005F7BAA"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5F7BAA" w:rsidRPr="002959DB" w14:paraId="091D62AA" w14:textId="77777777" w:rsidTr="00C633F6">
        <w:trPr>
          <w:trHeight w:val="582"/>
        </w:trPr>
        <w:tc>
          <w:tcPr>
            <w:tcW w:w="2410" w:type="dxa"/>
          </w:tcPr>
          <w:p w14:paraId="2F84331C" w14:textId="77777777" w:rsidR="005F7BAA" w:rsidRPr="002959DB" w:rsidRDefault="005F7BAA"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Oil Research and</w:t>
            </w:r>
          </w:p>
          <w:p w14:paraId="7DA993FB" w14:textId="77777777" w:rsidR="005F7BAA" w:rsidRPr="002959DB" w:rsidRDefault="005F7BAA" w:rsidP="0031308D">
            <w:pPr>
              <w:widowControl w:val="0"/>
              <w:pBdr>
                <w:top w:val="nil"/>
                <w:left w:val="nil"/>
                <w:bottom w:val="nil"/>
                <w:right w:val="nil"/>
                <w:between w:val="nil"/>
              </w:pBdr>
              <w:spacing w:before="39" w:after="0" w:line="240"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Development, Rural</w:t>
            </w:r>
          </w:p>
        </w:tc>
        <w:tc>
          <w:tcPr>
            <w:tcW w:w="6239" w:type="dxa"/>
          </w:tcPr>
          <w:p w14:paraId="6D9F0A14" w14:textId="35B7DB54" w:rsidR="005F7BAA" w:rsidRPr="002959DB" w:rsidRDefault="005F7BAA"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will give US $250,000 to NOCAL to be used to </w:t>
            </w:r>
            <w:r w:rsidR="00D53ACA" w:rsidRPr="002959DB">
              <w:rPr>
                <w:rFonts w:ascii="Times New Roman" w:eastAsia="Times New Roman" w:hAnsi="Times New Roman" w:cs="Times New Roman"/>
                <w:color w:val="000000"/>
                <w:sz w:val="24"/>
                <w:szCs w:val="24"/>
              </w:rPr>
              <w:t>learn.</w:t>
            </w:r>
          </w:p>
          <w:p w14:paraId="095291E3" w14:textId="77777777" w:rsidR="005F7BAA" w:rsidRPr="002959DB" w:rsidRDefault="005F7BAA" w:rsidP="0031308D">
            <w:pPr>
              <w:widowControl w:val="0"/>
              <w:pBdr>
                <w:top w:val="nil"/>
                <w:left w:val="nil"/>
                <w:bottom w:val="nil"/>
                <w:right w:val="nil"/>
                <w:between w:val="nil"/>
              </w:pBdr>
              <w:spacing w:before="39" w:after="0" w:line="240"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more about oil and gas (hydrocarbon). This amount will not be paid</w:t>
            </w:r>
          </w:p>
        </w:tc>
        <w:tc>
          <w:tcPr>
            <w:tcW w:w="1841" w:type="dxa"/>
          </w:tcPr>
          <w:p w14:paraId="3FB3653E" w14:textId="77777777" w:rsidR="005F7BAA" w:rsidRPr="002959DB" w:rsidRDefault="005F7BAA"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30 days after the</w:t>
            </w:r>
          </w:p>
          <w:p w14:paraId="603FC2B4" w14:textId="77777777" w:rsidR="005F7BAA" w:rsidRPr="002959DB" w:rsidRDefault="005F7BAA" w:rsidP="0031308D">
            <w:pPr>
              <w:widowControl w:val="0"/>
              <w:pBdr>
                <w:top w:val="nil"/>
                <w:left w:val="nil"/>
                <w:bottom w:val="nil"/>
                <w:right w:val="nil"/>
                <w:between w:val="nil"/>
              </w:pBdr>
              <w:spacing w:before="39" w:after="0" w:line="240"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is signed,</w:t>
            </w:r>
          </w:p>
        </w:tc>
      </w:tr>
    </w:tbl>
    <w:p w14:paraId="475EBD1E" w14:textId="77777777" w:rsidR="005F7BAA" w:rsidRPr="002959DB" w:rsidRDefault="005F7BAA" w:rsidP="0031308D">
      <w:pPr>
        <w:widowControl w:val="0"/>
        <w:pBdr>
          <w:top w:val="nil"/>
          <w:left w:val="nil"/>
          <w:bottom w:val="nil"/>
          <w:right w:val="nil"/>
          <w:between w:val="nil"/>
        </w:pBdr>
        <w:spacing w:after="0" w:line="240" w:lineRule="auto"/>
        <w:ind w:left="107"/>
        <w:jc w:val="both"/>
        <w:rPr>
          <w:rFonts w:ascii="Times New Roman" w:eastAsia="Times New Roman" w:hAnsi="Times New Roman" w:cs="Times New Roman"/>
          <w:color w:val="000000"/>
          <w:sz w:val="24"/>
          <w:szCs w:val="24"/>
        </w:rPr>
        <w:sectPr w:rsidR="005F7BAA" w:rsidRPr="002959DB" w:rsidSect="005F7BAA">
          <w:type w:val="continuous"/>
          <w:pgSz w:w="11906" w:h="16838"/>
          <w:pgMar w:top="1680" w:right="425" w:bottom="1340" w:left="566" w:header="0" w:footer="1153" w:gutter="0"/>
          <w:cols w:space="720"/>
        </w:sectPr>
      </w:pPr>
    </w:p>
    <w:p w14:paraId="188A0BEE" w14:textId="77777777" w:rsidR="005F7BAA" w:rsidRPr="002959DB" w:rsidRDefault="005F7BAA"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bl>
      <w:tblPr>
        <w:tblW w:w="10490" w:type="dxa"/>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6239"/>
        <w:gridCol w:w="1841"/>
      </w:tblGrid>
      <w:tr w:rsidR="005F7BAA" w:rsidRPr="002959DB" w14:paraId="13A2608E" w14:textId="77777777" w:rsidTr="00C633F6">
        <w:trPr>
          <w:trHeight w:val="1403"/>
        </w:trPr>
        <w:tc>
          <w:tcPr>
            <w:tcW w:w="2410" w:type="dxa"/>
          </w:tcPr>
          <w:p w14:paraId="02F86FBF" w14:textId="77777777" w:rsidR="005F7BAA" w:rsidRPr="002959DB" w:rsidRDefault="005F7BAA"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Energy Fund</w:t>
            </w:r>
          </w:p>
        </w:tc>
        <w:tc>
          <w:tcPr>
            <w:tcW w:w="6239" w:type="dxa"/>
          </w:tcPr>
          <w:p w14:paraId="0FE3B467" w14:textId="77777777" w:rsidR="005F7BAA" w:rsidRPr="002959DB" w:rsidRDefault="005F7BAA"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back to the company. </w:t>
            </w:r>
            <w:r w:rsidRPr="002959DB">
              <w:rPr>
                <w:rFonts w:ascii="Times New Roman" w:eastAsia="Times New Roman" w:hAnsi="Times New Roman" w:cs="Times New Roman"/>
                <w:b/>
                <w:i/>
                <w:color w:val="000000"/>
                <w:sz w:val="24"/>
                <w:szCs w:val="24"/>
              </w:rPr>
              <w:t>Article 19.3(a)</w:t>
            </w:r>
          </w:p>
          <w:p w14:paraId="2D8C87DF" w14:textId="77777777" w:rsidR="005F7BAA" w:rsidRPr="002959DB" w:rsidRDefault="005F7BAA" w:rsidP="0031308D">
            <w:pPr>
              <w:widowControl w:val="0"/>
              <w:pBdr>
                <w:top w:val="nil"/>
                <w:left w:val="nil"/>
                <w:bottom w:val="nil"/>
                <w:right w:val="nil"/>
                <w:between w:val="nil"/>
              </w:pBdr>
              <w:spacing w:before="157" w:after="0" w:line="276" w:lineRule="auto"/>
              <w:ind w:left="107" w:right="311"/>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company will also pay US $200,000 each year while looking for the oil; the money will be used to put electricity in the villages and towns. </w:t>
            </w:r>
            <w:r w:rsidRPr="002959DB">
              <w:rPr>
                <w:rFonts w:ascii="Times New Roman" w:eastAsia="Times New Roman" w:hAnsi="Times New Roman" w:cs="Times New Roman"/>
                <w:b/>
                <w:i/>
                <w:color w:val="000000"/>
                <w:sz w:val="24"/>
                <w:szCs w:val="24"/>
              </w:rPr>
              <w:t>Article 19.4(a)</w:t>
            </w:r>
          </w:p>
        </w:tc>
        <w:tc>
          <w:tcPr>
            <w:tcW w:w="1841" w:type="dxa"/>
          </w:tcPr>
          <w:p w14:paraId="03454630" w14:textId="069253CC" w:rsidR="005F7BAA" w:rsidRPr="002959DB" w:rsidRDefault="005F7BAA" w:rsidP="0031308D">
            <w:pPr>
              <w:widowControl w:val="0"/>
              <w:pBdr>
                <w:top w:val="nil"/>
                <w:left w:val="nil"/>
                <w:bottom w:val="nil"/>
                <w:right w:val="nil"/>
                <w:between w:val="nil"/>
              </w:pBdr>
              <w:spacing w:after="0" w:line="276" w:lineRule="auto"/>
              <w:ind w:left="107" w:right="12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and like that </w:t>
            </w:r>
            <w:r w:rsidR="00D53ACA" w:rsidRPr="002959DB">
              <w:rPr>
                <w:rFonts w:ascii="Times New Roman" w:eastAsia="Times New Roman" w:hAnsi="Times New Roman" w:cs="Times New Roman"/>
                <w:color w:val="000000"/>
                <w:sz w:val="24"/>
                <w:szCs w:val="24"/>
              </w:rPr>
              <w:t>until</w:t>
            </w:r>
            <w:r w:rsidRPr="002959DB">
              <w:rPr>
                <w:rFonts w:ascii="Times New Roman" w:eastAsia="Times New Roman" w:hAnsi="Times New Roman" w:cs="Times New Roman"/>
                <w:color w:val="000000"/>
                <w:sz w:val="24"/>
                <w:szCs w:val="24"/>
              </w:rPr>
              <w:t xml:space="preserve"> the end.</w:t>
            </w:r>
          </w:p>
        </w:tc>
      </w:tr>
      <w:tr w:rsidR="005F7BAA" w:rsidRPr="002959DB" w14:paraId="71CD2EBA" w14:textId="77777777" w:rsidTr="00C633F6">
        <w:trPr>
          <w:trHeight w:val="2277"/>
        </w:trPr>
        <w:tc>
          <w:tcPr>
            <w:tcW w:w="2410" w:type="dxa"/>
          </w:tcPr>
          <w:p w14:paraId="575ED525" w14:textId="77777777" w:rsidR="005F7BAA" w:rsidRPr="002959DB" w:rsidRDefault="005F7BAA"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Land Acquisition and Land Use</w:t>
            </w:r>
          </w:p>
        </w:tc>
        <w:tc>
          <w:tcPr>
            <w:tcW w:w="6239" w:type="dxa"/>
          </w:tcPr>
          <w:p w14:paraId="6C23C7B4" w14:textId="04FB5462" w:rsidR="005F7BAA" w:rsidRPr="002959DB" w:rsidRDefault="005F7BAA" w:rsidP="0031308D">
            <w:pPr>
              <w:widowControl w:val="0"/>
              <w:pBdr>
                <w:top w:val="nil"/>
                <w:left w:val="nil"/>
                <w:bottom w:val="nil"/>
                <w:right w:val="nil"/>
                <w:between w:val="nil"/>
              </w:pBdr>
              <w:spacing w:after="0" w:line="276" w:lineRule="auto"/>
              <w:ind w:left="107" w:right="19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If the company needs land for its work, the government will give land, but if the company spoils the land or anything on the land, it will </w:t>
            </w:r>
            <w:r w:rsidR="00D53ACA" w:rsidRPr="002959DB">
              <w:rPr>
                <w:rFonts w:ascii="Times New Roman" w:eastAsia="Times New Roman" w:hAnsi="Times New Roman" w:cs="Times New Roman"/>
                <w:color w:val="000000"/>
                <w:sz w:val="24"/>
                <w:szCs w:val="24"/>
              </w:rPr>
              <w:t>pay</w:t>
            </w:r>
            <w:r w:rsidRPr="002959DB">
              <w:rPr>
                <w:rFonts w:ascii="Times New Roman" w:eastAsia="Times New Roman" w:hAnsi="Times New Roman" w:cs="Times New Roman"/>
                <w:color w:val="000000"/>
                <w:sz w:val="24"/>
                <w:szCs w:val="24"/>
              </w:rPr>
              <w:t xml:space="preserve"> the government.</w:t>
            </w:r>
          </w:p>
          <w:p w14:paraId="33B1275F" w14:textId="77777777" w:rsidR="005F7BAA" w:rsidRPr="002959DB" w:rsidRDefault="005F7BAA" w:rsidP="0031308D">
            <w:pPr>
              <w:widowControl w:val="0"/>
              <w:pBdr>
                <w:top w:val="nil"/>
                <w:left w:val="nil"/>
                <w:bottom w:val="nil"/>
                <w:right w:val="nil"/>
                <w:between w:val="nil"/>
              </w:pBdr>
              <w:spacing w:before="114" w:after="0" w:line="276" w:lineRule="auto"/>
              <w:ind w:left="107" w:right="98"/>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If the company wants to use private land, the company must go directly to the landowner. If the landowner and the company cannot come to one agreement, the company must tell the government to talk with the owner to work out and agreement. </w:t>
            </w:r>
            <w:r w:rsidRPr="002959DB">
              <w:rPr>
                <w:rFonts w:ascii="Times New Roman" w:eastAsia="Times New Roman" w:hAnsi="Times New Roman" w:cs="Times New Roman"/>
                <w:b/>
                <w:i/>
                <w:color w:val="000000"/>
                <w:sz w:val="24"/>
                <w:szCs w:val="24"/>
              </w:rPr>
              <w:t>Article 9.3</w:t>
            </w:r>
          </w:p>
        </w:tc>
        <w:tc>
          <w:tcPr>
            <w:tcW w:w="1841" w:type="dxa"/>
          </w:tcPr>
          <w:p w14:paraId="2E403F67" w14:textId="77777777" w:rsidR="005F7BAA" w:rsidRPr="002959DB" w:rsidRDefault="005F7BAA"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When they start working on land</w:t>
            </w:r>
          </w:p>
        </w:tc>
      </w:tr>
      <w:tr w:rsidR="005F7BAA" w:rsidRPr="002959DB" w14:paraId="2FEAAD2A" w14:textId="77777777" w:rsidTr="005F7BAA">
        <w:trPr>
          <w:trHeight w:val="661"/>
        </w:trPr>
        <w:tc>
          <w:tcPr>
            <w:tcW w:w="10490" w:type="dxa"/>
            <w:gridSpan w:val="3"/>
            <w:shd w:val="clear" w:color="auto" w:fill="92D050"/>
          </w:tcPr>
          <w:p w14:paraId="67868D61" w14:textId="77777777" w:rsidR="005F7BAA" w:rsidRPr="002959DB" w:rsidRDefault="005F7BAA" w:rsidP="0031308D">
            <w:pPr>
              <w:widowControl w:val="0"/>
              <w:pBdr>
                <w:top w:val="nil"/>
                <w:left w:val="nil"/>
                <w:bottom w:val="nil"/>
                <w:right w:val="nil"/>
                <w:between w:val="nil"/>
              </w:pBdr>
              <w:spacing w:before="170" w:after="0" w:line="240" w:lineRule="auto"/>
              <w:ind w:left="10" w:right="3"/>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Social &amp; Corporate Commitments/Obligations</w:t>
            </w:r>
          </w:p>
        </w:tc>
      </w:tr>
      <w:tr w:rsidR="005F7BAA" w:rsidRPr="002959DB" w14:paraId="77699727" w14:textId="77777777" w:rsidTr="00C633F6">
        <w:trPr>
          <w:trHeight w:val="410"/>
        </w:trPr>
        <w:tc>
          <w:tcPr>
            <w:tcW w:w="2410" w:type="dxa"/>
          </w:tcPr>
          <w:p w14:paraId="5901DF73" w14:textId="77777777" w:rsidR="005F7BAA" w:rsidRPr="002959DB" w:rsidRDefault="005F7BAA" w:rsidP="0031308D">
            <w:pPr>
              <w:widowControl w:val="0"/>
              <w:pBdr>
                <w:top w:val="nil"/>
                <w:left w:val="nil"/>
                <w:bottom w:val="nil"/>
                <w:right w:val="nil"/>
                <w:between w:val="nil"/>
              </w:pBdr>
              <w:spacing w:after="0" w:line="251" w:lineRule="auto"/>
              <w:ind w:left="11"/>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Issues</w:t>
            </w:r>
          </w:p>
        </w:tc>
        <w:tc>
          <w:tcPr>
            <w:tcW w:w="6239" w:type="dxa"/>
          </w:tcPr>
          <w:p w14:paraId="37E62BA6" w14:textId="77777777" w:rsidR="005F7BAA" w:rsidRPr="002959DB" w:rsidRDefault="005F7BAA" w:rsidP="0031308D">
            <w:pPr>
              <w:widowControl w:val="0"/>
              <w:pBdr>
                <w:top w:val="nil"/>
                <w:left w:val="nil"/>
                <w:bottom w:val="nil"/>
                <w:right w:val="nil"/>
                <w:between w:val="nil"/>
              </w:pBdr>
              <w:spacing w:after="0" w:line="251" w:lineRule="auto"/>
              <w:ind w:left="11" w:right="1"/>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Narratives</w:t>
            </w:r>
          </w:p>
        </w:tc>
        <w:tc>
          <w:tcPr>
            <w:tcW w:w="1841" w:type="dxa"/>
          </w:tcPr>
          <w:p w14:paraId="14255639" w14:textId="247B798E" w:rsidR="005F7BAA" w:rsidRPr="002959DB" w:rsidRDefault="00D53ACA" w:rsidP="0031308D">
            <w:pPr>
              <w:widowControl w:val="0"/>
              <w:pBdr>
                <w:top w:val="nil"/>
                <w:left w:val="nil"/>
                <w:bottom w:val="nil"/>
                <w:right w:val="nil"/>
                <w:between w:val="nil"/>
              </w:pBdr>
              <w:spacing w:after="0" w:line="251" w:lineRule="auto"/>
              <w:ind w:left="434"/>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Timeline</w:t>
            </w:r>
          </w:p>
        </w:tc>
      </w:tr>
      <w:tr w:rsidR="005F7BAA" w:rsidRPr="002959DB" w14:paraId="42854AB0" w14:textId="77777777" w:rsidTr="00C633F6">
        <w:trPr>
          <w:trHeight w:val="702"/>
        </w:trPr>
        <w:tc>
          <w:tcPr>
            <w:tcW w:w="2410" w:type="dxa"/>
          </w:tcPr>
          <w:p w14:paraId="28D8BA31" w14:textId="77777777" w:rsidR="005F7BAA" w:rsidRPr="002959DB" w:rsidRDefault="005F7BAA" w:rsidP="0031308D">
            <w:pPr>
              <w:widowControl w:val="0"/>
              <w:pBdr>
                <w:top w:val="nil"/>
                <w:left w:val="nil"/>
                <w:bottom w:val="nil"/>
                <w:right w:val="nil"/>
                <w:between w:val="nil"/>
              </w:pBdr>
              <w:spacing w:after="0" w:line="276" w:lineRule="auto"/>
              <w:ind w:left="107" w:right="42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Social Impact &amp; Resettlement Plan</w:t>
            </w:r>
          </w:p>
        </w:tc>
        <w:tc>
          <w:tcPr>
            <w:tcW w:w="6239" w:type="dxa"/>
          </w:tcPr>
          <w:p w14:paraId="1D6BA991" w14:textId="77777777" w:rsidR="005F7BAA" w:rsidRPr="002959DB" w:rsidRDefault="005F7BAA"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No Reference.</w:t>
            </w:r>
          </w:p>
        </w:tc>
        <w:tc>
          <w:tcPr>
            <w:tcW w:w="1841" w:type="dxa"/>
          </w:tcPr>
          <w:p w14:paraId="4654E941" w14:textId="77777777" w:rsidR="005F7BAA" w:rsidRPr="002959DB" w:rsidRDefault="005F7BAA"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5F7BAA" w:rsidRPr="002959DB" w14:paraId="11D7C4B2" w14:textId="77777777" w:rsidTr="00C633F6">
        <w:trPr>
          <w:trHeight w:val="1987"/>
        </w:trPr>
        <w:tc>
          <w:tcPr>
            <w:tcW w:w="2410" w:type="dxa"/>
          </w:tcPr>
          <w:p w14:paraId="0E8F273E" w14:textId="77777777" w:rsidR="005F7BAA" w:rsidRPr="002959DB" w:rsidRDefault="005F7BAA" w:rsidP="0031308D">
            <w:pPr>
              <w:widowControl w:val="0"/>
              <w:pBdr>
                <w:top w:val="nil"/>
                <w:left w:val="nil"/>
                <w:bottom w:val="nil"/>
                <w:right w:val="nil"/>
                <w:between w:val="nil"/>
              </w:pBdr>
              <w:spacing w:after="0" w:line="276" w:lineRule="auto"/>
              <w:ind w:left="107" w:right="271"/>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Access to Utilities, Amenities, &amp; Infrastructures (Roads, Railroads, Port etc.)</w:t>
            </w:r>
          </w:p>
        </w:tc>
        <w:tc>
          <w:tcPr>
            <w:tcW w:w="6239" w:type="dxa"/>
          </w:tcPr>
          <w:p w14:paraId="24E13F2E" w14:textId="77777777" w:rsidR="005F7BAA" w:rsidRPr="002959DB" w:rsidRDefault="005F7BAA" w:rsidP="0031308D">
            <w:pPr>
              <w:widowControl w:val="0"/>
              <w:pBdr>
                <w:top w:val="nil"/>
                <w:left w:val="nil"/>
                <w:bottom w:val="nil"/>
                <w:right w:val="nil"/>
                <w:between w:val="nil"/>
              </w:pBdr>
              <w:spacing w:after="0" w:line="276" w:lineRule="auto"/>
              <w:ind w:left="107" w:right="193"/>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company can build or use roads, railroads, and ports, and other things that will make their work easy. They can also supply water and light. </w:t>
            </w:r>
            <w:r w:rsidRPr="002959DB">
              <w:rPr>
                <w:rFonts w:ascii="Times New Roman" w:eastAsia="Times New Roman" w:hAnsi="Times New Roman" w:cs="Times New Roman"/>
                <w:b/>
                <w:i/>
                <w:color w:val="000000"/>
                <w:sz w:val="24"/>
                <w:szCs w:val="24"/>
              </w:rPr>
              <w:t>Article 10.1-2 (All Blocks)</w:t>
            </w:r>
          </w:p>
          <w:p w14:paraId="70419064" w14:textId="461DE93E" w:rsidR="005F7BAA" w:rsidRPr="002959DB" w:rsidRDefault="005F7BAA" w:rsidP="0031308D">
            <w:pPr>
              <w:widowControl w:val="0"/>
              <w:pBdr>
                <w:top w:val="nil"/>
                <w:left w:val="nil"/>
                <w:bottom w:val="nil"/>
                <w:right w:val="nil"/>
                <w:between w:val="nil"/>
              </w:pBdr>
              <w:spacing w:before="114" w:after="0" w:line="276" w:lineRule="auto"/>
              <w:ind w:left="107"/>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While building, the company cannot destroy any graveyard, church, </w:t>
            </w:r>
            <w:r w:rsidR="00C20CCB" w:rsidRPr="002959DB">
              <w:rPr>
                <w:rFonts w:ascii="Times New Roman" w:eastAsia="Times New Roman" w:hAnsi="Times New Roman" w:cs="Times New Roman"/>
                <w:color w:val="000000"/>
                <w:sz w:val="24"/>
                <w:szCs w:val="24"/>
              </w:rPr>
              <w:t>mosque,</w:t>
            </w:r>
            <w:r w:rsidRPr="002959DB">
              <w:rPr>
                <w:rFonts w:ascii="Times New Roman" w:eastAsia="Times New Roman" w:hAnsi="Times New Roman" w:cs="Times New Roman"/>
                <w:color w:val="000000"/>
                <w:sz w:val="24"/>
                <w:szCs w:val="24"/>
              </w:rPr>
              <w:t xml:space="preserve"> or government buildings in the construction area. The company tells NOCAL if it has such a problem. </w:t>
            </w:r>
            <w:r w:rsidRPr="002959DB">
              <w:rPr>
                <w:rFonts w:ascii="Times New Roman" w:eastAsia="Times New Roman" w:hAnsi="Times New Roman" w:cs="Times New Roman"/>
                <w:b/>
                <w:i/>
                <w:color w:val="000000"/>
                <w:sz w:val="24"/>
                <w:szCs w:val="24"/>
              </w:rPr>
              <w:t>Article. 6.7</w:t>
            </w:r>
          </w:p>
        </w:tc>
        <w:tc>
          <w:tcPr>
            <w:tcW w:w="1841" w:type="dxa"/>
          </w:tcPr>
          <w:p w14:paraId="1E4D2D83" w14:textId="77777777" w:rsidR="005F7BAA" w:rsidRPr="002959DB" w:rsidRDefault="005F7BAA" w:rsidP="0031308D">
            <w:pPr>
              <w:widowControl w:val="0"/>
              <w:pBdr>
                <w:top w:val="nil"/>
                <w:left w:val="nil"/>
                <w:bottom w:val="nil"/>
                <w:right w:val="nil"/>
                <w:between w:val="nil"/>
              </w:pBdr>
              <w:spacing w:after="0" w:line="276" w:lineRule="auto"/>
              <w:ind w:left="107" w:right="12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From the start to the end of their work in Liberia</w:t>
            </w:r>
          </w:p>
        </w:tc>
      </w:tr>
      <w:tr w:rsidR="005F7BAA" w:rsidRPr="002959DB" w14:paraId="2CD05304" w14:textId="77777777" w:rsidTr="00C633F6">
        <w:trPr>
          <w:trHeight w:val="990"/>
        </w:trPr>
        <w:tc>
          <w:tcPr>
            <w:tcW w:w="2410" w:type="dxa"/>
          </w:tcPr>
          <w:p w14:paraId="1DA1ACCB" w14:textId="196FD5B9" w:rsidR="005F7BAA" w:rsidRPr="002959DB" w:rsidRDefault="005F7BAA" w:rsidP="0031308D">
            <w:pPr>
              <w:widowControl w:val="0"/>
              <w:pBdr>
                <w:top w:val="nil"/>
                <w:left w:val="nil"/>
                <w:bottom w:val="nil"/>
                <w:right w:val="nil"/>
                <w:between w:val="nil"/>
              </w:pBdr>
              <w:spacing w:after="0" w:line="276" w:lineRule="auto"/>
              <w:ind w:left="107" w:right="976"/>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Health, Safety, </w:t>
            </w:r>
            <w:r w:rsidR="00C20CCB" w:rsidRPr="002959DB">
              <w:rPr>
                <w:rFonts w:ascii="Times New Roman" w:eastAsia="Times New Roman" w:hAnsi="Times New Roman" w:cs="Times New Roman"/>
                <w:color w:val="000000"/>
                <w:sz w:val="24"/>
                <w:szCs w:val="24"/>
              </w:rPr>
              <w:t>Sanitation,</w:t>
            </w:r>
            <w:r w:rsidRPr="002959DB">
              <w:rPr>
                <w:rFonts w:ascii="Times New Roman" w:eastAsia="Times New Roman" w:hAnsi="Times New Roman" w:cs="Times New Roman"/>
                <w:color w:val="000000"/>
                <w:sz w:val="24"/>
                <w:szCs w:val="24"/>
              </w:rPr>
              <w:t xml:space="preserve"> and Insurance.</w:t>
            </w:r>
          </w:p>
        </w:tc>
        <w:tc>
          <w:tcPr>
            <w:tcW w:w="6239" w:type="dxa"/>
          </w:tcPr>
          <w:p w14:paraId="5E6EB033" w14:textId="77777777" w:rsidR="005F7BAA" w:rsidRPr="002959DB" w:rsidRDefault="005F7BAA" w:rsidP="0031308D">
            <w:pPr>
              <w:widowControl w:val="0"/>
              <w:pBdr>
                <w:top w:val="nil"/>
                <w:left w:val="nil"/>
                <w:bottom w:val="nil"/>
                <w:right w:val="nil"/>
                <w:between w:val="nil"/>
              </w:pBdr>
              <w:spacing w:after="0" w:line="276" w:lineRule="auto"/>
              <w:ind w:left="107" w:right="247"/>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company will make sure that every working area will be built in a way that workers can move around freely; signs will be put up to show dangerous areas. </w:t>
            </w:r>
            <w:r w:rsidRPr="002959DB">
              <w:rPr>
                <w:rFonts w:ascii="Times New Roman" w:eastAsia="Times New Roman" w:hAnsi="Times New Roman" w:cs="Times New Roman"/>
                <w:b/>
                <w:i/>
                <w:color w:val="000000"/>
                <w:sz w:val="24"/>
                <w:szCs w:val="24"/>
              </w:rPr>
              <w:t>Article 6.6</w:t>
            </w:r>
          </w:p>
        </w:tc>
        <w:tc>
          <w:tcPr>
            <w:tcW w:w="1841" w:type="dxa"/>
          </w:tcPr>
          <w:p w14:paraId="576A872B" w14:textId="77777777" w:rsidR="005F7BAA" w:rsidRPr="002959DB" w:rsidRDefault="005F7BAA" w:rsidP="0031308D">
            <w:pPr>
              <w:widowControl w:val="0"/>
              <w:pBdr>
                <w:top w:val="nil"/>
                <w:left w:val="nil"/>
                <w:bottom w:val="nil"/>
                <w:right w:val="nil"/>
                <w:between w:val="nil"/>
              </w:pBdr>
              <w:spacing w:after="0" w:line="276" w:lineRule="auto"/>
              <w:ind w:left="107" w:right="12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From the start to the end of their work in Liberia</w:t>
            </w:r>
          </w:p>
        </w:tc>
      </w:tr>
      <w:tr w:rsidR="005F7BAA" w:rsidRPr="002959DB" w14:paraId="75E49C9F" w14:textId="77777777" w:rsidTr="00C633F6">
        <w:trPr>
          <w:trHeight w:val="3441"/>
        </w:trPr>
        <w:tc>
          <w:tcPr>
            <w:tcW w:w="2410" w:type="dxa"/>
          </w:tcPr>
          <w:p w14:paraId="4F0D847D" w14:textId="77777777" w:rsidR="005F7BAA" w:rsidRPr="002959DB" w:rsidRDefault="005F7BAA"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Training &amp; Education Programs</w:t>
            </w:r>
          </w:p>
        </w:tc>
        <w:tc>
          <w:tcPr>
            <w:tcW w:w="6239" w:type="dxa"/>
          </w:tcPr>
          <w:p w14:paraId="54A0868D" w14:textId="0F62B8F3" w:rsidR="005F7BAA" w:rsidRPr="002959DB" w:rsidRDefault="005F7BAA"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Before starting work, the company must give money to NOCAL to train Liberian people in oil and gas industry. It will give </w:t>
            </w:r>
            <w:r w:rsidR="00D53ACA" w:rsidRPr="002959DB">
              <w:rPr>
                <w:rFonts w:ascii="Times New Roman" w:eastAsia="Times New Roman" w:hAnsi="Times New Roman" w:cs="Times New Roman"/>
                <w:color w:val="000000"/>
                <w:sz w:val="24"/>
                <w:szCs w:val="24"/>
              </w:rPr>
              <w:t>US</w:t>
            </w:r>
          </w:p>
          <w:p w14:paraId="2D56B294" w14:textId="77777777" w:rsidR="005F7BAA" w:rsidRPr="002959DB" w:rsidRDefault="005F7BAA" w:rsidP="0031308D">
            <w:pPr>
              <w:widowControl w:val="0"/>
              <w:pBdr>
                <w:top w:val="nil"/>
                <w:left w:val="nil"/>
                <w:bottom w:val="nil"/>
                <w:right w:val="nil"/>
                <w:between w:val="nil"/>
              </w:pBdr>
              <w:spacing w:after="0" w:line="252"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$250,000 every year while still looking for the oil, and US</w:t>
            </w:r>
          </w:p>
          <w:p w14:paraId="720DAC0F" w14:textId="77777777" w:rsidR="005F7BAA" w:rsidRPr="002959DB" w:rsidRDefault="005F7BAA" w:rsidP="0031308D">
            <w:pPr>
              <w:widowControl w:val="0"/>
              <w:pBdr>
                <w:top w:val="nil"/>
                <w:left w:val="nil"/>
                <w:bottom w:val="nil"/>
                <w:right w:val="nil"/>
                <w:between w:val="nil"/>
              </w:pBdr>
              <w:spacing w:before="33" w:after="0" w:line="276" w:lineRule="auto"/>
              <w:ind w:left="107" w:right="19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$500,000 every year when it finds and starts taking the oil. This money will be put in a ‘set-aside’ (escrow) bank account that the government and the company will sign to. A document will be made to decide how the money will be used.</w:t>
            </w:r>
          </w:p>
          <w:p w14:paraId="118EA28E" w14:textId="6D357FA7" w:rsidR="005F7BAA" w:rsidRPr="002959DB" w:rsidRDefault="005F7BAA" w:rsidP="0031308D">
            <w:pPr>
              <w:widowControl w:val="0"/>
              <w:pBdr>
                <w:top w:val="nil"/>
                <w:left w:val="nil"/>
                <w:bottom w:val="nil"/>
                <w:right w:val="nil"/>
                <w:between w:val="nil"/>
              </w:pBdr>
              <w:spacing w:before="120" w:after="0" w:line="276" w:lineRule="auto"/>
              <w:ind w:left="107"/>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company will also give the University of Liberia US $150,000 through NOCAL. This money is for training in geology, mining engineering and </w:t>
            </w:r>
            <w:r w:rsidR="001C681D" w:rsidRPr="002959DB">
              <w:rPr>
                <w:rFonts w:ascii="Times New Roman" w:eastAsia="Times New Roman" w:hAnsi="Times New Roman" w:cs="Times New Roman"/>
                <w:color w:val="000000"/>
                <w:sz w:val="24"/>
                <w:szCs w:val="24"/>
              </w:rPr>
              <w:t>environmental</w:t>
            </w:r>
            <w:r w:rsidRPr="002959DB">
              <w:rPr>
                <w:rFonts w:ascii="Times New Roman" w:eastAsia="Times New Roman" w:hAnsi="Times New Roman" w:cs="Times New Roman"/>
                <w:color w:val="000000"/>
                <w:sz w:val="24"/>
                <w:szCs w:val="24"/>
              </w:rPr>
              <w:t xml:space="preserve"> science. This money will be paid into the University bank account directly. </w:t>
            </w:r>
            <w:r w:rsidRPr="002959DB">
              <w:rPr>
                <w:rFonts w:ascii="Times New Roman" w:eastAsia="Times New Roman" w:hAnsi="Times New Roman" w:cs="Times New Roman"/>
                <w:b/>
                <w:i/>
                <w:color w:val="000000"/>
                <w:sz w:val="24"/>
                <w:szCs w:val="24"/>
              </w:rPr>
              <w:t>Article 29.2.</w:t>
            </w:r>
          </w:p>
        </w:tc>
        <w:tc>
          <w:tcPr>
            <w:tcW w:w="1841" w:type="dxa"/>
          </w:tcPr>
          <w:p w14:paraId="27FED2AA" w14:textId="77777777" w:rsidR="005F7BAA" w:rsidRPr="002959DB" w:rsidRDefault="005F7BAA" w:rsidP="0031308D">
            <w:pPr>
              <w:widowControl w:val="0"/>
              <w:pBdr>
                <w:top w:val="nil"/>
                <w:left w:val="nil"/>
                <w:bottom w:val="nil"/>
                <w:right w:val="nil"/>
                <w:between w:val="nil"/>
              </w:pBdr>
              <w:spacing w:after="0" w:line="276" w:lineRule="auto"/>
              <w:ind w:left="107" w:right="35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30 days after signing the contract</w:t>
            </w:r>
          </w:p>
        </w:tc>
      </w:tr>
      <w:tr w:rsidR="005F7BAA" w:rsidRPr="002959DB" w14:paraId="4B1D01B4" w14:textId="77777777" w:rsidTr="00C633F6">
        <w:trPr>
          <w:trHeight w:val="702"/>
        </w:trPr>
        <w:tc>
          <w:tcPr>
            <w:tcW w:w="2410" w:type="dxa"/>
          </w:tcPr>
          <w:p w14:paraId="5E5969EF" w14:textId="77777777" w:rsidR="005F7BAA" w:rsidRPr="002959DB" w:rsidRDefault="005F7BAA" w:rsidP="0031308D">
            <w:pPr>
              <w:widowControl w:val="0"/>
              <w:pBdr>
                <w:top w:val="nil"/>
                <w:left w:val="nil"/>
                <w:bottom w:val="nil"/>
                <w:right w:val="nil"/>
                <w:between w:val="nil"/>
              </w:pBdr>
              <w:spacing w:after="0" w:line="276" w:lineRule="auto"/>
              <w:ind w:left="107" w:right="28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Community Programs, Youth Development</w:t>
            </w:r>
          </w:p>
        </w:tc>
        <w:tc>
          <w:tcPr>
            <w:tcW w:w="6239" w:type="dxa"/>
          </w:tcPr>
          <w:p w14:paraId="2741DE80" w14:textId="77777777" w:rsidR="005F7BAA" w:rsidRPr="002959DB" w:rsidRDefault="005F7BAA"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No Reference</w:t>
            </w:r>
          </w:p>
        </w:tc>
        <w:tc>
          <w:tcPr>
            <w:tcW w:w="1841" w:type="dxa"/>
          </w:tcPr>
          <w:p w14:paraId="2501A4D3" w14:textId="77777777" w:rsidR="005F7BAA" w:rsidRPr="002959DB" w:rsidRDefault="005F7BAA"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5F7BAA" w:rsidRPr="002959DB" w14:paraId="07590E70" w14:textId="77777777" w:rsidTr="00C633F6">
        <w:trPr>
          <w:trHeight w:val="700"/>
        </w:trPr>
        <w:tc>
          <w:tcPr>
            <w:tcW w:w="2410" w:type="dxa"/>
          </w:tcPr>
          <w:p w14:paraId="32D72212" w14:textId="77777777" w:rsidR="005F7BAA" w:rsidRPr="002959DB" w:rsidRDefault="005F7BAA"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Reporting and Access to Information</w:t>
            </w:r>
          </w:p>
        </w:tc>
        <w:tc>
          <w:tcPr>
            <w:tcW w:w="6239" w:type="dxa"/>
          </w:tcPr>
          <w:p w14:paraId="0242D18D" w14:textId="77777777" w:rsidR="005F7BAA" w:rsidRPr="002959DB" w:rsidRDefault="005F7BAA"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The company will give NOCAL information about its work in a as agreed. Since a lot of the company’s work is private, the</w:t>
            </w:r>
          </w:p>
        </w:tc>
        <w:tc>
          <w:tcPr>
            <w:tcW w:w="1841" w:type="dxa"/>
          </w:tcPr>
          <w:p w14:paraId="586DCCDD" w14:textId="77777777" w:rsidR="005F7BAA" w:rsidRPr="002959DB" w:rsidRDefault="005F7BAA"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From the start of their work to the</w:t>
            </w:r>
          </w:p>
        </w:tc>
      </w:tr>
    </w:tbl>
    <w:p w14:paraId="7E8B8220" w14:textId="77777777" w:rsidR="005F7BAA" w:rsidRPr="002959DB" w:rsidRDefault="005F7BAA"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sectPr w:rsidR="005F7BAA" w:rsidRPr="002959DB" w:rsidSect="005F7BAA">
          <w:type w:val="continuous"/>
          <w:pgSz w:w="11906" w:h="16838"/>
          <w:pgMar w:top="1680" w:right="425" w:bottom="1340" w:left="566" w:header="0" w:footer="1153" w:gutter="0"/>
          <w:cols w:space="720"/>
        </w:sectPr>
      </w:pPr>
    </w:p>
    <w:p w14:paraId="490C029B" w14:textId="77777777" w:rsidR="005F7BAA" w:rsidRPr="002959DB" w:rsidRDefault="005F7BAA"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bl>
      <w:tblPr>
        <w:tblW w:w="10490" w:type="dxa"/>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6239"/>
        <w:gridCol w:w="1841"/>
      </w:tblGrid>
      <w:tr w:rsidR="005F7BAA" w:rsidRPr="002959DB" w14:paraId="00FEEFA8" w14:textId="77777777" w:rsidTr="00C633F6">
        <w:trPr>
          <w:trHeight w:val="1283"/>
        </w:trPr>
        <w:tc>
          <w:tcPr>
            <w:tcW w:w="2410" w:type="dxa"/>
          </w:tcPr>
          <w:p w14:paraId="6CCCCD3F" w14:textId="77777777" w:rsidR="005F7BAA" w:rsidRPr="002959DB" w:rsidRDefault="005F7BAA"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6239" w:type="dxa"/>
          </w:tcPr>
          <w:p w14:paraId="07EADB08" w14:textId="77777777" w:rsidR="005F7BAA" w:rsidRPr="002959DB" w:rsidRDefault="005F7BAA" w:rsidP="0031308D">
            <w:pPr>
              <w:widowControl w:val="0"/>
              <w:pBdr>
                <w:top w:val="nil"/>
                <w:left w:val="nil"/>
                <w:bottom w:val="nil"/>
                <w:right w:val="nil"/>
                <w:between w:val="nil"/>
              </w:pBdr>
              <w:spacing w:after="0" w:line="276" w:lineRule="auto"/>
              <w:ind w:left="107" w:right="193"/>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government and the company must all agree about what is shared with the public. However, the company can give the information to its advisors, its bankers, and some government officials who will need it for their work. </w:t>
            </w:r>
            <w:r w:rsidRPr="002959DB">
              <w:rPr>
                <w:rFonts w:ascii="Times New Roman" w:eastAsia="Times New Roman" w:hAnsi="Times New Roman" w:cs="Times New Roman"/>
                <w:b/>
                <w:i/>
                <w:color w:val="000000"/>
                <w:sz w:val="24"/>
                <w:szCs w:val="24"/>
              </w:rPr>
              <w:t>Article 8.1-6</w:t>
            </w:r>
          </w:p>
        </w:tc>
        <w:tc>
          <w:tcPr>
            <w:tcW w:w="1841" w:type="dxa"/>
          </w:tcPr>
          <w:p w14:paraId="57E1802C" w14:textId="77777777" w:rsidR="005F7BAA" w:rsidRPr="002959DB" w:rsidRDefault="005F7BAA"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end</w:t>
            </w:r>
          </w:p>
        </w:tc>
      </w:tr>
      <w:tr w:rsidR="005F7BAA" w:rsidRPr="002959DB" w14:paraId="31230779" w14:textId="77777777" w:rsidTr="00C633F6">
        <w:trPr>
          <w:trHeight w:val="410"/>
        </w:trPr>
        <w:tc>
          <w:tcPr>
            <w:tcW w:w="2410" w:type="dxa"/>
          </w:tcPr>
          <w:p w14:paraId="4F3CA113" w14:textId="77777777" w:rsidR="005F7BAA" w:rsidRPr="002959DB" w:rsidRDefault="005F7BAA"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Inspection Concerns</w:t>
            </w:r>
          </w:p>
        </w:tc>
        <w:tc>
          <w:tcPr>
            <w:tcW w:w="6239" w:type="dxa"/>
          </w:tcPr>
          <w:p w14:paraId="63FC33B6" w14:textId="77777777" w:rsidR="005F7BAA" w:rsidRPr="002959DB" w:rsidRDefault="005F7BAA"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No Reference</w:t>
            </w:r>
          </w:p>
        </w:tc>
        <w:tc>
          <w:tcPr>
            <w:tcW w:w="1841" w:type="dxa"/>
          </w:tcPr>
          <w:p w14:paraId="5D58C24E" w14:textId="77777777" w:rsidR="005F7BAA" w:rsidRPr="002959DB" w:rsidRDefault="005F7BAA"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5F7BAA" w:rsidRPr="002959DB" w14:paraId="37154065" w14:textId="77777777" w:rsidTr="005F7BAA">
        <w:trPr>
          <w:trHeight w:val="664"/>
        </w:trPr>
        <w:tc>
          <w:tcPr>
            <w:tcW w:w="10490" w:type="dxa"/>
            <w:gridSpan w:val="3"/>
            <w:shd w:val="clear" w:color="auto" w:fill="92D050"/>
          </w:tcPr>
          <w:p w14:paraId="27E27E55" w14:textId="77777777" w:rsidR="005F7BAA" w:rsidRPr="002959DB" w:rsidRDefault="005F7BAA" w:rsidP="0031308D">
            <w:pPr>
              <w:widowControl w:val="0"/>
              <w:pBdr>
                <w:top w:val="nil"/>
                <w:left w:val="nil"/>
                <w:bottom w:val="nil"/>
                <w:right w:val="nil"/>
                <w:between w:val="nil"/>
              </w:pBdr>
              <w:spacing w:before="170" w:after="0" w:line="240" w:lineRule="auto"/>
              <w:ind w:left="10" w:right="1"/>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Environmental Controls</w:t>
            </w:r>
          </w:p>
        </w:tc>
      </w:tr>
      <w:tr w:rsidR="005F7BAA" w:rsidRPr="002959DB" w14:paraId="1A950770" w14:textId="77777777" w:rsidTr="00C633F6">
        <w:trPr>
          <w:trHeight w:val="410"/>
        </w:trPr>
        <w:tc>
          <w:tcPr>
            <w:tcW w:w="2410" w:type="dxa"/>
          </w:tcPr>
          <w:p w14:paraId="45544167" w14:textId="77777777" w:rsidR="005F7BAA" w:rsidRPr="002959DB" w:rsidRDefault="005F7BAA" w:rsidP="0031308D">
            <w:pPr>
              <w:widowControl w:val="0"/>
              <w:pBdr>
                <w:top w:val="nil"/>
                <w:left w:val="nil"/>
                <w:bottom w:val="nil"/>
                <w:right w:val="nil"/>
                <w:between w:val="nil"/>
              </w:pBdr>
              <w:spacing w:after="0" w:line="251" w:lineRule="auto"/>
              <w:ind w:left="11"/>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Issues</w:t>
            </w:r>
          </w:p>
        </w:tc>
        <w:tc>
          <w:tcPr>
            <w:tcW w:w="6239" w:type="dxa"/>
          </w:tcPr>
          <w:p w14:paraId="4C5DD6AC" w14:textId="77777777" w:rsidR="005F7BAA" w:rsidRPr="002959DB" w:rsidRDefault="005F7BAA" w:rsidP="0031308D">
            <w:pPr>
              <w:widowControl w:val="0"/>
              <w:pBdr>
                <w:top w:val="nil"/>
                <w:left w:val="nil"/>
                <w:bottom w:val="nil"/>
                <w:right w:val="nil"/>
                <w:between w:val="nil"/>
              </w:pBdr>
              <w:spacing w:after="0" w:line="251" w:lineRule="auto"/>
              <w:ind w:left="11" w:right="1"/>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Narratives</w:t>
            </w:r>
          </w:p>
        </w:tc>
        <w:tc>
          <w:tcPr>
            <w:tcW w:w="1841" w:type="dxa"/>
          </w:tcPr>
          <w:p w14:paraId="47015E8C" w14:textId="1989BA13" w:rsidR="005F7BAA" w:rsidRPr="002959DB" w:rsidRDefault="001C681D" w:rsidP="0031308D">
            <w:pPr>
              <w:widowControl w:val="0"/>
              <w:pBdr>
                <w:top w:val="nil"/>
                <w:left w:val="nil"/>
                <w:bottom w:val="nil"/>
                <w:right w:val="nil"/>
                <w:between w:val="nil"/>
              </w:pBdr>
              <w:spacing w:after="0" w:line="251" w:lineRule="auto"/>
              <w:ind w:left="107"/>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Timeline</w:t>
            </w:r>
          </w:p>
        </w:tc>
      </w:tr>
      <w:tr w:rsidR="005F7BAA" w:rsidRPr="002959DB" w14:paraId="4DFBAEA1" w14:textId="77777777" w:rsidTr="00C633F6">
        <w:trPr>
          <w:trHeight w:val="993"/>
        </w:trPr>
        <w:tc>
          <w:tcPr>
            <w:tcW w:w="2410" w:type="dxa"/>
          </w:tcPr>
          <w:p w14:paraId="624B20B6" w14:textId="77777777" w:rsidR="005F7BAA" w:rsidRPr="002959DB" w:rsidRDefault="005F7BAA" w:rsidP="0031308D">
            <w:pPr>
              <w:widowControl w:val="0"/>
              <w:pBdr>
                <w:top w:val="nil"/>
                <w:left w:val="nil"/>
                <w:bottom w:val="nil"/>
                <w:right w:val="nil"/>
                <w:between w:val="nil"/>
              </w:pBdr>
              <w:spacing w:after="0" w:line="276" w:lineRule="auto"/>
              <w:ind w:left="107" w:right="11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Environmental Pollution and Contamination Measures</w:t>
            </w:r>
          </w:p>
        </w:tc>
        <w:tc>
          <w:tcPr>
            <w:tcW w:w="6239" w:type="dxa"/>
            <w:vMerge w:val="restart"/>
          </w:tcPr>
          <w:p w14:paraId="7732DBD4" w14:textId="55068660" w:rsidR="005F7BAA" w:rsidRPr="002959DB" w:rsidRDefault="005F7BAA" w:rsidP="0031308D">
            <w:pPr>
              <w:widowControl w:val="0"/>
              <w:pBdr>
                <w:top w:val="nil"/>
                <w:left w:val="nil"/>
                <w:bottom w:val="nil"/>
                <w:right w:val="nil"/>
                <w:between w:val="nil"/>
              </w:pBdr>
              <w:spacing w:after="0" w:line="276" w:lineRule="auto"/>
              <w:ind w:left="107" w:right="12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is supposed to follow Liberian (and international) laws about land, </w:t>
            </w:r>
            <w:r w:rsidR="00C20CCB" w:rsidRPr="002959DB">
              <w:rPr>
                <w:rFonts w:ascii="Times New Roman" w:eastAsia="Times New Roman" w:hAnsi="Times New Roman" w:cs="Times New Roman"/>
                <w:color w:val="000000"/>
                <w:sz w:val="24"/>
                <w:szCs w:val="24"/>
              </w:rPr>
              <w:t>water,</w:t>
            </w:r>
            <w:r w:rsidRPr="002959DB">
              <w:rPr>
                <w:rFonts w:ascii="Times New Roman" w:eastAsia="Times New Roman" w:hAnsi="Times New Roman" w:cs="Times New Roman"/>
                <w:color w:val="000000"/>
                <w:sz w:val="24"/>
                <w:szCs w:val="24"/>
              </w:rPr>
              <w:t xml:space="preserve"> and air. Before it starts work, the company must give the government an Environmental Impact Statement (EIS); explains how the company will take care of the environment.</w:t>
            </w:r>
          </w:p>
          <w:p w14:paraId="75283B90" w14:textId="6880DF07" w:rsidR="005F7BAA" w:rsidRPr="002959DB" w:rsidRDefault="005F7BAA" w:rsidP="0031308D">
            <w:pPr>
              <w:widowControl w:val="0"/>
              <w:pBdr>
                <w:top w:val="nil"/>
                <w:left w:val="nil"/>
                <w:bottom w:val="nil"/>
                <w:right w:val="nil"/>
                <w:between w:val="nil"/>
              </w:pBdr>
              <w:spacing w:before="114" w:after="0" w:line="276" w:lineRule="auto"/>
              <w:ind w:left="107" w:right="134"/>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When doing construction work, the company must not </w:t>
            </w:r>
            <w:r w:rsidRPr="002959DB">
              <w:rPr>
                <w:rFonts w:ascii="Times New Roman" w:eastAsia="Times New Roman" w:hAnsi="Times New Roman" w:cs="Times New Roman"/>
                <w:color w:val="000000"/>
                <w:sz w:val="24"/>
                <w:szCs w:val="24"/>
              </w:rPr>
              <w:lastRenderedPageBreak/>
              <w:t xml:space="preserve">destroy any graveyard, church, </w:t>
            </w:r>
            <w:r w:rsidR="00C20CCB" w:rsidRPr="002959DB">
              <w:rPr>
                <w:rFonts w:ascii="Times New Roman" w:eastAsia="Times New Roman" w:hAnsi="Times New Roman" w:cs="Times New Roman"/>
                <w:color w:val="000000"/>
                <w:sz w:val="24"/>
                <w:szCs w:val="24"/>
              </w:rPr>
              <w:t>mosque,</w:t>
            </w:r>
            <w:r w:rsidRPr="002959DB">
              <w:rPr>
                <w:rFonts w:ascii="Times New Roman" w:eastAsia="Times New Roman" w:hAnsi="Times New Roman" w:cs="Times New Roman"/>
                <w:color w:val="000000"/>
                <w:sz w:val="24"/>
                <w:szCs w:val="24"/>
              </w:rPr>
              <w:t xml:space="preserve"> or government buildings. To remove any such building the company must first tell NOCAL and approval before continuing the work. </w:t>
            </w:r>
            <w:r w:rsidRPr="002959DB">
              <w:rPr>
                <w:rFonts w:ascii="Times New Roman" w:eastAsia="Times New Roman" w:hAnsi="Times New Roman" w:cs="Times New Roman"/>
                <w:b/>
                <w:i/>
                <w:color w:val="000000"/>
                <w:sz w:val="24"/>
                <w:szCs w:val="24"/>
              </w:rPr>
              <w:t>Article 6.7</w:t>
            </w:r>
          </w:p>
        </w:tc>
        <w:tc>
          <w:tcPr>
            <w:tcW w:w="1841" w:type="dxa"/>
            <w:vMerge w:val="restart"/>
          </w:tcPr>
          <w:p w14:paraId="238204B7" w14:textId="77777777" w:rsidR="005F7BAA" w:rsidRPr="002959DB" w:rsidRDefault="005F7BAA" w:rsidP="0031308D">
            <w:pPr>
              <w:widowControl w:val="0"/>
              <w:pBdr>
                <w:top w:val="nil"/>
                <w:left w:val="nil"/>
                <w:bottom w:val="nil"/>
                <w:right w:val="nil"/>
                <w:between w:val="nil"/>
              </w:pBdr>
              <w:spacing w:after="0" w:line="276" w:lineRule="auto"/>
              <w:ind w:left="107" w:right="12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Before they start and for the time they will be working in Liberia.</w:t>
            </w:r>
          </w:p>
        </w:tc>
      </w:tr>
      <w:tr w:rsidR="005F7BAA" w:rsidRPr="002959DB" w14:paraId="2C0B2C15" w14:textId="77777777" w:rsidTr="00C633F6">
        <w:trPr>
          <w:trHeight w:val="702"/>
        </w:trPr>
        <w:tc>
          <w:tcPr>
            <w:tcW w:w="2410" w:type="dxa"/>
          </w:tcPr>
          <w:p w14:paraId="4B6741A3" w14:textId="77777777" w:rsidR="005F7BAA" w:rsidRPr="002959DB" w:rsidRDefault="005F7BAA" w:rsidP="0031308D">
            <w:pPr>
              <w:widowControl w:val="0"/>
              <w:pBdr>
                <w:top w:val="nil"/>
                <w:left w:val="nil"/>
                <w:bottom w:val="nil"/>
                <w:right w:val="nil"/>
                <w:between w:val="nil"/>
              </w:pBdr>
              <w:spacing w:after="0" w:line="276" w:lineRule="auto"/>
              <w:ind w:left="107" w:right="42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Water and Wetland Management</w:t>
            </w:r>
          </w:p>
        </w:tc>
        <w:tc>
          <w:tcPr>
            <w:tcW w:w="6239" w:type="dxa"/>
            <w:vMerge/>
          </w:tcPr>
          <w:p w14:paraId="534DDA50" w14:textId="77777777" w:rsidR="005F7BAA" w:rsidRPr="002959DB" w:rsidRDefault="005F7BAA"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c>
          <w:tcPr>
            <w:tcW w:w="1841" w:type="dxa"/>
            <w:vMerge/>
          </w:tcPr>
          <w:p w14:paraId="6CBD0F91" w14:textId="77777777" w:rsidR="005F7BAA" w:rsidRPr="002959DB" w:rsidRDefault="005F7BAA"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r>
      <w:tr w:rsidR="005F7BAA" w:rsidRPr="002959DB" w14:paraId="3DC269D0" w14:textId="77777777" w:rsidTr="00C633F6">
        <w:trPr>
          <w:trHeight w:val="851"/>
        </w:trPr>
        <w:tc>
          <w:tcPr>
            <w:tcW w:w="2410" w:type="dxa"/>
          </w:tcPr>
          <w:p w14:paraId="43A6E597" w14:textId="77777777" w:rsidR="005F7BAA" w:rsidRPr="002959DB" w:rsidRDefault="005F7BAA" w:rsidP="0031308D">
            <w:pPr>
              <w:widowControl w:val="0"/>
              <w:pBdr>
                <w:top w:val="nil"/>
                <w:left w:val="nil"/>
                <w:bottom w:val="nil"/>
                <w:right w:val="nil"/>
                <w:between w:val="nil"/>
              </w:pBdr>
              <w:spacing w:after="0" w:line="276" w:lineRule="auto"/>
              <w:ind w:left="107" w:right="59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Decommission and Abandonment Plan</w:t>
            </w:r>
          </w:p>
        </w:tc>
        <w:tc>
          <w:tcPr>
            <w:tcW w:w="6239" w:type="dxa"/>
            <w:vMerge/>
          </w:tcPr>
          <w:p w14:paraId="74C2A207" w14:textId="77777777" w:rsidR="005F7BAA" w:rsidRPr="002959DB" w:rsidRDefault="005F7BAA"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c>
          <w:tcPr>
            <w:tcW w:w="1841" w:type="dxa"/>
            <w:vMerge/>
          </w:tcPr>
          <w:p w14:paraId="69CECE04" w14:textId="77777777" w:rsidR="005F7BAA" w:rsidRPr="002959DB" w:rsidRDefault="005F7BAA"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r>
    </w:tbl>
    <w:p w14:paraId="66621BCA" w14:textId="77777777" w:rsidR="005F7BAA" w:rsidRPr="002959DB" w:rsidRDefault="005F7BAA"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sectPr w:rsidR="005F7BAA" w:rsidRPr="002959DB" w:rsidSect="005F7BAA">
          <w:type w:val="continuous"/>
          <w:pgSz w:w="11906" w:h="16838"/>
          <w:pgMar w:top="1680" w:right="425" w:bottom="1340" w:left="566" w:header="0" w:footer="1153" w:gutter="0"/>
          <w:cols w:space="720"/>
        </w:sectPr>
      </w:pPr>
    </w:p>
    <w:p w14:paraId="4757BFF1" w14:textId="77777777" w:rsidR="00AC40D8" w:rsidRPr="002959DB" w:rsidRDefault="00AC40D8" w:rsidP="0031308D">
      <w:pPr>
        <w:spacing w:line="276" w:lineRule="auto"/>
        <w:jc w:val="both"/>
        <w:rPr>
          <w:rFonts w:ascii="Times New Roman" w:hAnsi="Times New Roman" w:cs="Times New Roman"/>
          <w:sz w:val="24"/>
          <w:szCs w:val="24"/>
        </w:rPr>
      </w:pPr>
    </w:p>
    <w:bookmarkEnd w:id="35"/>
    <w:p w14:paraId="0000069A" w14:textId="4EB52A16" w:rsidR="00602D0F" w:rsidRPr="002959DB" w:rsidRDefault="00602D0F" w:rsidP="0031308D">
      <w:pPr>
        <w:jc w:val="both"/>
        <w:rPr>
          <w:rFonts w:ascii="Times New Roman" w:hAnsi="Times New Roman" w:cs="Times New Roman"/>
          <w:sz w:val="24"/>
          <w:szCs w:val="24"/>
        </w:rPr>
      </w:pPr>
    </w:p>
    <w:p w14:paraId="0000069B" w14:textId="66F6489C" w:rsidR="00602D0F" w:rsidRPr="002959DB" w:rsidRDefault="00CC2D0A" w:rsidP="00985594">
      <w:pPr>
        <w:pStyle w:val="Heading1"/>
        <w:jc w:val="center"/>
        <w:rPr>
          <w:color w:val="000000"/>
          <w:sz w:val="24"/>
          <w:szCs w:val="24"/>
        </w:rPr>
      </w:pPr>
      <w:bookmarkStart w:id="75" w:name="_Toc205915057"/>
      <w:r w:rsidRPr="002959DB">
        <w:rPr>
          <w:noProof/>
          <w:sz w:val="24"/>
          <w:szCs w:val="24"/>
          <w:lang w:val="en-US"/>
        </w:rPr>
        <w:drawing>
          <wp:anchor distT="0" distB="0" distL="0" distR="0" simplePos="0" relativeHeight="251664384" behindDoc="0" locked="0" layoutInCell="1" hidden="0" allowOverlap="1" wp14:anchorId="272060E3" wp14:editId="196C3759">
            <wp:simplePos x="0" y="0"/>
            <wp:positionH relativeFrom="column">
              <wp:posOffset>2448190</wp:posOffset>
            </wp:positionH>
            <wp:positionV relativeFrom="paragraph">
              <wp:posOffset>382204</wp:posOffset>
            </wp:positionV>
            <wp:extent cx="1640942" cy="946403"/>
            <wp:effectExtent l="0" t="0" r="0" b="0"/>
            <wp:wrapTopAndBottom distT="0" distB="0"/>
            <wp:docPr id="5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1"/>
                    <a:srcRect/>
                    <a:stretch>
                      <a:fillRect/>
                    </a:stretch>
                  </pic:blipFill>
                  <pic:spPr>
                    <a:xfrm>
                      <a:off x="0" y="0"/>
                      <a:ext cx="1640942" cy="946403"/>
                    </a:xfrm>
                    <a:prstGeom prst="rect">
                      <a:avLst/>
                    </a:prstGeom>
                    <a:ln/>
                  </pic:spPr>
                </pic:pic>
              </a:graphicData>
            </a:graphic>
          </wp:anchor>
        </w:drawing>
      </w:r>
      <w:r w:rsidRPr="002959DB">
        <w:rPr>
          <w:sz w:val="24"/>
          <w:szCs w:val="24"/>
        </w:rPr>
        <w:t>xiv SINOE</w:t>
      </w:r>
      <w:bookmarkEnd w:id="75"/>
    </w:p>
    <w:p w14:paraId="0000069C" w14:textId="46AABD29" w:rsidR="00602D0F" w:rsidRPr="002959DB" w:rsidRDefault="00C633F6" w:rsidP="00985594">
      <w:pPr>
        <w:pStyle w:val="Heading1"/>
        <w:numPr>
          <w:ilvl w:val="0"/>
          <w:numId w:val="42"/>
        </w:numPr>
        <w:jc w:val="center"/>
        <w:rPr>
          <w:sz w:val="24"/>
          <w:szCs w:val="24"/>
        </w:rPr>
      </w:pPr>
      <w:bookmarkStart w:id="76" w:name="_heading=h.u8nz1shjmejh" w:colFirst="0" w:colLast="0"/>
      <w:bookmarkStart w:id="77" w:name="_Toc205915058"/>
      <w:bookmarkEnd w:id="76"/>
      <w:r w:rsidRPr="002959DB">
        <w:rPr>
          <w:sz w:val="24"/>
          <w:szCs w:val="24"/>
        </w:rPr>
        <w:t>GOLDEN VEROLEUM LIBERIA INC.</w:t>
      </w:r>
      <w:bookmarkEnd w:id="77"/>
    </w:p>
    <w:tbl>
      <w:tblPr>
        <w:tblStyle w:val="affffe"/>
        <w:tblW w:w="10491" w:type="dxa"/>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6153"/>
        <w:gridCol w:w="1820"/>
      </w:tblGrid>
      <w:tr w:rsidR="00602D0F" w:rsidRPr="002959DB" w14:paraId="535EEB32" w14:textId="77777777">
        <w:trPr>
          <w:trHeight w:val="664"/>
        </w:trPr>
        <w:tc>
          <w:tcPr>
            <w:tcW w:w="10491" w:type="dxa"/>
            <w:gridSpan w:val="3"/>
            <w:shd w:val="clear" w:color="auto" w:fill="92D050"/>
          </w:tcPr>
          <w:p w14:paraId="0000069F" w14:textId="77777777" w:rsidR="00602D0F" w:rsidRPr="002959DB" w:rsidRDefault="00C633F6" w:rsidP="0031308D">
            <w:pPr>
              <w:widowControl w:val="0"/>
              <w:pBdr>
                <w:top w:val="nil"/>
                <w:left w:val="nil"/>
                <w:bottom w:val="nil"/>
                <w:right w:val="nil"/>
                <w:between w:val="nil"/>
              </w:pBdr>
              <w:spacing w:before="172" w:after="0" w:line="240" w:lineRule="auto"/>
              <w:ind w:left="9"/>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Company Information</w:t>
            </w:r>
          </w:p>
        </w:tc>
      </w:tr>
      <w:tr w:rsidR="00602D0F" w:rsidRPr="002959DB" w14:paraId="7B71AED5" w14:textId="77777777">
        <w:trPr>
          <w:trHeight w:val="726"/>
        </w:trPr>
        <w:tc>
          <w:tcPr>
            <w:tcW w:w="2518" w:type="dxa"/>
          </w:tcPr>
          <w:p w14:paraId="000006A2" w14:textId="77777777" w:rsidR="00602D0F" w:rsidRPr="002959DB" w:rsidRDefault="00C633F6"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Name of Company/ Concessionaire</w:t>
            </w:r>
          </w:p>
        </w:tc>
        <w:tc>
          <w:tcPr>
            <w:tcW w:w="7973" w:type="dxa"/>
            <w:gridSpan w:val="2"/>
          </w:tcPr>
          <w:p w14:paraId="000006A3" w14:textId="77777777" w:rsidR="00602D0F" w:rsidRPr="002959DB" w:rsidRDefault="00C633F6" w:rsidP="0031308D">
            <w:pPr>
              <w:widowControl w:val="0"/>
              <w:pBdr>
                <w:top w:val="nil"/>
                <w:left w:val="nil"/>
                <w:bottom w:val="nil"/>
                <w:right w:val="nil"/>
                <w:between w:val="nil"/>
              </w:pBdr>
              <w:spacing w:after="0" w:line="25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Golden Veroleum Liberia INC</w:t>
            </w:r>
          </w:p>
        </w:tc>
      </w:tr>
      <w:tr w:rsidR="00602D0F" w:rsidRPr="002959DB" w14:paraId="534D2C98" w14:textId="77777777">
        <w:trPr>
          <w:trHeight w:val="424"/>
        </w:trPr>
        <w:tc>
          <w:tcPr>
            <w:tcW w:w="2518" w:type="dxa"/>
          </w:tcPr>
          <w:p w14:paraId="000006A5" w14:textId="77777777" w:rsidR="00602D0F" w:rsidRPr="002959DB" w:rsidRDefault="00C633F6" w:rsidP="0031308D">
            <w:pPr>
              <w:widowControl w:val="0"/>
              <w:pBdr>
                <w:top w:val="nil"/>
                <w:left w:val="nil"/>
                <w:bottom w:val="nil"/>
                <w:right w:val="nil"/>
                <w:between w:val="nil"/>
              </w:pBdr>
              <w:spacing w:after="0" w:line="258"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Type</w:t>
            </w:r>
          </w:p>
        </w:tc>
        <w:tc>
          <w:tcPr>
            <w:tcW w:w="7973" w:type="dxa"/>
            <w:gridSpan w:val="2"/>
          </w:tcPr>
          <w:p w14:paraId="000006A6" w14:textId="77777777" w:rsidR="00602D0F" w:rsidRPr="002959DB" w:rsidRDefault="00C633F6" w:rsidP="0031308D">
            <w:pPr>
              <w:widowControl w:val="0"/>
              <w:pBdr>
                <w:top w:val="nil"/>
                <w:left w:val="nil"/>
                <w:bottom w:val="nil"/>
                <w:right w:val="nil"/>
                <w:between w:val="nil"/>
              </w:pBdr>
              <w:spacing w:after="0" w:line="258"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Agriculture Concession</w:t>
            </w:r>
          </w:p>
        </w:tc>
      </w:tr>
      <w:tr w:rsidR="00602D0F" w:rsidRPr="002959DB" w14:paraId="52B4AFF0" w14:textId="77777777">
        <w:trPr>
          <w:trHeight w:val="424"/>
        </w:trPr>
        <w:tc>
          <w:tcPr>
            <w:tcW w:w="2518" w:type="dxa"/>
          </w:tcPr>
          <w:p w14:paraId="000006A8" w14:textId="77777777" w:rsidR="00602D0F" w:rsidRPr="002959DB" w:rsidRDefault="00C633F6" w:rsidP="0031308D">
            <w:pPr>
              <w:widowControl w:val="0"/>
              <w:pBdr>
                <w:top w:val="nil"/>
                <w:left w:val="nil"/>
                <w:bottom w:val="nil"/>
                <w:right w:val="nil"/>
                <w:between w:val="nil"/>
              </w:pBdr>
              <w:spacing w:after="0" w:line="258"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Start Date</w:t>
            </w:r>
          </w:p>
        </w:tc>
        <w:tc>
          <w:tcPr>
            <w:tcW w:w="7973" w:type="dxa"/>
            <w:gridSpan w:val="2"/>
          </w:tcPr>
          <w:p w14:paraId="000006A9" w14:textId="77777777" w:rsidR="00602D0F" w:rsidRPr="002959DB" w:rsidRDefault="00C633F6" w:rsidP="0031308D">
            <w:pPr>
              <w:widowControl w:val="0"/>
              <w:pBdr>
                <w:top w:val="nil"/>
                <w:left w:val="nil"/>
                <w:bottom w:val="nil"/>
                <w:right w:val="nil"/>
                <w:between w:val="nil"/>
              </w:pBdr>
              <w:spacing w:after="0" w:line="258"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September 1, 2010</w:t>
            </w:r>
          </w:p>
        </w:tc>
      </w:tr>
      <w:tr w:rsidR="00602D0F" w:rsidRPr="002959DB" w14:paraId="78CE7987" w14:textId="77777777">
        <w:trPr>
          <w:trHeight w:val="424"/>
        </w:trPr>
        <w:tc>
          <w:tcPr>
            <w:tcW w:w="2518" w:type="dxa"/>
          </w:tcPr>
          <w:p w14:paraId="000006AB" w14:textId="77777777" w:rsidR="00602D0F" w:rsidRPr="002959DB" w:rsidRDefault="00C633F6" w:rsidP="0031308D">
            <w:pPr>
              <w:widowControl w:val="0"/>
              <w:pBdr>
                <w:top w:val="nil"/>
                <w:left w:val="nil"/>
                <w:bottom w:val="nil"/>
                <w:right w:val="nil"/>
                <w:between w:val="nil"/>
              </w:pBdr>
              <w:spacing w:after="0" w:line="25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End Date</w:t>
            </w:r>
          </w:p>
        </w:tc>
        <w:tc>
          <w:tcPr>
            <w:tcW w:w="7973" w:type="dxa"/>
            <w:gridSpan w:val="2"/>
          </w:tcPr>
          <w:p w14:paraId="000006AC" w14:textId="77777777" w:rsidR="00602D0F" w:rsidRPr="002959DB" w:rsidRDefault="00C633F6" w:rsidP="0031308D">
            <w:pPr>
              <w:widowControl w:val="0"/>
              <w:pBdr>
                <w:top w:val="nil"/>
                <w:left w:val="nil"/>
                <w:bottom w:val="nil"/>
                <w:right w:val="nil"/>
                <w:between w:val="nil"/>
              </w:pBdr>
              <w:spacing w:after="0" w:line="25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September 2075</w:t>
            </w:r>
          </w:p>
        </w:tc>
      </w:tr>
      <w:tr w:rsidR="00602D0F" w:rsidRPr="002959DB" w14:paraId="24192D1A" w14:textId="77777777">
        <w:trPr>
          <w:trHeight w:val="729"/>
        </w:trPr>
        <w:tc>
          <w:tcPr>
            <w:tcW w:w="2518" w:type="dxa"/>
          </w:tcPr>
          <w:p w14:paraId="000006AE" w14:textId="77777777" w:rsidR="00602D0F" w:rsidRPr="002959DB" w:rsidRDefault="00C633F6" w:rsidP="0031308D">
            <w:pPr>
              <w:widowControl w:val="0"/>
              <w:pBdr>
                <w:top w:val="nil"/>
                <w:left w:val="nil"/>
                <w:bottom w:val="nil"/>
                <w:right w:val="nil"/>
                <w:between w:val="nil"/>
              </w:pBdr>
              <w:spacing w:after="0" w:line="276" w:lineRule="auto"/>
              <w:ind w:left="107" w:right="66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Duration/ Period</w:t>
            </w:r>
          </w:p>
        </w:tc>
        <w:tc>
          <w:tcPr>
            <w:tcW w:w="7973" w:type="dxa"/>
            <w:gridSpan w:val="2"/>
          </w:tcPr>
          <w:p w14:paraId="000006AF" w14:textId="77777777" w:rsidR="00602D0F" w:rsidRPr="002959DB" w:rsidRDefault="00C633F6" w:rsidP="0031308D">
            <w:pPr>
              <w:widowControl w:val="0"/>
              <w:pBdr>
                <w:top w:val="nil"/>
                <w:left w:val="nil"/>
                <w:bottom w:val="nil"/>
                <w:right w:val="nil"/>
                <w:between w:val="nil"/>
              </w:pBdr>
              <w:spacing w:after="0" w:line="25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65 years</w:t>
            </w:r>
          </w:p>
        </w:tc>
      </w:tr>
      <w:tr w:rsidR="00602D0F" w:rsidRPr="002959DB" w14:paraId="74E3F810" w14:textId="77777777">
        <w:trPr>
          <w:trHeight w:val="424"/>
        </w:trPr>
        <w:tc>
          <w:tcPr>
            <w:tcW w:w="2518" w:type="dxa"/>
          </w:tcPr>
          <w:p w14:paraId="000006B1" w14:textId="77777777" w:rsidR="00602D0F" w:rsidRPr="002959DB" w:rsidRDefault="00C633F6" w:rsidP="0031308D">
            <w:pPr>
              <w:widowControl w:val="0"/>
              <w:pBdr>
                <w:top w:val="nil"/>
                <w:left w:val="nil"/>
                <w:bottom w:val="nil"/>
                <w:right w:val="nil"/>
                <w:between w:val="nil"/>
              </w:pBdr>
              <w:spacing w:after="0" w:line="25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Investment Size</w:t>
            </w:r>
          </w:p>
        </w:tc>
        <w:tc>
          <w:tcPr>
            <w:tcW w:w="7973" w:type="dxa"/>
            <w:gridSpan w:val="2"/>
          </w:tcPr>
          <w:p w14:paraId="000006B2" w14:textId="77777777" w:rsidR="00602D0F" w:rsidRPr="002959DB" w:rsidRDefault="00C633F6" w:rsidP="0031308D">
            <w:pPr>
              <w:widowControl w:val="0"/>
              <w:pBdr>
                <w:top w:val="nil"/>
                <w:left w:val="nil"/>
                <w:bottom w:val="nil"/>
                <w:right w:val="nil"/>
                <w:between w:val="nil"/>
              </w:pBdr>
              <w:spacing w:after="0" w:line="25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US $2 Billion</w:t>
            </w:r>
          </w:p>
        </w:tc>
      </w:tr>
      <w:tr w:rsidR="00602D0F" w:rsidRPr="002959DB" w14:paraId="68B071CD" w14:textId="77777777">
        <w:trPr>
          <w:trHeight w:val="726"/>
        </w:trPr>
        <w:tc>
          <w:tcPr>
            <w:tcW w:w="2518" w:type="dxa"/>
          </w:tcPr>
          <w:p w14:paraId="000006B4" w14:textId="77777777" w:rsidR="00602D0F" w:rsidRPr="002959DB" w:rsidRDefault="00C633F6" w:rsidP="0031308D">
            <w:pPr>
              <w:widowControl w:val="0"/>
              <w:pBdr>
                <w:top w:val="nil"/>
                <w:left w:val="nil"/>
                <w:bottom w:val="nil"/>
                <w:right w:val="nil"/>
                <w:between w:val="nil"/>
              </w:pBdr>
              <w:spacing w:after="0" w:line="25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Location/Affected Area</w:t>
            </w:r>
          </w:p>
        </w:tc>
        <w:tc>
          <w:tcPr>
            <w:tcW w:w="7973" w:type="dxa"/>
            <w:gridSpan w:val="2"/>
          </w:tcPr>
          <w:p w14:paraId="000006B5" w14:textId="4217C8BA" w:rsidR="00602D0F" w:rsidRPr="002959DB" w:rsidRDefault="001C681D"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Southeastern</w:t>
            </w:r>
            <w:r w:rsidR="00C633F6" w:rsidRPr="002959DB">
              <w:rPr>
                <w:rFonts w:ascii="Times New Roman" w:eastAsia="Times New Roman" w:hAnsi="Times New Roman" w:cs="Times New Roman"/>
                <w:color w:val="000000"/>
                <w:sz w:val="24"/>
                <w:szCs w:val="24"/>
              </w:rPr>
              <w:t xml:space="preserve"> region of Liberia, specifically in Maryland, Sinoe, Rivercess, River Gee, and Grand Kru counties</w:t>
            </w:r>
          </w:p>
        </w:tc>
      </w:tr>
      <w:tr w:rsidR="00602D0F" w:rsidRPr="002959DB" w14:paraId="540AA634" w14:textId="77777777">
        <w:trPr>
          <w:trHeight w:val="424"/>
        </w:trPr>
        <w:tc>
          <w:tcPr>
            <w:tcW w:w="2518" w:type="dxa"/>
          </w:tcPr>
          <w:p w14:paraId="000006B7" w14:textId="77777777" w:rsidR="00602D0F" w:rsidRPr="002959DB" w:rsidRDefault="00C633F6" w:rsidP="0031308D">
            <w:pPr>
              <w:widowControl w:val="0"/>
              <w:pBdr>
                <w:top w:val="nil"/>
                <w:left w:val="nil"/>
                <w:bottom w:val="nil"/>
                <w:right w:val="nil"/>
                <w:between w:val="nil"/>
              </w:pBdr>
              <w:spacing w:after="0" w:line="25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Review Period</w:t>
            </w:r>
          </w:p>
        </w:tc>
        <w:tc>
          <w:tcPr>
            <w:tcW w:w="7973" w:type="dxa"/>
            <w:gridSpan w:val="2"/>
          </w:tcPr>
          <w:p w14:paraId="000006B8" w14:textId="77777777" w:rsidR="00602D0F" w:rsidRPr="002959DB" w:rsidRDefault="00C633F6" w:rsidP="0031308D">
            <w:pPr>
              <w:widowControl w:val="0"/>
              <w:pBdr>
                <w:top w:val="nil"/>
                <w:left w:val="nil"/>
                <w:bottom w:val="nil"/>
                <w:right w:val="nil"/>
                <w:between w:val="nil"/>
              </w:pBdr>
              <w:spacing w:after="0" w:line="25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Every 5 years</w:t>
            </w:r>
          </w:p>
        </w:tc>
      </w:tr>
      <w:tr w:rsidR="00602D0F" w:rsidRPr="002959DB" w14:paraId="379705D6" w14:textId="77777777">
        <w:trPr>
          <w:trHeight w:val="1336"/>
        </w:trPr>
        <w:tc>
          <w:tcPr>
            <w:tcW w:w="2518" w:type="dxa"/>
          </w:tcPr>
          <w:p w14:paraId="000006BA" w14:textId="77777777" w:rsidR="00602D0F" w:rsidRPr="002959DB" w:rsidRDefault="00C633F6" w:rsidP="0031308D">
            <w:pPr>
              <w:widowControl w:val="0"/>
              <w:pBdr>
                <w:top w:val="nil"/>
                <w:left w:val="nil"/>
                <w:bottom w:val="nil"/>
                <w:right w:val="nil"/>
                <w:between w:val="nil"/>
              </w:pBdr>
              <w:spacing w:after="0" w:line="276" w:lineRule="auto"/>
              <w:ind w:left="107" w:right="716"/>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Brief Introductory Statement</w:t>
            </w:r>
          </w:p>
        </w:tc>
        <w:tc>
          <w:tcPr>
            <w:tcW w:w="7973" w:type="dxa"/>
            <w:gridSpan w:val="2"/>
          </w:tcPr>
          <w:p w14:paraId="000006BB" w14:textId="5AC75EE1" w:rsidR="00602D0F" w:rsidRPr="002959DB" w:rsidRDefault="00C633F6" w:rsidP="0031308D">
            <w:pPr>
              <w:widowControl w:val="0"/>
              <w:pBdr>
                <w:top w:val="nil"/>
                <w:left w:val="nil"/>
                <w:bottom w:val="nil"/>
                <w:right w:val="nil"/>
                <w:between w:val="nil"/>
              </w:pBdr>
              <w:spacing w:after="0" w:line="276" w:lineRule="auto"/>
              <w:ind w:left="107" w:right="1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Golden Veroleum is a </w:t>
            </w:r>
            <w:r w:rsidR="001C681D" w:rsidRPr="002959DB">
              <w:rPr>
                <w:rFonts w:ascii="Times New Roman" w:eastAsia="Times New Roman" w:hAnsi="Times New Roman" w:cs="Times New Roman"/>
                <w:color w:val="000000"/>
                <w:sz w:val="24"/>
                <w:szCs w:val="24"/>
              </w:rPr>
              <w:t>65-year</w:t>
            </w:r>
            <w:r w:rsidRPr="002959DB">
              <w:rPr>
                <w:rFonts w:ascii="Times New Roman" w:eastAsia="Times New Roman" w:hAnsi="Times New Roman" w:cs="Times New Roman"/>
                <w:color w:val="000000"/>
                <w:sz w:val="24"/>
                <w:szCs w:val="24"/>
              </w:rPr>
              <w:t xml:space="preserve"> concession agreement with the Government of Liberia to produce palm oil and palm oil products in the concession </w:t>
            </w:r>
            <w:r w:rsidR="001C681D" w:rsidRPr="002959DB">
              <w:rPr>
                <w:rFonts w:ascii="Times New Roman" w:eastAsia="Times New Roman" w:hAnsi="Times New Roman" w:cs="Times New Roman"/>
                <w:color w:val="000000"/>
                <w:sz w:val="24"/>
                <w:szCs w:val="24"/>
              </w:rPr>
              <w:t>area,</w:t>
            </w:r>
            <w:r w:rsidRPr="002959DB">
              <w:rPr>
                <w:rFonts w:ascii="Times New Roman" w:eastAsia="Times New Roman" w:hAnsi="Times New Roman" w:cs="Times New Roman"/>
                <w:color w:val="000000"/>
                <w:sz w:val="24"/>
                <w:szCs w:val="24"/>
              </w:rPr>
              <w:t xml:space="preserve"> which is equal to approximately 350, 000 hectares of Land. The concession </w:t>
            </w:r>
            <w:r w:rsidR="00916E44" w:rsidRPr="002959DB">
              <w:rPr>
                <w:rFonts w:ascii="Times New Roman" w:eastAsia="Times New Roman" w:hAnsi="Times New Roman" w:cs="Times New Roman"/>
                <w:color w:val="000000"/>
                <w:sz w:val="24"/>
                <w:szCs w:val="24"/>
              </w:rPr>
              <w:t>is in</w:t>
            </w:r>
            <w:r w:rsidRPr="002959DB">
              <w:rPr>
                <w:rFonts w:ascii="Times New Roman" w:eastAsia="Times New Roman" w:hAnsi="Times New Roman" w:cs="Times New Roman"/>
                <w:color w:val="000000"/>
                <w:sz w:val="24"/>
                <w:szCs w:val="24"/>
              </w:rPr>
              <w:t xml:space="preserve"> the counties of Maryland, Sinoe, River Gee, and Rivercess.</w:t>
            </w:r>
          </w:p>
        </w:tc>
      </w:tr>
      <w:tr w:rsidR="00602D0F" w:rsidRPr="002959DB" w14:paraId="37C7C0A1" w14:textId="77777777">
        <w:trPr>
          <w:trHeight w:val="664"/>
        </w:trPr>
        <w:tc>
          <w:tcPr>
            <w:tcW w:w="10491" w:type="dxa"/>
            <w:gridSpan w:val="3"/>
            <w:shd w:val="clear" w:color="auto" w:fill="92D050"/>
          </w:tcPr>
          <w:p w14:paraId="000006BD" w14:textId="77777777" w:rsidR="00602D0F" w:rsidRPr="002959DB" w:rsidRDefault="00C633F6" w:rsidP="0031308D">
            <w:pPr>
              <w:widowControl w:val="0"/>
              <w:pBdr>
                <w:top w:val="nil"/>
                <w:left w:val="nil"/>
                <w:bottom w:val="nil"/>
                <w:right w:val="nil"/>
                <w:between w:val="nil"/>
              </w:pBdr>
              <w:spacing w:before="170" w:after="0" w:line="240" w:lineRule="auto"/>
              <w:ind w:left="9" w:right="1"/>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Economic Features</w:t>
            </w:r>
          </w:p>
        </w:tc>
      </w:tr>
      <w:tr w:rsidR="00602D0F" w:rsidRPr="002959DB" w14:paraId="0535AAD2" w14:textId="77777777">
        <w:trPr>
          <w:trHeight w:val="410"/>
        </w:trPr>
        <w:tc>
          <w:tcPr>
            <w:tcW w:w="2518" w:type="dxa"/>
          </w:tcPr>
          <w:p w14:paraId="000006C0" w14:textId="77777777" w:rsidR="00602D0F" w:rsidRPr="002959DB" w:rsidRDefault="00C633F6" w:rsidP="0031308D">
            <w:pPr>
              <w:widowControl w:val="0"/>
              <w:pBdr>
                <w:top w:val="nil"/>
                <w:left w:val="nil"/>
                <w:bottom w:val="nil"/>
                <w:right w:val="nil"/>
                <w:between w:val="nil"/>
              </w:pBdr>
              <w:spacing w:after="0" w:line="252" w:lineRule="auto"/>
              <w:ind w:left="14"/>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Issues</w:t>
            </w:r>
          </w:p>
        </w:tc>
        <w:tc>
          <w:tcPr>
            <w:tcW w:w="6153" w:type="dxa"/>
          </w:tcPr>
          <w:p w14:paraId="000006C1" w14:textId="77777777" w:rsidR="00602D0F" w:rsidRPr="002959DB" w:rsidRDefault="00C633F6" w:rsidP="0031308D">
            <w:pPr>
              <w:widowControl w:val="0"/>
              <w:pBdr>
                <w:top w:val="nil"/>
                <w:left w:val="nil"/>
                <w:bottom w:val="nil"/>
                <w:right w:val="nil"/>
                <w:between w:val="nil"/>
              </w:pBdr>
              <w:spacing w:after="0" w:line="252" w:lineRule="auto"/>
              <w:ind w:left="10"/>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Narratives</w:t>
            </w:r>
          </w:p>
        </w:tc>
        <w:tc>
          <w:tcPr>
            <w:tcW w:w="1820" w:type="dxa"/>
          </w:tcPr>
          <w:p w14:paraId="000006C2" w14:textId="268893A0" w:rsidR="00602D0F" w:rsidRPr="002959DB" w:rsidRDefault="001C681D" w:rsidP="0031308D">
            <w:pPr>
              <w:widowControl w:val="0"/>
              <w:pBdr>
                <w:top w:val="nil"/>
                <w:left w:val="nil"/>
                <w:bottom w:val="nil"/>
                <w:right w:val="nil"/>
                <w:between w:val="nil"/>
              </w:pBdr>
              <w:spacing w:after="0" w:line="252" w:lineRule="auto"/>
              <w:ind w:left="107"/>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Timeline</w:t>
            </w:r>
          </w:p>
        </w:tc>
      </w:tr>
      <w:tr w:rsidR="00602D0F" w:rsidRPr="002959DB" w14:paraId="76E6F4F4" w14:textId="77777777">
        <w:trPr>
          <w:trHeight w:val="2037"/>
        </w:trPr>
        <w:tc>
          <w:tcPr>
            <w:tcW w:w="2518" w:type="dxa"/>
          </w:tcPr>
          <w:p w14:paraId="000006C3" w14:textId="77777777" w:rsidR="00602D0F" w:rsidRPr="002959DB" w:rsidRDefault="00C633F6" w:rsidP="0031308D">
            <w:pPr>
              <w:widowControl w:val="0"/>
              <w:pBdr>
                <w:top w:val="nil"/>
                <w:left w:val="nil"/>
                <w:bottom w:val="nil"/>
                <w:right w:val="nil"/>
                <w:between w:val="nil"/>
              </w:pBdr>
              <w:spacing w:after="0" w:line="276" w:lineRule="auto"/>
              <w:ind w:left="107" w:right="531"/>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Business Linkages (Supply Chain/Value Added)</w:t>
            </w:r>
          </w:p>
        </w:tc>
        <w:tc>
          <w:tcPr>
            <w:tcW w:w="6153" w:type="dxa"/>
          </w:tcPr>
          <w:p w14:paraId="000006C4" w14:textId="721F09FF" w:rsidR="00602D0F" w:rsidRPr="002959DB" w:rsidRDefault="00C633F6" w:rsidP="0031308D">
            <w:pPr>
              <w:widowControl w:val="0"/>
              <w:pBdr>
                <w:top w:val="nil"/>
                <w:left w:val="nil"/>
                <w:bottom w:val="nil"/>
                <w:right w:val="nil"/>
                <w:between w:val="nil"/>
              </w:pBdr>
              <w:spacing w:after="0" w:line="276" w:lineRule="auto"/>
              <w:ind w:left="107" w:right="17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Liberians benefit when the government signs concession agreements because the companies are supposed to provide jobs and business opportunities in the country. If the company wants to give a contract or buy goods or services, they must first consider businesses that are owned by Liberians and registered and operating in Liberia. At the same time, the </w:t>
            </w:r>
            <w:r w:rsidR="00C20CCB" w:rsidRPr="002959DB">
              <w:rPr>
                <w:rFonts w:ascii="Times New Roman" w:eastAsia="Times New Roman" w:hAnsi="Times New Roman" w:cs="Times New Roman"/>
                <w:color w:val="000000"/>
                <w:sz w:val="24"/>
                <w:szCs w:val="24"/>
              </w:rPr>
              <w:t>goods,</w:t>
            </w:r>
            <w:r w:rsidRPr="002959DB">
              <w:rPr>
                <w:rFonts w:ascii="Times New Roman" w:eastAsia="Times New Roman" w:hAnsi="Times New Roman" w:cs="Times New Roman"/>
                <w:color w:val="000000"/>
                <w:sz w:val="24"/>
                <w:szCs w:val="24"/>
              </w:rPr>
              <w:t xml:space="preserve"> or services the</w:t>
            </w:r>
          </w:p>
          <w:p w14:paraId="000006C5" w14:textId="77777777" w:rsidR="00602D0F" w:rsidRPr="002959DB" w:rsidRDefault="00C633F6" w:rsidP="0031308D">
            <w:pPr>
              <w:widowControl w:val="0"/>
              <w:pBdr>
                <w:top w:val="nil"/>
                <w:left w:val="nil"/>
                <w:bottom w:val="nil"/>
                <w:right w:val="nil"/>
                <w:between w:val="nil"/>
              </w:pBdr>
              <w:spacing w:after="0" w:line="240"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Liberian company is selling must be the price and quality the</w:t>
            </w:r>
          </w:p>
        </w:tc>
        <w:tc>
          <w:tcPr>
            <w:tcW w:w="1820" w:type="dxa"/>
          </w:tcPr>
          <w:p w14:paraId="000006C6" w14:textId="77777777" w:rsidR="00602D0F" w:rsidRPr="002959DB" w:rsidRDefault="00C633F6" w:rsidP="0031308D">
            <w:pPr>
              <w:widowControl w:val="0"/>
              <w:pBdr>
                <w:top w:val="nil"/>
                <w:left w:val="nil"/>
                <w:bottom w:val="nil"/>
                <w:right w:val="nil"/>
                <w:between w:val="nil"/>
              </w:pBdr>
              <w:spacing w:after="0" w:line="276" w:lineRule="auto"/>
              <w:ind w:left="107" w:right="10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When the company starts operation, but usually 180 days after the company starts operation</w:t>
            </w:r>
          </w:p>
        </w:tc>
      </w:tr>
    </w:tbl>
    <w:p w14:paraId="000006C7" w14:textId="77777777" w:rsidR="00602D0F" w:rsidRPr="002959DB" w:rsidRDefault="00602D0F"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sectPr w:rsidR="00602D0F" w:rsidRPr="002959DB" w:rsidSect="00CD1B2A">
          <w:pgSz w:w="11906" w:h="16838"/>
          <w:pgMar w:top="720" w:right="836" w:bottom="720" w:left="720" w:header="0" w:footer="1153" w:gutter="0"/>
          <w:cols w:space="720"/>
        </w:sectPr>
      </w:pPr>
    </w:p>
    <w:p w14:paraId="000006C8" w14:textId="77777777" w:rsidR="00602D0F" w:rsidRPr="002959DB" w:rsidRDefault="00602D0F"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bl>
      <w:tblPr>
        <w:tblStyle w:val="afffff"/>
        <w:tblW w:w="10491" w:type="dxa"/>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6153"/>
        <w:gridCol w:w="1820"/>
      </w:tblGrid>
      <w:tr w:rsidR="00602D0F" w:rsidRPr="002959DB" w14:paraId="15503D76" w14:textId="77777777">
        <w:trPr>
          <w:trHeight w:val="700"/>
        </w:trPr>
        <w:tc>
          <w:tcPr>
            <w:tcW w:w="2518" w:type="dxa"/>
          </w:tcPr>
          <w:p w14:paraId="000006C9" w14:textId="77777777" w:rsidR="00602D0F" w:rsidRPr="002959DB" w:rsidRDefault="00602D0F"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6153" w:type="dxa"/>
          </w:tcPr>
          <w:p w14:paraId="000006CA" w14:textId="77777777" w:rsidR="00602D0F" w:rsidRPr="002959DB" w:rsidRDefault="00C633F6" w:rsidP="0031308D">
            <w:pPr>
              <w:widowControl w:val="0"/>
              <w:pBdr>
                <w:top w:val="nil"/>
                <w:left w:val="nil"/>
                <w:bottom w:val="nil"/>
                <w:right w:val="nil"/>
                <w:between w:val="nil"/>
              </w:pBdr>
              <w:spacing w:after="0" w:line="276" w:lineRule="auto"/>
              <w:ind w:left="107" w:right="10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company wants. The government and the people have the right to ask the company about this.</w:t>
            </w:r>
          </w:p>
        </w:tc>
        <w:tc>
          <w:tcPr>
            <w:tcW w:w="1820" w:type="dxa"/>
          </w:tcPr>
          <w:p w14:paraId="000006CB" w14:textId="77777777" w:rsidR="00602D0F" w:rsidRPr="002959DB" w:rsidRDefault="00602D0F"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602D0F" w:rsidRPr="002959DB" w14:paraId="4252A56B" w14:textId="77777777">
        <w:trPr>
          <w:trHeight w:val="1866"/>
        </w:trPr>
        <w:tc>
          <w:tcPr>
            <w:tcW w:w="2518" w:type="dxa"/>
          </w:tcPr>
          <w:p w14:paraId="000006CC" w14:textId="77777777" w:rsidR="00602D0F" w:rsidRPr="002959DB" w:rsidRDefault="00C633F6"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Development Plan</w:t>
            </w:r>
          </w:p>
        </w:tc>
        <w:tc>
          <w:tcPr>
            <w:tcW w:w="6153" w:type="dxa"/>
          </w:tcPr>
          <w:p w14:paraId="000006CD" w14:textId="2D73D7C6" w:rsidR="00602D0F" w:rsidRPr="002959DB" w:rsidRDefault="00C633F6" w:rsidP="0031308D">
            <w:pPr>
              <w:widowControl w:val="0"/>
              <w:pBdr>
                <w:top w:val="nil"/>
                <w:left w:val="nil"/>
                <w:bottom w:val="nil"/>
                <w:right w:val="nil"/>
                <w:between w:val="nil"/>
              </w:pBdr>
              <w:spacing w:after="0" w:line="276" w:lineRule="auto"/>
              <w:ind w:left="107" w:right="10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Even though the government will review the entire development plan of the company, the government does not have to approve the plan before the company can start working. The company is supposed to </w:t>
            </w:r>
            <w:r w:rsidR="001C681D" w:rsidRPr="002959DB">
              <w:rPr>
                <w:rFonts w:ascii="Times New Roman" w:eastAsia="Times New Roman" w:hAnsi="Times New Roman" w:cs="Times New Roman"/>
                <w:color w:val="000000"/>
                <w:sz w:val="24"/>
                <w:szCs w:val="24"/>
              </w:rPr>
              <w:t>give</w:t>
            </w:r>
            <w:r w:rsidRPr="002959DB">
              <w:rPr>
                <w:rFonts w:ascii="Times New Roman" w:eastAsia="Times New Roman" w:hAnsi="Times New Roman" w:cs="Times New Roman"/>
                <w:color w:val="000000"/>
                <w:sz w:val="24"/>
                <w:szCs w:val="24"/>
              </w:rPr>
              <w:t xml:space="preserve"> the government a 5-year development plan that will explain what the company will do each year in its operation.</w:t>
            </w:r>
          </w:p>
          <w:p w14:paraId="000006CE" w14:textId="77777777" w:rsidR="00602D0F" w:rsidRPr="002959DB" w:rsidRDefault="00C633F6" w:rsidP="0031308D">
            <w:pPr>
              <w:widowControl w:val="0"/>
              <w:pBdr>
                <w:top w:val="nil"/>
                <w:left w:val="nil"/>
                <w:bottom w:val="nil"/>
                <w:right w:val="nil"/>
                <w:between w:val="nil"/>
              </w:pBdr>
              <w:spacing w:after="0" w:line="240" w:lineRule="auto"/>
              <w:ind w:left="107"/>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b/>
                <w:i/>
                <w:color w:val="000000"/>
                <w:sz w:val="24"/>
                <w:szCs w:val="24"/>
              </w:rPr>
              <w:t>Section 23.2.</w:t>
            </w:r>
          </w:p>
        </w:tc>
        <w:tc>
          <w:tcPr>
            <w:tcW w:w="1820" w:type="dxa"/>
          </w:tcPr>
          <w:p w14:paraId="000006CF" w14:textId="77777777" w:rsidR="00602D0F" w:rsidRPr="002959DB" w:rsidRDefault="00C633F6"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On or before June 1</w:t>
            </w:r>
            <w:r w:rsidRPr="002959DB">
              <w:rPr>
                <w:rFonts w:ascii="Times New Roman" w:eastAsia="Times New Roman" w:hAnsi="Times New Roman" w:cs="Times New Roman"/>
                <w:color w:val="000000"/>
                <w:sz w:val="24"/>
                <w:szCs w:val="24"/>
                <w:vertAlign w:val="superscript"/>
              </w:rPr>
              <w:t>st</w:t>
            </w:r>
            <w:r w:rsidRPr="002959DB">
              <w:rPr>
                <w:rFonts w:ascii="Times New Roman" w:eastAsia="Times New Roman" w:hAnsi="Times New Roman" w:cs="Times New Roman"/>
                <w:color w:val="000000"/>
                <w:sz w:val="24"/>
                <w:szCs w:val="24"/>
              </w:rPr>
              <w:t xml:space="preserve"> of each year</w:t>
            </w:r>
          </w:p>
        </w:tc>
      </w:tr>
      <w:tr w:rsidR="00602D0F" w:rsidRPr="002959DB" w14:paraId="77A0D3A2" w14:textId="77777777">
        <w:trPr>
          <w:trHeight w:val="4552"/>
        </w:trPr>
        <w:tc>
          <w:tcPr>
            <w:tcW w:w="2518" w:type="dxa"/>
            <w:vMerge w:val="restart"/>
          </w:tcPr>
          <w:p w14:paraId="000006D0" w14:textId="77777777" w:rsidR="00602D0F" w:rsidRPr="002959DB" w:rsidRDefault="00C633F6"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Rights and Other Production Rights</w:t>
            </w:r>
          </w:p>
        </w:tc>
        <w:tc>
          <w:tcPr>
            <w:tcW w:w="6153" w:type="dxa"/>
          </w:tcPr>
          <w:p w14:paraId="000006D1" w14:textId="70772F58" w:rsidR="00602D0F" w:rsidRPr="002959DB" w:rsidRDefault="00C633F6" w:rsidP="0031308D">
            <w:pPr>
              <w:widowControl w:val="0"/>
              <w:pBdr>
                <w:top w:val="nil"/>
                <w:left w:val="nil"/>
                <w:bottom w:val="nil"/>
                <w:right w:val="nil"/>
                <w:between w:val="nil"/>
              </w:pBdr>
              <w:spacing w:after="0" w:line="276" w:lineRule="auto"/>
              <w:ind w:left="141" w:right="10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has the right to plant oil </w:t>
            </w:r>
            <w:r w:rsidR="001C681D" w:rsidRPr="002959DB">
              <w:rPr>
                <w:rFonts w:ascii="Times New Roman" w:eastAsia="Times New Roman" w:hAnsi="Times New Roman" w:cs="Times New Roman"/>
                <w:color w:val="000000"/>
                <w:sz w:val="24"/>
                <w:szCs w:val="24"/>
              </w:rPr>
              <w:t>palms</w:t>
            </w:r>
            <w:r w:rsidRPr="002959DB">
              <w:rPr>
                <w:rFonts w:ascii="Times New Roman" w:eastAsia="Times New Roman" w:hAnsi="Times New Roman" w:cs="Times New Roman"/>
                <w:color w:val="000000"/>
                <w:sz w:val="24"/>
                <w:szCs w:val="24"/>
              </w:rPr>
              <w:t xml:space="preserve"> at any time during the terms of this contract.</w:t>
            </w:r>
          </w:p>
          <w:p w14:paraId="000006D2" w14:textId="0E7C305E" w:rsidR="00602D0F" w:rsidRPr="002959DB" w:rsidRDefault="00C633F6" w:rsidP="0031308D">
            <w:pPr>
              <w:widowControl w:val="0"/>
              <w:pBdr>
                <w:top w:val="nil"/>
                <w:left w:val="nil"/>
                <w:bottom w:val="nil"/>
                <w:right w:val="nil"/>
                <w:between w:val="nil"/>
              </w:pBdr>
              <w:spacing w:before="115" w:after="0" w:line="276" w:lineRule="auto"/>
              <w:ind w:left="141" w:right="10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is supposed to use its own money to build, install or repair its factories, </w:t>
            </w:r>
            <w:r w:rsidR="00C20CCB" w:rsidRPr="002959DB">
              <w:rPr>
                <w:rFonts w:ascii="Times New Roman" w:eastAsia="Times New Roman" w:hAnsi="Times New Roman" w:cs="Times New Roman"/>
                <w:color w:val="000000"/>
                <w:sz w:val="24"/>
                <w:szCs w:val="24"/>
              </w:rPr>
              <w:t>houses,</w:t>
            </w:r>
            <w:r w:rsidRPr="002959DB">
              <w:rPr>
                <w:rFonts w:ascii="Times New Roman" w:eastAsia="Times New Roman" w:hAnsi="Times New Roman" w:cs="Times New Roman"/>
                <w:color w:val="000000"/>
                <w:sz w:val="24"/>
                <w:szCs w:val="24"/>
              </w:rPr>
              <w:t xml:space="preserve"> and properties within the concession area. All roads and highways built by the company can be used by the public </w:t>
            </w:r>
            <w:r w:rsidR="00916E44" w:rsidRPr="002959DB">
              <w:rPr>
                <w:rFonts w:ascii="Times New Roman" w:eastAsia="Times New Roman" w:hAnsi="Times New Roman" w:cs="Times New Roman"/>
                <w:color w:val="000000"/>
                <w:sz w:val="24"/>
                <w:szCs w:val="24"/>
              </w:rPr>
              <w:t>if</w:t>
            </w:r>
            <w:r w:rsidRPr="002959DB">
              <w:rPr>
                <w:rFonts w:ascii="Times New Roman" w:eastAsia="Times New Roman" w:hAnsi="Times New Roman" w:cs="Times New Roman"/>
                <w:color w:val="000000"/>
                <w:sz w:val="24"/>
                <w:szCs w:val="24"/>
              </w:rPr>
              <w:t xml:space="preserve"> the use does not cause problems </w:t>
            </w:r>
            <w:r w:rsidR="001C681D" w:rsidRPr="002959DB">
              <w:rPr>
                <w:rFonts w:ascii="Times New Roman" w:eastAsia="Times New Roman" w:hAnsi="Times New Roman" w:cs="Times New Roman"/>
                <w:color w:val="000000"/>
                <w:sz w:val="24"/>
                <w:szCs w:val="24"/>
              </w:rPr>
              <w:t>for</w:t>
            </w:r>
            <w:r w:rsidRPr="002959DB">
              <w:rPr>
                <w:rFonts w:ascii="Times New Roman" w:eastAsia="Times New Roman" w:hAnsi="Times New Roman" w:cs="Times New Roman"/>
                <w:color w:val="000000"/>
                <w:sz w:val="24"/>
                <w:szCs w:val="24"/>
              </w:rPr>
              <w:t xml:space="preserve"> the</w:t>
            </w:r>
          </w:p>
          <w:p w14:paraId="000006D3" w14:textId="77777777" w:rsidR="00602D0F" w:rsidRPr="002959DB" w:rsidRDefault="00C633F6" w:rsidP="0031308D">
            <w:pPr>
              <w:widowControl w:val="0"/>
              <w:pBdr>
                <w:top w:val="nil"/>
                <w:left w:val="nil"/>
                <w:bottom w:val="nil"/>
                <w:right w:val="nil"/>
                <w:between w:val="nil"/>
              </w:pBdr>
              <w:spacing w:after="0" w:line="251" w:lineRule="auto"/>
              <w:ind w:left="141"/>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company’s work.</w:t>
            </w:r>
          </w:p>
          <w:p w14:paraId="000006D4" w14:textId="2392D689" w:rsidR="00602D0F" w:rsidRPr="002959DB" w:rsidRDefault="00C633F6" w:rsidP="0031308D">
            <w:pPr>
              <w:widowControl w:val="0"/>
              <w:pBdr>
                <w:top w:val="nil"/>
                <w:left w:val="nil"/>
                <w:bottom w:val="nil"/>
                <w:right w:val="nil"/>
                <w:between w:val="nil"/>
              </w:pBdr>
              <w:spacing w:before="159" w:after="0" w:line="276" w:lineRule="auto"/>
              <w:ind w:left="141" w:right="21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can plant, </w:t>
            </w:r>
            <w:r w:rsidR="00C20CCB" w:rsidRPr="002959DB">
              <w:rPr>
                <w:rFonts w:ascii="Times New Roman" w:eastAsia="Times New Roman" w:hAnsi="Times New Roman" w:cs="Times New Roman"/>
                <w:color w:val="000000"/>
                <w:sz w:val="24"/>
                <w:szCs w:val="24"/>
              </w:rPr>
              <w:t>cut,</w:t>
            </w:r>
            <w:r w:rsidRPr="002959DB">
              <w:rPr>
                <w:rFonts w:ascii="Times New Roman" w:eastAsia="Times New Roman" w:hAnsi="Times New Roman" w:cs="Times New Roman"/>
                <w:color w:val="000000"/>
                <w:sz w:val="24"/>
                <w:szCs w:val="24"/>
              </w:rPr>
              <w:t xml:space="preserve"> and use timber that it feels is necessary to build or repair its properties. The company cannot sell timber.</w:t>
            </w:r>
          </w:p>
          <w:p w14:paraId="000006D5" w14:textId="38895EED" w:rsidR="00602D0F" w:rsidRPr="002959DB" w:rsidRDefault="00C633F6" w:rsidP="0031308D">
            <w:pPr>
              <w:widowControl w:val="0"/>
              <w:pBdr>
                <w:top w:val="nil"/>
                <w:left w:val="nil"/>
                <w:bottom w:val="nil"/>
                <w:right w:val="nil"/>
                <w:between w:val="nil"/>
              </w:pBdr>
              <w:spacing w:before="119" w:after="0" w:line="276" w:lineRule="auto"/>
              <w:ind w:left="141" w:right="172"/>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company has the right to use and not </w:t>
            </w:r>
            <w:r w:rsidR="009F32A0" w:rsidRPr="002959DB">
              <w:rPr>
                <w:rFonts w:ascii="Times New Roman" w:eastAsia="Times New Roman" w:hAnsi="Times New Roman" w:cs="Times New Roman"/>
                <w:color w:val="000000"/>
                <w:sz w:val="24"/>
                <w:szCs w:val="24"/>
              </w:rPr>
              <w:t>sell</w:t>
            </w:r>
            <w:r w:rsidRPr="002959DB">
              <w:rPr>
                <w:rFonts w:ascii="Times New Roman" w:eastAsia="Times New Roman" w:hAnsi="Times New Roman" w:cs="Times New Roman"/>
                <w:color w:val="000000"/>
                <w:sz w:val="24"/>
                <w:szCs w:val="24"/>
              </w:rPr>
              <w:t xml:space="preserve"> any water, stone, rocks, sand, </w:t>
            </w:r>
            <w:r w:rsidR="00C20CCB" w:rsidRPr="002959DB">
              <w:rPr>
                <w:rFonts w:ascii="Times New Roman" w:eastAsia="Times New Roman" w:hAnsi="Times New Roman" w:cs="Times New Roman"/>
                <w:color w:val="000000"/>
                <w:sz w:val="24"/>
                <w:szCs w:val="24"/>
              </w:rPr>
              <w:t>clay,</w:t>
            </w:r>
            <w:r w:rsidRPr="002959DB">
              <w:rPr>
                <w:rFonts w:ascii="Times New Roman" w:eastAsia="Times New Roman" w:hAnsi="Times New Roman" w:cs="Times New Roman"/>
                <w:color w:val="000000"/>
                <w:sz w:val="24"/>
                <w:szCs w:val="24"/>
              </w:rPr>
              <w:t xml:space="preserve"> and gravel that is not valuable (like diamond, </w:t>
            </w:r>
            <w:r w:rsidR="00A86304" w:rsidRPr="002959DB">
              <w:rPr>
                <w:rFonts w:ascii="Times New Roman" w:eastAsia="Times New Roman" w:hAnsi="Times New Roman" w:cs="Times New Roman"/>
                <w:color w:val="000000"/>
                <w:sz w:val="24"/>
                <w:szCs w:val="24"/>
              </w:rPr>
              <w:t>gold,</w:t>
            </w:r>
            <w:r w:rsidRPr="002959DB">
              <w:rPr>
                <w:rFonts w:ascii="Times New Roman" w:eastAsia="Times New Roman" w:hAnsi="Times New Roman" w:cs="Times New Roman"/>
                <w:color w:val="000000"/>
                <w:sz w:val="24"/>
                <w:szCs w:val="24"/>
              </w:rPr>
              <w:t xml:space="preserve"> or ore) to build its factories and properties to </w:t>
            </w:r>
            <w:r w:rsidR="00A86304" w:rsidRPr="002959DB">
              <w:rPr>
                <w:rFonts w:ascii="Times New Roman" w:eastAsia="Times New Roman" w:hAnsi="Times New Roman" w:cs="Times New Roman"/>
                <w:color w:val="000000"/>
                <w:sz w:val="24"/>
                <w:szCs w:val="24"/>
              </w:rPr>
              <w:t>continue</w:t>
            </w:r>
            <w:r w:rsidRPr="002959DB">
              <w:rPr>
                <w:rFonts w:ascii="Times New Roman" w:eastAsia="Times New Roman" w:hAnsi="Times New Roman" w:cs="Times New Roman"/>
                <w:color w:val="000000"/>
                <w:sz w:val="24"/>
                <w:szCs w:val="24"/>
              </w:rPr>
              <w:t xml:space="preserve"> operation. </w:t>
            </w:r>
            <w:r w:rsidRPr="002959DB">
              <w:rPr>
                <w:rFonts w:ascii="Times New Roman" w:eastAsia="Times New Roman" w:hAnsi="Times New Roman" w:cs="Times New Roman"/>
                <w:b/>
                <w:i/>
                <w:color w:val="000000"/>
                <w:sz w:val="24"/>
                <w:szCs w:val="24"/>
              </w:rPr>
              <w:t>Section 4.4</w:t>
            </w:r>
          </w:p>
        </w:tc>
        <w:tc>
          <w:tcPr>
            <w:tcW w:w="1820" w:type="dxa"/>
          </w:tcPr>
          <w:p w14:paraId="000006D6" w14:textId="77777777" w:rsidR="00602D0F" w:rsidRPr="002959DB" w:rsidRDefault="00C633F6" w:rsidP="0031308D">
            <w:pPr>
              <w:widowControl w:val="0"/>
              <w:pBdr>
                <w:top w:val="nil"/>
                <w:left w:val="nil"/>
                <w:bottom w:val="nil"/>
                <w:right w:val="nil"/>
                <w:between w:val="nil"/>
              </w:pBdr>
              <w:spacing w:after="0" w:line="276" w:lineRule="auto"/>
              <w:ind w:left="107" w:right="33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For the time of this contract</w:t>
            </w:r>
          </w:p>
          <w:p w14:paraId="000006D7" w14:textId="77777777" w:rsidR="00602D0F" w:rsidRPr="002959DB" w:rsidRDefault="00C633F6" w:rsidP="0031308D">
            <w:pPr>
              <w:widowControl w:val="0"/>
              <w:pBdr>
                <w:top w:val="nil"/>
                <w:left w:val="nil"/>
                <w:bottom w:val="nil"/>
                <w:right w:val="nil"/>
                <w:between w:val="nil"/>
              </w:pBdr>
              <w:spacing w:before="115" w:after="0" w:line="276" w:lineRule="auto"/>
              <w:ind w:left="107" w:right="12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Within 24 months of the effective date, the company is supposed to do an initial survey of the land equal to 350, 000</w:t>
            </w:r>
          </w:p>
        </w:tc>
      </w:tr>
      <w:tr w:rsidR="00602D0F" w:rsidRPr="002959DB" w14:paraId="6FE3DEEA" w14:textId="77777777">
        <w:trPr>
          <w:trHeight w:val="2738"/>
        </w:trPr>
        <w:tc>
          <w:tcPr>
            <w:tcW w:w="2518" w:type="dxa"/>
            <w:vMerge/>
          </w:tcPr>
          <w:p w14:paraId="000006D8" w14:textId="77777777" w:rsidR="00602D0F" w:rsidRPr="002959DB" w:rsidRDefault="00602D0F"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c>
          <w:tcPr>
            <w:tcW w:w="6153" w:type="dxa"/>
          </w:tcPr>
          <w:p w14:paraId="000006D9" w14:textId="7F706C28" w:rsidR="00602D0F" w:rsidRPr="002959DB" w:rsidRDefault="00C633F6" w:rsidP="0031308D">
            <w:pPr>
              <w:widowControl w:val="0"/>
              <w:pBdr>
                <w:top w:val="nil"/>
                <w:left w:val="nil"/>
                <w:bottom w:val="nil"/>
                <w:right w:val="nil"/>
                <w:between w:val="nil"/>
              </w:pBdr>
              <w:spacing w:after="0" w:line="276" w:lineRule="auto"/>
              <w:ind w:left="107" w:right="150"/>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If the government discovers diamond, gold or valuable resources in the concession area, the government will pay Golden Veroleum for the area, along with any property of Golden Veroleum and take the place back for another company. Government and any person who wants to look for natural resources in the area will be fully responsible for their own insurance and </w:t>
            </w:r>
            <w:r w:rsidR="001C681D" w:rsidRPr="002959DB">
              <w:rPr>
                <w:rFonts w:ascii="Times New Roman" w:eastAsia="Times New Roman" w:hAnsi="Times New Roman" w:cs="Times New Roman"/>
                <w:color w:val="000000"/>
                <w:sz w:val="24"/>
                <w:szCs w:val="24"/>
              </w:rPr>
              <w:t>expenses</w:t>
            </w:r>
            <w:r w:rsidRPr="002959DB">
              <w:rPr>
                <w:rFonts w:ascii="Times New Roman" w:eastAsia="Times New Roman" w:hAnsi="Times New Roman" w:cs="Times New Roman"/>
                <w:color w:val="000000"/>
                <w:sz w:val="24"/>
                <w:szCs w:val="24"/>
              </w:rPr>
              <w:t xml:space="preserve">. Golden Veroleum has nothing to do with whatever happens to them, except where Golden Veroleum takes direct action that will cause </w:t>
            </w:r>
            <w:r w:rsidR="001C681D" w:rsidRPr="002959DB">
              <w:rPr>
                <w:rFonts w:ascii="Times New Roman" w:eastAsia="Times New Roman" w:hAnsi="Times New Roman" w:cs="Times New Roman"/>
                <w:color w:val="000000"/>
                <w:sz w:val="24"/>
                <w:szCs w:val="24"/>
              </w:rPr>
              <w:t>problems</w:t>
            </w:r>
            <w:r w:rsidRPr="002959DB">
              <w:rPr>
                <w:rFonts w:ascii="Times New Roman" w:eastAsia="Times New Roman" w:hAnsi="Times New Roman" w:cs="Times New Roman"/>
                <w:color w:val="000000"/>
                <w:sz w:val="24"/>
                <w:szCs w:val="24"/>
              </w:rPr>
              <w:t xml:space="preserve">. </w:t>
            </w:r>
            <w:r w:rsidRPr="002959DB">
              <w:rPr>
                <w:rFonts w:ascii="Times New Roman" w:eastAsia="Times New Roman" w:hAnsi="Times New Roman" w:cs="Times New Roman"/>
                <w:b/>
                <w:i/>
                <w:color w:val="000000"/>
                <w:sz w:val="24"/>
                <w:szCs w:val="24"/>
              </w:rPr>
              <w:t>Section 4.7</w:t>
            </w:r>
          </w:p>
        </w:tc>
        <w:tc>
          <w:tcPr>
            <w:tcW w:w="1820" w:type="dxa"/>
          </w:tcPr>
          <w:p w14:paraId="000006DA" w14:textId="77777777" w:rsidR="00602D0F" w:rsidRPr="002959DB" w:rsidRDefault="00602D0F"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602D0F" w:rsidRPr="002959DB" w14:paraId="13EBBAF6" w14:textId="77777777">
        <w:trPr>
          <w:trHeight w:val="1867"/>
        </w:trPr>
        <w:tc>
          <w:tcPr>
            <w:tcW w:w="2518" w:type="dxa"/>
            <w:vMerge w:val="restart"/>
          </w:tcPr>
          <w:p w14:paraId="000006DB" w14:textId="77777777" w:rsidR="00602D0F" w:rsidRPr="002959DB" w:rsidRDefault="00C633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Local Employment</w:t>
            </w:r>
          </w:p>
        </w:tc>
        <w:tc>
          <w:tcPr>
            <w:tcW w:w="6153" w:type="dxa"/>
          </w:tcPr>
          <w:p w14:paraId="000006DC" w14:textId="5B58A588" w:rsidR="00602D0F" w:rsidRPr="002959DB" w:rsidRDefault="00C633F6" w:rsidP="0031308D">
            <w:pPr>
              <w:widowControl w:val="0"/>
              <w:pBdr>
                <w:top w:val="nil"/>
                <w:left w:val="nil"/>
                <w:bottom w:val="nil"/>
                <w:right w:val="nil"/>
                <w:between w:val="nil"/>
              </w:pBdr>
              <w:tabs>
                <w:tab w:val="left" w:pos="605"/>
              </w:tabs>
              <w:spacing w:after="0" w:line="276" w:lineRule="auto"/>
              <w:ind w:left="107" w:right="197"/>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company is not supposed to bring foreign workers (laborers) to Liberia to do small jobs that people do not have to go to school to learn. Only Liberians are supposed to do these </w:t>
            </w:r>
            <w:r w:rsidR="001C681D" w:rsidRPr="002959DB">
              <w:rPr>
                <w:rFonts w:ascii="Times New Roman" w:eastAsia="Times New Roman" w:hAnsi="Times New Roman" w:cs="Times New Roman"/>
                <w:color w:val="000000"/>
                <w:sz w:val="24"/>
                <w:szCs w:val="24"/>
              </w:rPr>
              <w:t>types of</w:t>
            </w:r>
            <w:r w:rsidRPr="002959DB">
              <w:rPr>
                <w:rFonts w:ascii="Times New Roman" w:eastAsia="Times New Roman" w:hAnsi="Times New Roman" w:cs="Times New Roman"/>
                <w:color w:val="000000"/>
                <w:sz w:val="24"/>
                <w:szCs w:val="24"/>
              </w:rPr>
              <w:t xml:space="preserve"> small jobs. The company should employ qualified Liberians at all levels. It can bring foreign workers for jobs that it cannot find Liberians to do.</w:t>
            </w:r>
            <w:r w:rsidRPr="002959DB">
              <w:rPr>
                <w:rFonts w:ascii="Times New Roman" w:eastAsia="Times New Roman" w:hAnsi="Times New Roman" w:cs="Times New Roman"/>
                <w:color w:val="000000"/>
                <w:sz w:val="24"/>
                <w:szCs w:val="24"/>
              </w:rPr>
              <w:tab/>
            </w:r>
            <w:r w:rsidRPr="002959DB">
              <w:rPr>
                <w:rFonts w:ascii="Times New Roman" w:eastAsia="Times New Roman" w:hAnsi="Times New Roman" w:cs="Times New Roman"/>
                <w:b/>
                <w:i/>
                <w:color w:val="000000"/>
                <w:sz w:val="24"/>
                <w:szCs w:val="24"/>
              </w:rPr>
              <w:t>Section 12.1</w:t>
            </w:r>
          </w:p>
        </w:tc>
        <w:tc>
          <w:tcPr>
            <w:tcW w:w="1820" w:type="dxa"/>
          </w:tcPr>
          <w:p w14:paraId="000006DD" w14:textId="77777777" w:rsidR="00602D0F" w:rsidRPr="002959DB" w:rsidRDefault="00C633F6" w:rsidP="0031308D">
            <w:pPr>
              <w:widowControl w:val="0"/>
              <w:pBdr>
                <w:top w:val="nil"/>
                <w:left w:val="nil"/>
                <w:bottom w:val="nil"/>
                <w:right w:val="nil"/>
                <w:between w:val="nil"/>
              </w:pBdr>
              <w:spacing w:after="0" w:line="276" w:lineRule="auto"/>
              <w:ind w:left="107" w:right="21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5 and 10 years after effective date respectively</w:t>
            </w:r>
          </w:p>
        </w:tc>
      </w:tr>
      <w:tr w:rsidR="00602D0F" w:rsidRPr="002959DB" w14:paraId="55701DE6" w14:textId="77777777">
        <w:trPr>
          <w:trHeight w:val="700"/>
        </w:trPr>
        <w:tc>
          <w:tcPr>
            <w:tcW w:w="2518" w:type="dxa"/>
            <w:vMerge/>
          </w:tcPr>
          <w:p w14:paraId="000006DE" w14:textId="77777777" w:rsidR="00602D0F" w:rsidRPr="002959DB" w:rsidRDefault="00602D0F"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c>
          <w:tcPr>
            <w:tcW w:w="6153" w:type="dxa"/>
          </w:tcPr>
          <w:p w14:paraId="000006DF" w14:textId="77777777" w:rsidR="00602D0F" w:rsidRPr="002959DB" w:rsidRDefault="00C633F6" w:rsidP="0031308D">
            <w:pPr>
              <w:widowControl w:val="0"/>
              <w:pBdr>
                <w:top w:val="nil"/>
                <w:left w:val="nil"/>
                <w:bottom w:val="nil"/>
                <w:right w:val="nil"/>
                <w:between w:val="nil"/>
              </w:pBdr>
              <w:spacing w:after="0" w:line="276" w:lineRule="auto"/>
              <w:ind w:left="107" w:right="10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According to the agreement, 30% of the top management positions are supposed to be given to Liberians</w:t>
            </w:r>
          </w:p>
        </w:tc>
        <w:tc>
          <w:tcPr>
            <w:tcW w:w="1820" w:type="dxa"/>
          </w:tcPr>
          <w:p w14:paraId="000006E0" w14:textId="77777777" w:rsidR="00602D0F" w:rsidRPr="002959DB" w:rsidRDefault="00C633F6"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Within the first 5 years</w:t>
            </w:r>
          </w:p>
        </w:tc>
      </w:tr>
      <w:tr w:rsidR="00602D0F" w:rsidRPr="002959DB" w14:paraId="4937D2AD" w14:textId="77777777">
        <w:trPr>
          <w:trHeight w:val="702"/>
        </w:trPr>
        <w:tc>
          <w:tcPr>
            <w:tcW w:w="2518" w:type="dxa"/>
            <w:vMerge/>
          </w:tcPr>
          <w:p w14:paraId="000006E1" w14:textId="77777777" w:rsidR="00602D0F" w:rsidRPr="002959DB" w:rsidRDefault="00602D0F"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c>
          <w:tcPr>
            <w:tcW w:w="6153" w:type="dxa"/>
          </w:tcPr>
          <w:p w14:paraId="000006E2" w14:textId="77777777" w:rsidR="00602D0F" w:rsidRPr="002959DB" w:rsidRDefault="00C633F6" w:rsidP="0031308D">
            <w:pPr>
              <w:widowControl w:val="0"/>
              <w:pBdr>
                <w:top w:val="nil"/>
                <w:left w:val="nil"/>
                <w:bottom w:val="nil"/>
                <w:right w:val="nil"/>
                <w:between w:val="nil"/>
              </w:pBdr>
              <w:spacing w:after="0" w:line="276" w:lineRule="auto"/>
              <w:ind w:left="107" w:right="172"/>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Another 50% of the management positions are supposed to be given to Liberians. </w:t>
            </w:r>
            <w:r w:rsidRPr="002959DB">
              <w:rPr>
                <w:rFonts w:ascii="Times New Roman" w:eastAsia="Times New Roman" w:hAnsi="Times New Roman" w:cs="Times New Roman"/>
                <w:b/>
                <w:i/>
                <w:color w:val="000000"/>
                <w:sz w:val="24"/>
                <w:szCs w:val="24"/>
              </w:rPr>
              <w:t>Section 11.1</w:t>
            </w:r>
          </w:p>
        </w:tc>
        <w:tc>
          <w:tcPr>
            <w:tcW w:w="1820" w:type="dxa"/>
          </w:tcPr>
          <w:p w14:paraId="000006E3" w14:textId="77777777" w:rsidR="00602D0F" w:rsidRPr="002959DB" w:rsidRDefault="00C633F6" w:rsidP="0031308D">
            <w:pPr>
              <w:widowControl w:val="0"/>
              <w:pBdr>
                <w:top w:val="nil"/>
                <w:left w:val="nil"/>
                <w:bottom w:val="nil"/>
                <w:right w:val="nil"/>
                <w:between w:val="nil"/>
              </w:pBdr>
              <w:spacing w:after="0" w:line="276" w:lineRule="auto"/>
              <w:ind w:left="107" w:right="17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Within 10 years of operation</w:t>
            </w:r>
          </w:p>
        </w:tc>
      </w:tr>
    </w:tbl>
    <w:p w14:paraId="000006E4" w14:textId="77777777" w:rsidR="00602D0F" w:rsidRPr="002959DB" w:rsidRDefault="00602D0F"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sectPr w:rsidR="00602D0F" w:rsidRPr="002959DB" w:rsidSect="00CD1B2A">
          <w:type w:val="continuous"/>
          <w:pgSz w:w="11906" w:h="16838"/>
          <w:pgMar w:top="720" w:right="836" w:bottom="720" w:left="720" w:header="0" w:footer="1153" w:gutter="0"/>
          <w:cols w:space="720"/>
        </w:sectPr>
      </w:pPr>
    </w:p>
    <w:p w14:paraId="000006E5" w14:textId="77777777" w:rsidR="00602D0F" w:rsidRPr="002959DB" w:rsidRDefault="00602D0F"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bl>
      <w:tblPr>
        <w:tblStyle w:val="afffff0"/>
        <w:tblW w:w="10491" w:type="dxa"/>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6153"/>
        <w:gridCol w:w="1820"/>
      </w:tblGrid>
      <w:tr w:rsidR="00602D0F" w:rsidRPr="002959DB" w14:paraId="7D9A13AE" w14:textId="77777777">
        <w:trPr>
          <w:trHeight w:val="1864"/>
        </w:trPr>
        <w:tc>
          <w:tcPr>
            <w:tcW w:w="2518" w:type="dxa"/>
          </w:tcPr>
          <w:p w14:paraId="000006E6" w14:textId="77777777" w:rsidR="00602D0F" w:rsidRPr="002959DB" w:rsidRDefault="00C633F6"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Buying Local Goods &amp; Services</w:t>
            </w:r>
          </w:p>
        </w:tc>
        <w:tc>
          <w:tcPr>
            <w:tcW w:w="6153" w:type="dxa"/>
          </w:tcPr>
          <w:p w14:paraId="000006E7" w14:textId="745D6E6D" w:rsidR="00602D0F" w:rsidRPr="002959DB" w:rsidRDefault="00C633F6" w:rsidP="0031308D">
            <w:pPr>
              <w:widowControl w:val="0"/>
              <w:pBdr>
                <w:top w:val="nil"/>
                <w:left w:val="nil"/>
                <w:bottom w:val="nil"/>
                <w:right w:val="nil"/>
                <w:between w:val="nil"/>
              </w:pBdr>
              <w:spacing w:after="0" w:line="276" w:lineRule="auto"/>
              <w:ind w:left="107" w:right="217"/>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If the company wants to buy goods or services, they must first consider buying from Liberian owned businesses. The goods or services the Liberian company is selling must be the same price and quality the company will get from a company outside of Liberia. The people and government have the right to ask </w:t>
            </w:r>
            <w:r w:rsidR="001C681D" w:rsidRPr="002959DB">
              <w:rPr>
                <w:rFonts w:ascii="Times New Roman" w:eastAsia="Times New Roman" w:hAnsi="Times New Roman" w:cs="Times New Roman"/>
                <w:color w:val="000000"/>
                <w:sz w:val="24"/>
                <w:szCs w:val="24"/>
              </w:rPr>
              <w:t>the</w:t>
            </w:r>
            <w:r w:rsidRPr="002959DB">
              <w:rPr>
                <w:rFonts w:ascii="Times New Roman" w:eastAsia="Times New Roman" w:hAnsi="Times New Roman" w:cs="Times New Roman"/>
                <w:color w:val="000000"/>
                <w:sz w:val="24"/>
                <w:szCs w:val="24"/>
              </w:rPr>
              <w:t xml:space="preserve"> company about this. </w:t>
            </w:r>
            <w:r w:rsidRPr="002959DB">
              <w:rPr>
                <w:rFonts w:ascii="Times New Roman" w:eastAsia="Times New Roman" w:hAnsi="Times New Roman" w:cs="Times New Roman"/>
                <w:b/>
                <w:i/>
                <w:color w:val="000000"/>
                <w:sz w:val="24"/>
                <w:szCs w:val="24"/>
              </w:rPr>
              <w:t>Section 13</w:t>
            </w:r>
          </w:p>
        </w:tc>
        <w:tc>
          <w:tcPr>
            <w:tcW w:w="1820" w:type="dxa"/>
          </w:tcPr>
          <w:p w14:paraId="000006E8" w14:textId="245CEC39" w:rsidR="00602D0F" w:rsidRPr="002959DB" w:rsidRDefault="00000000"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517"/>
                <w:id w:val="1934515169"/>
              </w:sdtPr>
              <w:sdtContent>
                <w:sdt>
                  <w:sdtPr>
                    <w:rPr>
                      <w:rFonts w:ascii="Times New Roman" w:hAnsi="Times New Roman" w:cs="Times New Roman"/>
                      <w:sz w:val="24"/>
                      <w:szCs w:val="24"/>
                    </w:rPr>
                    <w:tag w:val="goog_rdk_518"/>
                    <w:id w:val="-1479001106"/>
                  </w:sdtPr>
                  <w:sdtContent>
                    <w:r w:rsidR="00C633F6"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519"/>
                <w:id w:val="-74078829"/>
              </w:sdtPr>
              <w:sdtContent>
                <w:sdt>
                  <w:sdtPr>
                    <w:rPr>
                      <w:rFonts w:ascii="Times New Roman" w:hAnsi="Times New Roman" w:cs="Times New Roman"/>
                      <w:sz w:val="24"/>
                      <w:szCs w:val="24"/>
                    </w:rPr>
                    <w:tag w:val="goog_rdk_520"/>
                    <w:id w:val="-1871146138"/>
                    <w:showingPlcHdr/>
                  </w:sdtPr>
                  <w:sdtContent>
                    <w:r w:rsidR="00CD1B2A" w:rsidRPr="002959DB">
                      <w:rPr>
                        <w:rFonts w:ascii="Times New Roman" w:hAnsi="Times New Roman" w:cs="Times New Roman"/>
                        <w:sz w:val="24"/>
                        <w:szCs w:val="24"/>
                      </w:rPr>
                      <w:t xml:space="preserve">     </w:t>
                    </w:r>
                  </w:sdtContent>
                </w:sdt>
              </w:sdtContent>
            </w:sdt>
          </w:p>
        </w:tc>
      </w:tr>
      <w:tr w:rsidR="00602D0F" w:rsidRPr="002959DB" w14:paraId="1AF1FC70" w14:textId="77777777">
        <w:trPr>
          <w:trHeight w:val="2738"/>
        </w:trPr>
        <w:tc>
          <w:tcPr>
            <w:tcW w:w="2518" w:type="dxa"/>
          </w:tcPr>
          <w:p w14:paraId="000006E9" w14:textId="77777777" w:rsidR="00602D0F" w:rsidRPr="002959DB" w:rsidRDefault="00C633F6" w:rsidP="0031308D">
            <w:pPr>
              <w:widowControl w:val="0"/>
              <w:pBdr>
                <w:top w:val="nil"/>
                <w:left w:val="nil"/>
                <w:bottom w:val="nil"/>
                <w:right w:val="nil"/>
                <w:between w:val="nil"/>
              </w:pBdr>
              <w:spacing w:after="0" w:line="278"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Royalty/Surface Rental / Signature Fees</w:t>
            </w:r>
          </w:p>
        </w:tc>
        <w:tc>
          <w:tcPr>
            <w:tcW w:w="6153" w:type="dxa"/>
          </w:tcPr>
          <w:p w14:paraId="000006EA" w14:textId="48088F49" w:rsidR="00602D0F" w:rsidRPr="002959DB" w:rsidRDefault="00C633F6" w:rsidP="0031308D">
            <w:pPr>
              <w:widowControl w:val="0"/>
              <w:pBdr>
                <w:top w:val="nil"/>
                <w:left w:val="nil"/>
                <w:bottom w:val="nil"/>
                <w:right w:val="nil"/>
                <w:between w:val="nil"/>
              </w:pBdr>
              <w:spacing w:after="0" w:line="276" w:lineRule="auto"/>
              <w:ind w:left="107" w:right="10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Surface rental is money the company pays for using anything on top of the land. The company will </w:t>
            </w:r>
            <w:r w:rsidR="001C681D" w:rsidRPr="002959DB">
              <w:rPr>
                <w:rFonts w:ascii="Times New Roman" w:eastAsia="Times New Roman" w:hAnsi="Times New Roman" w:cs="Times New Roman"/>
                <w:color w:val="000000"/>
                <w:sz w:val="24"/>
                <w:szCs w:val="24"/>
              </w:rPr>
              <w:t>pay</w:t>
            </w:r>
            <w:r w:rsidRPr="002959DB">
              <w:rPr>
                <w:rFonts w:ascii="Times New Roman" w:eastAsia="Times New Roman" w:hAnsi="Times New Roman" w:cs="Times New Roman"/>
                <w:color w:val="000000"/>
                <w:sz w:val="24"/>
                <w:szCs w:val="24"/>
              </w:rPr>
              <w:t xml:space="preserve"> US $5.00 per hectare for land in the developed area.</w:t>
            </w:r>
          </w:p>
          <w:p w14:paraId="000006EB" w14:textId="77777777" w:rsidR="00602D0F" w:rsidRPr="002959DB" w:rsidRDefault="00C633F6" w:rsidP="0031308D">
            <w:pPr>
              <w:widowControl w:val="0"/>
              <w:pBdr>
                <w:top w:val="nil"/>
                <w:left w:val="nil"/>
                <w:bottom w:val="nil"/>
                <w:right w:val="nil"/>
                <w:between w:val="nil"/>
              </w:pBdr>
              <w:spacing w:before="114" w:after="0" w:line="278" w:lineRule="auto"/>
              <w:ind w:left="107" w:right="119"/>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company is supposed to pay another $1.25 per hectare for land in the concession area in the first 10 years, and US $2.50 after that. </w:t>
            </w:r>
            <w:r w:rsidRPr="002959DB">
              <w:rPr>
                <w:rFonts w:ascii="Times New Roman" w:eastAsia="Times New Roman" w:hAnsi="Times New Roman" w:cs="Times New Roman"/>
                <w:b/>
                <w:i/>
                <w:color w:val="000000"/>
                <w:sz w:val="24"/>
                <w:szCs w:val="24"/>
              </w:rPr>
              <w:t>Section 20.1-2</w:t>
            </w:r>
          </w:p>
        </w:tc>
        <w:tc>
          <w:tcPr>
            <w:tcW w:w="1820" w:type="dxa"/>
          </w:tcPr>
          <w:p w14:paraId="000006EC" w14:textId="0AB0337D" w:rsidR="00602D0F" w:rsidRPr="002959DB" w:rsidRDefault="00C633F6" w:rsidP="0031308D">
            <w:pPr>
              <w:widowControl w:val="0"/>
              <w:pBdr>
                <w:top w:val="nil"/>
                <w:left w:val="nil"/>
                <w:bottom w:val="nil"/>
                <w:right w:val="nil"/>
                <w:between w:val="nil"/>
              </w:pBdr>
              <w:spacing w:after="0" w:line="276" w:lineRule="auto"/>
              <w:ind w:left="107" w:right="10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All fees </w:t>
            </w:r>
            <w:r w:rsidR="001C681D" w:rsidRPr="002959DB">
              <w:rPr>
                <w:rFonts w:ascii="Times New Roman" w:eastAsia="Times New Roman" w:hAnsi="Times New Roman" w:cs="Times New Roman"/>
                <w:color w:val="000000"/>
                <w:sz w:val="24"/>
                <w:szCs w:val="24"/>
              </w:rPr>
              <w:t>are</w:t>
            </w:r>
            <w:r w:rsidRPr="002959DB">
              <w:rPr>
                <w:rFonts w:ascii="Times New Roman" w:eastAsia="Times New Roman" w:hAnsi="Times New Roman" w:cs="Times New Roman"/>
                <w:color w:val="000000"/>
                <w:sz w:val="24"/>
                <w:szCs w:val="24"/>
              </w:rPr>
              <w:t xml:space="preserve"> supposed to be paid every year in advance on or before January 1</w:t>
            </w:r>
            <w:r w:rsidRPr="002959DB">
              <w:rPr>
                <w:rFonts w:ascii="Times New Roman" w:eastAsia="Times New Roman" w:hAnsi="Times New Roman" w:cs="Times New Roman"/>
                <w:color w:val="000000"/>
                <w:sz w:val="24"/>
                <w:szCs w:val="24"/>
                <w:vertAlign w:val="superscript"/>
              </w:rPr>
              <w:t>st</w:t>
            </w:r>
            <w:r w:rsidRPr="002959DB">
              <w:rPr>
                <w:rFonts w:ascii="Times New Roman" w:eastAsia="Times New Roman" w:hAnsi="Times New Roman" w:cs="Times New Roman"/>
                <w:color w:val="000000"/>
                <w:sz w:val="24"/>
                <w:szCs w:val="24"/>
              </w:rPr>
              <w:t xml:space="preserve"> of the year for which the payment is being made</w:t>
            </w:r>
          </w:p>
        </w:tc>
      </w:tr>
      <w:tr w:rsidR="00602D0F" w:rsidRPr="002959DB" w14:paraId="506E22D6" w14:textId="77777777">
        <w:trPr>
          <w:trHeight w:val="3151"/>
        </w:trPr>
        <w:tc>
          <w:tcPr>
            <w:tcW w:w="2518" w:type="dxa"/>
            <w:vMerge w:val="restart"/>
          </w:tcPr>
          <w:p w14:paraId="000006ED" w14:textId="77777777" w:rsidR="00602D0F" w:rsidRPr="002959DB" w:rsidRDefault="00C633F6" w:rsidP="0031308D">
            <w:pPr>
              <w:widowControl w:val="0"/>
              <w:pBdr>
                <w:top w:val="nil"/>
                <w:left w:val="nil"/>
                <w:bottom w:val="nil"/>
                <w:right w:val="nil"/>
                <w:between w:val="nil"/>
              </w:pBdr>
              <w:spacing w:after="0" w:line="276" w:lineRule="auto"/>
              <w:ind w:left="107" w:right="59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Annual Social Contribution (Social Development Fund)</w:t>
            </w:r>
          </w:p>
        </w:tc>
        <w:tc>
          <w:tcPr>
            <w:tcW w:w="6153" w:type="dxa"/>
          </w:tcPr>
          <w:p w14:paraId="000006EE" w14:textId="259C8645" w:rsidR="00602D0F" w:rsidRPr="002959DB" w:rsidRDefault="00C633F6" w:rsidP="0031308D">
            <w:pPr>
              <w:widowControl w:val="0"/>
              <w:pBdr>
                <w:top w:val="nil"/>
                <w:left w:val="nil"/>
                <w:bottom w:val="nil"/>
                <w:right w:val="nil"/>
                <w:between w:val="nil"/>
              </w:pBdr>
              <w:spacing w:after="0" w:line="276" w:lineRule="auto"/>
              <w:ind w:left="107" w:right="129"/>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and government believe that </w:t>
            </w:r>
            <w:r w:rsidR="001C681D" w:rsidRPr="002959DB">
              <w:rPr>
                <w:rFonts w:ascii="Times New Roman" w:eastAsia="Times New Roman" w:hAnsi="Times New Roman" w:cs="Times New Roman"/>
                <w:color w:val="000000"/>
                <w:sz w:val="24"/>
                <w:szCs w:val="24"/>
              </w:rPr>
              <w:t>social</w:t>
            </w:r>
            <w:r w:rsidRPr="002959DB">
              <w:rPr>
                <w:rFonts w:ascii="Times New Roman" w:eastAsia="Times New Roman" w:hAnsi="Times New Roman" w:cs="Times New Roman"/>
                <w:color w:val="000000"/>
                <w:sz w:val="24"/>
                <w:szCs w:val="24"/>
              </w:rPr>
              <w:t xml:space="preserve"> development for the local communities is important. The company is supposed to offer programs and work in a way that will empower communities and improve their economic and social life even after the company has gone.</w:t>
            </w:r>
          </w:p>
          <w:p w14:paraId="000006EF" w14:textId="7202B94F" w:rsidR="00602D0F" w:rsidRPr="002959DB" w:rsidRDefault="00C633F6" w:rsidP="0031308D">
            <w:pPr>
              <w:widowControl w:val="0"/>
              <w:pBdr>
                <w:top w:val="nil"/>
                <w:left w:val="nil"/>
                <w:bottom w:val="nil"/>
                <w:right w:val="nil"/>
                <w:between w:val="nil"/>
              </w:pBdr>
              <w:spacing w:before="115" w:after="0" w:line="276" w:lineRule="auto"/>
              <w:ind w:left="107" w:right="172"/>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company is supposed to study the environment and provide electricity. It will review the findings of the study with government. This does not mean that the company is forced to pay more </w:t>
            </w:r>
            <w:r w:rsidR="001C681D" w:rsidRPr="002959DB">
              <w:rPr>
                <w:rFonts w:ascii="Times New Roman" w:eastAsia="Times New Roman" w:hAnsi="Times New Roman" w:cs="Times New Roman"/>
                <w:color w:val="000000"/>
                <w:sz w:val="24"/>
                <w:szCs w:val="24"/>
              </w:rPr>
              <w:t>than</w:t>
            </w:r>
            <w:r w:rsidRPr="002959DB">
              <w:rPr>
                <w:rFonts w:ascii="Times New Roman" w:eastAsia="Times New Roman" w:hAnsi="Times New Roman" w:cs="Times New Roman"/>
                <w:color w:val="000000"/>
                <w:sz w:val="24"/>
                <w:szCs w:val="24"/>
              </w:rPr>
              <w:t xml:space="preserve"> it would have spent on its regular business activities. </w:t>
            </w:r>
            <w:r w:rsidRPr="002959DB">
              <w:rPr>
                <w:rFonts w:ascii="Times New Roman" w:eastAsia="Times New Roman" w:hAnsi="Times New Roman" w:cs="Times New Roman"/>
                <w:b/>
                <w:i/>
                <w:color w:val="000000"/>
                <w:sz w:val="24"/>
                <w:szCs w:val="24"/>
              </w:rPr>
              <w:t>Section 16</w:t>
            </w:r>
          </w:p>
        </w:tc>
        <w:tc>
          <w:tcPr>
            <w:tcW w:w="1820" w:type="dxa"/>
          </w:tcPr>
          <w:p w14:paraId="000006F0" w14:textId="1BDF105D" w:rsidR="00602D0F" w:rsidRPr="002959DB" w:rsidRDefault="00000000"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522"/>
                <w:id w:val="1061929194"/>
              </w:sdtPr>
              <w:sdtContent>
                <w:sdt>
                  <w:sdtPr>
                    <w:rPr>
                      <w:rFonts w:ascii="Times New Roman" w:hAnsi="Times New Roman" w:cs="Times New Roman"/>
                      <w:sz w:val="24"/>
                      <w:szCs w:val="24"/>
                    </w:rPr>
                    <w:tag w:val="goog_rdk_523"/>
                    <w:id w:val="-931854828"/>
                  </w:sdtPr>
                  <w:sdtContent>
                    <w:r w:rsidR="00C633F6"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524"/>
                <w:id w:val="-1245756996"/>
              </w:sdtPr>
              <w:sdtContent>
                <w:sdt>
                  <w:sdtPr>
                    <w:rPr>
                      <w:rFonts w:ascii="Times New Roman" w:hAnsi="Times New Roman" w:cs="Times New Roman"/>
                      <w:sz w:val="24"/>
                      <w:szCs w:val="24"/>
                    </w:rPr>
                    <w:tag w:val="goog_rdk_525"/>
                    <w:id w:val="92082793"/>
                    <w:showingPlcHdr/>
                  </w:sdtPr>
                  <w:sdtContent>
                    <w:r w:rsidR="00CD1B2A" w:rsidRPr="002959DB">
                      <w:rPr>
                        <w:rFonts w:ascii="Times New Roman" w:hAnsi="Times New Roman" w:cs="Times New Roman"/>
                        <w:sz w:val="24"/>
                        <w:szCs w:val="24"/>
                      </w:rPr>
                      <w:t xml:space="preserve">     </w:t>
                    </w:r>
                  </w:sdtContent>
                </w:sdt>
              </w:sdtContent>
            </w:sdt>
          </w:p>
        </w:tc>
      </w:tr>
      <w:tr w:rsidR="00602D0F" w:rsidRPr="002959DB" w14:paraId="2C3B56E4" w14:textId="77777777">
        <w:trPr>
          <w:trHeight w:val="1283"/>
        </w:trPr>
        <w:tc>
          <w:tcPr>
            <w:tcW w:w="2518" w:type="dxa"/>
            <w:vMerge/>
          </w:tcPr>
          <w:p w14:paraId="000006F1" w14:textId="77777777" w:rsidR="00602D0F" w:rsidRPr="002959DB" w:rsidRDefault="00602D0F"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c>
          <w:tcPr>
            <w:tcW w:w="6153" w:type="dxa"/>
          </w:tcPr>
          <w:p w14:paraId="000006F2" w14:textId="0270B99C" w:rsidR="00602D0F" w:rsidRPr="002959DB" w:rsidRDefault="00C633F6" w:rsidP="0031308D">
            <w:pPr>
              <w:widowControl w:val="0"/>
              <w:pBdr>
                <w:top w:val="nil"/>
                <w:left w:val="nil"/>
                <w:bottom w:val="nil"/>
                <w:right w:val="nil"/>
                <w:between w:val="nil"/>
              </w:pBdr>
              <w:spacing w:after="0" w:line="276" w:lineRule="auto"/>
              <w:ind w:left="107" w:right="105"/>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company is supposed to contribute US $5.00 per hectare to a community development fund. The money is to be managed by a committee with 10 representatives from the community, the </w:t>
            </w:r>
            <w:r w:rsidR="009F32A0" w:rsidRPr="002959DB">
              <w:rPr>
                <w:rFonts w:ascii="Times New Roman" w:eastAsia="Times New Roman" w:hAnsi="Times New Roman" w:cs="Times New Roman"/>
                <w:color w:val="000000"/>
                <w:sz w:val="24"/>
                <w:szCs w:val="24"/>
              </w:rPr>
              <w:t>government,</w:t>
            </w:r>
            <w:r w:rsidRPr="002959DB">
              <w:rPr>
                <w:rFonts w:ascii="Times New Roman" w:eastAsia="Times New Roman" w:hAnsi="Times New Roman" w:cs="Times New Roman"/>
                <w:color w:val="000000"/>
                <w:sz w:val="24"/>
                <w:szCs w:val="24"/>
              </w:rPr>
              <w:t xml:space="preserve"> and the company. </w:t>
            </w:r>
            <w:r w:rsidRPr="002959DB">
              <w:rPr>
                <w:rFonts w:ascii="Times New Roman" w:eastAsia="Times New Roman" w:hAnsi="Times New Roman" w:cs="Times New Roman"/>
                <w:b/>
                <w:i/>
                <w:color w:val="000000"/>
                <w:sz w:val="24"/>
                <w:szCs w:val="24"/>
              </w:rPr>
              <w:t>Section 19.7</w:t>
            </w:r>
          </w:p>
        </w:tc>
        <w:tc>
          <w:tcPr>
            <w:tcW w:w="1820" w:type="dxa"/>
          </w:tcPr>
          <w:p w14:paraId="000006F3" w14:textId="77777777" w:rsidR="00602D0F" w:rsidRPr="002959DB" w:rsidRDefault="00C633F6" w:rsidP="0031308D">
            <w:pPr>
              <w:widowControl w:val="0"/>
              <w:pBdr>
                <w:top w:val="nil"/>
                <w:left w:val="nil"/>
                <w:bottom w:val="nil"/>
                <w:right w:val="nil"/>
                <w:between w:val="nil"/>
              </w:pBdr>
              <w:spacing w:after="0" w:line="276" w:lineRule="auto"/>
              <w:ind w:left="107" w:right="10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The committee is supposed to meet no more than 4 times per year</w:t>
            </w:r>
          </w:p>
        </w:tc>
      </w:tr>
      <w:tr w:rsidR="00602D0F" w:rsidRPr="002959DB" w14:paraId="7B8138EC" w14:textId="77777777">
        <w:trPr>
          <w:trHeight w:val="1864"/>
        </w:trPr>
        <w:tc>
          <w:tcPr>
            <w:tcW w:w="2518" w:type="dxa"/>
          </w:tcPr>
          <w:p w14:paraId="000006F4" w14:textId="77777777" w:rsidR="00602D0F" w:rsidRPr="002959DB" w:rsidRDefault="00C633F6" w:rsidP="0031308D">
            <w:pPr>
              <w:widowControl w:val="0"/>
              <w:pBdr>
                <w:top w:val="nil"/>
                <w:left w:val="nil"/>
                <w:bottom w:val="nil"/>
                <w:right w:val="nil"/>
                <w:between w:val="nil"/>
              </w:pBdr>
              <w:spacing w:after="0" w:line="276" w:lineRule="auto"/>
              <w:ind w:left="107" w:right="946"/>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Minimum Wage Arrangement</w:t>
            </w:r>
          </w:p>
        </w:tc>
        <w:tc>
          <w:tcPr>
            <w:tcW w:w="6153" w:type="dxa"/>
          </w:tcPr>
          <w:p w14:paraId="000006F5" w14:textId="2D16C3A5" w:rsidR="00602D0F" w:rsidRPr="002959DB" w:rsidRDefault="00C633F6" w:rsidP="0031308D">
            <w:pPr>
              <w:widowControl w:val="0"/>
              <w:pBdr>
                <w:top w:val="nil"/>
                <w:left w:val="nil"/>
                <w:bottom w:val="nil"/>
                <w:right w:val="nil"/>
                <w:between w:val="nil"/>
              </w:pBdr>
              <w:spacing w:after="0" w:line="276" w:lineRule="auto"/>
              <w:ind w:left="107" w:right="292"/>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Ministry of Labor </w:t>
            </w:r>
            <w:r w:rsidR="001C681D" w:rsidRPr="002959DB">
              <w:rPr>
                <w:rFonts w:ascii="Times New Roman" w:eastAsia="Times New Roman" w:hAnsi="Times New Roman" w:cs="Times New Roman"/>
                <w:color w:val="000000"/>
                <w:sz w:val="24"/>
                <w:szCs w:val="24"/>
              </w:rPr>
              <w:t>sets</w:t>
            </w:r>
            <w:r w:rsidRPr="002959DB">
              <w:rPr>
                <w:rFonts w:ascii="Times New Roman" w:eastAsia="Times New Roman" w:hAnsi="Times New Roman" w:cs="Times New Roman"/>
                <w:color w:val="000000"/>
                <w:sz w:val="24"/>
                <w:szCs w:val="24"/>
              </w:rPr>
              <w:t xml:space="preserve"> the pay rate for the country and the lowest amount a person can be paid in Liberia. The company and all organizations in the country are supposed to abide by this pay rate. The company agrees to follow the labor laws of the country and give the correct compensation and benefits to its employees. </w:t>
            </w:r>
            <w:r w:rsidRPr="002959DB">
              <w:rPr>
                <w:rFonts w:ascii="Times New Roman" w:eastAsia="Times New Roman" w:hAnsi="Times New Roman" w:cs="Times New Roman"/>
                <w:b/>
                <w:i/>
                <w:color w:val="000000"/>
                <w:sz w:val="24"/>
                <w:szCs w:val="24"/>
              </w:rPr>
              <w:t>Section 12.3</w:t>
            </w:r>
          </w:p>
        </w:tc>
        <w:tc>
          <w:tcPr>
            <w:tcW w:w="1820" w:type="dxa"/>
          </w:tcPr>
          <w:p w14:paraId="000006F6" w14:textId="57838877" w:rsidR="00602D0F" w:rsidRPr="002959DB" w:rsidRDefault="00000000" w:rsidP="0031308D">
            <w:pPr>
              <w:widowControl w:val="0"/>
              <w:pBdr>
                <w:top w:val="nil"/>
                <w:left w:val="nil"/>
                <w:bottom w:val="nil"/>
                <w:right w:val="nil"/>
                <w:between w:val="nil"/>
              </w:pBdr>
              <w:spacing w:after="0" w:line="276" w:lineRule="auto"/>
              <w:ind w:left="107" w:right="334"/>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527"/>
                <w:id w:val="-387667172"/>
              </w:sdtPr>
              <w:sdtContent>
                <w:sdt>
                  <w:sdtPr>
                    <w:rPr>
                      <w:rFonts w:ascii="Times New Roman" w:hAnsi="Times New Roman" w:cs="Times New Roman"/>
                      <w:sz w:val="24"/>
                      <w:szCs w:val="24"/>
                    </w:rPr>
                    <w:tag w:val="goog_rdk_528"/>
                    <w:id w:val="-474429460"/>
                  </w:sdtPr>
                  <w:sdtContent>
                    <w:r w:rsidR="00C633F6"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529"/>
                <w:id w:val="-1275214291"/>
              </w:sdtPr>
              <w:sdtContent>
                <w:sdt>
                  <w:sdtPr>
                    <w:rPr>
                      <w:rFonts w:ascii="Times New Roman" w:hAnsi="Times New Roman" w:cs="Times New Roman"/>
                      <w:sz w:val="24"/>
                      <w:szCs w:val="24"/>
                    </w:rPr>
                    <w:tag w:val="goog_rdk_530"/>
                    <w:id w:val="935747697"/>
                    <w:showingPlcHdr/>
                  </w:sdtPr>
                  <w:sdtContent>
                    <w:r w:rsidR="00CD1B2A" w:rsidRPr="002959DB">
                      <w:rPr>
                        <w:rFonts w:ascii="Times New Roman" w:hAnsi="Times New Roman" w:cs="Times New Roman"/>
                        <w:sz w:val="24"/>
                        <w:szCs w:val="24"/>
                      </w:rPr>
                      <w:t xml:space="preserve">     </w:t>
                    </w:r>
                  </w:sdtContent>
                </w:sdt>
              </w:sdtContent>
            </w:sdt>
          </w:p>
        </w:tc>
      </w:tr>
      <w:tr w:rsidR="00602D0F" w:rsidRPr="002959DB" w14:paraId="2771BC9B" w14:textId="77777777">
        <w:trPr>
          <w:trHeight w:val="702"/>
        </w:trPr>
        <w:tc>
          <w:tcPr>
            <w:tcW w:w="2518" w:type="dxa"/>
          </w:tcPr>
          <w:p w14:paraId="000006F7" w14:textId="77777777" w:rsidR="00602D0F" w:rsidRPr="002959DB" w:rsidRDefault="00C633F6" w:rsidP="0031308D">
            <w:pPr>
              <w:widowControl w:val="0"/>
              <w:pBdr>
                <w:top w:val="nil"/>
                <w:left w:val="nil"/>
                <w:bottom w:val="nil"/>
                <w:right w:val="nil"/>
                <w:between w:val="nil"/>
              </w:pBdr>
              <w:spacing w:after="0" w:line="276" w:lineRule="auto"/>
              <w:ind w:left="107" w:right="100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Liberian Equity Participation</w:t>
            </w:r>
          </w:p>
        </w:tc>
        <w:tc>
          <w:tcPr>
            <w:tcW w:w="6153" w:type="dxa"/>
          </w:tcPr>
          <w:p w14:paraId="000006F8" w14:textId="77777777" w:rsidR="00602D0F" w:rsidRPr="002959DB" w:rsidRDefault="00C633F6"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No Reference</w:t>
            </w:r>
          </w:p>
        </w:tc>
        <w:tc>
          <w:tcPr>
            <w:tcW w:w="1820" w:type="dxa"/>
          </w:tcPr>
          <w:p w14:paraId="000006F9" w14:textId="77777777" w:rsidR="00602D0F" w:rsidRPr="002959DB" w:rsidRDefault="00602D0F"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602D0F" w:rsidRPr="002959DB" w14:paraId="515D5E59" w14:textId="77777777">
        <w:trPr>
          <w:trHeight w:val="993"/>
        </w:trPr>
        <w:tc>
          <w:tcPr>
            <w:tcW w:w="2518" w:type="dxa"/>
          </w:tcPr>
          <w:p w14:paraId="000006FA" w14:textId="1B5492F6" w:rsidR="00602D0F" w:rsidRPr="002959DB" w:rsidRDefault="001C681D" w:rsidP="0031308D">
            <w:pPr>
              <w:widowControl w:val="0"/>
              <w:pBdr>
                <w:top w:val="nil"/>
                <w:left w:val="nil"/>
                <w:bottom w:val="nil"/>
                <w:right w:val="nil"/>
                <w:between w:val="nil"/>
              </w:pBdr>
              <w:spacing w:after="0" w:line="276" w:lineRule="auto"/>
              <w:ind w:left="107" w:right="82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Sales</w:t>
            </w:r>
            <w:r w:rsidR="00C633F6" w:rsidRPr="002959DB">
              <w:rPr>
                <w:rFonts w:ascii="Times New Roman" w:eastAsia="Times New Roman" w:hAnsi="Times New Roman" w:cs="Times New Roman"/>
                <w:color w:val="000000"/>
                <w:sz w:val="24"/>
                <w:szCs w:val="24"/>
              </w:rPr>
              <w:t xml:space="preserve"> of Interest/ Concession rights</w:t>
            </w:r>
          </w:p>
        </w:tc>
        <w:tc>
          <w:tcPr>
            <w:tcW w:w="6153" w:type="dxa"/>
          </w:tcPr>
          <w:p w14:paraId="000006FB" w14:textId="34D376BC" w:rsidR="00602D0F" w:rsidRPr="002959DB" w:rsidRDefault="00C633F6" w:rsidP="0031308D">
            <w:pPr>
              <w:widowControl w:val="0"/>
              <w:pBdr>
                <w:top w:val="nil"/>
                <w:left w:val="nil"/>
                <w:bottom w:val="nil"/>
                <w:right w:val="nil"/>
                <w:between w:val="nil"/>
              </w:pBdr>
              <w:spacing w:after="0" w:line="278" w:lineRule="auto"/>
              <w:ind w:left="107" w:right="172"/>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If the owner(s) of the company </w:t>
            </w:r>
            <w:r w:rsidR="001C681D" w:rsidRPr="002959DB">
              <w:rPr>
                <w:rFonts w:ascii="Times New Roman" w:eastAsia="Times New Roman" w:hAnsi="Times New Roman" w:cs="Times New Roman"/>
                <w:color w:val="000000"/>
                <w:sz w:val="24"/>
                <w:szCs w:val="24"/>
              </w:rPr>
              <w:t>wants</w:t>
            </w:r>
            <w:r w:rsidRPr="002959DB">
              <w:rPr>
                <w:rFonts w:ascii="Times New Roman" w:eastAsia="Times New Roman" w:hAnsi="Times New Roman" w:cs="Times New Roman"/>
                <w:color w:val="000000"/>
                <w:sz w:val="24"/>
                <w:szCs w:val="24"/>
              </w:rPr>
              <w:t xml:space="preserve"> to sell the company or a part of it to raise money, they must tell the government first. </w:t>
            </w:r>
            <w:r w:rsidRPr="002959DB">
              <w:rPr>
                <w:rFonts w:ascii="Times New Roman" w:eastAsia="Times New Roman" w:hAnsi="Times New Roman" w:cs="Times New Roman"/>
                <w:b/>
                <w:i/>
                <w:color w:val="000000"/>
                <w:sz w:val="24"/>
                <w:szCs w:val="24"/>
              </w:rPr>
              <w:t>Section 24.1</w:t>
            </w:r>
          </w:p>
        </w:tc>
        <w:tc>
          <w:tcPr>
            <w:tcW w:w="1820" w:type="dxa"/>
          </w:tcPr>
          <w:p w14:paraId="000006FC" w14:textId="6C171E69" w:rsidR="00602D0F" w:rsidRPr="002959DB" w:rsidRDefault="00000000"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532"/>
                <w:id w:val="1938797813"/>
              </w:sdtPr>
              <w:sdtContent>
                <w:sdt>
                  <w:sdtPr>
                    <w:rPr>
                      <w:rFonts w:ascii="Times New Roman" w:hAnsi="Times New Roman" w:cs="Times New Roman"/>
                      <w:sz w:val="24"/>
                      <w:szCs w:val="24"/>
                    </w:rPr>
                    <w:tag w:val="goog_rdk_533"/>
                    <w:id w:val="1915430847"/>
                  </w:sdtPr>
                  <w:sdtContent>
                    <w:r w:rsidR="00C633F6" w:rsidRPr="002959DB">
                      <w:rPr>
                        <w:rFonts w:ascii="Times New Roman" w:eastAsia="Times New Roman" w:hAnsi="Times New Roman" w:cs="Times New Roman"/>
                        <w:sz w:val="24"/>
                        <w:szCs w:val="24"/>
                      </w:rPr>
                      <w:t>Throughout the contract period</w:t>
                    </w:r>
                  </w:sdtContent>
                </w:sdt>
              </w:sdtContent>
            </w:sdt>
            <w:sdt>
              <w:sdtPr>
                <w:rPr>
                  <w:rFonts w:ascii="Times New Roman" w:hAnsi="Times New Roman" w:cs="Times New Roman"/>
                  <w:sz w:val="24"/>
                  <w:szCs w:val="24"/>
                </w:rPr>
                <w:tag w:val="goog_rdk_534"/>
                <w:id w:val="155110190"/>
              </w:sdtPr>
              <w:sdtContent>
                <w:sdt>
                  <w:sdtPr>
                    <w:rPr>
                      <w:rFonts w:ascii="Times New Roman" w:hAnsi="Times New Roman" w:cs="Times New Roman"/>
                      <w:sz w:val="24"/>
                      <w:szCs w:val="24"/>
                    </w:rPr>
                    <w:tag w:val="goog_rdk_535"/>
                    <w:id w:val="1799034101"/>
                    <w:showingPlcHdr/>
                  </w:sdtPr>
                  <w:sdtContent>
                    <w:r w:rsidR="00CD1B2A" w:rsidRPr="002959DB">
                      <w:rPr>
                        <w:rFonts w:ascii="Times New Roman" w:hAnsi="Times New Roman" w:cs="Times New Roman"/>
                        <w:sz w:val="24"/>
                        <w:szCs w:val="24"/>
                      </w:rPr>
                      <w:t xml:space="preserve">     </w:t>
                    </w:r>
                  </w:sdtContent>
                </w:sdt>
              </w:sdtContent>
            </w:sdt>
          </w:p>
        </w:tc>
      </w:tr>
      <w:tr w:rsidR="00602D0F" w:rsidRPr="002959DB" w14:paraId="05F96696" w14:textId="77777777">
        <w:trPr>
          <w:trHeight w:val="582"/>
        </w:trPr>
        <w:tc>
          <w:tcPr>
            <w:tcW w:w="2518" w:type="dxa"/>
          </w:tcPr>
          <w:p w14:paraId="000006FD" w14:textId="77777777" w:rsidR="00602D0F" w:rsidRPr="002959DB" w:rsidRDefault="00C633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Depreciation Method</w:t>
            </w:r>
          </w:p>
        </w:tc>
        <w:tc>
          <w:tcPr>
            <w:tcW w:w="6153" w:type="dxa"/>
          </w:tcPr>
          <w:p w14:paraId="000006FE" w14:textId="555B0D3C" w:rsidR="00602D0F" w:rsidRPr="002959DB" w:rsidRDefault="00C633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Depreciation is how the company can make money from what </w:t>
            </w:r>
            <w:r w:rsidR="001C681D" w:rsidRPr="002959DB">
              <w:rPr>
                <w:rFonts w:ascii="Times New Roman" w:eastAsia="Times New Roman" w:hAnsi="Times New Roman" w:cs="Times New Roman"/>
                <w:color w:val="000000"/>
                <w:sz w:val="24"/>
                <w:szCs w:val="24"/>
              </w:rPr>
              <w:t>it is.</w:t>
            </w:r>
          </w:p>
          <w:p w14:paraId="000006FF" w14:textId="77777777" w:rsidR="00602D0F" w:rsidRPr="002959DB" w:rsidRDefault="00C633F6" w:rsidP="0031308D">
            <w:pPr>
              <w:widowControl w:val="0"/>
              <w:pBdr>
                <w:top w:val="nil"/>
                <w:left w:val="nil"/>
                <w:bottom w:val="nil"/>
                <w:right w:val="nil"/>
                <w:between w:val="nil"/>
              </w:pBdr>
              <w:spacing w:before="37" w:after="0" w:line="240"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has invested. It does this by dividing the cost of investment by 10</w:t>
            </w:r>
          </w:p>
        </w:tc>
        <w:tc>
          <w:tcPr>
            <w:tcW w:w="1820" w:type="dxa"/>
          </w:tcPr>
          <w:p w14:paraId="00000700" w14:textId="7C5F23E4" w:rsidR="00602D0F" w:rsidRPr="002959DB" w:rsidRDefault="00C633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At all </w:t>
            </w:r>
            <w:r w:rsidR="001C681D" w:rsidRPr="002959DB">
              <w:rPr>
                <w:rFonts w:ascii="Times New Roman" w:eastAsia="Times New Roman" w:hAnsi="Times New Roman" w:cs="Times New Roman"/>
                <w:color w:val="000000"/>
                <w:sz w:val="24"/>
                <w:szCs w:val="24"/>
              </w:rPr>
              <w:t>times</w:t>
            </w:r>
          </w:p>
        </w:tc>
      </w:tr>
    </w:tbl>
    <w:p w14:paraId="00000701" w14:textId="77777777" w:rsidR="00602D0F" w:rsidRPr="002959DB" w:rsidRDefault="00602D0F"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sectPr w:rsidR="00602D0F" w:rsidRPr="002959DB" w:rsidSect="00CD1B2A">
          <w:type w:val="continuous"/>
          <w:pgSz w:w="11906" w:h="16838"/>
          <w:pgMar w:top="720" w:right="836" w:bottom="720" w:left="720" w:header="0" w:footer="1153" w:gutter="0"/>
          <w:cols w:space="720"/>
        </w:sectPr>
      </w:pPr>
    </w:p>
    <w:p w14:paraId="00000702" w14:textId="77777777" w:rsidR="00602D0F" w:rsidRPr="002959DB" w:rsidRDefault="00602D0F"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bl>
      <w:tblPr>
        <w:tblStyle w:val="afffff1"/>
        <w:tblW w:w="10491" w:type="dxa"/>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6153"/>
        <w:gridCol w:w="1820"/>
      </w:tblGrid>
      <w:tr w:rsidR="00602D0F" w:rsidRPr="002959DB" w14:paraId="4BE12B55" w14:textId="77777777">
        <w:trPr>
          <w:trHeight w:val="1574"/>
        </w:trPr>
        <w:tc>
          <w:tcPr>
            <w:tcW w:w="2518" w:type="dxa"/>
          </w:tcPr>
          <w:p w14:paraId="00000703" w14:textId="77777777" w:rsidR="00602D0F" w:rsidRPr="002959DB" w:rsidRDefault="00602D0F"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6153" w:type="dxa"/>
          </w:tcPr>
          <w:p w14:paraId="00000704" w14:textId="77777777" w:rsidR="00602D0F" w:rsidRPr="002959DB" w:rsidRDefault="00C633F6" w:rsidP="0031308D">
            <w:pPr>
              <w:widowControl w:val="0"/>
              <w:pBdr>
                <w:top w:val="nil"/>
                <w:left w:val="nil"/>
                <w:bottom w:val="nil"/>
                <w:right w:val="nil"/>
                <w:between w:val="nil"/>
              </w:pBdr>
              <w:spacing w:after="0" w:line="276" w:lineRule="auto"/>
              <w:ind w:left="107" w:right="10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years, and then takes that amount from its yearly income. Sometimes the company can ask to reduce the number of years, which will make the company have a big depreciation expense and low income. When this happens, it will be hard for the company to make any other contributions.</w:t>
            </w:r>
          </w:p>
        </w:tc>
        <w:tc>
          <w:tcPr>
            <w:tcW w:w="1820" w:type="dxa"/>
          </w:tcPr>
          <w:p w14:paraId="00000705" w14:textId="77777777" w:rsidR="00602D0F" w:rsidRPr="002959DB" w:rsidRDefault="00602D0F"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602D0F" w:rsidRPr="002959DB" w14:paraId="1848477B" w14:textId="77777777">
        <w:trPr>
          <w:trHeight w:val="1574"/>
        </w:trPr>
        <w:tc>
          <w:tcPr>
            <w:tcW w:w="2518" w:type="dxa"/>
          </w:tcPr>
          <w:p w14:paraId="00000706" w14:textId="77777777" w:rsidR="00602D0F" w:rsidRPr="002959DB" w:rsidRDefault="00C633F6" w:rsidP="0031308D">
            <w:pPr>
              <w:widowControl w:val="0"/>
              <w:pBdr>
                <w:top w:val="nil"/>
                <w:left w:val="nil"/>
                <w:bottom w:val="nil"/>
                <w:right w:val="nil"/>
                <w:between w:val="nil"/>
              </w:pBdr>
              <w:spacing w:after="0" w:line="276" w:lineRule="auto"/>
              <w:ind w:left="107" w:right="27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Farm/Mineral Development Fund and Science Research Fund</w:t>
            </w:r>
          </w:p>
        </w:tc>
        <w:tc>
          <w:tcPr>
            <w:tcW w:w="6153" w:type="dxa"/>
          </w:tcPr>
          <w:p w14:paraId="00000707" w14:textId="77777777" w:rsidR="00602D0F" w:rsidRPr="002959DB" w:rsidRDefault="00C633F6" w:rsidP="0031308D">
            <w:pPr>
              <w:widowControl w:val="0"/>
              <w:pBdr>
                <w:top w:val="nil"/>
                <w:left w:val="nil"/>
                <w:bottom w:val="nil"/>
                <w:right w:val="nil"/>
                <w:between w:val="nil"/>
              </w:pBdr>
              <w:spacing w:after="0" w:line="278" w:lineRule="auto"/>
              <w:ind w:left="107" w:right="105"/>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company is supposed to contribute one–half percent of the money it makes from selling oil palm to a Farm Fund. Such fund is supposed to be managed by a team and is supposed to be tax deductible and subject to audit by both the public and the company </w:t>
            </w:r>
            <w:r w:rsidRPr="002959DB">
              <w:rPr>
                <w:rFonts w:ascii="Times New Roman" w:eastAsia="Times New Roman" w:hAnsi="Times New Roman" w:cs="Times New Roman"/>
                <w:b/>
                <w:i/>
                <w:color w:val="000000"/>
                <w:sz w:val="24"/>
                <w:szCs w:val="24"/>
              </w:rPr>
              <w:t>Section 14.2</w:t>
            </w:r>
          </w:p>
        </w:tc>
        <w:tc>
          <w:tcPr>
            <w:tcW w:w="1820" w:type="dxa"/>
          </w:tcPr>
          <w:p w14:paraId="00000708" w14:textId="77777777" w:rsidR="00602D0F" w:rsidRPr="002959DB" w:rsidRDefault="00C633F6" w:rsidP="0031308D">
            <w:pPr>
              <w:widowControl w:val="0"/>
              <w:pBdr>
                <w:top w:val="nil"/>
                <w:left w:val="nil"/>
                <w:bottom w:val="nil"/>
                <w:right w:val="nil"/>
                <w:between w:val="nil"/>
              </w:pBdr>
              <w:spacing w:after="0" w:line="276" w:lineRule="auto"/>
              <w:ind w:left="107" w:right="36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This money is supposed to be remitted yearly</w:t>
            </w:r>
          </w:p>
        </w:tc>
      </w:tr>
      <w:tr w:rsidR="00602D0F" w:rsidRPr="002959DB" w14:paraId="27EAE6DE" w14:textId="77777777">
        <w:trPr>
          <w:trHeight w:val="1576"/>
        </w:trPr>
        <w:tc>
          <w:tcPr>
            <w:tcW w:w="2518" w:type="dxa"/>
          </w:tcPr>
          <w:p w14:paraId="00000709" w14:textId="77777777" w:rsidR="00602D0F" w:rsidRPr="002959DB" w:rsidRDefault="00C633F6" w:rsidP="0031308D">
            <w:pPr>
              <w:widowControl w:val="0"/>
              <w:pBdr>
                <w:top w:val="nil"/>
                <w:left w:val="nil"/>
                <w:bottom w:val="nil"/>
                <w:right w:val="nil"/>
                <w:between w:val="nil"/>
              </w:pBdr>
              <w:spacing w:after="0" w:line="276" w:lineRule="auto"/>
              <w:ind w:left="107" w:right="12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Land Acquisition and Land Outside Concession Area</w:t>
            </w:r>
          </w:p>
        </w:tc>
        <w:tc>
          <w:tcPr>
            <w:tcW w:w="6153" w:type="dxa"/>
          </w:tcPr>
          <w:p w14:paraId="0000070A" w14:textId="77777777" w:rsidR="00602D0F" w:rsidRPr="002959DB" w:rsidRDefault="00C633F6" w:rsidP="0031308D">
            <w:pPr>
              <w:widowControl w:val="0"/>
              <w:pBdr>
                <w:top w:val="nil"/>
                <w:left w:val="nil"/>
                <w:bottom w:val="nil"/>
                <w:right w:val="nil"/>
                <w:between w:val="nil"/>
              </w:pBdr>
              <w:spacing w:after="0" w:line="276" w:lineRule="auto"/>
              <w:ind w:left="107" w:right="17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If needed, the government will lease additional land to the company. The company can also lease land from private landowners. This additional land is to be used only for the</w:t>
            </w:r>
          </w:p>
          <w:p w14:paraId="0000070B" w14:textId="5B2BC5EF" w:rsidR="00602D0F" w:rsidRPr="002959DB" w:rsidRDefault="00C633F6" w:rsidP="0031308D">
            <w:pPr>
              <w:widowControl w:val="0"/>
              <w:pBdr>
                <w:top w:val="nil"/>
                <w:left w:val="nil"/>
                <w:bottom w:val="nil"/>
                <w:right w:val="nil"/>
                <w:between w:val="nil"/>
              </w:pBdr>
              <w:spacing w:after="0" w:line="276" w:lineRule="auto"/>
              <w:ind w:left="107" w:right="105"/>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expansion of the company’s production, </w:t>
            </w:r>
            <w:r w:rsidR="009F32A0" w:rsidRPr="002959DB">
              <w:rPr>
                <w:rFonts w:ascii="Times New Roman" w:eastAsia="Times New Roman" w:hAnsi="Times New Roman" w:cs="Times New Roman"/>
                <w:color w:val="000000"/>
                <w:sz w:val="24"/>
                <w:szCs w:val="24"/>
              </w:rPr>
              <w:t>processing,</w:t>
            </w:r>
            <w:r w:rsidRPr="002959DB">
              <w:rPr>
                <w:rFonts w:ascii="Times New Roman" w:eastAsia="Times New Roman" w:hAnsi="Times New Roman" w:cs="Times New Roman"/>
                <w:color w:val="000000"/>
                <w:sz w:val="24"/>
                <w:szCs w:val="24"/>
              </w:rPr>
              <w:t xml:space="preserve"> and other investment operations. </w:t>
            </w:r>
            <w:r w:rsidRPr="002959DB">
              <w:rPr>
                <w:rFonts w:ascii="Times New Roman" w:eastAsia="Times New Roman" w:hAnsi="Times New Roman" w:cs="Times New Roman"/>
                <w:b/>
                <w:i/>
                <w:color w:val="000000"/>
                <w:sz w:val="24"/>
                <w:szCs w:val="24"/>
              </w:rPr>
              <w:t>Section 4.2</w:t>
            </w:r>
          </w:p>
        </w:tc>
        <w:tc>
          <w:tcPr>
            <w:tcW w:w="1820" w:type="dxa"/>
          </w:tcPr>
          <w:p w14:paraId="0000070C" w14:textId="77777777" w:rsidR="00602D0F" w:rsidRPr="002959DB" w:rsidRDefault="00602D0F"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602D0F" w:rsidRPr="002959DB" w14:paraId="79A79A6D" w14:textId="77777777">
        <w:trPr>
          <w:trHeight w:val="662"/>
        </w:trPr>
        <w:tc>
          <w:tcPr>
            <w:tcW w:w="10491" w:type="dxa"/>
            <w:gridSpan w:val="3"/>
            <w:shd w:val="clear" w:color="auto" w:fill="92D050"/>
          </w:tcPr>
          <w:p w14:paraId="0000070D" w14:textId="77777777" w:rsidR="00602D0F" w:rsidRPr="002959DB" w:rsidRDefault="00C633F6" w:rsidP="0031308D">
            <w:pPr>
              <w:widowControl w:val="0"/>
              <w:pBdr>
                <w:top w:val="nil"/>
                <w:left w:val="nil"/>
                <w:bottom w:val="nil"/>
                <w:right w:val="nil"/>
                <w:between w:val="nil"/>
              </w:pBdr>
              <w:spacing w:before="170" w:after="0" w:line="240" w:lineRule="auto"/>
              <w:ind w:left="9" w:right="3"/>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Social &amp; Corporate Commitments/Obligations</w:t>
            </w:r>
          </w:p>
        </w:tc>
      </w:tr>
      <w:tr w:rsidR="00602D0F" w:rsidRPr="002959DB" w14:paraId="2DDC4840" w14:textId="77777777">
        <w:trPr>
          <w:trHeight w:val="412"/>
        </w:trPr>
        <w:tc>
          <w:tcPr>
            <w:tcW w:w="2518" w:type="dxa"/>
          </w:tcPr>
          <w:p w14:paraId="00000710" w14:textId="77777777" w:rsidR="00602D0F" w:rsidRPr="002959DB" w:rsidRDefault="00C633F6" w:rsidP="0031308D">
            <w:pPr>
              <w:widowControl w:val="0"/>
              <w:pBdr>
                <w:top w:val="nil"/>
                <w:left w:val="nil"/>
                <w:bottom w:val="nil"/>
                <w:right w:val="nil"/>
                <w:between w:val="nil"/>
              </w:pBdr>
              <w:spacing w:after="0" w:line="251" w:lineRule="auto"/>
              <w:ind w:left="14"/>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Issues</w:t>
            </w:r>
          </w:p>
        </w:tc>
        <w:tc>
          <w:tcPr>
            <w:tcW w:w="6153" w:type="dxa"/>
          </w:tcPr>
          <w:p w14:paraId="00000711" w14:textId="77777777" w:rsidR="00602D0F" w:rsidRPr="002959DB" w:rsidRDefault="00C633F6" w:rsidP="0031308D">
            <w:pPr>
              <w:widowControl w:val="0"/>
              <w:pBdr>
                <w:top w:val="nil"/>
                <w:left w:val="nil"/>
                <w:bottom w:val="nil"/>
                <w:right w:val="nil"/>
                <w:between w:val="nil"/>
              </w:pBdr>
              <w:spacing w:after="0" w:line="251" w:lineRule="auto"/>
              <w:ind w:left="10"/>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Narratives</w:t>
            </w:r>
          </w:p>
        </w:tc>
        <w:tc>
          <w:tcPr>
            <w:tcW w:w="1820" w:type="dxa"/>
          </w:tcPr>
          <w:p w14:paraId="00000712" w14:textId="7B69E6AB" w:rsidR="00602D0F" w:rsidRPr="002959DB" w:rsidRDefault="001C681D" w:rsidP="0031308D">
            <w:pPr>
              <w:widowControl w:val="0"/>
              <w:pBdr>
                <w:top w:val="nil"/>
                <w:left w:val="nil"/>
                <w:bottom w:val="nil"/>
                <w:right w:val="nil"/>
                <w:between w:val="nil"/>
              </w:pBdr>
              <w:spacing w:after="0" w:line="251" w:lineRule="auto"/>
              <w:ind w:left="107"/>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Timeline</w:t>
            </w:r>
          </w:p>
        </w:tc>
      </w:tr>
      <w:tr w:rsidR="00602D0F" w:rsidRPr="002959DB" w14:paraId="76CC9471" w14:textId="77777777">
        <w:trPr>
          <w:trHeight w:val="1574"/>
        </w:trPr>
        <w:tc>
          <w:tcPr>
            <w:tcW w:w="2518" w:type="dxa"/>
          </w:tcPr>
          <w:p w14:paraId="00000713" w14:textId="77777777" w:rsidR="00602D0F" w:rsidRPr="002959DB" w:rsidRDefault="00C633F6"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Social Impact &amp; Action Plan</w:t>
            </w:r>
          </w:p>
        </w:tc>
        <w:tc>
          <w:tcPr>
            <w:tcW w:w="6153" w:type="dxa"/>
          </w:tcPr>
          <w:p w14:paraId="00000714" w14:textId="77777777" w:rsidR="00602D0F" w:rsidRPr="002959DB" w:rsidRDefault="00C633F6" w:rsidP="0031308D">
            <w:pPr>
              <w:widowControl w:val="0"/>
              <w:pBdr>
                <w:top w:val="nil"/>
                <w:left w:val="nil"/>
                <w:bottom w:val="nil"/>
                <w:right w:val="nil"/>
                <w:between w:val="nil"/>
              </w:pBdr>
              <w:spacing w:after="0" w:line="276" w:lineRule="auto"/>
              <w:ind w:left="107" w:right="105"/>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All concessions are supposed to work with the government to build Liberia and develop programs for the people. To achieve this company agrees to cooperate with government or their representatives if the government needs information to build palm oil factories. </w:t>
            </w:r>
            <w:r w:rsidRPr="002959DB">
              <w:rPr>
                <w:rFonts w:ascii="Times New Roman" w:eastAsia="Times New Roman" w:hAnsi="Times New Roman" w:cs="Times New Roman"/>
                <w:b/>
                <w:i/>
                <w:color w:val="000000"/>
                <w:sz w:val="24"/>
                <w:szCs w:val="24"/>
              </w:rPr>
              <w:t>Section 14.1.</w:t>
            </w:r>
          </w:p>
        </w:tc>
        <w:tc>
          <w:tcPr>
            <w:tcW w:w="1820" w:type="dxa"/>
          </w:tcPr>
          <w:p w14:paraId="00000715" w14:textId="61DAE313" w:rsidR="00602D0F" w:rsidRPr="002959DB" w:rsidRDefault="00C633F6"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When there is </w:t>
            </w:r>
            <w:r w:rsidR="001C681D" w:rsidRPr="002959DB">
              <w:rPr>
                <w:rFonts w:ascii="Times New Roman" w:eastAsia="Times New Roman" w:hAnsi="Times New Roman" w:cs="Times New Roman"/>
                <w:color w:val="000000"/>
                <w:sz w:val="24"/>
                <w:szCs w:val="24"/>
              </w:rPr>
              <w:t>a</w:t>
            </w:r>
            <w:r w:rsidRPr="002959DB">
              <w:rPr>
                <w:rFonts w:ascii="Times New Roman" w:eastAsia="Times New Roman" w:hAnsi="Times New Roman" w:cs="Times New Roman"/>
                <w:color w:val="000000"/>
                <w:sz w:val="24"/>
                <w:szCs w:val="24"/>
              </w:rPr>
              <w:t xml:space="preserve"> need</w:t>
            </w:r>
          </w:p>
        </w:tc>
      </w:tr>
      <w:tr w:rsidR="00602D0F" w:rsidRPr="002959DB" w14:paraId="2167A10C" w14:textId="77777777">
        <w:trPr>
          <w:trHeight w:val="2737"/>
        </w:trPr>
        <w:tc>
          <w:tcPr>
            <w:tcW w:w="2518" w:type="dxa"/>
          </w:tcPr>
          <w:p w14:paraId="00000716" w14:textId="77777777" w:rsidR="00602D0F" w:rsidRPr="002959DB" w:rsidRDefault="00C633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Resettlement Plan</w:t>
            </w:r>
          </w:p>
        </w:tc>
        <w:tc>
          <w:tcPr>
            <w:tcW w:w="6153" w:type="dxa"/>
          </w:tcPr>
          <w:p w14:paraId="00000717" w14:textId="413E01AD" w:rsidR="00602D0F" w:rsidRPr="002959DB" w:rsidRDefault="00C633F6" w:rsidP="0031308D">
            <w:pPr>
              <w:widowControl w:val="0"/>
              <w:pBdr>
                <w:top w:val="nil"/>
                <w:left w:val="nil"/>
                <w:bottom w:val="nil"/>
                <w:right w:val="nil"/>
                <w:between w:val="nil"/>
              </w:pBdr>
              <w:spacing w:after="0" w:line="276" w:lineRule="auto"/>
              <w:ind w:left="107" w:right="10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Sometimes the company will work in places where the people live or have farms. If, while doing its work, the company causes people to be displaced, the company will work directly with the affected person or people to find them a suitable place to move. The company, however, must show that the community or settlement will directly affect its activities. The government is responsible for relocation, but it can request assistance </w:t>
            </w:r>
            <w:r w:rsidR="00916E44" w:rsidRPr="002959DB">
              <w:rPr>
                <w:rFonts w:ascii="Times New Roman" w:eastAsia="Times New Roman" w:hAnsi="Times New Roman" w:cs="Times New Roman"/>
                <w:color w:val="000000"/>
                <w:sz w:val="24"/>
                <w:szCs w:val="24"/>
              </w:rPr>
              <w:t>if</w:t>
            </w:r>
            <w:r w:rsidRPr="002959DB">
              <w:rPr>
                <w:rFonts w:ascii="Times New Roman" w:eastAsia="Times New Roman" w:hAnsi="Times New Roman" w:cs="Times New Roman"/>
                <w:color w:val="000000"/>
                <w:sz w:val="24"/>
                <w:szCs w:val="24"/>
              </w:rPr>
              <w:t xml:space="preserve"> the amount is not more than US $200 per hectare or US $3,000,000 in total for the</w:t>
            </w:r>
          </w:p>
          <w:p w14:paraId="00000718" w14:textId="77777777" w:rsidR="00602D0F" w:rsidRPr="002959DB" w:rsidRDefault="00C633F6" w:rsidP="0031308D">
            <w:pPr>
              <w:widowControl w:val="0"/>
              <w:pBdr>
                <w:top w:val="nil"/>
                <w:left w:val="nil"/>
                <w:bottom w:val="nil"/>
                <w:right w:val="nil"/>
                <w:between w:val="nil"/>
              </w:pBdr>
              <w:spacing w:after="0" w:line="240" w:lineRule="auto"/>
              <w:ind w:left="107"/>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entire time of the company’s contract. </w:t>
            </w:r>
            <w:r w:rsidRPr="002959DB">
              <w:rPr>
                <w:rFonts w:ascii="Times New Roman" w:eastAsia="Times New Roman" w:hAnsi="Times New Roman" w:cs="Times New Roman"/>
                <w:b/>
                <w:i/>
                <w:color w:val="000000"/>
                <w:sz w:val="24"/>
                <w:szCs w:val="24"/>
              </w:rPr>
              <w:t>Section 4.3</w:t>
            </w:r>
          </w:p>
        </w:tc>
        <w:tc>
          <w:tcPr>
            <w:tcW w:w="1820" w:type="dxa"/>
          </w:tcPr>
          <w:p w14:paraId="00000719" w14:textId="77777777" w:rsidR="00602D0F" w:rsidRPr="002959DB" w:rsidRDefault="00C633F6"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Whenever the company sees the need</w:t>
            </w:r>
          </w:p>
        </w:tc>
      </w:tr>
      <w:tr w:rsidR="00602D0F" w:rsidRPr="002959DB" w14:paraId="1F9A15B7" w14:textId="77777777">
        <w:trPr>
          <w:trHeight w:val="1574"/>
        </w:trPr>
        <w:tc>
          <w:tcPr>
            <w:tcW w:w="2518" w:type="dxa"/>
          </w:tcPr>
          <w:p w14:paraId="0000071A" w14:textId="77777777" w:rsidR="00602D0F" w:rsidRPr="002959DB" w:rsidRDefault="00C633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Employee Housing</w:t>
            </w:r>
          </w:p>
        </w:tc>
        <w:tc>
          <w:tcPr>
            <w:tcW w:w="6153" w:type="dxa"/>
          </w:tcPr>
          <w:p w14:paraId="0000071B" w14:textId="11A7B995" w:rsidR="00602D0F" w:rsidRPr="002959DB" w:rsidRDefault="00C633F6" w:rsidP="0031308D">
            <w:pPr>
              <w:widowControl w:val="0"/>
              <w:pBdr>
                <w:top w:val="nil"/>
                <w:left w:val="nil"/>
                <w:bottom w:val="nil"/>
                <w:right w:val="nil"/>
                <w:between w:val="nil"/>
              </w:pBdr>
              <w:spacing w:after="0" w:line="276" w:lineRule="auto"/>
              <w:ind w:left="107" w:right="172"/>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company is supposed to provide housing for its employees who are entitled to it. Employees with families get 1 unit, while employees without families share a unit. The housing facilities </w:t>
            </w:r>
            <w:r w:rsidR="001C681D" w:rsidRPr="002959DB">
              <w:rPr>
                <w:rFonts w:ascii="Times New Roman" w:eastAsia="Times New Roman" w:hAnsi="Times New Roman" w:cs="Times New Roman"/>
                <w:color w:val="000000"/>
                <w:sz w:val="24"/>
                <w:szCs w:val="24"/>
              </w:rPr>
              <w:t>should</w:t>
            </w:r>
            <w:r w:rsidRPr="002959DB">
              <w:rPr>
                <w:rFonts w:ascii="Times New Roman" w:eastAsia="Times New Roman" w:hAnsi="Times New Roman" w:cs="Times New Roman"/>
                <w:color w:val="000000"/>
                <w:sz w:val="24"/>
                <w:szCs w:val="24"/>
              </w:rPr>
              <w:t xml:space="preserve"> be based on standards set by the Ministry of Public Works and other government agencies. </w:t>
            </w:r>
            <w:r w:rsidRPr="002959DB">
              <w:rPr>
                <w:rFonts w:ascii="Times New Roman" w:eastAsia="Times New Roman" w:hAnsi="Times New Roman" w:cs="Times New Roman"/>
                <w:b/>
                <w:i/>
                <w:color w:val="000000"/>
                <w:sz w:val="24"/>
                <w:szCs w:val="24"/>
              </w:rPr>
              <w:t>Section 9.5</w:t>
            </w:r>
          </w:p>
        </w:tc>
        <w:tc>
          <w:tcPr>
            <w:tcW w:w="1820" w:type="dxa"/>
          </w:tcPr>
          <w:p w14:paraId="0000071C" w14:textId="77777777" w:rsidR="00602D0F" w:rsidRPr="002959DB" w:rsidRDefault="00C633F6" w:rsidP="0031308D">
            <w:pPr>
              <w:widowControl w:val="0"/>
              <w:pBdr>
                <w:top w:val="nil"/>
                <w:left w:val="nil"/>
                <w:bottom w:val="nil"/>
                <w:right w:val="nil"/>
                <w:between w:val="nil"/>
              </w:pBdr>
              <w:spacing w:after="0" w:line="276" w:lineRule="auto"/>
              <w:ind w:left="107" w:right="371"/>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When the company starts operation</w:t>
            </w:r>
          </w:p>
        </w:tc>
      </w:tr>
      <w:tr w:rsidR="00602D0F" w:rsidRPr="002959DB" w14:paraId="753FC47A" w14:textId="77777777">
        <w:trPr>
          <w:trHeight w:val="1576"/>
        </w:trPr>
        <w:tc>
          <w:tcPr>
            <w:tcW w:w="2518" w:type="dxa"/>
          </w:tcPr>
          <w:p w14:paraId="0000071D" w14:textId="77777777" w:rsidR="00602D0F" w:rsidRPr="002959DB" w:rsidRDefault="00C633F6" w:rsidP="0031308D">
            <w:pPr>
              <w:widowControl w:val="0"/>
              <w:pBdr>
                <w:top w:val="nil"/>
                <w:left w:val="nil"/>
                <w:bottom w:val="nil"/>
                <w:right w:val="nil"/>
                <w:between w:val="nil"/>
              </w:pBdr>
              <w:spacing w:after="0" w:line="278"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Utilities &amp; Amenities/Telephone</w:t>
            </w:r>
          </w:p>
        </w:tc>
        <w:tc>
          <w:tcPr>
            <w:tcW w:w="6153" w:type="dxa"/>
          </w:tcPr>
          <w:p w14:paraId="0000071E" w14:textId="1E89CB6B" w:rsidR="00602D0F" w:rsidRPr="002959DB" w:rsidRDefault="00C633F6" w:rsidP="0031308D">
            <w:pPr>
              <w:widowControl w:val="0"/>
              <w:pBdr>
                <w:top w:val="nil"/>
                <w:left w:val="nil"/>
                <w:bottom w:val="nil"/>
                <w:right w:val="nil"/>
                <w:between w:val="nil"/>
              </w:pBdr>
              <w:spacing w:after="0" w:line="276" w:lineRule="auto"/>
              <w:ind w:left="107" w:right="172"/>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company will build all factories, buy equipment, and provide lights for its operation, if these things are not already there. The company also has the right to use government public facilities, such as halls, roads, </w:t>
            </w:r>
            <w:r w:rsidR="009F32A0" w:rsidRPr="002959DB">
              <w:rPr>
                <w:rFonts w:ascii="Times New Roman" w:eastAsia="Times New Roman" w:hAnsi="Times New Roman" w:cs="Times New Roman"/>
                <w:color w:val="000000"/>
                <w:sz w:val="24"/>
                <w:szCs w:val="24"/>
              </w:rPr>
              <w:t>rail,</w:t>
            </w:r>
            <w:r w:rsidRPr="002959DB">
              <w:rPr>
                <w:rFonts w:ascii="Times New Roman" w:eastAsia="Times New Roman" w:hAnsi="Times New Roman" w:cs="Times New Roman"/>
                <w:color w:val="000000"/>
                <w:sz w:val="24"/>
                <w:szCs w:val="24"/>
              </w:rPr>
              <w:t xml:space="preserve"> and other means of transportation at a fair cost. </w:t>
            </w:r>
            <w:r w:rsidRPr="002959DB">
              <w:rPr>
                <w:rFonts w:ascii="Times New Roman" w:eastAsia="Times New Roman" w:hAnsi="Times New Roman" w:cs="Times New Roman"/>
                <w:b/>
                <w:i/>
                <w:color w:val="000000"/>
                <w:sz w:val="24"/>
                <w:szCs w:val="24"/>
              </w:rPr>
              <w:t>Section 7.2</w:t>
            </w:r>
          </w:p>
        </w:tc>
        <w:tc>
          <w:tcPr>
            <w:tcW w:w="1820" w:type="dxa"/>
          </w:tcPr>
          <w:p w14:paraId="0000071F" w14:textId="77777777" w:rsidR="00602D0F" w:rsidRPr="002959DB" w:rsidRDefault="00C633F6" w:rsidP="0031308D">
            <w:pPr>
              <w:widowControl w:val="0"/>
              <w:pBdr>
                <w:top w:val="nil"/>
                <w:left w:val="nil"/>
                <w:bottom w:val="nil"/>
                <w:right w:val="nil"/>
                <w:between w:val="nil"/>
              </w:pBdr>
              <w:spacing w:after="0" w:line="276" w:lineRule="auto"/>
              <w:ind w:left="107" w:right="10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When the company is in operation</w:t>
            </w:r>
          </w:p>
        </w:tc>
      </w:tr>
    </w:tbl>
    <w:p w14:paraId="00000720" w14:textId="77777777" w:rsidR="00602D0F" w:rsidRPr="002959DB" w:rsidRDefault="00602D0F"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sectPr w:rsidR="00602D0F" w:rsidRPr="002959DB" w:rsidSect="00CD1B2A">
          <w:type w:val="continuous"/>
          <w:pgSz w:w="11906" w:h="16838"/>
          <w:pgMar w:top="720" w:right="836" w:bottom="720" w:left="720" w:header="0" w:footer="1153" w:gutter="0"/>
          <w:cols w:space="720"/>
        </w:sectPr>
      </w:pPr>
    </w:p>
    <w:p w14:paraId="00000721" w14:textId="77777777" w:rsidR="00602D0F" w:rsidRPr="002959DB" w:rsidRDefault="00602D0F"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bl>
      <w:tblPr>
        <w:tblStyle w:val="afffff2"/>
        <w:tblW w:w="10491" w:type="dxa"/>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6153"/>
        <w:gridCol w:w="1820"/>
      </w:tblGrid>
      <w:tr w:rsidR="00602D0F" w:rsidRPr="002959DB" w14:paraId="2A616299" w14:textId="77777777">
        <w:trPr>
          <w:trHeight w:val="2687"/>
        </w:trPr>
        <w:tc>
          <w:tcPr>
            <w:tcW w:w="2518" w:type="dxa"/>
          </w:tcPr>
          <w:p w14:paraId="00000722" w14:textId="77777777" w:rsidR="00602D0F" w:rsidRPr="002959DB" w:rsidRDefault="00C633F6" w:rsidP="0031308D">
            <w:pPr>
              <w:widowControl w:val="0"/>
              <w:pBdr>
                <w:top w:val="nil"/>
                <w:left w:val="nil"/>
                <w:bottom w:val="nil"/>
                <w:right w:val="nil"/>
                <w:between w:val="nil"/>
              </w:pBdr>
              <w:spacing w:after="0" w:line="276" w:lineRule="auto"/>
              <w:ind w:left="107" w:right="12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Health, Welfare, Insurance and Sanitation</w:t>
            </w:r>
          </w:p>
        </w:tc>
        <w:tc>
          <w:tcPr>
            <w:tcW w:w="6153" w:type="dxa"/>
          </w:tcPr>
          <w:p w14:paraId="00000723" w14:textId="7B34CFC7" w:rsidR="00602D0F" w:rsidRPr="002959DB" w:rsidRDefault="00C633F6" w:rsidP="0031308D">
            <w:pPr>
              <w:widowControl w:val="0"/>
              <w:pBdr>
                <w:top w:val="nil"/>
                <w:left w:val="nil"/>
                <w:bottom w:val="nil"/>
                <w:right w:val="nil"/>
                <w:between w:val="nil"/>
              </w:pBdr>
              <w:spacing w:after="0" w:line="276" w:lineRule="auto"/>
              <w:ind w:left="107" w:right="10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agrees to practice and provide modern public health facilities in the developed area according to </w:t>
            </w:r>
            <w:r w:rsidR="00916E44" w:rsidRPr="002959DB">
              <w:rPr>
                <w:rFonts w:ascii="Times New Roman" w:eastAsia="Times New Roman" w:hAnsi="Times New Roman" w:cs="Times New Roman"/>
                <w:color w:val="000000"/>
                <w:sz w:val="24"/>
                <w:szCs w:val="24"/>
              </w:rPr>
              <w:t>health</w:t>
            </w:r>
            <w:r w:rsidRPr="002959DB">
              <w:rPr>
                <w:rFonts w:ascii="Times New Roman" w:eastAsia="Times New Roman" w:hAnsi="Times New Roman" w:cs="Times New Roman"/>
                <w:color w:val="000000"/>
                <w:sz w:val="24"/>
                <w:szCs w:val="24"/>
              </w:rPr>
              <w:t xml:space="preserve"> and sanitation standards set by the Ministry of Health.</w:t>
            </w:r>
          </w:p>
          <w:p w14:paraId="00000724" w14:textId="77777777" w:rsidR="00602D0F" w:rsidRPr="002959DB" w:rsidRDefault="00C633F6" w:rsidP="0031308D">
            <w:pPr>
              <w:widowControl w:val="0"/>
              <w:pBdr>
                <w:top w:val="nil"/>
                <w:left w:val="nil"/>
                <w:bottom w:val="nil"/>
                <w:right w:val="nil"/>
                <w:between w:val="nil"/>
              </w:pBdr>
              <w:spacing w:before="115" w:after="0" w:line="276" w:lineRule="auto"/>
              <w:ind w:left="107" w:right="10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The company is supposed to construct public toilets in the work area and camps in the production area; it will make sure that they are always clean.</w:t>
            </w:r>
          </w:p>
          <w:p w14:paraId="00000725" w14:textId="77777777" w:rsidR="00602D0F" w:rsidRPr="002959DB" w:rsidRDefault="00C633F6" w:rsidP="0031308D">
            <w:pPr>
              <w:widowControl w:val="0"/>
              <w:pBdr>
                <w:top w:val="nil"/>
                <w:left w:val="nil"/>
                <w:bottom w:val="nil"/>
                <w:right w:val="nil"/>
                <w:between w:val="nil"/>
              </w:pBdr>
              <w:spacing w:before="118" w:after="0" w:line="278" w:lineRule="auto"/>
              <w:ind w:left="107" w:right="105"/>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Each housing unit will contain bathrooms with a toilet, sink and shower. </w:t>
            </w:r>
            <w:r w:rsidRPr="002959DB">
              <w:rPr>
                <w:rFonts w:ascii="Times New Roman" w:eastAsia="Times New Roman" w:hAnsi="Times New Roman" w:cs="Times New Roman"/>
                <w:b/>
                <w:i/>
                <w:color w:val="000000"/>
                <w:sz w:val="24"/>
                <w:szCs w:val="24"/>
              </w:rPr>
              <w:t>Section 9.1</w:t>
            </w:r>
          </w:p>
        </w:tc>
        <w:tc>
          <w:tcPr>
            <w:tcW w:w="1820" w:type="dxa"/>
          </w:tcPr>
          <w:p w14:paraId="00000726" w14:textId="77777777" w:rsidR="00602D0F" w:rsidRPr="002959DB" w:rsidRDefault="00602D0F" w:rsidP="0031308D">
            <w:pPr>
              <w:widowControl w:val="0"/>
              <w:pBdr>
                <w:top w:val="nil"/>
                <w:left w:val="nil"/>
                <w:bottom w:val="nil"/>
                <w:right w:val="nil"/>
                <w:between w:val="nil"/>
              </w:pBdr>
              <w:spacing w:before="151" w:after="0" w:line="240" w:lineRule="auto"/>
              <w:jc w:val="both"/>
              <w:rPr>
                <w:rFonts w:ascii="Times New Roman" w:eastAsia="Times New Roman" w:hAnsi="Times New Roman" w:cs="Times New Roman"/>
                <w:color w:val="000000"/>
                <w:sz w:val="24"/>
                <w:szCs w:val="24"/>
              </w:rPr>
            </w:pPr>
          </w:p>
          <w:p w14:paraId="00000727" w14:textId="77777777" w:rsidR="00602D0F" w:rsidRPr="002959DB" w:rsidRDefault="00C633F6" w:rsidP="0031308D">
            <w:pPr>
              <w:widowControl w:val="0"/>
              <w:pBdr>
                <w:top w:val="nil"/>
                <w:left w:val="nil"/>
                <w:bottom w:val="nil"/>
                <w:right w:val="nil"/>
                <w:between w:val="nil"/>
              </w:pBdr>
              <w:spacing w:after="0" w:line="276" w:lineRule="auto"/>
              <w:ind w:left="107" w:right="10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When the company is in operation</w:t>
            </w:r>
          </w:p>
        </w:tc>
      </w:tr>
      <w:tr w:rsidR="00602D0F" w:rsidRPr="002959DB" w14:paraId="75105F2C" w14:textId="77777777">
        <w:trPr>
          <w:trHeight w:val="1301"/>
        </w:trPr>
        <w:tc>
          <w:tcPr>
            <w:tcW w:w="2518" w:type="dxa"/>
          </w:tcPr>
          <w:p w14:paraId="00000728" w14:textId="77777777" w:rsidR="00602D0F" w:rsidRPr="002959DB" w:rsidRDefault="00C633F6" w:rsidP="0031308D">
            <w:pPr>
              <w:widowControl w:val="0"/>
              <w:pBdr>
                <w:top w:val="nil"/>
                <w:left w:val="nil"/>
                <w:bottom w:val="nil"/>
                <w:right w:val="nil"/>
                <w:between w:val="nil"/>
              </w:pBdr>
              <w:spacing w:after="0" w:line="278" w:lineRule="auto"/>
              <w:ind w:left="107" w:right="128"/>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color w:val="000000"/>
                <w:sz w:val="24"/>
                <w:szCs w:val="24"/>
              </w:rPr>
              <w:t xml:space="preserve">Health, Welfare, Insurance and Sanitation: </w:t>
            </w:r>
            <w:r w:rsidRPr="002959DB">
              <w:rPr>
                <w:rFonts w:ascii="Times New Roman" w:eastAsia="Times New Roman" w:hAnsi="Times New Roman" w:cs="Times New Roman"/>
                <w:b/>
                <w:color w:val="000000"/>
                <w:sz w:val="24"/>
                <w:szCs w:val="24"/>
              </w:rPr>
              <w:t>Employee Safety</w:t>
            </w:r>
          </w:p>
        </w:tc>
        <w:tc>
          <w:tcPr>
            <w:tcW w:w="6153" w:type="dxa"/>
          </w:tcPr>
          <w:p w14:paraId="00000729" w14:textId="64BC0EFB" w:rsidR="00602D0F" w:rsidRPr="002959DB" w:rsidRDefault="00C633F6" w:rsidP="0031308D">
            <w:pPr>
              <w:widowControl w:val="0"/>
              <w:pBdr>
                <w:top w:val="nil"/>
                <w:left w:val="nil"/>
                <w:bottom w:val="nil"/>
                <w:right w:val="nil"/>
                <w:between w:val="nil"/>
              </w:pBdr>
              <w:spacing w:after="0" w:line="276" w:lineRule="auto"/>
              <w:ind w:left="107" w:right="105"/>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company is supposed to conduct its operations in accordance with oil palm industry safety procedures and precautions and in accordance with law. The company will tell government promptly about </w:t>
            </w:r>
            <w:r w:rsidR="001C681D" w:rsidRPr="002959DB">
              <w:rPr>
                <w:rFonts w:ascii="Times New Roman" w:eastAsia="Times New Roman" w:hAnsi="Times New Roman" w:cs="Times New Roman"/>
                <w:color w:val="000000"/>
                <w:sz w:val="24"/>
                <w:szCs w:val="24"/>
              </w:rPr>
              <w:t>employee injuries</w:t>
            </w:r>
            <w:r w:rsidRPr="002959DB">
              <w:rPr>
                <w:rFonts w:ascii="Times New Roman" w:eastAsia="Times New Roman" w:hAnsi="Times New Roman" w:cs="Times New Roman"/>
                <w:color w:val="000000"/>
                <w:sz w:val="24"/>
                <w:szCs w:val="24"/>
              </w:rPr>
              <w:t xml:space="preserve"> or deaths. </w:t>
            </w:r>
            <w:r w:rsidRPr="002959DB">
              <w:rPr>
                <w:rFonts w:ascii="Times New Roman" w:eastAsia="Times New Roman" w:hAnsi="Times New Roman" w:cs="Times New Roman"/>
                <w:b/>
                <w:i/>
                <w:color w:val="000000"/>
                <w:sz w:val="24"/>
                <w:szCs w:val="24"/>
              </w:rPr>
              <w:t>Section 9.2</w:t>
            </w:r>
          </w:p>
        </w:tc>
        <w:tc>
          <w:tcPr>
            <w:tcW w:w="1820" w:type="dxa"/>
          </w:tcPr>
          <w:p w14:paraId="0000072A" w14:textId="77777777" w:rsidR="00602D0F" w:rsidRPr="002959DB" w:rsidRDefault="00C633F6" w:rsidP="0031308D">
            <w:pPr>
              <w:widowControl w:val="0"/>
              <w:pBdr>
                <w:top w:val="nil"/>
                <w:left w:val="nil"/>
                <w:bottom w:val="nil"/>
                <w:right w:val="nil"/>
                <w:between w:val="nil"/>
              </w:pBdr>
              <w:spacing w:after="0" w:line="276" w:lineRule="auto"/>
              <w:ind w:left="107" w:right="10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When the company is in operation</w:t>
            </w:r>
          </w:p>
        </w:tc>
      </w:tr>
      <w:tr w:rsidR="00602D0F" w:rsidRPr="002959DB" w14:paraId="102001CA" w14:textId="77777777">
        <w:trPr>
          <w:trHeight w:val="1283"/>
        </w:trPr>
        <w:tc>
          <w:tcPr>
            <w:tcW w:w="2518" w:type="dxa"/>
          </w:tcPr>
          <w:p w14:paraId="0000072B" w14:textId="77777777" w:rsidR="00602D0F" w:rsidRPr="002959DB" w:rsidRDefault="00C633F6" w:rsidP="0031308D">
            <w:pPr>
              <w:widowControl w:val="0"/>
              <w:pBdr>
                <w:top w:val="nil"/>
                <w:left w:val="nil"/>
                <w:bottom w:val="nil"/>
                <w:right w:val="nil"/>
                <w:between w:val="nil"/>
              </w:pBdr>
              <w:spacing w:after="0" w:line="278" w:lineRule="auto"/>
              <w:ind w:left="107" w:right="128"/>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color w:val="000000"/>
                <w:sz w:val="24"/>
                <w:szCs w:val="24"/>
              </w:rPr>
              <w:t xml:space="preserve">Health, Welfare, Insurance and Sanitation: </w:t>
            </w:r>
            <w:r w:rsidRPr="002959DB">
              <w:rPr>
                <w:rFonts w:ascii="Times New Roman" w:eastAsia="Times New Roman" w:hAnsi="Times New Roman" w:cs="Times New Roman"/>
                <w:b/>
                <w:color w:val="000000"/>
                <w:sz w:val="24"/>
                <w:szCs w:val="24"/>
              </w:rPr>
              <w:t>Safe Drinking Water</w:t>
            </w:r>
          </w:p>
        </w:tc>
        <w:tc>
          <w:tcPr>
            <w:tcW w:w="6153" w:type="dxa"/>
          </w:tcPr>
          <w:p w14:paraId="0000072C" w14:textId="7B7AABF8" w:rsidR="00602D0F" w:rsidRPr="002959DB" w:rsidRDefault="00C633F6" w:rsidP="0031308D">
            <w:pPr>
              <w:widowControl w:val="0"/>
              <w:pBdr>
                <w:top w:val="nil"/>
                <w:left w:val="nil"/>
                <w:bottom w:val="nil"/>
                <w:right w:val="nil"/>
                <w:between w:val="nil"/>
              </w:pBdr>
              <w:spacing w:after="0" w:line="276" w:lineRule="auto"/>
              <w:ind w:left="107" w:right="105"/>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For households in the concession area, the company is supposed to dig wells and provide other sources of clean drinking water. The company is supposed to make sure that each housing unit has a working pipe system to </w:t>
            </w:r>
            <w:r w:rsidR="00916E44" w:rsidRPr="002959DB">
              <w:rPr>
                <w:rFonts w:ascii="Times New Roman" w:eastAsia="Times New Roman" w:hAnsi="Times New Roman" w:cs="Times New Roman"/>
                <w:color w:val="000000"/>
                <w:sz w:val="24"/>
                <w:szCs w:val="24"/>
              </w:rPr>
              <w:t>always supply water</w:t>
            </w:r>
            <w:r w:rsidRPr="002959DB">
              <w:rPr>
                <w:rFonts w:ascii="Times New Roman" w:eastAsia="Times New Roman" w:hAnsi="Times New Roman" w:cs="Times New Roman"/>
                <w:color w:val="000000"/>
                <w:sz w:val="24"/>
                <w:szCs w:val="24"/>
              </w:rPr>
              <w:t xml:space="preserve">. </w:t>
            </w:r>
            <w:r w:rsidRPr="002959DB">
              <w:rPr>
                <w:rFonts w:ascii="Times New Roman" w:eastAsia="Times New Roman" w:hAnsi="Times New Roman" w:cs="Times New Roman"/>
                <w:b/>
                <w:i/>
                <w:color w:val="000000"/>
                <w:sz w:val="24"/>
                <w:szCs w:val="24"/>
              </w:rPr>
              <w:t>Section 9.4</w:t>
            </w:r>
          </w:p>
        </w:tc>
        <w:tc>
          <w:tcPr>
            <w:tcW w:w="1820" w:type="dxa"/>
          </w:tcPr>
          <w:p w14:paraId="0000072D" w14:textId="77777777" w:rsidR="00602D0F" w:rsidRPr="002959DB" w:rsidRDefault="00C633F6" w:rsidP="0031308D">
            <w:pPr>
              <w:widowControl w:val="0"/>
              <w:pBdr>
                <w:top w:val="nil"/>
                <w:left w:val="nil"/>
                <w:bottom w:val="nil"/>
                <w:right w:val="nil"/>
                <w:between w:val="nil"/>
              </w:pBdr>
              <w:spacing w:after="0" w:line="276" w:lineRule="auto"/>
              <w:ind w:left="107" w:right="10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When the company is in operation</w:t>
            </w:r>
          </w:p>
        </w:tc>
      </w:tr>
      <w:tr w:rsidR="00602D0F" w:rsidRPr="002959DB" w14:paraId="36F15DF4" w14:textId="77777777">
        <w:trPr>
          <w:trHeight w:val="990"/>
        </w:trPr>
        <w:tc>
          <w:tcPr>
            <w:tcW w:w="2518" w:type="dxa"/>
          </w:tcPr>
          <w:p w14:paraId="0000072E" w14:textId="77777777" w:rsidR="00602D0F" w:rsidRPr="002959DB" w:rsidRDefault="00C633F6" w:rsidP="0031308D">
            <w:pPr>
              <w:widowControl w:val="0"/>
              <w:pBdr>
                <w:top w:val="nil"/>
                <w:left w:val="nil"/>
                <w:bottom w:val="nil"/>
                <w:right w:val="nil"/>
                <w:between w:val="nil"/>
              </w:pBdr>
              <w:spacing w:after="0" w:line="276" w:lineRule="auto"/>
              <w:ind w:left="107" w:right="12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Health, Welfare, Insurance and Sanitation: Medicare</w:t>
            </w:r>
          </w:p>
        </w:tc>
        <w:tc>
          <w:tcPr>
            <w:tcW w:w="6153" w:type="dxa"/>
          </w:tcPr>
          <w:p w14:paraId="0000072F" w14:textId="77777777" w:rsidR="00602D0F" w:rsidRPr="002959DB" w:rsidRDefault="00C633F6" w:rsidP="0031308D">
            <w:pPr>
              <w:widowControl w:val="0"/>
              <w:pBdr>
                <w:top w:val="nil"/>
                <w:left w:val="nil"/>
                <w:bottom w:val="nil"/>
                <w:right w:val="nil"/>
                <w:between w:val="nil"/>
              </w:pBdr>
              <w:spacing w:after="0" w:line="276" w:lineRule="auto"/>
              <w:ind w:left="107" w:right="105"/>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company is supposed to provide basic medical care and to its employees free of charge. </w:t>
            </w:r>
            <w:r w:rsidRPr="002959DB">
              <w:rPr>
                <w:rFonts w:ascii="Times New Roman" w:eastAsia="Times New Roman" w:hAnsi="Times New Roman" w:cs="Times New Roman"/>
                <w:b/>
                <w:i/>
                <w:color w:val="000000"/>
                <w:sz w:val="24"/>
                <w:szCs w:val="24"/>
              </w:rPr>
              <w:t>Section 10</w:t>
            </w:r>
          </w:p>
        </w:tc>
        <w:tc>
          <w:tcPr>
            <w:tcW w:w="1820" w:type="dxa"/>
          </w:tcPr>
          <w:p w14:paraId="00000730" w14:textId="77777777" w:rsidR="00602D0F" w:rsidRPr="002959DB" w:rsidRDefault="00C633F6" w:rsidP="0031308D">
            <w:pPr>
              <w:widowControl w:val="0"/>
              <w:pBdr>
                <w:top w:val="nil"/>
                <w:left w:val="nil"/>
                <w:bottom w:val="nil"/>
                <w:right w:val="nil"/>
                <w:between w:val="nil"/>
              </w:pBdr>
              <w:spacing w:after="0" w:line="276" w:lineRule="auto"/>
              <w:ind w:left="107" w:right="10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When the company is in operation</w:t>
            </w:r>
          </w:p>
        </w:tc>
      </w:tr>
      <w:tr w:rsidR="00602D0F" w:rsidRPr="002959DB" w14:paraId="64AE1CA0" w14:textId="77777777">
        <w:trPr>
          <w:trHeight w:val="2277"/>
        </w:trPr>
        <w:tc>
          <w:tcPr>
            <w:tcW w:w="2518" w:type="dxa"/>
          </w:tcPr>
          <w:p w14:paraId="00000731" w14:textId="77777777" w:rsidR="00602D0F" w:rsidRPr="002959DB" w:rsidRDefault="00C633F6" w:rsidP="0031308D">
            <w:pPr>
              <w:widowControl w:val="0"/>
              <w:pBdr>
                <w:top w:val="nil"/>
                <w:left w:val="nil"/>
                <w:bottom w:val="nil"/>
                <w:right w:val="nil"/>
                <w:between w:val="nil"/>
              </w:pBdr>
              <w:spacing w:after="0" w:line="278" w:lineRule="auto"/>
              <w:ind w:left="107" w:right="128"/>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color w:val="000000"/>
                <w:sz w:val="24"/>
                <w:szCs w:val="24"/>
              </w:rPr>
              <w:t xml:space="preserve">Education Program/Funds: </w:t>
            </w:r>
            <w:r w:rsidRPr="002959DB">
              <w:rPr>
                <w:rFonts w:ascii="Times New Roman" w:eastAsia="Times New Roman" w:hAnsi="Times New Roman" w:cs="Times New Roman"/>
                <w:b/>
                <w:color w:val="000000"/>
                <w:sz w:val="24"/>
                <w:szCs w:val="24"/>
              </w:rPr>
              <w:t>Primary &amp; Secondary Education</w:t>
            </w:r>
          </w:p>
        </w:tc>
        <w:tc>
          <w:tcPr>
            <w:tcW w:w="6153" w:type="dxa"/>
          </w:tcPr>
          <w:p w14:paraId="00000732" w14:textId="6F027204" w:rsidR="00602D0F" w:rsidRPr="002959DB" w:rsidRDefault="00C633F6" w:rsidP="0031308D">
            <w:pPr>
              <w:widowControl w:val="0"/>
              <w:pBdr>
                <w:top w:val="nil"/>
                <w:left w:val="nil"/>
                <w:bottom w:val="nil"/>
                <w:right w:val="nil"/>
                <w:between w:val="nil"/>
              </w:pBdr>
              <w:spacing w:after="0" w:line="276" w:lineRule="auto"/>
              <w:ind w:left="107" w:right="17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w:t>
            </w:r>
            <w:r w:rsidR="001C681D" w:rsidRPr="002959DB">
              <w:rPr>
                <w:rFonts w:ascii="Times New Roman" w:eastAsia="Times New Roman" w:hAnsi="Times New Roman" w:cs="Times New Roman"/>
                <w:color w:val="000000"/>
                <w:sz w:val="24"/>
                <w:szCs w:val="24"/>
              </w:rPr>
              <w:t>provides</w:t>
            </w:r>
            <w:r w:rsidRPr="002959DB">
              <w:rPr>
                <w:rFonts w:ascii="Times New Roman" w:eastAsia="Times New Roman" w:hAnsi="Times New Roman" w:cs="Times New Roman"/>
                <w:color w:val="000000"/>
                <w:sz w:val="24"/>
                <w:szCs w:val="24"/>
              </w:rPr>
              <w:t xml:space="preserve"> free elementary, </w:t>
            </w:r>
            <w:r w:rsidR="009F32A0" w:rsidRPr="002959DB">
              <w:rPr>
                <w:rFonts w:ascii="Times New Roman" w:eastAsia="Times New Roman" w:hAnsi="Times New Roman" w:cs="Times New Roman"/>
                <w:color w:val="000000"/>
                <w:sz w:val="24"/>
                <w:szCs w:val="24"/>
              </w:rPr>
              <w:t>junior,</w:t>
            </w:r>
            <w:r w:rsidRPr="002959DB">
              <w:rPr>
                <w:rFonts w:ascii="Times New Roman" w:eastAsia="Times New Roman" w:hAnsi="Times New Roman" w:cs="Times New Roman"/>
                <w:color w:val="000000"/>
                <w:sz w:val="24"/>
                <w:szCs w:val="24"/>
              </w:rPr>
              <w:t xml:space="preserve"> and senior high school education for the </w:t>
            </w:r>
            <w:r w:rsidR="001C681D" w:rsidRPr="002959DB">
              <w:rPr>
                <w:rFonts w:ascii="Times New Roman" w:eastAsia="Times New Roman" w:hAnsi="Times New Roman" w:cs="Times New Roman"/>
                <w:color w:val="000000"/>
                <w:sz w:val="24"/>
                <w:szCs w:val="24"/>
              </w:rPr>
              <w:t>employees</w:t>
            </w:r>
            <w:r w:rsidRPr="002959DB">
              <w:rPr>
                <w:rFonts w:ascii="Times New Roman" w:eastAsia="Times New Roman" w:hAnsi="Times New Roman" w:cs="Times New Roman"/>
                <w:color w:val="000000"/>
                <w:sz w:val="24"/>
                <w:szCs w:val="24"/>
              </w:rPr>
              <w:t xml:space="preserve"> of its employees. The company is supposed to build new schools in the concession area or invest in existing local schools to meet the requirements.</w:t>
            </w:r>
          </w:p>
          <w:p w14:paraId="00000733" w14:textId="77777777" w:rsidR="00602D0F" w:rsidRPr="002959DB" w:rsidRDefault="00C633F6" w:rsidP="0031308D">
            <w:pPr>
              <w:widowControl w:val="0"/>
              <w:pBdr>
                <w:top w:val="nil"/>
                <w:left w:val="nil"/>
                <w:bottom w:val="nil"/>
                <w:right w:val="nil"/>
                <w:between w:val="nil"/>
              </w:pBdr>
              <w:spacing w:after="0" w:line="240" w:lineRule="auto"/>
              <w:ind w:left="107"/>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S</w:t>
            </w:r>
            <w:r w:rsidRPr="002959DB">
              <w:rPr>
                <w:rFonts w:ascii="Times New Roman" w:eastAsia="Times New Roman" w:hAnsi="Times New Roman" w:cs="Times New Roman"/>
                <w:b/>
                <w:i/>
                <w:color w:val="000000"/>
                <w:sz w:val="24"/>
                <w:szCs w:val="24"/>
              </w:rPr>
              <w:t>ection 11.1.</w:t>
            </w:r>
          </w:p>
          <w:p w14:paraId="00000734" w14:textId="77777777" w:rsidR="00602D0F" w:rsidRPr="002959DB" w:rsidRDefault="00C633F6" w:rsidP="0031308D">
            <w:pPr>
              <w:widowControl w:val="0"/>
              <w:pBdr>
                <w:top w:val="nil"/>
                <w:left w:val="nil"/>
                <w:bottom w:val="nil"/>
                <w:right w:val="nil"/>
                <w:between w:val="nil"/>
              </w:pBdr>
              <w:spacing w:before="154" w:after="0" w:line="276" w:lineRule="auto"/>
              <w:ind w:left="107" w:right="11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New schools are supposed to be approximately 15 miles or less for a housing estate.</w:t>
            </w:r>
          </w:p>
        </w:tc>
        <w:tc>
          <w:tcPr>
            <w:tcW w:w="1820" w:type="dxa"/>
          </w:tcPr>
          <w:p w14:paraId="00000735" w14:textId="77777777" w:rsidR="00602D0F" w:rsidRPr="002959DB" w:rsidRDefault="00C633F6" w:rsidP="0031308D">
            <w:pPr>
              <w:widowControl w:val="0"/>
              <w:pBdr>
                <w:top w:val="nil"/>
                <w:left w:val="nil"/>
                <w:bottom w:val="nil"/>
                <w:right w:val="nil"/>
                <w:between w:val="nil"/>
              </w:pBdr>
              <w:spacing w:after="0" w:line="276" w:lineRule="auto"/>
              <w:ind w:left="107" w:right="10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When the company is in operation</w:t>
            </w:r>
          </w:p>
        </w:tc>
      </w:tr>
      <w:tr w:rsidR="00602D0F" w:rsidRPr="002959DB" w14:paraId="068D0ECE" w14:textId="77777777">
        <w:trPr>
          <w:trHeight w:val="1070"/>
        </w:trPr>
        <w:tc>
          <w:tcPr>
            <w:tcW w:w="2518" w:type="dxa"/>
          </w:tcPr>
          <w:p w14:paraId="00000736" w14:textId="77777777" w:rsidR="00602D0F" w:rsidRPr="002959DB" w:rsidRDefault="00C633F6" w:rsidP="0031308D">
            <w:pPr>
              <w:widowControl w:val="0"/>
              <w:pBdr>
                <w:top w:val="nil"/>
                <w:left w:val="nil"/>
                <w:bottom w:val="nil"/>
                <w:right w:val="nil"/>
                <w:between w:val="nil"/>
              </w:pBdr>
              <w:spacing w:after="0" w:line="278" w:lineRule="auto"/>
              <w:ind w:left="107" w:right="494"/>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color w:val="000000"/>
                <w:sz w:val="24"/>
                <w:szCs w:val="24"/>
              </w:rPr>
              <w:lastRenderedPageBreak/>
              <w:t xml:space="preserve">Education Program/Funds: </w:t>
            </w:r>
            <w:r w:rsidRPr="002959DB">
              <w:rPr>
                <w:rFonts w:ascii="Times New Roman" w:eastAsia="Times New Roman" w:hAnsi="Times New Roman" w:cs="Times New Roman"/>
                <w:b/>
                <w:color w:val="000000"/>
                <w:sz w:val="24"/>
                <w:szCs w:val="24"/>
              </w:rPr>
              <w:t>Vocational Training</w:t>
            </w:r>
          </w:p>
        </w:tc>
        <w:tc>
          <w:tcPr>
            <w:tcW w:w="6153" w:type="dxa"/>
          </w:tcPr>
          <w:p w14:paraId="00000737" w14:textId="65A51BBE" w:rsidR="00602D0F" w:rsidRPr="002959DB" w:rsidRDefault="00C633F6" w:rsidP="0031308D">
            <w:pPr>
              <w:widowControl w:val="0"/>
              <w:pBdr>
                <w:top w:val="nil"/>
                <w:left w:val="nil"/>
                <w:bottom w:val="nil"/>
                <w:right w:val="nil"/>
                <w:between w:val="nil"/>
              </w:pBdr>
              <w:spacing w:after="0" w:line="276" w:lineRule="auto"/>
              <w:ind w:left="107" w:right="216"/>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is supposed to invest no less than US$25,000 a year </w:t>
            </w:r>
            <w:r w:rsidR="001C681D" w:rsidRPr="002959DB">
              <w:rPr>
                <w:rFonts w:ascii="Times New Roman" w:eastAsia="Times New Roman" w:hAnsi="Times New Roman" w:cs="Times New Roman"/>
                <w:color w:val="000000"/>
                <w:sz w:val="24"/>
                <w:szCs w:val="24"/>
              </w:rPr>
              <w:t>in</w:t>
            </w:r>
            <w:r w:rsidRPr="002959DB">
              <w:rPr>
                <w:rFonts w:ascii="Times New Roman" w:eastAsia="Times New Roman" w:hAnsi="Times New Roman" w:cs="Times New Roman"/>
                <w:color w:val="000000"/>
                <w:sz w:val="24"/>
                <w:szCs w:val="24"/>
              </w:rPr>
              <w:t xml:space="preserve"> vocational training programs and an </w:t>
            </w:r>
            <w:r w:rsidR="001C681D" w:rsidRPr="002959DB">
              <w:rPr>
                <w:rFonts w:ascii="Times New Roman" w:eastAsia="Times New Roman" w:hAnsi="Times New Roman" w:cs="Times New Roman"/>
                <w:color w:val="000000"/>
                <w:sz w:val="24"/>
                <w:szCs w:val="24"/>
              </w:rPr>
              <w:t>adult literacy program</w:t>
            </w:r>
            <w:r w:rsidRPr="002959DB">
              <w:rPr>
                <w:rFonts w:ascii="Times New Roman" w:eastAsia="Times New Roman" w:hAnsi="Times New Roman" w:cs="Times New Roman"/>
                <w:color w:val="000000"/>
                <w:sz w:val="24"/>
                <w:szCs w:val="24"/>
              </w:rPr>
              <w:t xml:space="preserve"> for its employees.</w:t>
            </w:r>
          </w:p>
        </w:tc>
        <w:tc>
          <w:tcPr>
            <w:tcW w:w="1820" w:type="dxa"/>
          </w:tcPr>
          <w:p w14:paraId="00000738" w14:textId="77777777" w:rsidR="00602D0F" w:rsidRPr="002959DB" w:rsidRDefault="00C633F6" w:rsidP="0031308D">
            <w:pPr>
              <w:widowControl w:val="0"/>
              <w:pBdr>
                <w:top w:val="nil"/>
                <w:left w:val="nil"/>
                <w:bottom w:val="nil"/>
                <w:right w:val="nil"/>
                <w:between w:val="nil"/>
              </w:pBdr>
              <w:spacing w:after="0" w:line="276" w:lineRule="auto"/>
              <w:ind w:left="107" w:right="10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When the company is in operation</w:t>
            </w:r>
          </w:p>
        </w:tc>
      </w:tr>
      <w:tr w:rsidR="00602D0F" w:rsidRPr="002959DB" w14:paraId="6C7D9ECB" w14:textId="77777777">
        <w:trPr>
          <w:trHeight w:val="993"/>
        </w:trPr>
        <w:tc>
          <w:tcPr>
            <w:tcW w:w="2518" w:type="dxa"/>
          </w:tcPr>
          <w:p w14:paraId="00000739" w14:textId="77777777" w:rsidR="00602D0F" w:rsidRPr="002959DB" w:rsidRDefault="00C633F6" w:rsidP="0031308D">
            <w:pPr>
              <w:widowControl w:val="0"/>
              <w:pBdr>
                <w:top w:val="nil"/>
                <w:left w:val="nil"/>
                <w:bottom w:val="nil"/>
                <w:right w:val="nil"/>
                <w:between w:val="nil"/>
              </w:pBdr>
              <w:spacing w:after="0" w:line="278" w:lineRule="auto"/>
              <w:ind w:left="107" w:right="152"/>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color w:val="000000"/>
                <w:sz w:val="24"/>
                <w:szCs w:val="24"/>
              </w:rPr>
              <w:t xml:space="preserve">Education Program/Funds: </w:t>
            </w:r>
            <w:r w:rsidRPr="002959DB">
              <w:rPr>
                <w:rFonts w:ascii="Times New Roman" w:eastAsia="Times New Roman" w:hAnsi="Times New Roman" w:cs="Times New Roman"/>
                <w:b/>
                <w:color w:val="000000"/>
                <w:sz w:val="24"/>
                <w:szCs w:val="24"/>
              </w:rPr>
              <w:t>Teacher Training</w:t>
            </w:r>
          </w:p>
        </w:tc>
        <w:tc>
          <w:tcPr>
            <w:tcW w:w="6153" w:type="dxa"/>
          </w:tcPr>
          <w:p w14:paraId="0000073A" w14:textId="77777777" w:rsidR="00602D0F" w:rsidRPr="002959DB" w:rsidRDefault="00C633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The government is supposed to help the company to train teachers.</w:t>
            </w:r>
          </w:p>
          <w:p w14:paraId="0000073B" w14:textId="77777777" w:rsidR="00602D0F" w:rsidRPr="002959DB" w:rsidRDefault="00C633F6" w:rsidP="0031308D">
            <w:pPr>
              <w:widowControl w:val="0"/>
              <w:pBdr>
                <w:top w:val="nil"/>
                <w:left w:val="nil"/>
                <w:bottom w:val="nil"/>
                <w:right w:val="nil"/>
                <w:between w:val="nil"/>
              </w:pBdr>
              <w:spacing w:before="44" w:after="0" w:line="240" w:lineRule="auto"/>
              <w:ind w:left="107"/>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b/>
                <w:i/>
                <w:color w:val="000000"/>
                <w:sz w:val="24"/>
                <w:szCs w:val="24"/>
              </w:rPr>
              <w:t>Section 11.1.</w:t>
            </w:r>
          </w:p>
        </w:tc>
        <w:tc>
          <w:tcPr>
            <w:tcW w:w="1820" w:type="dxa"/>
          </w:tcPr>
          <w:p w14:paraId="0000073C" w14:textId="77777777" w:rsidR="00602D0F" w:rsidRPr="002959DB" w:rsidRDefault="00602D0F"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602D0F" w:rsidRPr="002959DB" w14:paraId="2A41C729" w14:textId="77777777">
        <w:trPr>
          <w:trHeight w:val="1284"/>
        </w:trPr>
        <w:tc>
          <w:tcPr>
            <w:tcW w:w="2518" w:type="dxa"/>
          </w:tcPr>
          <w:p w14:paraId="0000073D" w14:textId="77777777" w:rsidR="00602D0F" w:rsidRPr="002959DB" w:rsidRDefault="00C633F6" w:rsidP="0031308D">
            <w:pPr>
              <w:widowControl w:val="0"/>
              <w:pBdr>
                <w:top w:val="nil"/>
                <w:left w:val="nil"/>
                <w:bottom w:val="nil"/>
                <w:right w:val="nil"/>
                <w:between w:val="nil"/>
              </w:pBdr>
              <w:spacing w:after="0" w:line="278" w:lineRule="auto"/>
              <w:ind w:left="107" w:right="360"/>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color w:val="000000"/>
                <w:sz w:val="24"/>
                <w:szCs w:val="24"/>
              </w:rPr>
              <w:t xml:space="preserve">Education Program/Funds: </w:t>
            </w:r>
            <w:r w:rsidRPr="002959DB">
              <w:rPr>
                <w:rFonts w:ascii="Times New Roman" w:eastAsia="Times New Roman" w:hAnsi="Times New Roman" w:cs="Times New Roman"/>
                <w:b/>
                <w:color w:val="000000"/>
                <w:sz w:val="24"/>
                <w:szCs w:val="24"/>
              </w:rPr>
              <w:t>Children of Government Officials</w:t>
            </w:r>
          </w:p>
        </w:tc>
        <w:tc>
          <w:tcPr>
            <w:tcW w:w="6153" w:type="dxa"/>
          </w:tcPr>
          <w:p w14:paraId="0000073E" w14:textId="77777777" w:rsidR="00602D0F" w:rsidRPr="002959DB" w:rsidRDefault="00C633F6" w:rsidP="0031308D">
            <w:pPr>
              <w:widowControl w:val="0"/>
              <w:pBdr>
                <w:top w:val="nil"/>
                <w:left w:val="nil"/>
                <w:bottom w:val="nil"/>
                <w:right w:val="nil"/>
                <w:between w:val="nil"/>
              </w:pBdr>
              <w:spacing w:after="0" w:line="276" w:lineRule="auto"/>
              <w:ind w:left="107" w:right="105"/>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Government officials working in the developed area for a not less than 120 days, can also register with the company so that their children can attend the company school</w:t>
            </w:r>
            <w:r w:rsidRPr="002959DB">
              <w:rPr>
                <w:rFonts w:ascii="Times New Roman" w:eastAsia="Times New Roman" w:hAnsi="Times New Roman" w:cs="Times New Roman"/>
                <w:b/>
                <w:i/>
                <w:color w:val="000000"/>
                <w:sz w:val="24"/>
                <w:szCs w:val="24"/>
              </w:rPr>
              <w:t>. Section 11.2</w:t>
            </w:r>
          </w:p>
        </w:tc>
        <w:tc>
          <w:tcPr>
            <w:tcW w:w="1820" w:type="dxa"/>
          </w:tcPr>
          <w:p w14:paraId="0000073F" w14:textId="77777777" w:rsidR="00602D0F" w:rsidRPr="002959DB" w:rsidRDefault="00602D0F"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602D0F" w:rsidRPr="002959DB" w14:paraId="38823BA6" w14:textId="77777777">
        <w:trPr>
          <w:trHeight w:val="899"/>
        </w:trPr>
        <w:tc>
          <w:tcPr>
            <w:tcW w:w="2518" w:type="dxa"/>
          </w:tcPr>
          <w:p w14:paraId="00000740" w14:textId="77777777" w:rsidR="00602D0F" w:rsidRPr="002959DB" w:rsidRDefault="00C633F6"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Training/Knowledge Transfer</w:t>
            </w:r>
          </w:p>
        </w:tc>
        <w:tc>
          <w:tcPr>
            <w:tcW w:w="6153" w:type="dxa"/>
          </w:tcPr>
          <w:p w14:paraId="00000741" w14:textId="77777777" w:rsidR="00602D0F" w:rsidRPr="002959DB" w:rsidRDefault="00C633F6" w:rsidP="0031308D">
            <w:pPr>
              <w:widowControl w:val="0"/>
              <w:pBdr>
                <w:top w:val="nil"/>
                <w:left w:val="nil"/>
                <w:bottom w:val="nil"/>
                <w:right w:val="nil"/>
                <w:between w:val="nil"/>
              </w:pBdr>
              <w:spacing w:after="0" w:line="276" w:lineRule="auto"/>
              <w:ind w:left="107" w:right="105"/>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company is supposed to train Liberians in all management and technical areas. </w:t>
            </w:r>
            <w:r w:rsidRPr="002959DB">
              <w:rPr>
                <w:rFonts w:ascii="Times New Roman" w:eastAsia="Times New Roman" w:hAnsi="Times New Roman" w:cs="Times New Roman"/>
                <w:b/>
                <w:i/>
                <w:color w:val="000000"/>
                <w:sz w:val="24"/>
                <w:szCs w:val="24"/>
              </w:rPr>
              <w:t>Section 12.1.</w:t>
            </w:r>
          </w:p>
        </w:tc>
        <w:tc>
          <w:tcPr>
            <w:tcW w:w="1820" w:type="dxa"/>
          </w:tcPr>
          <w:p w14:paraId="00000742" w14:textId="77777777" w:rsidR="00602D0F" w:rsidRPr="002959DB" w:rsidRDefault="00C633F6" w:rsidP="0031308D">
            <w:pPr>
              <w:widowControl w:val="0"/>
              <w:pBdr>
                <w:top w:val="nil"/>
                <w:left w:val="nil"/>
                <w:bottom w:val="nil"/>
                <w:right w:val="nil"/>
                <w:between w:val="nil"/>
              </w:pBdr>
              <w:spacing w:after="0" w:line="276" w:lineRule="auto"/>
              <w:ind w:left="107" w:right="43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During the operation year</w:t>
            </w:r>
          </w:p>
        </w:tc>
      </w:tr>
    </w:tbl>
    <w:p w14:paraId="00000743" w14:textId="77777777" w:rsidR="00602D0F" w:rsidRPr="002959DB" w:rsidRDefault="00602D0F"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sectPr w:rsidR="00602D0F" w:rsidRPr="002959DB" w:rsidSect="00CD1B2A">
          <w:type w:val="continuous"/>
          <w:pgSz w:w="11906" w:h="16838"/>
          <w:pgMar w:top="720" w:right="836" w:bottom="720" w:left="720" w:header="0" w:footer="1153" w:gutter="0"/>
          <w:cols w:space="720"/>
        </w:sectPr>
      </w:pPr>
    </w:p>
    <w:p w14:paraId="00000744" w14:textId="77777777" w:rsidR="00602D0F" w:rsidRPr="002959DB" w:rsidRDefault="00602D0F"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bl>
      <w:tblPr>
        <w:tblStyle w:val="afffff3"/>
        <w:tblW w:w="10491" w:type="dxa"/>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6153"/>
        <w:gridCol w:w="1820"/>
      </w:tblGrid>
      <w:tr w:rsidR="00602D0F" w:rsidRPr="002959DB" w14:paraId="77371B47" w14:textId="77777777">
        <w:trPr>
          <w:trHeight w:val="993"/>
        </w:trPr>
        <w:tc>
          <w:tcPr>
            <w:tcW w:w="2518" w:type="dxa"/>
          </w:tcPr>
          <w:p w14:paraId="00000745" w14:textId="77777777" w:rsidR="00602D0F" w:rsidRPr="002959DB" w:rsidRDefault="00C633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Scholarship</w:t>
            </w:r>
          </w:p>
        </w:tc>
        <w:tc>
          <w:tcPr>
            <w:tcW w:w="6153" w:type="dxa"/>
          </w:tcPr>
          <w:p w14:paraId="00000746" w14:textId="77777777" w:rsidR="00602D0F" w:rsidRPr="002959DB" w:rsidRDefault="00C633F6" w:rsidP="0031308D">
            <w:pPr>
              <w:widowControl w:val="0"/>
              <w:pBdr>
                <w:top w:val="nil"/>
                <w:left w:val="nil"/>
                <w:bottom w:val="nil"/>
                <w:right w:val="nil"/>
                <w:between w:val="nil"/>
              </w:pBdr>
              <w:spacing w:after="0" w:line="276" w:lineRule="auto"/>
              <w:ind w:left="107" w:right="10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The company has agreed that it will provide US $50, 000 for scholarships for Liberian citizens to study agriculture outside the country.</w:t>
            </w:r>
          </w:p>
        </w:tc>
        <w:tc>
          <w:tcPr>
            <w:tcW w:w="1820" w:type="dxa"/>
          </w:tcPr>
          <w:p w14:paraId="00000747" w14:textId="77777777" w:rsidR="00602D0F" w:rsidRPr="002959DB" w:rsidRDefault="00C633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Yearly</w:t>
            </w:r>
          </w:p>
        </w:tc>
      </w:tr>
      <w:tr w:rsidR="00602D0F" w:rsidRPr="002959DB" w14:paraId="181E7A0B" w14:textId="77777777">
        <w:trPr>
          <w:trHeight w:val="700"/>
        </w:trPr>
        <w:tc>
          <w:tcPr>
            <w:tcW w:w="2518" w:type="dxa"/>
          </w:tcPr>
          <w:p w14:paraId="00000748" w14:textId="77777777" w:rsidR="00602D0F" w:rsidRPr="002959DB" w:rsidRDefault="00C633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University Program</w:t>
            </w:r>
          </w:p>
        </w:tc>
        <w:tc>
          <w:tcPr>
            <w:tcW w:w="6153" w:type="dxa"/>
          </w:tcPr>
          <w:p w14:paraId="00000749" w14:textId="77777777" w:rsidR="00602D0F" w:rsidRPr="002959DB" w:rsidRDefault="00C633F6" w:rsidP="0031308D">
            <w:pPr>
              <w:widowControl w:val="0"/>
              <w:pBdr>
                <w:top w:val="nil"/>
                <w:left w:val="nil"/>
                <w:bottom w:val="nil"/>
                <w:right w:val="nil"/>
                <w:between w:val="nil"/>
              </w:pBdr>
              <w:spacing w:after="0" w:line="276" w:lineRule="auto"/>
              <w:ind w:left="107" w:right="21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The company will provide US $50,000to the College of Agriculture at a Liberian University</w:t>
            </w:r>
          </w:p>
        </w:tc>
        <w:tc>
          <w:tcPr>
            <w:tcW w:w="1820" w:type="dxa"/>
          </w:tcPr>
          <w:p w14:paraId="0000074A" w14:textId="77777777" w:rsidR="00602D0F" w:rsidRPr="002959DB" w:rsidRDefault="00C633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Yearly</w:t>
            </w:r>
          </w:p>
        </w:tc>
      </w:tr>
      <w:tr w:rsidR="00602D0F" w:rsidRPr="002959DB" w14:paraId="643CA63A" w14:textId="77777777">
        <w:trPr>
          <w:trHeight w:val="1610"/>
        </w:trPr>
        <w:tc>
          <w:tcPr>
            <w:tcW w:w="2518" w:type="dxa"/>
          </w:tcPr>
          <w:p w14:paraId="0000074B" w14:textId="77777777" w:rsidR="00602D0F" w:rsidRPr="002959DB" w:rsidRDefault="00C633F6" w:rsidP="0031308D">
            <w:pPr>
              <w:widowControl w:val="0"/>
              <w:pBdr>
                <w:top w:val="nil"/>
                <w:left w:val="nil"/>
                <w:bottom w:val="nil"/>
                <w:right w:val="nil"/>
                <w:between w:val="nil"/>
              </w:pBdr>
              <w:spacing w:after="0" w:line="278" w:lineRule="auto"/>
              <w:ind w:left="107" w:right="37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Obligations of Scholarship Recipients</w:t>
            </w:r>
          </w:p>
        </w:tc>
        <w:tc>
          <w:tcPr>
            <w:tcW w:w="6153" w:type="dxa"/>
          </w:tcPr>
          <w:p w14:paraId="0000074C" w14:textId="7422157C" w:rsidR="00602D0F" w:rsidRPr="002959DB" w:rsidRDefault="00C633F6" w:rsidP="0031308D">
            <w:pPr>
              <w:widowControl w:val="0"/>
              <w:pBdr>
                <w:top w:val="nil"/>
                <w:left w:val="nil"/>
                <w:bottom w:val="nil"/>
                <w:right w:val="nil"/>
                <w:between w:val="nil"/>
              </w:pBdr>
              <w:spacing w:after="0" w:line="276" w:lineRule="auto"/>
              <w:ind w:left="107" w:right="105"/>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company has the right to </w:t>
            </w:r>
            <w:r w:rsidR="001C681D" w:rsidRPr="002959DB">
              <w:rPr>
                <w:rFonts w:ascii="Times New Roman" w:eastAsia="Times New Roman" w:hAnsi="Times New Roman" w:cs="Times New Roman"/>
                <w:color w:val="000000"/>
                <w:sz w:val="24"/>
                <w:szCs w:val="24"/>
              </w:rPr>
              <w:t>choose</w:t>
            </w:r>
            <w:r w:rsidRPr="002959DB">
              <w:rPr>
                <w:rFonts w:ascii="Times New Roman" w:eastAsia="Times New Roman" w:hAnsi="Times New Roman" w:cs="Times New Roman"/>
                <w:color w:val="000000"/>
                <w:sz w:val="24"/>
                <w:szCs w:val="24"/>
              </w:rPr>
              <w:t xml:space="preserve"> who benefit from scholarships to provide services to the company and receive salaries equal to a college level qualification; people who do not offer their service to the company once they have graduated, will be asked to repay the amount spent on their education. </w:t>
            </w:r>
            <w:r w:rsidRPr="002959DB">
              <w:rPr>
                <w:rFonts w:ascii="Times New Roman" w:eastAsia="Times New Roman" w:hAnsi="Times New Roman" w:cs="Times New Roman"/>
                <w:b/>
                <w:i/>
                <w:color w:val="000000"/>
                <w:sz w:val="24"/>
                <w:szCs w:val="24"/>
              </w:rPr>
              <w:t>Section 12.2</w:t>
            </w:r>
          </w:p>
        </w:tc>
        <w:tc>
          <w:tcPr>
            <w:tcW w:w="1820" w:type="dxa"/>
          </w:tcPr>
          <w:p w14:paraId="0000074D" w14:textId="77777777" w:rsidR="00602D0F" w:rsidRPr="002959DB" w:rsidRDefault="00C633F6" w:rsidP="0031308D">
            <w:pPr>
              <w:widowControl w:val="0"/>
              <w:pBdr>
                <w:top w:val="nil"/>
                <w:left w:val="nil"/>
                <w:bottom w:val="nil"/>
                <w:right w:val="nil"/>
                <w:between w:val="nil"/>
              </w:pBdr>
              <w:spacing w:after="0" w:line="278" w:lineRule="auto"/>
              <w:ind w:left="107" w:right="43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During the operation year</w:t>
            </w:r>
          </w:p>
        </w:tc>
      </w:tr>
      <w:tr w:rsidR="00602D0F" w:rsidRPr="002959DB" w14:paraId="05C1DBB0" w14:textId="77777777">
        <w:trPr>
          <w:trHeight w:val="993"/>
        </w:trPr>
        <w:tc>
          <w:tcPr>
            <w:tcW w:w="2518" w:type="dxa"/>
          </w:tcPr>
          <w:p w14:paraId="0000074E" w14:textId="77777777" w:rsidR="00602D0F" w:rsidRPr="002959DB" w:rsidRDefault="00C633F6" w:rsidP="0031308D">
            <w:pPr>
              <w:widowControl w:val="0"/>
              <w:pBdr>
                <w:top w:val="nil"/>
                <w:left w:val="nil"/>
                <w:bottom w:val="nil"/>
                <w:right w:val="nil"/>
                <w:between w:val="nil"/>
              </w:pBdr>
              <w:spacing w:after="0" w:line="276" w:lineRule="auto"/>
              <w:ind w:left="107" w:right="39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Community Programs, Youth Development/ Sports</w:t>
            </w:r>
          </w:p>
        </w:tc>
        <w:tc>
          <w:tcPr>
            <w:tcW w:w="6153" w:type="dxa"/>
          </w:tcPr>
          <w:p w14:paraId="0000074F" w14:textId="77777777" w:rsidR="00602D0F" w:rsidRPr="002959DB" w:rsidRDefault="00C633F6" w:rsidP="0031308D">
            <w:pPr>
              <w:widowControl w:val="0"/>
              <w:pBdr>
                <w:top w:val="nil"/>
                <w:left w:val="nil"/>
                <w:bottom w:val="nil"/>
                <w:right w:val="nil"/>
                <w:between w:val="nil"/>
              </w:pBdr>
              <w:spacing w:after="0" w:line="276" w:lineRule="auto"/>
              <w:ind w:left="107" w:right="176"/>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company, based on the advice of the Government is supposed to set up community programs to make sure that the economic and social program continues. </w:t>
            </w:r>
            <w:r w:rsidRPr="002959DB">
              <w:rPr>
                <w:rFonts w:ascii="Times New Roman" w:eastAsia="Times New Roman" w:hAnsi="Times New Roman" w:cs="Times New Roman"/>
                <w:b/>
                <w:i/>
                <w:color w:val="000000"/>
                <w:sz w:val="24"/>
                <w:szCs w:val="24"/>
              </w:rPr>
              <w:t>Section 15.1</w:t>
            </w:r>
          </w:p>
        </w:tc>
        <w:tc>
          <w:tcPr>
            <w:tcW w:w="1820" w:type="dxa"/>
          </w:tcPr>
          <w:p w14:paraId="00000750" w14:textId="77777777" w:rsidR="00602D0F" w:rsidRPr="002959DB" w:rsidRDefault="00C633F6" w:rsidP="0031308D">
            <w:pPr>
              <w:widowControl w:val="0"/>
              <w:pBdr>
                <w:top w:val="nil"/>
                <w:left w:val="nil"/>
                <w:bottom w:val="nil"/>
                <w:right w:val="nil"/>
                <w:between w:val="nil"/>
              </w:pBdr>
              <w:spacing w:after="0" w:line="278" w:lineRule="auto"/>
              <w:ind w:left="107" w:right="43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During the operation year</w:t>
            </w:r>
          </w:p>
        </w:tc>
      </w:tr>
      <w:tr w:rsidR="00602D0F" w:rsidRPr="002959DB" w14:paraId="79158F87" w14:textId="77777777">
        <w:trPr>
          <w:trHeight w:val="1986"/>
        </w:trPr>
        <w:tc>
          <w:tcPr>
            <w:tcW w:w="2518" w:type="dxa"/>
          </w:tcPr>
          <w:p w14:paraId="00000751" w14:textId="77777777" w:rsidR="00602D0F" w:rsidRPr="002959DB" w:rsidRDefault="00C633F6"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Extension and Help for Rubber Farmers</w:t>
            </w:r>
          </w:p>
        </w:tc>
        <w:tc>
          <w:tcPr>
            <w:tcW w:w="6153" w:type="dxa"/>
          </w:tcPr>
          <w:p w14:paraId="00000752" w14:textId="3192E4A2" w:rsidR="00602D0F" w:rsidRPr="002959DB" w:rsidRDefault="00C633F6" w:rsidP="0031308D">
            <w:pPr>
              <w:widowControl w:val="0"/>
              <w:pBdr>
                <w:top w:val="nil"/>
                <w:left w:val="nil"/>
                <w:bottom w:val="nil"/>
                <w:right w:val="nil"/>
                <w:between w:val="nil"/>
              </w:pBdr>
              <w:spacing w:after="0" w:line="276" w:lineRule="auto"/>
              <w:ind w:left="107" w:right="10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is not under </w:t>
            </w:r>
            <w:r w:rsidR="001C681D" w:rsidRPr="002959DB">
              <w:rPr>
                <w:rFonts w:ascii="Times New Roman" w:eastAsia="Times New Roman" w:hAnsi="Times New Roman" w:cs="Times New Roman"/>
                <w:color w:val="000000"/>
                <w:sz w:val="24"/>
                <w:szCs w:val="24"/>
              </w:rPr>
              <w:t>obligation</w:t>
            </w:r>
            <w:r w:rsidRPr="002959DB">
              <w:rPr>
                <w:rFonts w:ascii="Times New Roman" w:eastAsia="Times New Roman" w:hAnsi="Times New Roman" w:cs="Times New Roman"/>
                <w:color w:val="000000"/>
                <w:sz w:val="24"/>
                <w:szCs w:val="24"/>
              </w:rPr>
              <w:t xml:space="preserve"> to provide farm advisory support, but the company is able </w:t>
            </w:r>
            <w:r w:rsidR="009A5300" w:rsidRPr="002959DB">
              <w:rPr>
                <w:rFonts w:ascii="Times New Roman" w:eastAsia="Times New Roman" w:hAnsi="Times New Roman" w:cs="Times New Roman"/>
                <w:color w:val="000000"/>
                <w:sz w:val="24"/>
                <w:szCs w:val="24"/>
              </w:rPr>
              <w:t>to,</w:t>
            </w:r>
            <w:r w:rsidRPr="002959DB">
              <w:rPr>
                <w:rFonts w:ascii="Times New Roman" w:eastAsia="Times New Roman" w:hAnsi="Times New Roman" w:cs="Times New Roman"/>
                <w:color w:val="000000"/>
                <w:sz w:val="24"/>
                <w:szCs w:val="24"/>
              </w:rPr>
              <w:t xml:space="preserve"> and supplies are available.</w:t>
            </w:r>
          </w:p>
          <w:p w14:paraId="00000753" w14:textId="7EB9F172" w:rsidR="00602D0F" w:rsidRPr="002959DB" w:rsidRDefault="00C633F6" w:rsidP="0031308D">
            <w:pPr>
              <w:widowControl w:val="0"/>
              <w:pBdr>
                <w:top w:val="nil"/>
                <w:left w:val="nil"/>
                <w:bottom w:val="nil"/>
                <w:right w:val="nil"/>
                <w:between w:val="nil"/>
              </w:pBdr>
              <w:spacing w:before="115" w:after="0" w:line="276" w:lineRule="auto"/>
              <w:ind w:left="107" w:right="105"/>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company will work with the government to teach and train Liberian farmers to help them grow; it will also work institutions that do studies on oil </w:t>
            </w:r>
            <w:r w:rsidR="001C681D" w:rsidRPr="002959DB">
              <w:rPr>
                <w:rFonts w:ascii="Times New Roman" w:eastAsia="Times New Roman" w:hAnsi="Times New Roman" w:cs="Times New Roman"/>
                <w:color w:val="000000"/>
                <w:sz w:val="24"/>
                <w:szCs w:val="24"/>
              </w:rPr>
              <w:t>palm,</w:t>
            </w:r>
            <w:r w:rsidRPr="002959DB">
              <w:rPr>
                <w:rFonts w:ascii="Times New Roman" w:eastAsia="Times New Roman" w:hAnsi="Times New Roman" w:cs="Times New Roman"/>
                <w:color w:val="000000"/>
                <w:sz w:val="24"/>
                <w:szCs w:val="24"/>
              </w:rPr>
              <w:t xml:space="preserve"> and it will consider helping to create an oil palm research institution or training centers. </w:t>
            </w:r>
            <w:r w:rsidRPr="002959DB">
              <w:rPr>
                <w:rFonts w:ascii="Times New Roman" w:eastAsia="Times New Roman" w:hAnsi="Times New Roman" w:cs="Times New Roman"/>
                <w:b/>
                <w:i/>
                <w:color w:val="000000"/>
                <w:sz w:val="24"/>
                <w:szCs w:val="24"/>
              </w:rPr>
              <w:t>Section 15.2</w:t>
            </w:r>
          </w:p>
        </w:tc>
        <w:tc>
          <w:tcPr>
            <w:tcW w:w="1820" w:type="dxa"/>
          </w:tcPr>
          <w:p w14:paraId="00000754" w14:textId="77777777" w:rsidR="00602D0F" w:rsidRPr="002959DB" w:rsidRDefault="00602D0F"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755" w14:textId="77777777" w:rsidR="00602D0F" w:rsidRPr="002959DB" w:rsidRDefault="00602D0F" w:rsidP="0031308D">
            <w:pPr>
              <w:widowControl w:val="0"/>
              <w:pBdr>
                <w:top w:val="nil"/>
                <w:left w:val="nil"/>
                <w:bottom w:val="nil"/>
                <w:right w:val="nil"/>
                <w:between w:val="nil"/>
              </w:pBdr>
              <w:spacing w:before="130" w:after="0" w:line="240" w:lineRule="auto"/>
              <w:jc w:val="both"/>
              <w:rPr>
                <w:rFonts w:ascii="Times New Roman" w:eastAsia="Times New Roman" w:hAnsi="Times New Roman" w:cs="Times New Roman"/>
                <w:color w:val="000000"/>
                <w:sz w:val="24"/>
                <w:szCs w:val="24"/>
              </w:rPr>
            </w:pPr>
          </w:p>
          <w:p w14:paraId="00000756" w14:textId="77777777" w:rsidR="00602D0F" w:rsidRPr="002959DB" w:rsidRDefault="00C633F6" w:rsidP="0031308D">
            <w:pPr>
              <w:widowControl w:val="0"/>
              <w:pBdr>
                <w:top w:val="nil"/>
                <w:left w:val="nil"/>
                <w:bottom w:val="nil"/>
                <w:right w:val="nil"/>
                <w:between w:val="nil"/>
              </w:pBdr>
              <w:spacing w:before="1" w:after="0" w:line="276" w:lineRule="auto"/>
              <w:ind w:left="107" w:right="43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During the operation year</w:t>
            </w:r>
          </w:p>
        </w:tc>
      </w:tr>
      <w:tr w:rsidR="00602D0F" w:rsidRPr="002959DB" w14:paraId="4B302EC5" w14:textId="77777777">
        <w:trPr>
          <w:trHeight w:val="1514"/>
        </w:trPr>
        <w:tc>
          <w:tcPr>
            <w:tcW w:w="2518" w:type="dxa"/>
          </w:tcPr>
          <w:p w14:paraId="00000757" w14:textId="77777777" w:rsidR="00602D0F" w:rsidRPr="002959DB" w:rsidRDefault="00C633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Outgrower Program</w:t>
            </w:r>
          </w:p>
        </w:tc>
        <w:tc>
          <w:tcPr>
            <w:tcW w:w="6153" w:type="dxa"/>
          </w:tcPr>
          <w:p w14:paraId="00000758" w14:textId="6E85F4C1" w:rsidR="00602D0F" w:rsidRPr="002959DB" w:rsidRDefault="00C633F6" w:rsidP="0031308D">
            <w:pPr>
              <w:widowControl w:val="0"/>
              <w:pBdr>
                <w:top w:val="nil"/>
                <w:left w:val="nil"/>
                <w:bottom w:val="nil"/>
                <w:right w:val="nil"/>
                <w:between w:val="nil"/>
              </w:pBdr>
              <w:spacing w:after="0" w:line="276" w:lineRule="auto"/>
              <w:ind w:left="107" w:right="172"/>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company, the government and the community </w:t>
            </w:r>
            <w:r w:rsidR="009A5300" w:rsidRPr="002959DB">
              <w:rPr>
                <w:rFonts w:ascii="Times New Roman" w:eastAsia="Times New Roman" w:hAnsi="Times New Roman" w:cs="Times New Roman"/>
                <w:color w:val="000000"/>
                <w:sz w:val="24"/>
                <w:szCs w:val="24"/>
              </w:rPr>
              <w:t>are</w:t>
            </w:r>
            <w:r w:rsidRPr="002959DB">
              <w:rPr>
                <w:rFonts w:ascii="Times New Roman" w:eastAsia="Times New Roman" w:hAnsi="Times New Roman" w:cs="Times New Roman"/>
                <w:color w:val="000000"/>
                <w:sz w:val="24"/>
                <w:szCs w:val="24"/>
              </w:rPr>
              <w:t xml:space="preserve"> supposed to establish an </w:t>
            </w:r>
            <w:r w:rsidR="001C681D" w:rsidRPr="002959DB">
              <w:rPr>
                <w:rFonts w:ascii="Times New Roman" w:eastAsia="Times New Roman" w:hAnsi="Times New Roman" w:cs="Times New Roman"/>
                <w:color w:val="000000"/>
                <w:sz w:val="24"/>
                <w:szCs w:val="24"/>
              </w:rPr>
              <w:t>out-grower</w:t>
            </w:r>
            <w:r w:rsidRPr="002959DB">
              <w:rPr>
                <w:rFonts w:ascii="Times New Roman" w:eastAsia="Times New Roman" w:hAnsi="Times New Roman" w:cs="Times New Roman"/>
                <w:color w:val="000000"/>
                <w:sz w:val="24"/>
                <w:szCs w:val="24"/>
              </w:rPr>
              <w:t xml:space="preserve"> program. Details of this are supposed to be included in the development plan. The government and people have the right to ask the company for this. </w:t>
            </w:r>
            <w:r w:rsidRPr="002959DB">
              <w:rPr>
                <w:rFonts w:ascii="Times New Roman" w:eastAsia="Times New Roman" w:hAnsi="Times New Roman" w:cs="Times New Roman"/>
                <w:b/>
                <w:i/>
                <w:color w:val="000000"/>
                <w:sz w:val="24"/>
                <w:szCs w:val="24"/>
              </w:rPr>
              <w:t>Section 15.3</w:t>
            </w:r>
          </w:p>
        </w:tc>
        <w:tc>
          <w:tcPr>
            <w:tcW w:w="1820" w:type="dxa"/>
          </w:tcPr>
          <w:p w14:paraId="00000759" w14:textId="77777777" w:rsidR="00602D0F" w:rsidRPr="002959DB" w:rsidRDefault="00C633F6" w:rsidP="0031308D">
            <w:pPr>
              <w:widowControl w:val="0"/>
              <w:pBdr>
                <w:top w:val="nil"/>
                <w:left w:val="nil"/>
                <w:bottom w:val="nil"/>
                <w:right w:val="nil"/>
                <w:between w:val="nil"/>
              </w:pBdr>
              <w:spacing w:after="0" w:line="276" w:lineRule="auto"/>
              <w:ind w:left="107" w:right="43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During the operation year</w:t>
            </w:r>
          </w:p>
        </w:tc>
      </w:tr>
      <w:tr w:rsidR="00602D0F" w:rsidRPr="002959DB" w14:paraId="127F17CE" w14:textId="77777777">
        <w:trPr>
          <w:trHeight w:val="1576"/>
        </w:trPr>
        <w:tc>
          <w:tcPr>
            <w:tcW w:w="2518" w:type="dxa"/>
          </w:tcPr>
          <w:p w14:paraId="0000075A" w14:textId="77777777" w:rsidR="00602D0F" w:rsidRPr="002959DB" w:rsidRDefault="00C633F6"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Access to Information</w:t>
            </w:r>
          </w:p>
        </w:tc>
        <w:tc>
          <w:tcPr>
            <w:tcW w:w="6153" w:type="dxa"/>
          </w:tcPr>
          <w:p w14:paraId="0000075B" w14:textId="77777777" w:rsidR="00602D0F" w:rsidRPr="002959DB" w:rsidRDefault="00C633F6" w:rsidP="0031308D">
            <w:pPr>
              <w:widowControl w:val="0"/>
              <w:pBdr>
                <w:top w:val="nil"/>
                <w:left w:val="nil"/>
                <w:bottom w:val="nil"/>
                <w:right w:val="nil"/>
                <w:between w:val="nil"/>
              </w:pBdr>
              <w:spacing w:after="0" w:line="276" w:lineRule="auto"/>
              <w:ind w:left="107" w:right="105"/>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government will provide information the company needs to operate. The company is supposed to keep all original all records (except correspondence) received or compiled by the company in connection with operation under this agreement at its offices in Liberia. </w:t>
            </w:r>
            <w:r w:rsidRPr="002959DB">
              <w:rPr>
                <w:rFonts w:ascii="Times New Roman" w:eastAsia="Times New Roman" w:hAnsi="Times New Roman" w:cs="Times New Roman"/>
                <w:b/>
                <w:i/>
                <w:color w:val="000000"/>
                <w:sz w:val="24"/>
                <w:szCs w:val="24"/>
              </w:rPr>
              <w:t>Section 23.1</w:t>
            </w:r>
          </w:p>
        </w:tc>
        <w:tc>
          <w:tcPr>
            <w:tcW w:w="1820" w:type="dxa"/>
          </w:tcPr>
          <w:p w14:paraId="0000075C" w14:textId="77777777" w:rsidR="00602D0F" w:rsidRPr="002959DB" w:rsidRDefault="00C633F6"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At all times</w:t>
            </w:r>
          </w:p>
        </w:tc>
      </w:tr>
      <w:tr w:rsidR="00602D0F" w:rsidRPr="002959DB" w14:paraId="30C10451" w14:textId="77777777">
        <w:trPr>
          <w:trHeight w:val="3852"/>
        </w:trPr>
        <w:tc>
          <w:tcPr>
            <w:tcW w:w="2518" w:type="dxa"/>
          </w:tcPr>
          <w:p w14:paraId="0000075D" w14:textId="77777777" w:rsidR="00602D0F" w:rsidRPr="002959DB" w:rsidRDefault="00C633F6"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Roads, Railroads, Ports &amp; Mail</w:t>
            </w:r>
          </w:p>
        </w:tc>
        <w:tc>
          <w:tcPr>
            <w:tcW w:w="6153" w:type="dxa"/>
          </w:tcPr>
          <w:p w14:paraId="0000075E" w14:textId="167CB7DD" w:rsidR="00602D0F" w:rsidRPr="002959DB" w:rsidRDefault="00C633F6" w:rsidP="0031308D">
            <w:pPr>
              <w:widowControl w:val="0"/>
              <w:pBdr>
                <w:top w:val="nil"/>
                <w:left w:val="nil"/>
                <w:bottom w:val="nil"/>
                <w:right w:val="nil"/>
                <w:between w:val="nil"/>
              </w:pBdr>
              <w:spacing w:after="0" w:line="276" w:lineRule="auto"/>
              <w:ind w:left="107" w:right="172"/>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company agrees to allow roads other than farm roads in the concession area to be used by other people for </w:t>
            </w:r>
            <w:r w:rsidR="009F32A0" w:rsidRPr="002959DB">
              <w:rPr>
                <w:rFonts w:ascii="Times New Roman" w:eastAsia="Times New Roman" w:hAnsi="Times New Roman" w:cs="Times New Roman"/>
                <w:color w:val="000000"/>
                <w:sz w:val="24"/>
                <w:szCs w:val="24"/>
              </w:rPr>
              <w:t>free if</w:t>
            </w:r>
            <w:r w:rsidRPr="002959DB">
              <w:rPr>
                <w:rFonts w:ascii="Times New Roman" w:eastAsia="Times New Roman" w:hAnsi="Times New Roman" w:cs="Times New Roman"/>
                <w:color w:val="000000"/>
                <w:sz w:val="24"/>
                <w:szCs w:val="24"/>
              </w:rPr>
              <w:t xml:space="preserve"> this does not cause problems for the company. The company has the right to place security gates and other checkpoints on roads in the production area. The government has the right to construct roads, highways, railroads, telegraph and telephone lines and any other communication lines within the concession area </w:t>
            </w:r>
            <w:r w:rsidR="00916E44" w:rsidRPr="002959DB">
              <w:rPr>
                <w:rFonts w:ascii="Times New Roman" w:eastAsia="Times New Roman" w:hAnsi="Times New Roman" w:cs="Times New Roman"/>
                <w:color w:val="000000"/>
                <w:sz w:val="24"/>
                <w:szCs w:val="24"/>
              </w:rPr>
              <w:t>if</w:t>
            </w:r>
            <w:r w:rsidRPr="002959DB">
              <w:rPr>
                <w:rFonts w:ascii="Times New Roman" w:eastAsia="Times New Roman" w:hAnsi="Times New Roman" w:cs="Times New Roman"/>
                <w:color w:val="000000"/>
                <w:sz w:val="24"/>
                <w:szCs w:val="24"/>
              </w:rPr>
              <w:t xml:space="preserve"> it does not interfere with the company’s operations. The company can use any government airport, harbor, </w:t>
            </w:r>
            <w:r w:rsidR="009F32A0" w:rsidRPr="002959DB">
              <w:rPr>
                <w:rFonts w:ascii="Times New Roman" w:eastAsia="Times New Roman" w:hAnsi="Times New Roman" w:cs="Times New Roman"/>
                <w:color w:val="000000"/>
                <w:sz w:val="24"/>
                <w:szCs w:val="24"/>
              </w:rPr>
              <w:t>port,</w:t>
            </w:r>
            <w:r w:rsidRPr="002959DB">
              <w:rPr>
                <w:rFonts w:ascii="Times New Roman" w:eastAsia="Times New Roman" w:hAnsi="Times New Roman" w:cs="Times New Roman"/>
                <w:color w:val="000000"/>
                <w:sz w:val="24"/>
                <w:szCs w:val="24"/>
              </w:rPr>
              <w:t xml:space="preserve"> or similar facility for the same price everybody else pays. </w:t>
            </w:r>
            <w:r w:rsidRPr="002959DB">
              <w:rPr>
                <w:rFonts w:ascii="Times New Roman" w:eastAsia="Times New Roman" w:hAnsi="Times New Roman" w:cs="Times New Roman"/>
                <w:b/>
                <w:i/>
                <w:color w:val="000000"/>
                <w:sz w:val="24"/>
                <w:szCs w:val="24"/>
              </w:rPr>
              <w:t>Section 14. – 12, 13</w:t>
            </w:r>
          </w:p>
        </w:tc>
        <w:tc>
          <w:tcPr>
            <w:tcW w:w="1820" w:type="dxa"/>
          </w:tcPr>
          <w:p w14:paraId="0000075F" w14:textId="77777777" w:rsidR="00602D0F" w:rsidRPr="002959DB" w:rsidRDefault="00C633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At all times</w:t>
            </w:r>
          </w:p>
        </w:tc>
      </w:tr>
    </w:tbl>
    <w:p w14:paraId="00000760" w14:textId="77777777" w:rsidR="00602D0F" w:rsidRPr="002959DB" w:rsidRDefault="00602D0F"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sectPr w:rsidR="00602D0F" w:rsidRPr="002959DB" w:rsidSect="00CD1B2A">
          <w:type w:val="continuous"/>
          <w:pgSz w:w="11906" w:h="16838"/>
          <w:pgMar w:top="720" w:right="836" w:bottom="720" w:left="720" w:header="0" w:footer="1153" w:gutter="0"/>
          <w:cols w:space="720"/>
        </w:sectPr>
      </w:pPr>
    </w:p>
    <w:p w14:paraId="00000761" w14:textId="77777777" w:rsidR="00602D0F" w:rsidRPr="002959DB" w:rsidRDefault="00602D0F"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bl>
      <w:tblPr>
        <w:tblStyle w:val="afffff4"/>
        <w:tblW w:w="10491" w:type="dxa"/>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6153"/>
        <w:gridCol w:w="1820"/>
      </w:tblGrid>
      <w:tr w:rsidR="00602D0F" w:rsidRPr="002959DB" w14:paraId="77CF6007" w14:textId="77777777">
        <w:trPr>
          <w:trHeight w:val="662"/>
        </w:trPr>
        <w:tc>
          <w:tcPr>
            <w:tcW w:w="10491" w:type="dxa"/>
            <w:gridSpan w:val="3"/>
            <w:shd w:val="clear" w:color="auto" w:fill="92D050"/>
          </w:tcPr>
          <w:p w14:paraId="00000762" w14:textId="77777777" w:rsidR="00602D0F" w:rsidRPr="002959DB" w:rsidRDefault="00C633F6" w:rsidP="0031308D">
            <w:pPr>
              <w:widowControl w:val="0"/>
              <w:pBdr>
                <w:top w:val="nil"/>
                <w:left w:val="nil"/>
                <w:bottom w:val="nil"/>
                <w:right w:val="nil"/>
                <w:between w:val="nil"/>
              </w:pBdr>
              <w:spacing w:before="170" w:after="0" w:line="240" w:lineRule="auto"/>
              <w:ind w:left="9" w:right="1"/>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Environmental Controls</w:t>
            </w:r>
          </w:p>
        </w:tc>
      </w:tr>
      <w:tr w:rsidR="00602D0F" w:rsidRPr="002959DB" w14:paraId="69A3ED1E" w14:textId="77777777">
        <w:trPr>
          <w:trHeight w:val="412"/>
        </w:trPr>
        <w:tc>
          <w:tcPr>
            <w:tcW w:w="2518" w:type="dxa"/>
          </w:tcPr>
          <w:p w14:paraId="00000765" w14:textId="77777777" w:rsidR="00602D0F" w:rsidRPr="002959DB" w:rsidRDefault="00C633F6" w:rsidP="0031308D">
            <w:pPr>
              <w:widowControl w:val="0"/>
              <w:pBdr>
                <w:top w:val="nil"/>
                <w:left w:val="nil"/>
                <w:bottom w:val="nil"/>
                <w:right w:val="nil"/>
                <w:between w:val="nil"/>
              </w:pBdr>
              <w:spacing w:after="0" w:line="251" w:lineRule="auto"/>
              <w:ind w:left="14"/>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Issues</w:t>
            </w:r>
          </w:p>
        </w:tc>
        <w:tc>
          <w:tcPr>
            <w:tcW w:w="6153" w:type="dxa"/>
          </w:tcPr>
          <w:p w14:paraId="00000766" w14:textId="77777777" w:rsidR="00602D0F" w:rsidRPr="002959DB" w:rsidRDefault="00C633F6" w:rsidP="0031308D">
            <w:pPr>
              <w:widowControl w:val="0"/>
              <w:pBdr>
                <w:top w:val="nil"/>
                <w:left w:val="nil"/>
                <w:bottom w:val="nil"/>
                <w:right w:val="nil"/>
                <w:between w:val="nil"/>
              </w:pBdr>
              <w:spacing w:after="0" w:line="251" w:lineRule="auto"/>
              <w:ind w:left="10"/>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Narratives</w:t>
            </w:r>
          </w:p>
        </w:tc>
        <w:tc>
          <w:tcPr>
            <w:tcW w:w="1820" w:type="dxa"/>
          </w:tcPr>
          <w:p w14:paraId="00000767" w14:textId="09261550" w:rsidR="00602D0F" w:rsidRPr="002959DB" w:rsidRDefault="001C681D" w:rsidP="0031308D">
            <w:pPr>
              <w:widowControl w:val="0"/>
              <w:pBdr>
                <w:top w:val="nil"/>
                <w:left w:val="nil"/>
                <w:bottom w:val="nil"/>
                <w:right w:val="nil"/>
                <w:between w:val="nil"/>
              </w:pBdr>
              <w:spacing w:after="0" w:line="251" w:lineRule="auto"/>
              <w:ind w:left="107"/>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Timeline</w:t>
            </w:r>
          </w:p>
        </w:tc>
      </w:tr>
      <w:tr w:rsidR="00602D0F" w:rsidRPr="002959DB" w14:paraId="50CC8C69" w14:textId="77777777">
        <w:trPr>
          <w:trHeight w:val="1283"/>
        </w:trPr>
        <w:tc>
          <w:tcPr>
            <w:tcW w:w="2518" w:type="dxa"/>
          </w:tcPr>
          <w:p w14:paraId="00000768" w14:textId="77777777" w:rsidR="00602D0F" w:rsidRPr="002959DB" w:rsidRDefault="00C633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Pollution Measures</w:t>
            </w:r>
          </w:p>
        </w:tc>
        <w:tc>
          <w:tcPr>
            <w:tcW w:w="6153" w:type="dxa"/>
            <w:vMerge w:val="restart"/>
          </w:tcPr>
          <w:p w14:paraId="00000769" w14:textId="77777777" w:rsidR="00602D0F" w:rsidRPr="002959DB" w:rsidRDefault="00C633F6" w:rsidP="0031308D">
            <w:pPr>
              <w:widowControl w:val="0"/>
              <w:pBdr>
                <w:top w:val="nil"/>
                <w:left w:val="nil"/>
                <w:bottom w:val="nil"/>
                <w:right w:val="nil"/>
                <w:between w:val="nil"/>
              </w:pBdr>
              <w:spacing w:after="0" w:line="276" w:lineRule="auto"/>
              <w:ind w:left="107" w:right="17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The company is supposed to abide by the environmental laws of the GoL. The company is to show the government plans and make reports on how it will manage the environment and natural resources of the area and how it will solve problems if something happens. Some of these problems could be pollution of the air from the big machines and equipment; or pollution of water from wasting chemicals, on purpose or by mistake, or washing heavy equipment in creeks or rivers, etc.</w:t>
            </w:r>
          </w:p>
          <w:p w14:paraId="0000076A" w14:textId="77777777" w:rsidR="00602D0F" w:rsidRPr="002959DB" w:rsidRDefault="00C633F6" w:rsidP="0031308D">
            <w:pPr>
              <w:widowControl w:val="0"/>
              <w:pBdr>
                <w:top w:val="nil"/>
                <w:left w:val="nil"/>
                <w:bottom w:val="nil"/>
                <w:right w:val="nil"/>
                <w:between w:val="nil"/>
              </w:pBdr>
              <w:spacing w:before="115" w:after="0" w:line="276" w:lineRule="auto"/>
              <w:ind w:left="107" w:right="264"/>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If the government or the company identifies an unreasonable risk to public health, the company shall develop a new Environmental Management Plan (EMP) to address the situation. </w:t>
            </w:r>
            <w:r w:rsidRPr="002959DB">
              <w:rPr>
                <w:rFonts w:ascii="Times New Roman" w:eastAsia="Times New Roman" w:hAnsi="Times New Roman" w:cs="Times New Roman"/>
                <w:b/>
                <w:i/>
                <w:color w:val="000000"/>
                <w:sz w:val="24"/>
                <w:szCs w:val="24"/>
              </w:rPr>
              <w:t>Section 16</w:t>
            </w:r>
          </w:p>
        </w:tc>
        <w:tc>
          <w:tcPr>
            <w:tcW w:w="1820" w:type="dxa"/>
          </w:tcPr>
          <w:p w14:paraId="0000076B" w14:textId="38267448" w:rsidR="00602D0F" w:rsidRPr="002959DB" w:rsidRDefault="00C633F6" w:rsidP="0031308D">
            <w:pPr>
              <w:widowControl w:val="0"/>
              <w:pBdr>
                <w:top w:val="nil"/>
                <w:left w:val="nil"/>
                <w:bottom w:val="nil"/>
                <w:right w:val="nil"/>
                <w:between w:val="nil"/>
              </w:pBdr>
              <w:spacing w:after="0" w:line="276" w:lineRule="auto"/>
              <w:ind w:left="107" w:right="236"/>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Annually </w:t>
            </w:r>
            <w:r w:rsidR="001C681D" w:rsidRPr="002959DB">
              <w:rPr>
                <w:rFonts w:ascii="Times New Roman" w:eastAsia="Times New Roman" w:hAnsi="Times New Roman" w:cs="Times New Roman"/>
                <w:color w:val="000000"/>
                <w:sz w:val="24"/>
                <w:szCs w:val="24"/>
              </w:rPr>
              <w:t>updated</w:t>
            </w:r>
            <w:r w:rsidRPr="002959DB">
              <w:rPr>
                <w:rFonts w:ascii="Times New Roman" w:eastAsia="Times New Roman" w:hAnsi="Times New Roman" w:cs="Times New Roman"/>
                <w:color w:val="000000"/>
                <w:sz w:val="24"/>
                <w:szCs w:val="24"/>
              </w:rPr>
              <w:t xml:space="preserve"> through the Development Plan</w:t>
            </w:r>
          </w:p>
        </w:tc>
      </w:tr>
      <w:tr w:rsidR="00602D0F" w:rsidRPr="002959DB" w14:paraId="5233834B" w14:textId="77777777">
        <w:trPr>
          <w:trHeight w:val="410"/>
        </w:trPr>
        <w:tc>
          <w:tcPr>
            <w:tcW w:w="2518" w:type="dxa"/>
          </w:tcPr>
          <w:p w14:paraId="0000076C" w14:textId="77777777" w:rsidR="00602D0F" w:rsidRPr="002959DB" w:rsidRDefault="00C633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Wetland Management</w:t>
            </w:r>
          </w:p>
        </w:tc>
        <w:tc>
          <w:tcPr>
            <w:tcW w:w="6153" w:type="dxa"/>
            <w:vMerge/>
          </w:tcPr>
          <w:p w14:paraId="0000076D" w14:textId="77777777" w:rsidR="00602D0F" w:rsidRPr="002959DB" w:rsidRDefault="00602D0F"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c>
          <w:tcPr>
            <w:tcW w:w="1820" w:type="dxa"/>
            <w:vMerge w:val="restart"/>
          </w:tcPr>
          <w:p w14:paraId="0000076E" w14:textId="77777777" w:rsidR="00602D0F" w:rsidRPr="002959DB" w:rsidRDefault="00C633F6" w:rsidP="0031308D">
            <w:pPr>
              <w:widowControl w:val="0"/>
              <w:pBdr>
                <w:top w:val="nil"/>
                <w:left w:val="nil"/>
                <w:bottom w:val="nil"/>
                <w:right w:val="nil"/>
                <w:between w:val="nil"/>
              </w:pBdr>
              <w:spacing w:after="0" w:line="276" w:lineRule="auto"/>
              <w:ind w:left="107" w:right="169"/>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The supplemented EMP is supposed to be produced within 6 months of identification of the problem</w:t>
            </w:r>
          </w:p>
        </w:tc>
      </w:tr>
      <w:tr w:rsidR="00602D0F" w:rsidRPr="002959DB" w14:paraId="1D40A459" w14:textId="77777777">
        <w:trPr>
          <w:trHeight w:val="998"/>
        </w:trPr>
        <w:tc>
          <w:tcPr>
            <w:tcW w:w="2518" w:type="dxa"/>
          </w:tcPr>
          <w:p w14:paraId="0000076F" w14:textId="77777777" w:rsidR="00602D0F" w:rsidRPr="002959DB" w:rsidRDefault="00C633F6" w:rsidP="0031308D">
            <w:pPr>
              <w:widowControl w:val="0"/>
              <w:pBdr>
                <w:top w:val="nil"/>
                <w:left w:val="nil"/>
                <w:bottom w:val="nil"/>
                <w:right w:val="nil"/>
                <w:between w:val="nil"/>
              </w:pBdr>
              <w:spacing w:after="0" w:line="278" w:lineRule="auto"/>
              <w:ind w:left="107" w:right="70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Waterfront Control Measures</w:t>
            </w:r>
          </w:p>
        </w:tc>
        <w:tc>
          <w:tcPr>
            <w:tcW w:w="6153" w:type="dxa"/>
            <w:vMerge/>
          </w:tcPr>
          <w:p w14:paraId="00000770" w14:textId="77777777" w:rsidR="00602D0F" w:rsidRPr="002959DB" w:rsidRDefault="00602D0F"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c>
          <w:tcPr>
            <w:tcW w:w="1820" w:type="dxa"/>
            <w:vMerge/>
          </w:tcPr>
          <w:p w14:paraId="00000771" w14:textId="77777777" w:rsidR="00602D0F" w:rsidRPr="002959DB" w:rsidRDefault="00602D0F"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r>
      <w:tr w:rsidR="00602D0F" w:rsidRPr="002959DB" w14:paraId="53EDA47A" w14:textId="77777777">
        <w:trPr>
          <w:trHeight w:val="702"/>
        </w:trPr>
        <w:tc>
          <w:tcPr>
            <w:tcW w:w="2518" w:type="dxa"/>
          </w:tcPr>
          <w:p w14:paraId="00000772" w14:textId="77777777" w:rsidR="00602D0F" w:rsidRPr="002959DB" w:rsidRDefault="00C633F6" w:rsidP="0031308D">
            <w:pPr>
              <w:widowControl w:val="0"/>
              <w:pBdr>
                <w:top w:val="nil"/>
                <w:left w:val="nil"/>
                <w:bottom w:val="nil"/>
                <w:right w:val="nil"/>
                <w:between w:val="nil"/>
              </w:pBdr>
              <w:spacing w:after="0" w:line="278"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Parks and Forest Reservations</w:t>
            </w:r>
          </w:p>
        </w:tc>
        <w:tc>
          <w:tcPr>
            <w:tcW w:w="6153" w:type="dxa"/>
            <w:vMerge/>
          </w:tcPr>
          <w:p w14:paraId="00000773" w14:textId="77777777" w:rsidR="00602D0F" w:rsidRPr="002959DB" w:rsidRDefault="00602D0F"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c>
          <w:tcPr>
            <w:tcW w:w="1820" w:type="dxa"/>
            <w:vMerge/>
          </w:tcPr>
          <w:p w14:paraId="00000774" w14:textId="77777777" w:rsidR="00602D0F" w:rsidRPr="002959DB" w:rsidRDefault="00602D0F"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r>
      <w:tr w:rsidR="00602D0F" w:rsidRPr="002959DB" w14:paraId="5ECBB45C" w14:textId="77777777">
        <w:trPr>
          <w:trHeight w:val="410"/>
        </w:trPr>
        <w:tc>
          <w:tcPr>
            <w:tcW w:w="2518" w:type="dxa"/>
          </w:tcPr>
          <w:p w14:paraId="00000775" w14:textId="77777777" w:rsidR="00602D0F" w:rsidRPr="002959DB" w:rsidRDefault="00C633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Protection of Wildlife</w:t>
            </w:r>
          </w:p>
        </w:tc>
        <w:tc>
          <w:tcPr>
            <w:tcW w:w="6153" w:type="dxa"/>
            <w:vMerge/>
          </w:tcPr>
          <w:p w14:paraId="00000776" w14:textId="77777777" w:rsidR="00602D0F" w:rsidRPr="002959DB" w:rsidRDefault="00602D0F"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c>
          <w:tcPr>
            <w:tcW w:w="1820" w:type="dxa"/>
            <w:vMerge/>
          </w:tcPr>
          <w:p w14:paraId="00000777" w14:textId="77777777" w:rsidR="00602D0F" w:rsidRPr="002959DB" w:rsidRDefault="00602D0F"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r>
    </w:tbl>
    <w:p w14:paraId="00000778" w14:textId="77777777" w:rsidR="00602D0F" w:rsidRPr="002959DB" w:rsidRDefault="00602D0F" w:rsidP="0031308D">
      <w:pPr>
        <w:jc w:val="both"/>
        <w:rPr>
          <w:rFonts w:ascii="Times New Roman" w:hAnsi="Times New Roman" w:cs="Times New Roman"/>
          <w:sz w:val="24"/>
          <w:szCs w:val="24"/>
        </w:rPr>
        <w:sectPr w:rsidR="00602D0F" w:rsidRPr="002959DB" w:rsidSect="00CD1B2A">
          <w:type w:val="continuous"/>
          <w:pgSz w:w="11906" w:h="16838"/>
          <w:pgMar w:top="720" w:right="836" w:bottom="720" w:left="720" w:header="0" w:footer="1153" w:gutter="0"/>
          <w:cols w:space="720"/>
        </w:sectPr>
      </w:pPr>
    </w:p>
    <w:p w14:paraId="79C6F087" w14:textId="428F9744" w:rsidR="00C334F6" w:rsidRPr="002959DB" w:rsidRDefault="00C334F6" w:rsidP="00985594">
      <w:pPr>
        <w:pStyle w:val="Heading1"/>
        <w:numPr>
          <w:ilvl w:val="0"/>
          <w:numId w:val="42"/>
        </w:numPr>
        <w:jc w:val="center"/>
        <w:rPr>
          <w:sz w:val="24"/>
          <w:szCs w:val="24"/>
        </w:rPr>
      </w:pPr>
      <w:bookmarkStart w:id="78" w:name="_Toc205915059"/>
      <w:r w:rsidRPr="002959DB">
        <w:rPr>
          <w:sz w:val="24"/>
          <w:szCs w:val="24"/>
        </w:rPr>
        <w:lastRenderedPageBreak/>
        <w:t>Geblo Logging Inc.</w:t>
      </w:r>
      <w:bookmarkEnd w:id="78"/>
    </w:p>
    <w:tbl>
      <w:tblPr>
        <w:tblW w:w="10492" w:type="dxa"/>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425"/>
        <w:gridCol w:w="5815"/>
        <w:gridCol w:w="1842"/>
      </w:tblGrid>
      <w:tr w:rsidR="00C334F6" w:rsidRPr="002959DB" w14:paraId="3CCE6777" w14:textId="77777777" w:rsidTr="00C334F6">
        <w:trPr>
          <w:trHeight w:val="662"/>
        </w:trPr>
        <w:tc>
          <w:tcPr>
            <w:tcW w:w="10492" w:type="dxa"/>
            <w:gridSpan w:val="4"/>
            <w:shd w:val="clear" w:color="auto" w:fill="92D050"/>
          </w:tcPr>
          <w:p w14:paraId="25D022A9" w14:textId="77777777" w:rsidR="00C334F6" w:rsidRPr="002959DB" w:rsidRDefault="00C334F6" w:rsidP="0031308D">
            <w:pPr>
              <w:widowControl w:val="0"/>
              <w:pBdr>
                <w:top w:val="nil"/>
                <w:left w:val="nil"/>
                <w:bottom w:val="nil"/>
                <w:right w:val="nil"/>
                <w:between w:val="nil"/>
              </w:pBdr>
              <w:spacing w:before="170" w:after="0" w:line="240" w:lineRule="auto"/>
              <w:ind w:left="9" w:right="1"/>
              <w:jc w:val="both"/>
              <w:rPr>
                <w:rFonts w:ascii="Times New Roman" w:eastAsia="Times New Roman" w:hAnsi="Times New Roman" w:cs="Times New Roman"/>
                <w:b/>
                <w:bCs/>
                <w:sz w:val="24"/>
                <w:szCs w:val="24"/>
              </w:rPr>
            </w:pPr>
            <w:r w:rsidRPr="002959DB">
              <w:rPr>
                <w:rFonts w:ascii="Times New Roman" w:eastAsia="Times New Roman" w:hAnsi="Times New Roman" w:cs="Times New Roman"/>
                <w:b/>
                <w:bCs/>
                <w:sz w:val="24"/>
                <w:szCs w:val="24"/>
              </w:rPr>
              <w:t>Company Information</w:t>
            </w:r>
          </w:p>
        </w:tc>
      </w:tr>
      <w:tr w:rsidR="00C334F6" w:rsidRPr="002959DB" w14:paraId="2FEBE9CD" w14:textId="77777777" w:rsidTr="00C633F6">
        <w:trPr>
          <w:trHeight w:val="702"/>
        </w:trPr>
        <w:tc>
          <w:tcPr>
            <w:tcW w:w="2835" w:type="dxa"/>
            <w:gridSpan w:val="2"/>
          </w:tcPr>
          <w:p w14:paraId="5564114D" w14:textId="77777777" w:rsidR="00C334F6" w:rsidRPr="002959DB" w:rsidRDefault="00C334F6"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Name of Company/ Concessionaire</w:t>
            </w:r>
          </w:p>
        </w:tc>
        <w:tc>
          <w:tcPr>
            <w:tcW w:w="7657" w:type="dxa"/>
            <w:gridSpan w:val="2"/>
          </w:tcPr>
          <w:p w14:paraId="7AF8A557" w14:textId="77777777" w:rsidR="00C334F6" w:rsidRPr="002959DB" w:rsidRDefault="00C334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Geblo Logging Inc.</w:t>
            </w:r>
          </w:p>
        </w:tc>
      </w:tr>
      <w:tr w:rsidR="00C334F6" w:rsidRPr="002959DB" w14:paraId="21ACBB9E" w14:textId="77777777" w:rsidTr="00C633F6">
        <w:trPr>
          <w:trHeight w:val="410"/>
        </w:trPr>
        <w:tc>
          <w:tcPr>
            <w:tcW w:w="2835" w:type="dxa"/>
            <w:gridSpan w:val="2"/>
          </w:tcPr>
          <w:p w14:paraId="0875263B" w14:textId="77777777" w:rsidR="00C334F6" w:rsidRPr="002959DB" w:rsidRDefault="00C334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Type</w:t>
            </w:r>
          </w:p>
        </w:tc>
        <w:tc>
          <w:tcPr>
            <w:tcW w:w="7657" w:type="dxa"/>
            <w:gridSpan w:val="2"/>
          </w:tcPr>
          <w:p w14:paraId="11486739" w14:textId="77777777" w:rsidR="00C334F6" w:rsidRPr="002959DB" w:rsidRDefault="00C334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Forest Management Contract (FMC)</w:t>
            </w:r>
          </w:p>
        </w:tc>
      </w:tr>
      <w:tr w:rsidR="00C334F6" w:rsidRPr="002959DB" w14:paraId="33CB537A" w14:textId="77777777" w:rsidTr="00C633F6">
        <w:trPr>
          <w:trHeight w:val="409"/>
        </w:trPr>
        <w:tc>
          <w:tcPr>
            <w:tcW w:w="2835" w:type="dxa"/>
            <w:gridSpan w:val="2"/>
          </w:tcPr>
          <w:p w14:paraId="7AA661EE" w14:textId="77777777" w:rsidR="00C334F6" w:rsidRPr="002959DB" w:rsidRDefault="00C334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Start Date</w:t>
            </w:r>
          </w:p>
        </w:tc>
        <w:tc>
          <w:tcPr>
            <w:tcW w:w="7657" w:type="dxa"/>
            <w:gridSpan w:val="2"/>
          </w:tcPr>
          <w:p w14:paraId="5C07D6E1" w14:textId="77777777" w:rsidR="00C334F6" w:rsidRPr="002959DB" w:rsidRDefault="00C334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September 17, 2009</w:t>
            </w:r>
          </w:p>
        </w:tc>
      </w:tr>
      <w:tr w:rsidR="00C334F6" w:rsidRPr="002959DB" w14:paraId="61CDB408" w14:textId="77777777" w:rsidTr="00C633F6">
        <w:trPr>
          <w:trHeight w:val="412"/>
        </w:trPr>
        <w:tc>
          <w:tcPr>
            <w:tcW w:w="2835" w:type="dxa"/>
            <w:gridSpan w:val="2"/>
          </w:tcPr>
          <w:p w14:paraId="1A4E2BB7" w14:textId="77777777" w:rsidR="00C334F6" w:rsidRPr="002959DB" w:rsidRDefault="00C334F6" w:rsidP="0031308D">
            <w:pPr>
              <w:widowControl w:val="0"/>
              <w:pBdr>
                <w:top w:val="nil"/>
                <w:left w:val="nil"/>
                <w:bottom w:val="nil"/>
                <w:right w:val="nil"/>
                <w:between w:val="nil"/>
              </w:pBdr>
              <w:spacing w:after="0" w:line="250"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End Date</w:t>
            </w:r>
          </w:p>
        </w:tc>
        <w:tc>
          <w:tcPr>
            <w:tcW w:w="7657" w:type="dxa"/>
            <w:gridSpan w:val="2"/>
          </w:tcPr>
          <w:p w14:paraId="43EFCE64" w14:textId="77777777" w:rsidR="00C334F6" w:rsidRPr="002959DB" w:rsidRDefault="00C334F6" w:rsidP="0031308D">
            <w:pPr>
              <w:widowControl w:val="0"/>
              <w:pBdr>
                <w:top w:val="nil"/>
                <w:left w:val="nil"/>
                <w:bottom w:val="nil"/>
                <w:right w:val="nil"/>
                <w:between w:val="nil"/>
              </w:pBdr>
              <w:spacing w:after="0" w:line="250"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September 16, 2034</w:t>
            </w:r>
          </w:p>
        </w:tc>
      </w:tr>
      <w:tr w:rsidR="00C334F6" w:rsidRPr="002959DB" w14:paraId="337115BB" w14:textId="77777777" w:rsidTr="00C633F6">
        <w:trPr>
          <w:trHeight w:val="410"/>
        </w:trPr>
        <w:tc>
          <w:tcPr>
            <w:tcW w:w="2835" w:type="dxa"/>
            <w:gridSpan w:val="2"/>
          </w:tcPr>
          <w:p w14:paraId="2B8091B7" w14:textId="77777777" w:rsidR="00C334F6" w:rsidRPr="002959DB" w:rsidRDefault="00C334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Duration/ Period</w:t>
            </w:r>
          </w:p>
        </w:tc>
        <w:tc>
          <w:tcPr>
            <w:tcW w:w="7657" w:type="dxa"/>
            <w:gridSpan w:val="2"/>
          </w:tcPr>
          <w:p w14:paraId="7E62E827" w14:textId="77777777" w:rsidR="00C334F6" w:rsidRPr="002959DB" w:rsidRDefault="00C334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25 Years</w:t>
            </w:r>
          </w:p>
        </w:tc>
      </w:tr>
      <w:tr w:rsidR="00C334F6" w:rsidRPr="002959DB" w14:paraId="74EC028D" w14:textId="77777777" w:rsidTr="00C633F6">
        <w:trPr>
          <w:trHeight w:val="702"/>
        </w:trPr>
        <w:tc>
          <w:tcPr>
            <w:tcW w:w="2835" w:type="dxa"/>
            <w:gridSpan w:val="2"/>
          </w:tcPr>
          <w:p w14:paraId="145B80A0" w14:textId="77777777" w:rsidR="00C334F6" w:rsidRPr="002959DB" w:rsidRDefault="00C334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Investment Size</w:t>
            </w:r>
          </w:p>
        </w:tc>
        <w:tc>
          <w:tcPr>
            <w:tcW w:w="7657" w:type="dxa"/>
            <w:gridSpan w:val="2"/>
          </w:tcPr>
          <w:p w14:paraId="15623DDD" w14:textId="5A31A7B0" w:rsidR="00C334F6" w:rsidRPr="002959DB" w:rsidRDefault="00C334F6" w:rsidP="0031308D">
            <w:pPr>
              <w:widowControl w:val="0"/>
              <w:pBdr>
                <w:top w:val="nil"/>
                <w:left w:val="nil"/>
                <w:bottom w:val="nil"/>
                <w:right w:val="nil"/>
                <w:between w:val="nil"/>
              </w:pBdr>
              <w:spacing w:after="0" w:line="278"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Not provided for in the agreement</w:t>
            </w:r>
            <w:r w:rsidRPr="002959DB">
              <w:rPr>
                <w:rFonts w:ascii="Times New Roman" w:eastAsia="Times New Roman" w:hAnsi="Times New Roman" w:cs="Times New Roman"/>
                <w:color w:val="000000"/>
                <w:sz w:val="24"/>
                <w:szCs w:val="24"/>
              </w:rPr>
              <w:t xml:space="preserve">, except </w:t>
            </w:r>
            <w:r w:rsidR="00D50FD5" w:rsidRPr="002959DB">
              <w:rPr>
                <w:rFonts w:ascii="Times New Roman" w:eastAsia="Times New Roman" w:hAnsi="Times New Roman" w:cs="Times New Roman"/>
                <w:color w:val="000000"/>
                <w:sz w:val="24"/>
                <w:szCs w:val="24"/>
              </w:rPr>
              <w:t xml:space="preserve">for the </w:t>
            </w:r>
            <w:r w:rsidRPr="002959DB">
              <w:rPr>
                <w:rFonts w:ascii="Times New Roman" w:eastAsia="Times New Roman" w:hAnsi="Times New Roman" w:cs="Times New Roman"/>
                <w:color w:val="000000"/>
                <w:sz w:val="24"/>
                <w:szCs w:val="24"/>
              </w:rPr>
              <w:t>Initial Performance Bond (US$250,000)</w:t>
            </w:r>
          </w:p>
        </w:tc>
      </w:tr>
      <w:tr w:rsidR="00C334F6" w:rsidRPr="002959DB" w14:paraId="2470CE3D" w14:textId="77777777" w:rsidTr="00C633F6">
        <w:trPr>
          <w:trHeight w:val="702"/>
        </w:trPr>
        <w:tc>
          <w:tcPr>
            <w:tcW w:w="2835" w:type="dxa"/>
            <w:gridSpan w:val="2"/>
          </w:tcPr>
          <w:p w14:paraId="1D2ACF10" w14:textId="77777777" w:rsidR="00C334F6" w:rsidRPr="002959DB" w:rsidRDefault="00C334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 xml:space="preserve">Other Investment Activities </w:t>
            </w:r>
          </w:p>
        </w:tc>
        <w:tc>
          <w:tcPr>
            <w:tcW w:w="7657" w:type="dxa"/>
            <w:gridSpan w:val="2"/>
          </w:tcPr>
          <w:p w14:paraId="0E566BC3" w14:textId="1A788462" w:rsidR="00C334F6" w:rsidRPr="002959DB" w:rsidRDefault="00C334F6" w:rsidP="0031308D">
            <w:pPr>
              <w:widowControl w:val="0"/>
              <w:spacing w:before="240" w:after="240" w:line="276" w:lineRule="auto"/>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 xml:space="preserve">The Company </w:t>
            </w:r>
            <w:r w:rsidR="00D50FD5" w:rsidRPr="002959DB">
              <w:rPr>
                <w:rFonts w:ascii="Times New Roman" w:eastAsia="Times New Roman" w:hAnsi="Times New Roman" w:cs="Times New Roman"/>
                <w:sz w:val="24"/>
                <w:szCs w:val="24"/>
              </w:rPr>
              <w:t>must build a sawmill and ply mill within the first three years from the contract effective date, spending a minimum of US$5,875,000.00 on this project</w:t>
            </w:r>
            <w:r w:rsidRPr="002959DB">
              <w:rPr>
                <w:rFonts w:ascii="Times New Roman" w:eastAsia="Times New Roman" w:hAnsi="Times New Roman" w:cs="Times New Roman"/>
                <w:sz w:val="24"/>
                <w:szCs w:val="24"/>
              </w:rPr>
              <w:t>. See A-2, Processing Requirements</w:t>
            </w:r>
          </w:p>
        </w:tc>
      </w:tr>
      <w:tr w:rsidR="00C334F6" w:rsidRPr="002959DB" w14:paraId="0B9BB418" w14:textId="77777777" w:rsidTr="00C633F6">
        <w:trPr>
          <w:trHeight w:val="700"/>
        </w:trPr>
        <w:tc>
          <w:tcPr>
            <w:tcW w:w="2835" w:type="dxa"/>
            <w:gridSpan w:val="2"/>
          </w:tcPr>
          <w:p w14:paraId="16A4CF0F" w14:textId="77777777" w:rsidR="00C334F6" w:rsidRPr="002959DB" w:rsidRDefault="00C334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Location/Affected Area</w:t>
            </w:r>
          </w:p>
        </w:tc>
        <w:tc>
          <w:tcPr>
            <w:tcW w:w="7657" w:type="dxa"/>
            <w:gridSpan w:val="2"/>
          </w:tcPr>
          <w:p w14:paraId="4BA81E35" w14:textId="0EFDA26F" w:rsidR="00C334F6" w:rsidRPr="002959DB" w:rsidRDefault="00C334F6" w:rsidP="0031308D">
            <w:pPr>
              <w:widowControl w:val="0"/>
              <w:pBdr>
                <w:top w:val="nil"/>
                <w:left w:val="nil"/>
                <w:bottom w:val="nil"/>
                <w:right w:val="nil"/>
                <w:between w:val="nil"/>
              </w:pBdr>
              <w:spacing w:after="0" w:line="276" w:lineRule="auto"/>
              <w:ind w:left="107" w:right="17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Area “I</w:t>
            </w:r>
            <w:r w:rsidR="009F32A0" w:rsidRPr="002959DB">
              <w:rPr>
                <w:rFonts w:ascii="Times New Roman" w:eastAsia="Times New Roman" w:hAnsi="Times New Roman" w:cs="Times New Roman"/>
                <w:color w:val="000000"/>
                <w:sz w:val="24"/>
                <w:szCs w:val="24"/>
              </w:rPr>
              <w:t>,”</w:t>
            </w:r>
            <w:r w:rsidRPr="002959DB">
              <w:rPr>
                <w:rFonts w:ascii="Times New Roman" w:eastAsia="Times New Roman" w:hAnsi="Times New Roman" w:cs="Times New Roman"/>
                <w:color w:val="000000"/>
                <w:sz w:val="24"/>
                <w:szCs w:val="24"/>
              </w:rPr>
              <w:t xml:space="preserve"> Tchien, Cavalle, Pyne’s Town and Sookon Districts, Grand Gedeh and Sinoe counties, covering</w:t>
            </w:r>
            <w:r w:rsidRPr="002959DB">
              <w:rPr>
                <w:rFonts w:ascii="Times New Roman" w:eastAsia="Times New Roman" w:hAnsi="Times New Roman" w:cs="Times New Roman"/>
                <w:sz w:val="24"/>
                <w:szCs w:val="24"/>
              </w:rPr>
              <w:t xml:space="preserve"> 131,466 hectares of forest land in Grand Gedeh and Sinoe counties. </w:t>
            </w:r>
          </w:p>
        </w:tc>
      </w:tr>
      <w:tr w:rsidR="00C334F6" w:rsidRPr="002959DB" w14:paraId="7E6FF8AA" w14:textId="77777777" w:rsidTr="00C633F6">
        <w:trPr>
          <w:trHeight w:val="700"/>
        </w:trPr>
        <w:tc>
          <w:tcPr>
            <w:tcW w:w="2835" w:type="dxa"/>
            <w:gridSpan w:val="2"/>
          </w:tcPr>
          <w:p w14:paraId="6F58B237" w14:textId="77777777" w:rsidR="00C334F6" w:rsidRPr="002959DB" w:rsidRDefault="00C334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 xml:space="preserve">Other Investment Activities </w:t>
            </w:r>
          </w:p>
        </w:tc>
        <w:tc>
          <w:tcPr>
            <w:tcW w:w="7657" w:type="dxa"/>
            <w:gridSpan w:val="2"/>
          </w:tcPr>
          <w:p w14:paraId="38B9DC58" w14:textId="7838512E" w:rsidR="00C334F6" w:rsidRPr="002959DB" w:rsidRDefault="00C334F6" w:rsidP="0031308D">
            <w:pPr>
              <w:widowControl w:val="0"/>
              <w:spacing w:before="240" w:after="240" w:line="276"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The Company Has to do the following </w:t>
            </w:r>
            <w:r w:rsidR="001C681D" w:rsidRPr="002959DB">
              <w:rPr>
                <w:rFonts w:ascii="Times New Roman" w:eastAsia="Times New Roman" w:hAnsi="Times New Roman" w:cs="Times New Roman"/>
                <w:sz w:val="24"/>
                <w:szCs w:val="24"/>
              </w:rPr>
              <w:t>in the</w:t>
            </w:r>
            <w:r w:rsidRPr="002959DB">
              <w:rPr>
                <w:rFonts w:ascii="Times New Roman" w:eastAsia="Times New Roman" w:hAnsi="Times New Roman" w:cs="Times New Roman"/>
                <w:sz w:val="24"/>
                <w:szCs w:val="24"/>
              </w:rPr>
              <w:t xml:space="preserve"> First 3 Years from the Contract effective date:</w:t>
            </w:r>
          </w:p>
          <w:p w14:paraId="4D46F941" w14:textId="40090E5D" w:rsidR="00C334F6" w:rsidRPr="002959DB" w:rsidRDefault="00C334F6" w:rsidP="0031308D">
            <w:pPr>
              <w:widowControl w:val="0"/>
              <w:numPr>
                <w:ilvl w:val="0"/>
                <w:numId w:val="43"/>
              </w:numPr>
              <w:spacing w:before="240" w:after="240" w:line="276"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 Build a </w:t>
            </w:r>
            <w:r w:rsidR="001C681D" w:rsidRPr="002959DB">
              <w:rPr>
                <w:rFonts w:ascii="Times New Roman" w:eastAsia="Times New Roman" w:hAnsi="Times New Roman" w:cs="Times New Roman"/>
                <w:sz w:val="24"/>
                <w:szCs w:val="24"/>
              </w:rPr>
              <w:t>Sawmill</w:t>
            </w:r>
            <w:r w:rsidRPr="002959DB">
              <w:rPr>
                <w:rFonts w:ascii="Times New Roman" w:eastAsia="Times New Roman" w:hAnsi="Times New Roman" w:cs="Times New Roman"/>
                <w:sz w:val="24"/>
                <w:szCs w:val="24"/>
              </w:rPr>
              <w:t>. and they must spend US$5,875,000 to do this.</w:t>
            </w:r>
          </w:p>
          <w:p w14:paraId="36D511EC" w14:textId="77777777" w:rsidR="00C334F6" w:rsidRPr="002959DB" w:rsidRDefault="00C334F6" w:rsidP="0031308D">
            <w:pPr>
              <w:widowControl w:val="0"/>
              <w:spacing w:before="240" w:after="240" w:line="276" w:lineRule="auto"/>
              <w:ind w:left="720"/>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 xml:space="preserve"> Plywood and Veneer Mill.</w:t>
            </w:r>
            <w:r w:rsidRPr="002959DB">
              <w:rPr>
                <w:rFonts w:ascii="Times New Roman" w:eastAsia="Times New Roman" w:hAnsi="Times New Roman" w:cs="Times New Roman"/>
                <w:sz w:val="24"/>
                <w:szCs w:val="24"/>
              </w:rPr>
              <w:br/>
            </w:r>
          </w:p>
          <w:p w14:paraId="271D6660" w14:textId="77777777" w:rsidR="00C334F6" w:rsidRPr="002959DB" w:rsidRDefault="00C334F6" w:rsidP="0031308D">
            <w:pPr>
              <w:widowControl w:val="0"/>
              <w:numPr>
                <w:ilvl w:val="0"/>
                <w:numId w:val="43"/>
              </w:numPr>
              <w:spacing w:before="240" w:after="240" w:line="276"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Altogether, the company must spend at least $24,500,000 on building and setting up these factories.</w:t>
            </w:r>
          </w:p>
          <w:p w14:paraId="2DED29F9" w14:textId="77777777" w:rsidR="00C334F6" w:rsidRPr="002959DB" w:rsidRDefault="00C334F6" w:rsidP="0031308D">
            <w:pPr>
              <w:widowControl w:val="0"/>
              <w:spacing w:before="240" w:after="240" w:line="276" w:lineRule="auto"/>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See A2 Processing Requirements</w:t>
            </w:r>
          </w:p>
        </w:tc>
      </w:tr>
      <w:tr w:rsidR="00C334F6" w:rsidRPr="002959DB" w14:paraId="21EE4ADA" w14:textId="77777777" w:rsidTr="00C633F6">
        <w:trPr>
          <w:trHeight w:val="412"/>
        </w:trPr>
        <w:tc>
          <w:tcPr>
            <w:tcW w:w="2835" w:type="dxa"/>
            <w:gridSpan w:val="2"/>
          </w:tcPr>
          <w:p w14:paraId="28A38F57" w14:textId="77777777" w:rsidR="00C334F6" w:rsidRPr="002959DB" w:rsidRDefault="00C334F6"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Review Period</w:t>
            </w:r>
          </w:p>
        </w:tc>
        <w:tc>
          <w:tcPr>
            <w:tcW w:w="7657" w:type="dxa"/>
            <w:gridSpan w:val="2"/>
          </w:tcPr>
          <w:p w14:paraId="25BEC091" w14:textId="77777777" w:rsidR="00C334F6" w:rsidRPr="002959DB" w:rsidRDefault="00C334F6"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As per each specific plan, usually 5 years.</w:t>
            </w:r>
          </w:p>
        </w:tc>
      </w:tr>
      <w:tr w:rsidR="00C334F6" w:rsidRPr="002959DB" w14:paraId="61339805" w14:textId="77777777" w:rsidTr="00C633F6">
        <w:trPr>
          <w:trHeight w:val="700"/>
        </w:trPr>
        <w:tc>
          <w:tcPr>
            <w:tcW w:w="2835" w:type="dxa"/>
            <w:gridSpan w:val="2"/>
          </w:tcPr>
          <w:p w14:paraId="4DBA4E4F" w14:textId="77777777" w:rsidR="00C334F6" w:rsidRPr="002959DB" w:rsidRDefault="00C334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Brief Introductory Statement</w:t>
            </w:r>
          </w:p>
        </w:tc>
        <w:tc>
          <w:tcPr>
            <w:tcW w:w="7657" w:type="dxa"/>
            <w:gridSpan w:val="2"/>
          </w:tcPr>
          <w:p w14:paraId="7F5B009E" w14:textId="77777777" w:rsidR="00C334F6" w:rsidRPr="002959DB" w:rsidRDefault="00C334F6"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This is a logging contract signed between the Government of Liberia and the company. It covers 131,466 hectares of land in Grand Gedeh and Sinoe counties.</w:t>
            </w:r>
          </w:p>
        </w:tc>
      </w:tr>
      <w:tr w:rsidR="00C334F6" w:rsidRPr="002959DB" w14:paraId="47444C26" w14:textId="77777777" w:rsidTr="00C334F6">
        <w:trPr>
          <w:trHeight w:val="664"/>
        </w:trPr>
        <w:tc>
          <w:tcPr>
            <w:tcW w:w="10492" w:type="dxa"/>
            <w:gridSpan w:val="4"/>
            <w:shd w:val="clear" w:color="auto" w:fill="92D050"/>
          </w:tcPr>
          <w:p w14:paraId="135BE3F1" w14:textId="77777777" w:rsidR="00C334F6" w:rsidRPr="002959DB" w:rsidRDefault="00C334F6" w:rsidP="0031308D">
            <w:pPr>
              <w:widowControl w:val="0"/>
              <w:pBdr>
                <w:top w:val="nil"/>
                <w:left w:val="nil"/>
                <w:bottom w:val="nil"/>
                <w:right w:val="nil"/>
                <w:between w:val="nil"/>
              </w:pBdr>
              <w:spacing w:before="173" w:after="0" w:line="240" w:lineRule="auto"/>
              <w:ind w:left="9" w:right="2"/>
              <w:jc w:val="both"/>
              <w:rPr>
                <w:rFonts w:ascii="Times New Roman" w:eastAsia="Times New Roman" w:hAnsi="Times New Roman" w:cs="Times New Roman"/>
                <w:b/>
                <w:bCs/>
                <w:sz w:val="24"/>
                <w:szCs w:val="24"/>
              </w:rPr>
            </w:pPr>
            <w:r w:rsidRPr="002959DB">
              <w:rPr>
                <w:rFonts w:ascii="Times New Roman" w:eastAsia="Times New Roman" w:hAnsi="Times New Roman" w:cs="Times New Roman"/>
                <w:b/>
                <w:bCs/>
                <w:sz w:val="24"/>
                <w:szCs w:val="24"/>
              </w:rPr>
              <w:t>Economic Features</w:t>
            </w:r>
          </w:p>
        </w:tc>
      </w:tr>
      <w:tr w:rsidR="00C334F6" w:rsidRPr="002959DB" w14:paraId="60FC32B5" w14:textId="77777777" w:rsidTr="00C633F6">
        <w:trPr>
          <w:trHeight w:val="410"/>
        </w:trPr>
        <w:tc>
          <w:tcPr>
            <w:tcW w:w="2410" w:type="dxa"/>
          </w:tcPr>
          <w:p w14:paraId="222A1F1B" w14:textId="77777777" w:rsidR="00C334F6" w:rsidRPr="002959DB" w:rsidRDefault="00C334F6" w:rsidP="0031308D">
            <w:pPr>
              <w:widowControl w:val="0"/>
              <w:pBdr>
                <w:top w:val="nil"/>
                <w:left w:val="nil"/>
                <w:bottom w:val="nil"/>
                <w:right w:val="nil"/>
                <w:between w:val="nil"/>
              </w:pBdr>
              <w:spacing w:after="0" w:line="251"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Issues</w:t>
            </w:r>
          </w:p>
        </w:tc>
        <w:tc>
          <w:tcPr>
            <w:tcW w:w="6240" w:type="dxa"/>
            <w:gridSpan w:val="2"/>
          </w:tcPr>
          <w:p w14:paraId="44F8055B" w14:textId="77777777" w:rsidR="00C334F6" w:rsidRPr="002959DB" w:rsidRDefault="00C334F6" w:rsidP="0031308D">
            <w:pPr>
              <w:widowControl w:val="0"/>
              <w:pBdr>
                <w:top w:val="nil"/>
                <w:left w:val="nil"/>
                <w:bottom w:val="nil"/>
                <w:right w:val="nil"/>
                <w:between w:val="nil"/>
              </w:pBdr>
              <w:spacing w:after="0" w:line="251" w:lineRule="auto"/>
              <w:ind w:left="9"/>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Narratives</w:t>
            </w:r>
          </w:p>
        </w:tc>
        <w:tc>
          <w:tcPr>
            <w:tcW w:w="1842" w:type="dxa"/>
          </w:tcPr>
          <w:p w14:paraId="79F256E3" w14:textId="585B3573" w:rsidR="00C334F6" w:rsidRPr="002959DB" w:rsidRDefault="001C681D" w:rsidP="0031308D">
            <w:pPr>
              <w:widowControl w:val="0"/>
              <w:pBdr>
                <w:top w:val="nil"/>
                <w:left w:val="nil"/>
                <w:bottom w:val="nil"/>
                <w:right w:val="nil"/>
                <w:between w:val="nil"/>
              </w:pBdr>
              <w:spacing w:after="0" w:line="251" w:lineRule="auto"/>
              <w:ind w:left="43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Timeline</w:t>
            </w:r>
          </w:p>
        </w:tc>
      </w:tr>
      <w:tr w:rsidR="00C334F6" w:rsidRPr="002959DB" w14:paraId="02BEF81E" w14:textId="77777777" w:rsidTr="00C633F6">
        <w:trPr>
          <w:trHeight w:val="412"/>
        </w:trPr>
        <w:tc>
          <w:tcPr>
            <w:tcW w:w="2410" w:type="dxa"/>
          </w:tcPr>
          <w:p w14:paraId="4632277D" w14:textId="77777777" w:rsidR="00C334F6" w:rsidRPr="002959DB" w:rsidRDefault="00C334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Business Linkages</w:t>
            </w:r>
          </w:p>
        </w:tc>
        <w:tc>
          <w:tcPr>
            <w:tcW w:w="6240" w:type="dxa"/>
            <w:gridSpan w:val="2"/>
          </w:tcPr>
          <w:p w14:paraId="0D21C92B" w14:textId="77777777" w:rsidR="00C334F6" w:rsidRPr="002959DB" w:rsidRDefault="00C334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Not provided for in the agreement</w:t>
            </w:r>
          </w:p>
        </w:tc>
        <w:tc>
          <w:tcPr>
            <w:tcW w:w="1842" w:type="dxa"/>
          </w:tcPr>
          <w:p w14:paraId="642F3988" w14:textId="77777777" w:rsidR="00C334F6" w:rsidRPr="002959DB" w:rsidRDefault="00C334F6"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334F6" w:rsidRPr="002959DB" w14:paraId="52F6E6F3" w14:textId="77777777" w:rsidTr="00C633F6">
        <w:trPr>
          <w:trHeight w:val="4531"/>
        </w:trPr>
        <w:tc>
          <w:tcPr>
            <w:tcW w:w="2410" w:type="dxa"/>
          </w:tcPr>
          <w:p w14:paraId="734144FA" w14:textId="77777777" w:rsidR="00C334F6" w:rsidRPr="002959DB" w:rsidRDefault="00C334F6" w:rsidP="0031308D">
            <w:pPr>
              <w:widowControl w:val="0"/>
              <w:pBdr>
                <w:top w:val="nil"/>
                <w:left w:val="nil"/>
                <w:bottom w:val="nil"/>
                <w:right w:val="nil"/>
                <w:between w:val="nil"/>
              </w:pBdr>
              <w:spacing w:after="0" w:line="276" w:lineRule="auto"/>
              <w:ind w:left="107" w:right="57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Developmental and Activities Plans</w:t>
            </w:r>
          </w:p>
        </w:tc>
        <w:tc>
          <w:tcPr>
            <w:tcW w:w="6240" w:type="dxa"/>
            <w:gridSpan w:val="2"/>
          </w:tcPr>
          <w:p w14:paraId="2A001FDD" w14:textId="122124A6" w:rsidR="00C334F6" w:rsidRPr="002959DB" w:rsidRDefault="00C334F6" w:rsidP="0031308D">
            <w:pPr>
              <w:widowControl w:val="0"/>
              <w:pBdr>
                <w:top w:val="nil"/>
                <w:left w:val="nil"/>
                <w:bottom w:val="nil"/>
                <w:right w:val="nil"/>
                <w:between w:val="nil"/>
              </w:pBdr>
              <w:spacing w:after="0" w:line="276" w:lineRule="auto"/>
              <w:ind w:left="107" w:right="11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Before starting work, the company is supposed to prepare a Forest Management Plan that will explain how it will take care of the place without problems. The plan must follow the Liberia Code of Forest Harvesting </w:t>
            </w:r>
            <w:r w:rsidR="001C681D" w:rsidRPr="002959DB">
              <w:rPr>
                <w:rFonts w:ascii="Times New Roman" w:eastAsia="Times New Roman" w:hAnsi="Times New Roman" w:cs="Times New Roman"/>
                <w:color w:val="000000"/>
                <w:sz w:val="24"/>
                <w:szCs w:val="24"/>
              </w:rPr>
              <w:t>Practice,</w:t>
            </w:r>
            <w:r w:rsidRPr="002959DB">
              <w:rPr>
                <w:rFonts w:ascii="Times New Roman" w:eastAsia="Times New Roman" w:hAnsi="Times New Roman" w:cs="Times New Roman"/>
                <w:color w:val="000000"/>
                <w:sz w:val="24"/>
                <w:szCs w:val="24"/>
              </w:rPr>
              <w:t xml:space="preserve"> and it must also include/reference:</w:t>
            </w:r>
          </w:p>
          <w:p w14:paraId="61D32132" w14:textId="77777777" w:rsidR="00C334F6" w:rsidRPr="002959DB" w:rsidRDefault="00C334F6" w:rsidP="0031308D">
            <w:pPr>
              <w:widowControl w:val="0"/>
              <w:numPr>
                <w:ilvl w:val="0"/>
                <w:numId w:val="44"/>
              </w:numPr>
              <w:pBdr>
                <w:top w:val="nil"/>
                <w:left w:val="nil"/>
                <w:bottom w:val="nil"/>
                <w:right w:val="nil"/>
                <w:between w:val="nil"/>
              </w:pBdr>
              <w:tabs>
                <w:tab w:val="left" w:pos="828"/>
              </w:tabs>
              <w:spacing w:before="112" w:after="0" w:line="240" w:lineRule="auto"/>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Strategic Forest Management Plan</w:t>
            </w:r>
          </w:p>
          <w:p w14:paraId="7BAD790A" w14:textId="77777777" w:rsidR="00C334F6" w:rsidRPr="002959DB" w:rsidRDefault="00C334F6" w:rsidP="0031308D">
            <w:pPr>
              <w:widowControl w:val="0"/>
              <w:numPr>
                <w:ilvl w:val="0"/>
                <w:numId w:val="44"/>
              </w:numPr>
              <w:pBdr>
                <w:top w:val="nil"/>
                <w:left w:val="nil"/>
                <w:bottom w:val="nil"/>
                <w:right w:val="nil"/>
                <w:between w:val="nil"/>
              </w:pBdr>
              <w:tabs>
                <w:tab w:val="left" w:pos="828"/>
              </w:tabs>
              <w:spacing w:before="158" w:after="0" w:line="240" w:lineRule="auto"/>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A Five-Year Forest Management Plan</w:t>
            </w:r>
          </w:p>
          <w:p w14:paraId="49097AD4" w14:textId="77777777" w:rsidR="00C334F6" w:rsidRPr="002959DB" w:rsidRDefault="00C334F6" w:rsidP="0031308D">
            <w:pPr>
              <w:widowControl w:val="0"/>
              <w:numPr>
                <w:ilvl w:val="0"/>
                <w:numId w:val="44"/>
              </w:numPr>
              <w:pBdr>
                <w:top w:val="nil"/>
                <w:left w:val="nil"/>
                <w:bottom w:val="nil"/>
                <w:right w:val="nil"/>
                <w:between w:val="nil"/>
              </w:pBdr>
              <w:tabs>
                <w:tab w:val="left" w:pos="828"/>
              </w:tabs>
              <w:spacing w:before="155" w:after="0" w:line="276" w:lineRule="auto"/>
              <w:ind w:right="542"/>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Copy of the Environmental Impact Study (approved by EPA)</w:t>
            </w:r>
          </w:p>
          <w:p w14:paraId="0BB9FD25" w14:textId="77777777" w:rsidR="00C334F6" w:rsidRPr="002959DB" w:rsidRDefault="00C334F6" w:rsidP="0031308D">
            <w:pPr>
              <w:widowControl w:val="0"/>
              <w:numPr>
                <w:ilvl w:val="0"/>
                <w:numId w:val="44"/>
              </w:numPr>
              <w:pBdr>
                <w:top w:val="nil"/>
                <w:left w:val="nil"/>
                <w:bottom w:val="nil"/>
                <w:right w:val="nil"/>
                <w:between w:val="nil"/>
              </w:pBdr>
              <w:tabs>
                <w:tab w:val="left" w:pos="828"/>
              </w:tabs>
              <w:spacing w:before="117" w:after="0" w:line="240" w:lineRule="auto"/>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Initial Social Agreement</w:t>
            </w:r>
          </w:p>
          <w:p w14:paraId="79313E05" w14:textId="77777777" w:rsidR="00C334F6" w:rsidRPr="002959DB" w:rsidRDefault="00C334F6" w:rsidP="0031308D">
            <w:pPr>
              <w:widowControl w:val="0"/>
              <w:numPr>
                <w:ilvl w:val="0"/>
                <w:numId w:val="44"/>
              </w:numPr>
              <w:pBdr>
                <w:top w:val="nil"/>
                <w:left w:val="nil"/>
                <w:bottom w:val="nil"/>
                <w:right w:val="nil"/>
                <w:between w:val="nil"/>
              </w:pBdr>
              <w:tabs>
                <w:tab w:val="left" w:pos="828"/>
              </w:tabs>
              <w:spacing w:before="158" w:after="0" w:line="240" w:lineRule="auto"/>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A Business Plan</w:t>
            </w:r>
          </w:p>
          <w:p w14:paraId="71252DE4" w14:textId="77777777" w:rsidR="00C334F6" w:rsidRPr="002959DB" w:rsidRDefault="00C334F6" w:rsidP="0031308D">
            <w:pPr>
              <w:widowControl w:val="0"/>
              <w:pBdr>
                <w:top w:val="nil"/>
                <w:left w:val="nil"/>
                <w:bottom w:val="nil"/>
                <w:right w:val="nil"/>
                <w:between w:val="nil"/>
              </w:pBdr>
              <w:spacing w:before="164" w:after="0" w:line="240" w:lineRule="auto"/>
              <w:ind w:left="141"/>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i/>
                <w:color w:val="000000"/>
                <w:sz w:val="24"/>
                <w:szCs w:val="24"/>
              </w:rPr>
              <w:t>Section B3.11-13</w:t>
            </w:r>
          </w:p>
        </w:tc>
        <w:tc>
          <w:tcPr>
            <w:tcW w:w="1842" w:type="dxa"/>
          </w:tcPr>
          <w:p w14:paraId="3A5E6935" w14:textId="77777777" w:rsidR="00C334F6" w:rsidRPr="002959DB" w:rsidRDefault="00C334F6" w:rsidP="0031308D">
            <w:pPr>
              <w:widowControl w:val="0"/>
              <w:pBdr>
                <w:top w:val="nil"/>
                <w:left w:val="nil"/>
                <w:bottom w:val="nil"/>
                <w:right w:val="nil"/>
                <w:between w:val="nil"/>
              </w:pBdr>
              <w:spacing w:after="0" w:line="276" w:lineRule="auto"/>
              <w:ind w:left="106"/>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90 days before the first year of work starts</w:t>
            </w:r>
          </w:p>
        </w:tc>
      </w:tr>
    </w:tbl>
    <w:p w14:paraId="6506EA2B" w14:textId="77777777" w:rsidR="00C334F6" w:rsidRPr="002959DB" w:rsidRDefault="00C334F6"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sectPr w:rsidR="00C334F6" w:rsidRPr="002959DB" w:rsidSect="00C334F6">
          <w:pgSz w:w="11906" w:h="16838"/>
          <w:pgMar w:top="1620" w:right="425" w:bottom="1340" w:left="566" w:header="0" w:footer="1153" w:gutter="0"/>
          <w:cols w:space="720"/>
        </w:sectPr>
      </w:pPr>
    </w:p>
    <w:p w14:paraId="5552510E" w14:textId="77777777" w:rsidR="00C334F6" w:rsidRPr="002959DB" w:rsidRDefault="00C334F6"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bl>
      <w:tblPr>
        <w:tblW w:w="10490" w:type="dxa"/>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6239"/>
        <w:gridCol w:w="1841"/>
      </w:tblGrid>
      <w:tr w:rsidR="00C334F6" w:rsidRPr="002959DB" w14:paraId="1D9867BF" w14:textId="77777777" w:rsidTr="00C633F6">
        <w:trPr>
          <w:trHeight w:val="993"/>
        </w:trPr>
        <w:tc>
          <w:tcPr>
            <w:tcW w:w="2410" w:type="dxa"/>
          </w:tcPr>
          <w:p w14:paraId="51FC7355" w14:textId="77777777" w:rsidR="00C334F6" w:rsidRPr="002959DB" w:rsidRDefault="00C334F6"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6239" w:type="dxa"/>
          </w:tcPr>
          <w:p w14:paraId="5CE15746" w14:textId="77777777" w:rsidR="00C334F6" w:rsidRPr="002959DB" w:rsidRDefault="00C334F6" w:rsidP="0031308D">
            <w:pPr>
              <w:widowControl w:val="0"/>
              <w:pBdr>
                <w:top w:val="nil"/>
                <w:left w:val="nil"/>
                <w:bottom w:val="nil"/>
                <w:right w:val="nil"/>
                <w:between w:val="nil"/>
              </w:pBdr>
              <w:spacing w:after="0" w:line="276" w:lineRule="auto"/>
              <w:ind w:left="107" w:right="100"/>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 xml:space="preserve">Every year, the company </w:t>
            </w:r>
            <w:r w:rsidRPr="002959DB">
              <w:rPr>
                <w:rFonts w:ascii="Times New Roman" w:eastAsia="Times New Roman" w:hAnsi="Times New Roman" w:cs="Times New Roman"/>
                <w:sz w:val="24"/>
                <w:szCs w:val="24"/>
              </w:rPr>
              <w:t>must</w:t>
            </w:r>
            <w:r w:rsidRPr="002959DB">
              <w:rPr>
                <w:rFonts w:ascii="Times New Roman" w:eastAsia="Times New Roman" w:hAnsi="Times New Roman" w:cs="Times New Roman"/>
                <w:color w:val="000000"/>
                <w:sz w:val="24"/>
                <w:szCs w:val="24"/>
              </w:rPr>
              <w:t xml:space="preserve"> prepare and give the government a work plan to show how they will operate for that year. </w:t>
            </w:r>
            <w:r w:rsidRPr="002959DB">
              <w:rPr>
                <w:rFonts w:ascii="Times New Roman" w:eastAsia="Times New Roman" w:hAnsi="Times New Roman" w:cs="Times New Roman"/>
                <w:i/>
                <w:color w:val="000000"/>
                <w:sz w:val="24"/>
                <w:szCs w:val="24"/>
              </w:rPr>
              <w:t>Section B3.14</w:t>
            </w:r>
          </w:p>
        </w:tc>
        <w:tc>
          <w:tcPr>
            <w:tcW w:w="1841" w:type="dxa"/>
          </w:tcPr>
          <w:p w14:paraId="4BDDF8A3" w14:textId="77777777" w:rsidR="00C334F6" w:rsidRPr="002959DB" w:rsidRDefault="00C334F6" w:rsidP="0031308D">
            <w:pPr>
              <w:widowControl w:val="0"/>
              <w:pBdr>
                <w:top w:val="nil"/>
                <w:left w:val="nil"/>
                <w:bottom w:val="nil"/>
                <w:right w:val="nil"/>
                <w:between w:val="nil"/>
              </w:pBdr>
              <w:spacing w:after="0" w:line="276" w:lineRule="auto"/>
              <w:ind w:left="107" w:right="35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90 days before work starts</w:t>
            </w:r>
          </w:p>
        </w:tc>
      </w:tr>
      <w:tr w:rsidR="00C334F6" w:rsidRPr="002959DB" w14:paraId="519D01CD" w14:textId="77777777" w:rsidTr="00C633F6">
        <w:trPr>
          <w:trHeight w:val="1574"/>
        </w:trPr>
        <w:tc>
          <w:tcPr>
            <w:tcW w:w="2410" w:type="dxa"/>
          </w:tcPr>
          <w:p w14:paraId="7AD0DEC1" w14:textId="77777777" w:rsidR="00C334F6" w:rsidRPr="002959DB" w:rsidRDefault="00C334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Local Employment</w:t>
            </w:r>
          </w:p>
        </w:tc>
        <w:tc>
          <w:tcPr>
            <w:tcW w:w="6239" w:type="dxa"/>
          </w:tcPr>
          <w:p w14:paraId="39FE802F" w14:textId="77777777" w:rsidR="00C334F6" w:rsidRPr="002959DB" w:rsidRDefault="00C334F6" w:rsidP="0031308D">
            <w:pPr>
              <w:widowControl w:val="0"/>
              <w:pBdr>
                <w:top w:val="nil"/>
                <w:left w:val="nil"/>
                <w:bottom w:val="nil"/>
                <w:right w:val="nil"/>
                <w:between w:val="nil"/>
              </w:pBdr>
              <w:spacing w:after="0" w:line="276" w:lineRule="auto"/>
              <w:ind w:left="107" w:right="95"/>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 xml:space="preserve">The company must first consider qualified Liberians living in and around the contract area when looking for people to employ. The company is not supposed to bring foreigners to Liberia or people from outside the area to do small jobs that people do not have to go to school to learn. </w:t>
            </w:r>
            <w:r w:rsidRPr="002959DB">
              <w:rPr>
                <w:rFonts w:ascii="Times New Roman" w:eastAsia="Times New Roman" w:hAnsi="Times New Roman" w:cs="Times New Roman"/>
                <w:i/>
                <w:color w:val="000000"/>
                <w:sz w:val="24"/>
                <w:szCs w:val="24"/>
              </w:rPr>
              <w:t>Section B3.23</w:t>
            </w:r>
          </w:p>
        </w:tc>
        <w:tc>
          <w:tcPr>
            <w:tcW w:w="1841" w:type="dxa"/>
          </w:tcPr>
          <w:p w14:paraId="73885E77" w14:textId="77777777" w:rsidR="00C334F6" w:rsidRPr="002959DB" w:rsidRDefault="00C334F6"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Throughout the contract period</w:t>
            </w:r>
          </w:p>
        </w:tc>
      </w:tr>
      <w:tr w:rsidR="00C334F6" w:rsidRPr="002959DB" w14:paraId="2B6EBFAF" w14:textId="77777777" w:rsidTr="00C633F6">
        <w:trPr>
          <w:trHeight w:val="702"/>
        </w:trPr>
        <w:tc>
          <w:tcPr>
            <w:tcW w:w="2410" w:type="dxa"/>
          </w:tcPr>
          <w:p w14:paraId="0F5AF802" w14:textId="77777777" w:rsidR="00C334F6" w:rsidRPr="002959DB" w:rsidRDefault="00C334F6"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Buying Local Goods &amp; Services</w:t>
            </w:r>
          </w:p>
        </w:tc>
        <w:tc>
          <w:tcPr>
            <w:tcW w:w="6239" w:type="dxa"/>
          </w:tcPr>
          <w:p w14:paraId="2FE912BC" w14:textId="77777777" w:rsidR="00C334F6" w:rsidRPr="002959DB" w:rsidRDefault="00C334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Not provided for in the agreement</w:t>
            </w:r>
          </w:p>
        </w:tc>
        <w:tc>
          <w:tcPr>
            <w:tcW w:w="1841" w:type="dxa"/>
          </w:tcPr>
          <w:p w14:paraId="1B807E01" w14:textId="77777777" w:rsidR="00C334F6" w:rsidRPr="002959DB" w:rsidRDefault="00C334F6"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334F6" w:rsidRPr="002959DB" w14:paraId="3D0EE649" w14:textId="77777777" w:rsidTr="00C633F6">
        <w:trPr>
          <w:trHeight w:val="2107"/>
        </w:trPr>
        <w:tc>
          <w:tcPr>
            <w:tcW w:w="2410" w:type="dxa"/>
          </w:tcPr>
          <w:p w14:paraId="52BC75D0" w14:textId="77777777" w:rsidR="00C334F6" w:rsidRPr="002959DB" w:rsidRDefault="00C334F6" w:rsidP="0031308D">
            <w:pPr>
              <w:widowControl w:val="0"/>
              <w:pBdr>
                <w:top w:val="nil"/>
                <w:left w:val="nil"/>
                <w:bottom w:val="nil"/>
                <w:right w:val="nil"/>
                <w:between w:val="nil"/>
              </w:pBdr>
              <w:spacing w:after="0" w:line="276" w:lineRule="auto"/>
              <w:ind w:left="107" w:right="42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Land Rental Bid &amp; Performance Bond</w:t>
            </w:r>
          </w:p>
        </w:tc>
        <w:tc>
          <w:tcPr>
            <w:tcW w:w="6239" w:type="dxa"/>
          </w:tcPr>
          <w:p w14:paraId="23009337" w14:textId="1D55FD26" w:rsidR="00C334F6" w:rsidRPr="002959DB" w:rsidRDefault="00C334F6" w:rsidP="0031308D">
            <w:pPr>
              <w:widowControl w:val="0"/>
              <w:pBdr>
                <w:top w:val="nil"/>
                <w:left w:val="nil"/>
                <w:bottom w:val="nil"/>
                <w:right w:val="nil"/>
                <w:between w:val="nil"/>
              </w:pBdr>
              <w:spacing w:after="0" w:line="278" w:lineRule="auto"/>
              <w:ind w:left="107" w:right="96"/>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 xml:space="preserve">The company </w:t>
            </w:r>
            <w:r w:rsidRPr="002959DB">
              <w:rPr>
                <w:rFonts w:ascii="Times New Roman" w:eastAsia="Times New Roman" w:hAnsi="Times New Roman" w:cs="Times New Roman"/>
                <w:sz w:val="24"/>
                <w:szCs w:val="24"/>
              </w:rPr>
              <w:t>must</w:t>
            </w:r>
            <w:r w:rsidRPr="002959DB">
              <w:rPr>
                <w:rFonts w:ascii="Times New Roman" w:eastAsia="Times New Roman" w:hAnsi="Times New Roman" w:cs="Times New Roman"/>
                <w:color w:val="000000"/>
                <w:sz w:val="24"/>
                <w:szCs w:val="24"/>
              </w:rPr>
              <w:t xml:space="preserve"> </w:t>
            </w:r>
            <w:r w:rsidR="001C681D" w:rsidRPr="002959DB">
              <w:rPr>
                <w:rFonts w:ascii="Times New Roman" w:eastAsia="Times New Roman" w:hAnsi="Times New Roman" w:cs="Times New Roman"/>
                <w:color w:val="000000"/>
                <w:sz w:val="24"/>
                <w:szCs w:val="24"/>
              </w:rPr>
              <w:t>pay</w:t>
            </w:r>
            <w:r w:rsidRPr="002959DB">
              <w:rPr>
                <w:rFonts w:ascii="Times New Roman" w:eastAsia="Times New Roman" w:hAnsi="Times New Roman" w:cs="Times New Roman"/>
                <w:color w:val="000000"/>
                <w:sz w:val="24"/>
                <w:szCs w:val="24"/>
              </w:rPr>
              <w:t xml:space="preserve"> the GoL US $10.75 per hectare every year as rent for the land it will use to operate. A-</w:t>
            </w:r>
            <w:r w:rsidRPr="002959DB">
              <w:rPr>
                <w:rFonts w:ascii="Times New Roman" w:eastAsia="Times New Roman" w:hAnsi="Times New Roman" w:cs="Times New Roman"/>
                <w:sz w:val="24"/>
                <w:szCs w:val="24"/>
              </w:rPr>
              <w:t xml:space="preserve">4: Land Rental Bid &amp; </w:t>
            </w:r>
            <w:r w:rsidRPr="002959DB">
              <w:rPr>
                <w:rFonts w:ascii="Times New Roman" w:eastAsia="Times New Roman" w:hAnsi="Times New Roman" w:cs="Times New Roman"/>
                <w:i/>
                <w:color w:val="000000"/>
                <w:sz w:val="24"/>
                <w:szCs w:val="24"/>
              </w:rPr>
              <w:t>B7.1</w:t>
            </w:r>
            <w:r w:rsidRPr="002959DB">
              <w:rPr>
                <w:rFonts w:ascii="Times New Roman" w:eastAsia="Times New Roman" w:hAnsi="Times New Roman" w:cs="Times New Roman"/>
                <w:i/>
                <w:sz w:val="24"/>
                <w:szCs w:val="24"/>
              </w:rPr>
              <w:t>1</w:t>
            </w:r>
          </w:p>
          <w:p w14:paraId="681C78F9" w14:textId="77777777" w:rsidR="00C334F6" w:rsidRPr="002959DB" w:rsidRDefault="00C334F6" w:rsidP="0031308D">
            <w:pPr>
              <w:widowControl w:val="0"/>
              <w:pBdr>
                <w:top w:val="nil"/>
                <w:left w:val="nil"/>
                <w:bottom w:val="nil"/>
                <w:right w:val="nil"/>
                <w:between w:val="nil"/>
              </w:pBdr>
              <w:spacing w:before="105" w:after="0" w:line="276" w:lineRule="auto"/>
              <w:ind w:left="107" w:right="99"/>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 xml:space="preserve">As stated in Regulation 107-07, Section 61, the company must give the government a US $250,000 performance bond before the company starts work. </w:t>
            </w:r>
            <w:r w:rsidRPr="002959DB">
              <w:rPr>
                <w:rFonts w:ascii="Times New Roman" w:eastAsia="Times New Roman" w:hAnsi="Times New Roman" w:cs="Times New Roman"/>
                <w:i/>
                <w:color w:val="000000"/>
                <w:sz w:val="24"/>
                <w:szCs w:val="24"/>
              </w:rPr>
              <w:t>Section A3 &amp; B3.15</w:t>
            </w:r>
          </w:p>
        </w:tc>
        <w:tc>
          <w:tcPr>
            <w:tcW w:w="1841" w:type="dxa"/>
          </w:tcPr>
          <w:p w14:paraId="2759DA0D" w14:textId="67596B73" w:rsidR="00C334F6" w:rsidRPr="002959DB" w:rsidRDefault="00C334F6" w:rsidP="0031308D">
            <w:pPr>
              <w:widowControl w:val="0"/>
              <w:pBdr>
                <w:top w:val="nil"/>
                <w:left w:val="nil"/>
                <w:bottom w:val="nil"/>
                <w:right w:val="nil"/>
                <w:between w:val="nil"/>
              </w:pBdr>
              <w:spacing w:after="0" w:line="253"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 xml:space="preserve">Pay every </w:t>
            </w:r>
            <w:r w:rsidR="009A5300" w:rsidRPr="002959DB">
              <w:rPr>
                <w:rFonts w:ascii="Times New Roman" w:eastAsia="Times New Roman" w:hAnsi="Times New Roman" w:cs="Times New Roman"/>
                <w:sz w:val="24"/>
                <w:szCs w:val="24"/>
              </w:rPr>
              <w:t>year,</w:t>
            </w:r>
            <w:r w:rsidRPr="002959DB">
              <w:rPr>
                <w:rFonts w:ascii="Times New Roman" w:eastAsia="Times New Roman" w:hAnsi="Times New Roman" w:cs="Times New Roman"/>
                <w:sz w:val="24"/>
                <w:szCs w:val="24"/>
              </w:rPr>
              <w:t xml:space="preserve"> not later than 30 days of the contract effective date for the 25 years </w:t>
            </w:r>
          </w:p>
        </w:tc>
      </w:tr>
      <w:tr w:rsidR="00C334F6" w:rsidRPr="002959DB" w14:paraId="49E91C85" w14:textId="77777777" w:rsidTr="00C633F6">
        <w:trPr>
          <w:trHeight w:val="1984"/>
        </w:trPr>
        <w:tc>
          <w:tcPr>
            <w:tcW w:w="2410" w:type="dxa"/>
          </w:tcPr>
          <w:p w14:paraId="7FA555E2" w14:textId="77777777" w:rsidR="00C334F6" w:rsidRPr="002959DB" w:rsidRDefault="00C334F6" w:rsidP="0031308D">
            <w:pPr>
              <w:widowControl w:val="0"/>
              <w:pBdr>
                <w:top w:val="nil"/>
                <w:left w:val="nil"/>
                <w:bottom w:val="nil"/>
                <w:right w:val="nil"/>
                <w:between w:val="nil"/>
              </w:pBdr>
              <w:spacing w:after="0" w:line="276" w:lineRule="auto"/>
              <w:ind w:left="107" w:right="16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Social Protection (Life &amp; Properties)</w:t>
            </w:r>
          </w:p>
        </w:tc>
        <w:tc>
          <w:tcPr>
            <w:tcW w:w="6239" w:type="dxa"/>
          </w:tcPr>
          <w:p w14:paraId="04DCB75E" w14:textId="6E79FE15" w:rsidR="00C334F6" w:rsidRPr="002959DB" w:rsidRDefault="00C334F6" w:rsidP="0031308D">
            <w:pPr>
              <w:widowControl w:val="0"/>
              <w:pBdr>
                <w:top w:val="nil"/>
                <w:left w:val="nil"/>
                <w:bottom w:val="nil"/>
                <w:right w:val="nil"/>
                <w:between w:val="nil"/>
              </w:pBdr>
              <w:spacing w:after="0" w:line="276" w:lineRule="auto"/>
              <w:ind w:left="107" w:right="9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company’s security will not carry guns, </w:t>
            </w:r>
            <w:r w:rsidR="009F32A0" w:rsidRPr="002959DB">
              <w:rPr>
                <w:rFonts w:ascii="Times New Roman" w:eastAsia="Times New Roman" w:hAnsi="Times New Roman" w:cs="Times New Roman"/>
                <w:color w:val="000000"/>
                <w:sz w:val="24"/>
                <w:szCs w:val="24"/>
              </w:rPr>
              <w:t>cutlasses,</w:t>
            </w:r>
            <w:r w:rsidRPr="002959DB">
              <w:rPr>
                <w:rFonts w:ascii="Times New Roman" w:eastAsia="Times New Roman" w:hAnsi="Times New Roman" w:cs="Times New Roman"/>
                <w:color w:val="000000"/>
                <w:sz w:val="24"/>
                <w:szCs w:val="24"/>
              </w:rPr>
              <w:t xml:space="preserve"> or any </w:t>
            </w:r>
            <w:r w:rsidR="001C681D" w:rsidRPr="002959DB">
              <w:rPr>
                <w:rFonts w:ascii="Times New Roman" w:eastAsia="Times New Roman" w:hAnsi="Times New Roman" w:cs="Times New Roman"/>
                <w:color w:val="000000"/>
                <w:sz w:val="24"/>
                <w:szCs w:val="24"/>
              </w:rPr>
              <w:t>weapons</w:t>
            </w:r>
            <w:r w:rsidRPr="002959DB">
              <w:rPr>
                <w:rFonts w:ascii="Times New Roman" w:eastAsia="Times New Roman" w:hAnsi="Times New Roman" w:cs="Times New Roman"/>
                <w:color w:val="000000"/>
                <w:sz w:val="24"/>
                <w:szCs w:val="24"/>
              </w:rPr>
              <w:t>. The security will only use force to protect themselves if they are attacked.</w:t>
            </w:r>
          </w:p>
          <w:p w14:paraId="227332CB" w14:textId="77777777" w:rsidR="00C334F6" w:rsidRPr="002959DB" w:rsidRDefault="00C334F6" w:rsidP="0031308D">
            <w:pPr>
              <w:widowControl w:val="0"/>
              <w:pBdr>
                <w:top w:val="nil"/>
                <w:left w:val="nil"/>
                <w:bottom w:val="nil"/>
                <w:right w:val="nil"/>
                <w:between w:val="nil"/>
              </w:pBdr>
              <w:spacing w:before="112" w:after="0" w:line="276" w:lineRule="auto"/>
              <w:ind w:left="107" w:right="99"/>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 xml:space="preserve">The company is not supposed to do any ‘blasting’ near where people live - the villages and towns (within 750 meters) without permission from the government. </w:t>
            </w:r>
            <w:r w:rsidRPr="002959DB">
              <w:rPr>
                <w:rFonts w:ascii="Times New Roman" w:eastAsia="Times New Roman" w:hAnsi="Times New Roman" w:cs="Times New Roman"/>
                <w:i/>
                <w:color w:val="000000"/>
                <w:sz w:val="24"/>
                <w:szCs w:val="24"/>
              </w:rPr>
              <w:t>Section B6.31</w:t>
            </w:r>
          </w:p>
        </w:tc>
        <w:tc>
          <w:tcPr>
            <w:tcW w:w="1841" w:type="dxa"/>
          </w:tcPr>
          <w:p w14:paraId="38705E94" w14:textId="6993E866" w:rsidR="00C334F6" w:rsidRPr="002959DB" w:rsidRDefault="00C334F6" w:rsidP="0031308D">
            <w:pPr>
              <w:widowControl w:val="0"/>
              <w:pBdr>
                <w:top w:val="nil"/>
                <w:left w:val="nil"/>
                <w:bottom w:val="nil"/>
                <w:right w:val="nil"/>
                <w:between w:val="nil"/>
              </w:pBdr>
              <w:spacing w:after="0" w:line="276" w:lineRule="auto"/>
              <w:ind w:left="107" w:right="12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Throughout the contract period</w:t>
            </w:r>
          </w:p>
        </w:tc>
      </w:tr>
      <w:tr w:rsidR="00C334F6" w:rsidRPr="002959DB" w14:paraId="6AAC171C" w14:textId="77777777" w:rsidTr="00C633F6">
        <w:trPr>
          <w:trHeight w:val="410"/>
        </w:trPr>
        <w:tc>
          <w:tcPr>
            <w:tcW w:w="2410" w:type="dxa"/>
          </w:tcPr>
          <w:p w14:paraId="0EF80278" w14:textId="77777777" w:rsidR="00C334F6" w:rsidRPr="002959DB" w:rsidRDefault="00C334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Minimum Wage</w:t>
            </w:r>
          </w:p>
        </w:tc>
        <w:tc>
          <w:tcPr>
            <w:tcW w:w="6239" w:type="dxa"/>
          </w:tcPr>
          <w:p w14:paraId="5B837B80" w14:textId="77777777" w:rsidR="00C334F6" w:rsidRPr="002959DB" w:rsidRDefault="00C334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Not provided for in the agreement</w:t>
            </w:r>
          </w:p>
        </w:tc>
        <w:tc>
          <w:tcPr>
            <w:tcW w:w="1841" w:type="dxa"/>
          </w:tcPr>
          <w:p w14:paraId="5E25C965" w14:textId="77777777" w:rsidR="00C334F6" w:rsidRPr="002959DB" w:rsidRDefault="00C334F6"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334F6" w:rsidRPr="002959DB" w14:paraId="15519101" w14:textId="77777777" w:rsidTr="00C633F6">
        <w:trPr>
          <w:trHeight w:val="702"/>
        </w:trPr>
        <w:tc>
          <w:tcPr>
            <w:tcW w:w="2410" w:type="dxa"/>
          </w:tcPr>
          <w:p w14:paraId="66FF6AD5" w14:textId="77777777" w:rsidR="00C334F6" w:rsidRPr="002959DB" w:rsidRDefault="00C334F6" w:rsidP="0031308D">
            <w:pPr>
              <w:widowControl w:val="0"/>
              <w:pBdr>
                <w:top w:val="nil"/>
                <w:left w:val="nil"/>
                <w:bottom w:val="nil"/>
                <w:right w:val="nil"/>
                <w:between w:val="nil"/>
              </w:pBdr>
              <w:spacing w:after="0" w:line="276" w:lineRule="auto"/>
              <w:ind w:left="107" w:right="90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Liberian Equity Participation</w:t>
            </w:r>
          </w:p>
        </w:tc>
        <w:tc>
          <w:tcPr>
            <w:tcW w:w="6239" w:type="dxa"/>
          </w:tcPr>
          <w:p w14:paraId="6FB2492A" w14:textId="77777777" w:rsidR="00C334F6" w:rsidRPr="002959DB" w:rsidRDefault="00C334F6"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Not provided for in the agreement</w:t>
            </w:r>
          </w:p>
        </w:tc>
        <w:tc>
          <w:tcPr>
            <w:tcW w:w="1841" w:type="dxa"/>
          </w:tcPr>
          <w:p w14:paraId="25ADBDA8" w14:textId="77777777" w:rsidR="00C334F6" w:rsidRPr="002959DB" w:rsidRDefault="00C334F6"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334F6" w:rsidRPr="002959DB" w14:paraId="0E4FE0AE" w14:textId="77777777" w:rsidTr="00C633F6">
        <w:trPr>
          <w:trHeight w:val="702"/>
        </w:trPr>
        <w:tc>
          <w:tcPr>
            <w:tcW w:w="2410" w:type="dxa"/>
          </w:tcPr>
          <w:p w14:paraId="753484F7" w14:textId="77777777" w:rsidR="00C334F6" w:rsidRPr="002959DB" w:rsidRDefault="00C334F6" w:rsidP="0031308D">
            <w:pPr>
              <w:widowControl w:val="0"/>
              <w:pBdr>
                <w:top w:val="nil"/>
                <w:left w:val="nil"/>
                <w:bottom w:val="nil"/>
                <w:right w:val="nil"/>
                <w:between w:val="nil"/>
              </w:pBdr>
              <w:spacing w:after="0" w:line="276" w:lineRule="auto"/>
              <w:ind w:left="107" w:right="58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Farm Development Research Fund</w:t>
            </w:r>
          </w:p>
        </w:tc>
        <w:tc>
          <w:tcPr>
            <w:tcW w:w="6239" w:type="dxa"/>
          </w:tcPr>
          <w:p w14:paraId="7ADDDB02" w14:textId="77777777" w:rsidR="00C334F6" w:rsidRPr="002959DB" w:rsidRDefault="00C334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Not provided for in the agreement</w:t>
            </w:r>
          </w:p>
        </w:tc>
        <w:tc>
          <w:tcPr>
            <w:tcW w:w="1841" w:type="dxa"/>
          </w:tcPr>
          <w:p w14:paraId="2C27CF7E" w14:textId="77777777" w:rsidR="00C334F6" w:rsidRPr="002959DB" w:rsidRDefault="00C334F6"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334F6" w:rsidRPr="002959DB" w14:paraId="42008BC1" w14:textId="77777777" w:rsidTr="00C633F6">
        <w:trPr>
          <w:trHeight w:val="2104"/>
        </w:trPr>
        <w:tc>
          <w:tcPr>
            <w:tcW w:w="2410" w:type="dxa"/>
            <w:vMerge w:val="restart"/>
          </w:tcPr>
          <w:p w14:paraId="296B26C3" w14:textId="77777777" w:rsidR="00C334F6" w:rsidRPr="002959DB" w:rsidRDefault="00C334F6" w:rsidP="0031308D">
            <w:pPr>
              <w:widowControl w:val="0"/>
              <w:pBdr>
                <w:top w:val="nil"/>
                <w:left w:val="nil"/>
                <w:bottom w:val="nil"/>
                <w:right w:val="nil"/>
                <w:between w:val="nil"/>
              </w:pBdr>
              <w:spacing w:after="0" w:line="276" w:lineRule="auto"/>
              <w:ind w:left="107" w:right="676"/>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Land Access/Use: Public and Private Lands</w:t>
            </w:r>
          </w:p>
        </w:tc>
        <w:tc>
          <w:tcPr>
            <w:tcW w:w="6239" w:type="dxa"/>
          </w:tcPr>
          <w:p w14:paraId="0EBADF7C" w14:textId="77777777" w:rsidR="00C334F6" w:rsidRPr="002959DB" w:rsidRDefault="00C334F6" w:rsidP="0031308D">
            <w:pPr>
              <w:widowControl w:val="0"/>
              <w:pBdr>
                <w:top w:val="nil"/>
                <w:left w:val="nil"/>
                <w:bottom w:val="nil"/>
                <w:right w:val="nil"/>
                <w:between w:val="nil"/>
              </w:pBdr>
              <w:spacing w:after="0" w:line="251" w:lineRule="auto"/>
              <w:ind w:left="107"/>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i/>
                <w:color w:val="000000"/>
                <w:sz w:val="24"/>
                <w:szCs w:val="24"/>
              </w:rPr>
              <w:t>Public Land Outside Concession Area:</w:t>
            </w:r>
          </w:p>
          <w:p w14:paraId="321C46F4" w14:textId="77777777" w:rsidR="00C334F6" w:rsidRPr="002959DB" w:rsidRDefault="00C334F6" w:rsidP="0031308D">
            <w:pPr>
              <w:widowControl w:val="0"/>
              <w:pBdr>
                <w:top w:val="nil"/>
                <w:left w:val="nil"/>
                <w:bottom w:val="nil"/>
                <w:right w:val="nil"/>
                <w:between w:val="nil"/>
              </w:pBdr>
              <w:spacing w:before="152" w:after="0" w:line="276" w:lineRule="auto"/>
              <w:ind w:left="107" w:right="99"/>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 xml:space="preserve">The company can only use land in the concession area. If the company wants to use public land outside the concession area, first it must talk to the people in the affected communities, and then it must get permission from the government. </w:t>
            </w:r>
            <w:r w:rsidRPr="002959DB">
              <w:rPr>
                <w:rFonts w:ascii="Times New Roman" w:eastAsia="Times New Roman" w:hAnsi="Times New Roman" w:cs="Times New Roman"/>
                <w:i/>
                <w:color w:val="000000"/>
                <w:sz w:val="24"/>
                <w:szCs w:val="24"/>
              </w:rPr>
              <w:t>Section B4.12</w:t>
            </w:r>
          </w:p>
        </w:tc>
        <w:tc>
          <w:tcPr>
            <w:tcW w:w="1841" w:type="dxa"/>
          </w:tcPr>
          <w:p w14:paraId="01DACD3F" w14:textId="77777777" w:rsidR="00C334F6" w:rsidRPr="002959DB" w:rsidRDefault="00C334F6" w:rsidP="0031308D">
            <w:pPr>
              <w:widowControl w:val="0"/>
              <w:pBdr>
                <w:top w:val="nil"/>
                <w:left w:val="nil"/>
                <w:bottom w:val="nil"/>
                <w:right w:val="nil"/>
                <w:between w:val="nil"/>
              </w:pBdr>
              <w:spacing w:after="0" w:line="276" w:lineRule="auto"/>
              <w:ind w:left="107" w:right="39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Throughout contract period</w:t>
            </w:r>
          </w:p>
        </w:tc>
      </w:tr>
      <w:tr w:rsidR="00C334F6" w:rsidRPr="002959DB" w14:paraId="7C58B356" w14:textId="77777777" w:rsidTr="00C633F6">
        <w:trPr>
          <w:trHeight w:val="1986"/>
        </w:trPr>
        <w:tc>
          <w:tcPr>
            <w:tcW w:w="2410" w:type="dxa"/>
            <w:vMerge/>
          </w:tcPr>
          <w:p w14:paraId="29FE48DA" w14:textId="77777777" w:rsidR="00C334F6" w:rsidRPr="002959DB" w:rsidRDefault="00C334F6"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c>
          <w:tcPr>
            <w:tcW w:w="6239" w:type="dxa"/>
          </w:tcPr>
          <w:p w14:paraId="1B3DA698" w14:textId="77777777" w:rsidR="00C334F6" w:rsidRPr="002959DB" w:rsidRDefault="00C334F6" w:rsidP="0031308D">
            <w:pPr>
              <w:widowControl w:val="0"/>
              <w:pBdr>
                <w:top w:val="nil"/>
                <w:left w:val="nil"/>
                <w:bottom w:val="nil"/>
                <w:right w:val="nil"/>
                <w:between w:val="nil"/>
              </w:pBdr>
              <w:spacing w:after="0" w:line="251" w:lineRule="auto"/>
              <w:ind w:left="107"/>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i/>
                <w:color w:val="000000"/>
                <w:sz w:val="24"/>
                <w:szCs w:val="24"/>
              </w:rPr>
              <w:t>Use of Private Land:</w:t>
            </w:r>
          </w:p>
          <w:p w14:paraId="272CCF11" w14:textId="77777777" w:rsidR="00C334F6" w:rsidRPr="002959DB" w:rsidRDefault="00C334F6" w:rsidP="0031308D">
            <w:pPr>
              <w:widowControl w:val="0"/>
              <w:pBdr>
                <w:top w:val="nil"/>
                <w:left w:val="nil"/>
                <w:bottom w:val="nil"/>
                <w:right w:val="nil"/>
                <w:between w:val="nil"/>
              </w:pBdr>
              <w:spacing w:before="155" w:after="0" w:line="276" w:lineRule="auto"/>
              <w:ind w:left="107" w:right="9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If the company wants to use private land, it must get permission from the landowner(s). The company will pay the landowner(s) according to the rules set by the New Forestry Law of Liberia, 2006 (chapter 11) and the Authority Regulation 110-07, of the Rights of Private Land Owners.</w:t>
            </w:r>
          </w:p>
        </w:tc>
        <w:tc>
          <w:tcPr>
            <w:tcW w:w="1841" w:type="dxa"/>
          </w:tcPr>
          <w:p w14:paraId="7D107B57" w14:textId="77777777" w:rsidR="00C334F6" w:rsidRPr="002959DB" w:rsidRDefault="00C334F6" w:rsidP="0031308D">
            <w:pPr>
              <w:widowControl w:val="0"/>
              <w:pBdr>
                <w:top w:val="nil"/>
                <w:left w:val="nil"/>
                <w:bottom w:val="nil"/>
                <w:right w:val="nil"/>
                <w:between w:val="nil"/>
              </w:pBdr>
              <w:spacing w:after="0" w:line="278" w:lineRule="auto"/>
              <w:ind w:left="107" w:right="35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Throughout the contract period</w:t>
            </w:r>
          </w:p>
        </w:tc>
      </w:tr>
    </w:tbl>
    <w:p w14:paraId="71E4D876" w14:textId="77777777" w:rsidR="00C334F6" w:rsidRPr="002959DB" w:rsidRDefault="00C334F6" w:rsidP="0031308D">
      <w:pPr>
        <w:widowControl w:val="0"/>
        <w:pBdr>
          <w:top w:val="nil"/>
          <w:left w:val="nil"/>
          <w:bottom w:val="nil"/>
          <w:right w:val="nil"/>
          <w:between w:val="nil"/>
        </w:pBdr>
        <w:spacing w:after="0" w:line="278" w:lineRule="auto"/>
        <w:ind w:left="107"/>
        <w:jc w:val="both"/>
        <w:rPr>
          <w:rFonts w:ascii="Times New Roman" w:eastAsia="Times New Roman" w:hAnsi="Times New Roman" w:cs="Times New Roman"/>
          <w:color w:val="000000"/>
          <w:sz w:val="24"/>
          <w:szCs w:val="24"/>
        </w:rPr>
        <w:sectPr w:rsidR="00C334F6" w:rsidRPr="002959DB" w:rsidSect="00C334F6">
          <w:type w:val="continuous"/>
          <w:pgSz w:w="11906" w:h="16838"/>
          <w:pgMar w:top="1680" w:right="425" w:bottom="1340" w:left="566" w:header="0" w:footer="1153" w:gutter="0"/>
          <w:cols w:space="720"/>
        </w:sectPr>
      </w:pPr>
    </w:p>
    <w:p w14:paraId="73510832" w14:textId="77777777" w:rsidR="00C334F6" w:rsidRPr="002959DB" w:rsidRDefault="00C334F6"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bl>
      <w:tblPr>
        <w:tblW w:w="10490" w:type="dxa"/>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6239"/>
        <w:gridCol w:w="1841"/>
      </w:tblGrid>
      <w:tr w:rsidR="00C334F6" w:rsidRPr="002959DB" w14:paraId="5DC3D2C9" w14:textId="77777777" w:rsidTr="00C633F6">
        <w:trPr>
          <w:trHeight w:val="1984"/>
        </w:trPr>
        <w:tc>
          <w:tcPr>
            <w:tcW w:w="2410" w:type="dxa"/>
          </w:tcPr>
          <w:p w14:paraId="06B46492" w14:textId="77777777" w:rsidR="00C334F6" w:rsidRPr="002959DB" w:rsidRDefault="00C334F6"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6239" w:type="dxa"/>
          </w:tcPr>
          <w:p w14:paraId="5182F900" w14:textId="77777777" w:rsidR="00C334F6" w:rsidRPr="002959DB" w:rsidRDefault="00C334F6" w:rsidP="0031308D">
            <w:pPr>
              <w:widowControl w:val="0"/>
              <w:pBdr>
                <w:top w:val="nil"/>
                <w:left w:val="nil"/>
                <w:bottom w:val="nil"/>
                <w:right w:val="nil"/>
                <w:between w:val="nil"/>
              </w:pBdr>
              <w:spacing w:after="0" w:line="276" w:lineRule="auto"/>
              <w:ind w:left="107" w:right="218"/>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If the private landowner refuses to sell the land to the company, then the company can have ‘rights of way.’ This means the company can only pass through the property.</w:t>
            </w:r>
          </w:p>
          <w:p w14:paraId="2897452D" w14:textId="77777777" w:rsidR="00C334F6" w:rsidRPr="002959DB" w:rsidRDefault="00C334F6" w:rsidP="0031308D">
            <w:pPr>
              <w:widowControl w:val="0"/>
              <w:pBdr>
                <w:top w:val="nil"/>
                <w:left w:val="nil"/>
                <w:bottom w:val="nil"/>
                <w:right w:val="nil"/>
                <w:between w:val="nil"/>
              </w:pBdr>
              <w:spacing w:before="115" w:after="0" w:line="276" w:lineRule="auto"/>
              <w:ind w:left="107" w:right="94"/>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 xml:space="preserve">With or without permission, the company or its workers should not get in the way of other companies that already own or are working in the area. </w:t>
            </w:r>
            <w:r w:rsidRPr="002959DB">
              <w:rPr>
                <w:rFonts w:ascii="Times New Roman" w:eastAsia="Times New Roman" w:hAnsi="Times New Roman" w:cs="Times New Roman"/>
                <w:i/>
                <w:color w:val="000000"/>
                <w:sz w:val="24"/>
                <w:szCs w:val="24"/>
              </w:rPr>
              <w:t>Section B4.13</w:t>
            </w:r>
          </w:p>
        </w:tc>
        <w:tc>
          <w:tcPr>
            <w:tcW w:w="1841" w:type="dxa"/>
          </w:tcPr>
          <w:p w14:paraId="4E459076" w14:textId="77777777" w:rsidR="00C334F6" w:rsidRPr="002959DB" w:rsidRDefault="00C334F6"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334F6" w:rsidRPr="002959DB" w14:paraId="3BE7A6A0" w14:textId="77777777" w:rsidTr="00C334F6">
        <w:trPr>
          <w:trHeight w:val="1153"/>
        </w:trPr>
        <w:tc>
          <w:tcPr>
            <w:tcW w:w="10490" w:type="dxa"/>
            <w:gridSpan w:val="3"/>
            <w:shd w:val="clear" w:color="auto" w:fill="92D050"/>
          </w:tcPr>
          <w:p w14:paraId="3C7A53A5" w14:textId="77777777" w:rsidR="00C334F6" w:rsidRPr="002959DB" w:rsidRDefault="00C334F6" w:rsidP="0031308D">
            <w:pPr>
              <w:widowControl w:val="0"/>
              <w:pBdr>
                <w:top w:val="nil"/>
                <w:left w:val="nil"/>
                <w:bottom w:val="nil"/>
                <w:right w:val="nil"/>
                <w:between w:val="nil"/>
              </w:pBdr>
              <w:spacing w:before="4" w:after="0" w:line="240" w:lineRule="auto"/>
              <w:ind w:left="2645" w:right="1598" w:hanging="180"/>
              <w:jc w:val="both"/>
              <w:rPr>
                <w:rFonts w:ascii="Times New Roman" w:eastAsia="Times New Roman" w:hAnsi="Times New Roman" w:cs="Times New Roman"/>
                <w:b/>
                <w:bCs/>
                <w:sz w:val="24"/>
                <w:szCs w:val="24"/>
              </w:rPr>
            </w:pPr>
            <w:r w:rsidRPr="002959DB">
              <w:rPr>
                <w:rFonts w:ascii="Times New Roman" w:eastAsia="Times New Roman" w:hAnsi="Times New Roman" w:cs="Times New Roman"/>
                <w:b/>
                <w:bCs/>
                <w:sz w:val="24"/>
                <w:szCs w:val="24"/>
              </w:rPr>
              <w:t>Social &amp; Corporate Commitments/Obligations (Things that the company is supposed to do)</w:t>
            </w:r>
          </w:p>
        </w:tc>
      </w:tr>
      <w:tr w:rsidR="00C334F6" w:rsidRPr="002959DB" w14:paraId="4AA7F5B8" w14:textId="77777777" w:rsidTr="00C633F6">
        <w:trPr>
          <w:trHeight w:val="410"/>
        </w:trPr>
        <w:tc>
          <w:tcPr>
            <w:tcW w:w="2410" w:type="dxa"/>
          </w:tcPr>
          <w:p w14:paraId="40F01F1E" w14:textId="77777777" w:rsidR="00C334F6" w:rsidRPr="002959DB" w:rsidRDefault="00C334F6" w:rsidP="0031308D">
            <w:pPr>
              <w:widowControl w:val="0"/>
              <w:pBdr>
                <w:top w:val="nil"/>
                <w:left w:val="nil"/>
                <w:bottom w:val="nil"/>
                <w:right w:val="nil"/>
                <w:between w:val="nil"/>
              </w:pBdr>
              <w:spacing w:after="0" w:line="251"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Issues</w:t>
            </w:r>
          </w:p>
        </w:tc>
        <w:tc>
          <w:tcPr>
            <w:tcW w:w="6239" w:type="dxa"/>
          </w:tcPr>
          <w:p w14:paraId="56E69751" w14:textId="77777777" w:rsidR="00C334F6" w:rsidRPr="002959DB" w:rsidRDefault="00C334F6" w:rsidP="0031308D">
            <w:pPr>
              <w:widowControl w:val="0"/>
              <w:pBdr>
                <w:top w:val="nil"/>
                <w:left w:val="nil"/>
                <w:bottom w:val="nil"/>
                <w:right w:val="nil"/>
                <w:between w:val="nil"/>
              </w:pBdr>
              <w:spacing w:after="0" w:line="251" w:lineRule="auto"/>
              <w:ind w:left="11" w:right="1"/>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Narratives</w:t>
            </w:r>
          </w:p>
        </w:tc>
        <w:tc>
          <w:tcPr>
            <w:tcW w:w="1841" w:type="dxa"/>
          </w:tcPr>
          <w:p w14:paraId="6747DAF6" w14:textId="222EEFB3" w:rsidR="00C334F6" w:rsidRPr="002959DB" w:rsidRDefault="001C681D" w:rsidP="0031308D">
            <w:pPr>
              <w:widowControl w:val="0"/>
              <w:pBdr>
                <w:top w:val="nil"/>
                <w:left w:val="nil"/>
                <w:bottom w:val="nil"/>
                <w:right w:val="nil"/>
                <w:between w:val="nil"/>
              </w:pBdr>
              <w:spacing w:after="0" w:line="251" w:lineRule="auto"/>
              <w:ind w:left="43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Timeline</w:t>
            </w:r>
          </w:p>
        </w:tc>
      </w:tr>
      <w:tr w:rsidR="00C334F6" w:rsidRPr="002959DB" w14:paraId="7BCD6C71" w14:textId="77777777" w:rsidTr="00C633F6">
        <w:trPr>
          <w:trHeight w:val="2860"/>
        </w:trPr>
        <w:tc>
          <w:tcPr>
            <w:tcW w:w="2410" w:type="dxa"/>
          </w:tcPr>
          <w:p w14:paraId="288A7255" w14:textId="77777777" w:rsidR="00C334F6" w:rsidRPr="002959DB" w:rsidRDefault="00C334F6"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Social Development &amp; Action Plan</w:t>
            </w:r>
          </w:p>
        </w:tc>
        <w:tc>
          <w:tcPr>
            <w:tcW w:w="6239" w:type="dxa"/>
          </w:tcPr>
          <w:p w14:paraId="6250DC3A" w14:textId="77777777" w:rsidR="00C334F6" w:rsidRPr="002959DB" w:rsidRDefault="00C334F6" w:rsidP="0031308D">
            <w:pPr>
              <w:widowControl w:val="0"/>
              <w:pBdr>
                <w:top w:val="nil"/>
                <w:left w:val="nil"/>
                <w:bottom w:val="nil"/>
                <w:right w:val="nil"/>
                <w:between w:val="nil"/>
              </w:pBdr>
              <w:spacing w:after="0" w:line="276" w:lineRule="auto"/>
              <w:ind w:left="107" w:right="99"/>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 xml:space="preserve">The company must have a Social Agreement with affected areas that explains how the communities will benefit from the company’s work (Forestry Regulation 105-07). This agreement can be changed over a specific time. The company cannot start operating until this agreement with the community is made and ready. </w:t>
            </w:r>
            <w:r w:rsidRPr="002959DB">
              <w:rPr>
                <w:rFonts w:ascii="Times New Roman" w:eastAsia="Times New Roman" w:hAnsi="Times New Roman" w:cs="Times New Roman"/>
                <w:i/>
                <w:color w:val="000000"/>
                <w:sz w:val="24"/>
                <w:szCs w:val="24"/>
              </w:rPr>
              <w:t>Section B6.16</w:t>
            </w:r>
          </w:p>
          <w:p w14:paraId="531D837F" w14:textId="238654E1" w:rsidR="00C334F6" w:rsidRPr="002959DB" w:rsidRDefault="00C334F6" w:rsidP="0031308D">
            <w:pPr>
              <w:widowControl w:val="0"/>
              <w:pBdr>
                <w:top w:val="nil"/>
                <w:left w:val="nil"/>
                <w:bottom w:val="nil"/>
                <w:right w:val="nil"/>
                <w:between w:val="nil"/>
              </w:pBdr>
              <w:spacing w:before="116" w:after="0" w:line="276" w:lineRule="auto"/>
              <w:ind w:left="107" w:right="93"/>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 xml:space="preserve">Government will put together a group (committee) every 5 years, to look at and report on how the company is relating to the local </w:t>
            </w:r>
            <w:r w:rsidR="001C681D" w:rsidRPr="002959DB">
              <w:rPr>
                <w:rFonts w:ascii="Times New Roman" w:eastAsia="Times New Roman" w:hAnsi="Times New Roman" w:cs="Times New Roman"/>
                <w:color w:val="000000"/>
                <w:sz w:val="24"/>
                <w:szCs w:val="24"/>
              </w:rPr>
              <w:t>communities and</w:t>
            </w:r>
            <w:r w:rsidRPr="002959DB">
              <w:rPr>
                <w:rFonts w:ascii="Times New Roman" w:eastAsia="Times New Roman" w:hAnsi="Times New Roman" w:cs="Times New Roman"/>
                <w:color w:val="000000"/>
                <w:sz w:val="24"/>
                <w:szCs w:val="24"/>
              </w:rPr>
              <w:t xml:space="preserve"> on how it is obeying the Social Agreement. </w:t>
            </w:r>
            <w:r w:rsidRPr="002959DB">
              <w:rPr>
                <w:rFonts w:ascii="Times New Roman" w:eastAsia="Times New Roman" w:hAnsi="Times New Roman" w:cs="Times New Roman"/>
                <w:i/>
                <w:color w:val="000000"/>
                <w:sz w:val="24"/>
                <w:szCs w:val="24"/>
              </w:rPr>
              <w:t>Section B8.83</w:t>
            </w:r>
          </w:p>
        </w:tc>
        <w:tc>
          <w:tcPr>
            <w:tcW w:w="1841" w:type="dxa"/>
          </w:tcPr>
          <w:p w14:paraId="2E4A8497" w14:textId="370CAC20" w:rsidR="00C334F6" w:rsidRPr="002959DB" w:rsidRDefault="00C334F6" w:rsidP="0031308D">
            <w:pPr>
              <w:widowControl w:val="0"/>
              <w:pBdr>
                <w:top w:val="nil"/>
                <w:left w:val="nil"/>
                <w:bottom w:val="nil"/>
                <w:right w:val="nil"/>
                <w:between w:val="nil"/>
              </w:pBdr>
              <w:spacing w:after="0" w:line="276" w:lineRule="auto"/>
              <w:ind w:left="107" w:right="12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Every 5 years from </w:t>
            </w:r>
            <w:r w:rsidR="001C681D" w:rsidRPr="002959DB">
              <w:rPr>
                <w:rFonts w:ascii="Times New Roman" w:eastAsia="Times New Roman" w:hAnsi="Times New Roman" w:cs="Times New Roman"/>
                <w:color w:val="000000"/>
                <w:sz w:val="24"/>
                <w:szCs w:val="24"/>
              </w:rPr>
              <w:t>that</w:t>
            </w:r>
            <w:r w:rsidRPr="002959DB">
              <w:rPr>
                <w:rFonts w:ascii="Times New Roman" w:eastAsia="Times New Roman" w:hAnsi="Times New Roman" w:cs="Times New Roman"/>
                <w:color w:val="000000"/>
                <w:sz w:val="24"/>
                <w:szCs w:val="24"/>
              </w:rPr>
              <w:t xml:space="preserve"> date this contract is signed into law.</w:t>
            </w:r>
          </w:p>
        </w:tc>
      </w:tr>
      <w:tr w:rsidR="00C334F6" w:rsidRPr="002959DB" w14:paraId="72FC0EF2" w14:textId="77777777" w:rsidTr="00C633F6">
        <w:trPr>
          <w:trHeight w:val="421"/>
        </w:trPr>
        <w:tc>
          <w:tcPr>
            <w:tcW w:w="2410" w:type="dxa"/>
          </w:tcPr>
          <w:p w14:paraId="12C63838" w14:textId="77777777" w:rsidR="00C334F6" w:rsidRPr="002959DB" w:rsidRDefault="00C334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Resettlement Plan</w:t>
            </w:r>
          </w:p>
        </w:tc>
        <w:tc>
          <w:tcPr>
            <w:tcW w:w="6239" w:type="dxa"/>
          </w:tcPr>
          <w:p w14:paraId="596777E9" w14:textId="77777777" w:rsidR="00C334F6" w:rsidRPr="002959DB" w:rsidRDefault="00C334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Not provided for in the agreement</w:t>
            </w:r>
          </w:p>
        </w:tc>
        <w:tc>
          <w:tcPr>
            <w:tcW w:w="1841" w:type="dxa"/>
          </w:tcPr>
          <w:p w14:paraId="71700EFE" w14:textId="77777777" w:rsidR="00C334F6" w:rsidRPr="002959DB" w:rsidRDefault="00C334F6"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334F6" w:rsidRPr="002959DB" w14:paraId="40355E87" w14:textId="77777777" w:rsidTr="00C633F6">
        <w:trPr>
          <w:trHeight w:val="465"/>
        </w:trPr>
        <w:tc>
          <w:tcPr>
            <w:tcW w:w="2410" w:type="dxa"/>
          </w:tcPr>
          <w:p w14:paraId="4AD650AD" w14:textId="77777777" w:rsidR="00C334F6" w:rsidRPr="002959DB" w:rsidRDefault="00C334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Employee Housing</w:t>
            </w:r>
          </w:p>
        </w:tc>
        <w:tc>
          <w:tcPr>
            <w:tcW w:w="6239" w:type="dxa"/>
          </w:tcPr>
          <w:p w14:paraId="1AE1D2F1" w14:textId="77777777" w:rsidR="00C334F6" w:rsidRPr="002959DB" w:rsidRDefault="00C334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Not provided for in the agreement</w:t>
            </w:r>
          </w:p>
        </w:tc>
        <w:tc>
          <w:tcPr>
            <w:tcW w:w="1841" w:type="dxa"/>
          </w:tcPr>
          <w:p w14:paraId="64663613" w14:textId="77777777" w:rsidR="00C334F6" w:rsidRPr="002959DB" w:rsidRDefault="00C334F6"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334F6" w:rsidRPr="002959DB" w14:paraId="09B277B7" w14:textId="77777777" w:rsidTr="00C633F6">
        <w:trPr>
          <w:trHeight w:val="412"/>
        </w:trPr>
        <w:tc>
          <w:tcPr>
            <w:tcW w:w="2410" w:type="dxa"/>
          </w:tcPr>
          <w:p w14:paraId="5A7842E6" w14:textId="77777777" w:rsidR="00C334F6" w:rsidRPr="002959DB" w:rsidRDefault="00C334F6"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Utilities &amp; Amenities</w:t>
            </w:r>
          </w:p>
        </w:tc>
        <w:tc>
          <w:tcPr>
            <w:tcW w:w="6239" w:type="dxa"/>
          </w:tcPr>
          <w:p w14:paraId="52AB53EF" w14:textId="77777777" w:rsidR="00C334F6" w:rsidRPr="002959DB" w:rsidRDefault="00C334F6"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Not provided for in the agreement</w:t>
            </w:r>
          </w:p>
        </w:tc>
        <w:tc>
          <w:tcPr>
            <w:tcW w:w="1841" w:type="dxa"/>
          </w:tcPr>
          <w:p w14:paraId="11BFE4A0" w14:textId="77777777" w:rsidR="00C334F6" w:rsidRPr="002959DB" w:rsidRDefault="00C334F6"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334F6" w:rsidRPr="002959DB" w14:paraId="4ABC88ED" w14:textId="77777777" w:rsidTr="00C633F6">
        <w:trPr>
          <w:trHeight w:val="1694"/>
        </w:trPr>
        <w:tc>
          <w:tcPr>
            <w:tcW w:w="2410" w:type="dxa"/>
          </w:tcPr>
          <w:p w14:paraId="1EA753B1" w14:textId="20DA1BF3" w:rsidR="00C334F6" w:rsidRPr="002959DB" w:rsidRDefault="00C334F6"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Health, Safety, </w:t>
            </w:r>
            <w:r w:rsidR="009F32A0" w:rsidRPr="002959DB">
              <w:rPr>
                <w:rFonts w:ascii="Times New Roman" w:eastAsia="Times New Roman" w:hAnsi="Times New Roman" w:cs="Times New Roman"/>
                <w:color w:val="000000"/>
                <w:sz w:val="24"/>
                <w:szCs w:val="24"/>
              </w:rPr>
              <w:t>Welfare,</w:t>
            </w:r>
            <w:r w:rsidRPr="002959DB">
              <w:rPr>
                <w:rFonts w:ascii="Times New Roman" w:eastAsia="Times New Roman" w:hAnsi="Times New Roman" w:cs="Times New Roman"/>
                <w:color w:val="000000"/>
                <w:sz w:val="24"/>
                <w:szCs w:val="24"/>
              </w:rPr>
              <w:t xml:space="preserve"> and Insurance</w:t>
            </w:r>
          </w:p>
        </w:tc>
        <w:tc>
          <w:tcPr>
            <w:tcW w:w="6239" w:type="dxa"/>
          </w:tcPr>
          <w:p w14:paraId="14426739" w14:textId="77777777" w:rsidR="00C334F6" w:rsidRPr="002959DB" w:rsidRDefault="00C334F6" w:rsidP="0031308D">
            <w:pPr>
              <w:widowControl w:val="0"/>
              <w:pBdr>
                <w:top w:val="nil"/>
                <w:left w:val="nil"/>
                <w:bottom w:val="nil"/>
                <w:right w:val="nil"/>
                <w:between w:val="nil"/>
              </w:pBdr>
              <w:spacing w:after="0" w:line="276" w:lineRule="auto"/>
              <w:ind w:left="107" w:right="99"/>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i/>
                <w:color w:val="000000"/>
                <w:sz w:val="24"/>
                <w:szCs w:val="24"/>
              </w:rPr>
              <w:t xml:space="preserve">Safety: </w:t>
            </w:r>
            <w:r w:rsidRPr="002959DB">
              <w:rPr>
                <w:rFonts w:ascii="Times New Roman" w:eastAsia="Times New Roman" w:hAnsi="Times New Roman" w:cs="Times New Roman"/>
                <w:color w:val="000000"/>
                <w:sz w:val="24"/>
                <w:szCs w:val="24"/>
              </w:rPr>
              <w:t xml:space="preserve">The company must follow all Liberian and international safety rules. </w:t>
            </w:r>
            <w:r w:rsidRPr="002959DB">
              <w:rPr>
                <w:rFonts w:ascii="Times New Roman" w:eastAsia="Times New Roman" w:hAnsi="Times New Roman" w:cs="Times New Roman"/>
                <w:i/>
                <w:color w:val="000000"/>
                <w:sz w:val="24"/>
                <w:szCs w:val="24"/>
              </w:rPr>
              <w:t>Section B3. 21</w:t>
            </w:r>
          </w:p>
          <w:p w14:paraId="527EB8D8" w14:textId="77777777" w:rsidR="00C334F6" w:rsidRPr="002959DB" w:rsidRDefault="00C334F6" w:rsidP="0031308D">
            <w:pPr>
              <w:widowControl w:val="0"/>
              <w:pBdr>
                <w:top w:val="nil"/>
                <w:left w:val="nil"/>
                <w:bottom w:val="nil"/>
                <w:right w:val="nil"/>
                <w:between w:val="nil"/>
              </w:pBdr>
              <w:spacing w:before="112" w:after="0" w:line="276" w:lineRule="auto"/>
              <w:ind w:left="107" w:right="100"/>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i/>
                <w:color w:val="000000"/>
                <w:sz w:val="24"/>
                <w:szCs w:val="24"/>
              </w:rPr>
              <w:t xml:space="preserve">Health: </w:t>
            </w:r>
            <w:r w:rsidRPr="002959DB">
              <w:rPr>
                <w:rFonts w:ascii="Times New Roman" w:eastAsia="Times New Roman" w:hAnsi="Times New Roman" w:cs="Times New Roman"/>
                <w:color w:val="000000"/>
                <w:sz w:val="24"/>
                <w:szCs w:val="24"/>
              </w:rPr>
              <w:t xml:space="preserve">The company is to make sure that the health of its workers, and others who are allowed in the company work area, is taken care of in the right way. </w:t>
            </w:r>
            <w:r w:rsidRPr="002959DB">
              <w:rPr>
                <w:rFonts w:ascii="Times New Roman" w:eastAsia="Times New Roman" w:hAnsi="Times New Roman" w:cs="Times New Roman"/>
                <w:i/>
                <w:color w:val="000000"/>
                <w:sz w:val="24"/>
                <w:szCs w:val="24"/>
              </w:rPr>
              <w:t>Section B3. 22</w:t>
            </w:r>
          </w:p>
        </w:tc>
        <w:tc>
          <w:tcPr>
            <w:tcW w:w="1841" w:type="dxa"/>
          </w:tcPr>
          <w:p w14:paraId="628606B7" w14:textId="77777777" w:rsidR="00C334F6" w:rsidRPr="002959DB" w:rsidRDefault="00C334F6" w:rsidP="0031308D">
            <w:pPr>
              <w:widowControl w:val="0"/>
              <w:pBdr>
                <w:top w:val="nil"/>
                <w:left w:val="nil"/>
                <w:bottom w:val="nil"/>
                <w:right w:val="nil"/>
                <w:between w:val="nil"/>
              </w:pBdr>
              <w:spacing w:after="0" w:line="276" w:lineRule="auto"/>
              <w:ind w:left="107" w:right="12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Throughout the contract period</w:t>
            </w:r>
          </w:p>
        </w:tc>
      </w:tr>
      <w:tr w:rsidR="00C334F6" w:rsidRPr="002959DB" w14:paraId="79039E30" w14:textId="77777777" w:rsidTr="00C633F6">
        <w:trPr>
          <w:trHeight w:val="1283"/>
        </w:trPr>
        <w:tc>
          <w:tcPr>
            <w:tcW w:w="2410" w:type="dxa"/>
          </w:tcPr>
          <w:p w14:paraId="3DDDBBE6" w14:textId="77777777" w:rsidR="00C334F6" w:rsidRPr="002959DB" w:rsidRDefault="00C334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Access to Information</w:t>
            </w:r>
          </w:p>
        </w:tc>
        <w:tc>
          <w:tcPr>
            <w:tcW w:w="6239" w:type="dxa"/>
          </w:tcPr>
          <w:p w14:paraId="7E7E2B2F" w14:textId="77777777" w:rsidR="00C334F6" w:rsidRPr="002959DB" w:rsidRDefault="00C334F6" w:rsidP="0031308D">
            <w:pPr>
              <w:widowControl w:val="0"/>
              <w:pBdr>
                <w:top w:val="nil"/>
                <w:left w:val="nil"/>
                <w:bottom w:val="nil"/>
                <w:right w:val="nil"/>
                <w:between w:val="nil"/>
              </w:pBdr>
              <w:spacing w:after="0" w:line="276" w:lineRule="auto"/>
              <w:ind w:left="107" w:right="97"/>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 xml:space="preserve">As stated in Section 18.15 of the National Forestry Law of 2006, everybody should be able to get all documents and information related to this contract they may need but with some limits on special company documents or information. </w:t>
            </w:r>
            <w:r w:rsidRPr="002959DB">
              <w:rPr>
                <w:rFonts w:ascii="Times New Roman" w:eastAsia="Times New Roman" w:hAnsi="Times New Roman" w:cs="Times New Roman"/>
                <w:i/>
                <w:color w:val="000000"/>
                <w:sz w:val="24"/>
                <w:szCs w:val="24"/>
              </w:rPr>
              <w:t>Section B5.55</w:t>
            </w:r>
          </w:p>
        </w:tc>
        <w:tc>
          <w:tcPr>
            <w:tcW w:w="1841" w:type="dxa"/>
          </w:tcPr>
          <w:p w14:paraId="494BB8F6" w14:textId="77777777" w:rsidR="00C334F6" w:rsidRPr="002959DB" w:rsidRDefault="00C334F6" w:rsidP="0031308D">
            <w:pPr>
              <w:widowControl w:val="0"/>
              <w:pBdr>
                <w:top w:val="nil"/>
                <w:left w:val="nil"/>
                <w:bottom w:val="nil"/>
                <w:right w:val="nil"/>
                <w:between w:val="nil"/>
              </w:pBdr>
              <w:spacing w:after="0" w:line="276" w:lineRule="auto"/>
              <w:ind w:left="107" w:right="35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Throughout the contract period</w:t>
            </w:r>
          </w:p>
        </w:tc>
      </w:tr>
      <w:tr w:rsidR="00C334F6" w:rsidRPr="002959DB" w14:paraId="5E2FA18C" w14:textId="77777777" w:rsidTr="00C633F6">
        <w:trPr>
          <w:trHeight w:val="703"/>
        </w:trPr>
        <w:tc>
          <w:tcPr>
            <w:tcW w:w="2410" w:type="dxa"/>
          </w:tcPr>
          <w:p w14:paraId="1AD89C10" w14:textId="77777777" w:rsidR="00C334F6" w:rsidRPr="002959DB" w:rsidRDefault="00C334F6" w:rsidP="0031308D">
            <w:pPr>
              <w:widowControl w:val="0"/>
              <w:pBdr>
                <w:top w:val="nil"/>
                <w:left w:val="nil"/>
                <w:bottom w:val="nil"/>
                <w:right w:val="nil"/>
                <w:between w:val="nil"/>
              </w:pBdr>
              <w:spacing w:after="0" w:line="276" w:lineRule="auto"/>
              <w:ind w:left="107" w:right="42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Training/Knowledge Transfer</w:t>
            </w:r>
          </w:p>
        </w:tc>
        <w:tc>
          <w:tcPr>
            <w:tcW w:w="6239" w:type="dxa"/>
          </w:tcPr>
          <w:p w14:paraId="02E7D8C6" w14:textId="77777777" w:rsidR="00C334F6" w:rsidRPr="002959DB" w:rsidRDefault="00C334F6"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 xml:space="preserve">The company must obey all the laws and rules in Liberia about hiring and training people. </w:t>
            </w:r>
            <w:r w:rsidRPr="002959DB">
              <w:rPr>
                <w:rFonts w:ascii="Times New Roman" w:eastAsia="Times New Roman" w:hAnsi="Times New Roman" w:cs="Times New Roman"/>
                <w:i/>
                <w:color w:val="000000"/>
                <w:sz w:val="24"/>
                <w:szCs w:val="24"/>
              </w:rPr>
              <w:t>Section B3.23</w:t>
            </w:r>
          </w:p>
        </w:tc>
        <w:tc>
          <w:tcPr>
            <w:tcW w:w="1841" w:type="dxa"/>
          </w:tcPr>
          <w:p w14:paraId="1373D7EF" w14:textId="77777777" w:rsidR="00C334F6" w:rsidRPr="002959DB" w:rsidRDefault="00C334F6" w:rsidP="0031308D">
            <w:pPr>
              <w:widowControl w:val="0"/>
              <w:pBdr>
                <w:top w:val="nil"/>
                <w:left w:val="nil"/>
                <w:bottom w:val="nil"/>
                <w:right w:val="nil"/>
                <w:between w:val="nil"/>
              </w:pBdr>
              <w:spacing w:after="0" w:line="276" w:lineRule="auto"/>
              <w:ind w:left="107" w:right="306"/>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Throughout the contract period</w:t>
            </w:r>
          </w:p>
        </w:tc>
      </w:tr>
      <w:tr w:rsidR="00C334F6" w:rsidRPr="002959DB" w14:paraId="31CAC2E2" w14:textId="77777777" w:rsidTr="00C633F6">
        <w:trPr>
          <w:trHeight w:val="1864"/>
        </w:trPr>
        <w:tc>
          <w:tcPr>
            <w:tcW w:w="2410" w:type="dxa"/>
          </w:tcPr>
          <w:p w14:paraId="645571C4" w14:textId="77777777" w:rsidR="00C334F6" w:rsidRPr="002959DB" w:rsidRDefault="00C334F6" w:rsidP="0031308D">
            <w:pPr>
              <w:widowControl w:val="0"/>
              <w:pBdr>
                <w:top w:val="nil"/>
                <w:left w:val="nil"/>
                <w:bottom w:val="nil"/>
                <w:right w:val="nil"/>
                <w:between w:val="nil"/>
              </w:pBdr>
              <w:spacing w:after="0" w:line="276" w:lineRule="auto"/>
              <w:ind w:left="107" w:right="27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Infrastructure Development (Road, Railways, Communication Lines, Port, etc.).</w:t>
            </w:r>
          </w:p>
        </w:tc>
        <w:tc>
          <w:tcPr>
            <w:tcW w:w="6239" w:type="dxa"/>
          </w:tcPr>
          <w:p w14:paraId="3CFA5A59" w14:textId="77777777" w:rsidR="00C334F6" w:rsidRPr="002959DB" w:rsidRDefault="00C334F6" w:rsidP="0031308D">
            <w:pPr>
              <w:widowControl w:val="0"/>
              <w:pBdr>
                <w:top w:val="nil"/>
                <w:left w:val="nil"/>
                <w:bottom w:val="nil"/>
                <w:right w:val="nil"/>
                <w:between w:val="nil"/>
              </w:pBdr>
              <w:spacing w:after="0" w:line="276" w:lineRule="auto"/>
              <w:ind w:left="107" w:right="99"/>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 xml:space="preserve">The company must allow the government and everybody to freely use roads or railroads it builds or repairs in the work area. If the company puts telephone lines in the work area, then the government and everybody can use the system for a fair price. If the government wants to build any of these things in the area, the company should not stop the government. </w:t>
            </w:r>
            <w:r w:rsidRPr="002959DB">
              <w:rPr>
                <w:rFonts w:ascii="Times New Roman" w:eastAsia="Times New Roman" w:hAnsi="Times New Roman" w:cs="Times New Roman"/>
                <w:i/>
                <w:color w:val="000000"/>
                <w:sz w:val="24"/>
                <w:szCs w:val="24"/>
              </w:rPr>
              <w:t>Section B4.23</w:t>
            </w:r>
          </w:p>
        </w:tc>
        <w:tc>
          <w:tcPr>
            <w:tcW w:w="1841" w:type="dxa"/>
          </w:tcPr>
          <w:p w14:paraId="6B68E29E" w14:textId="77777777" w:rsidR="00C334F6" w:rsidRPr="002959DB" w:rsidRDefault="00C334F6" w:rsidP="0031308D">
            <w:pPr>
              <w:widowControl w:val="0"/>
              <w:pBdr>
                <w:top w:val="nil"/>
                <w:left w:val="nil"/>
                <w:bottom w:val="nil"/>
                <w:right w:val="nil"/>
                <w:between w:val="nil"/>
              </w:pBdr>
              <w:spacing w:after="0" w:line="276" w:lineRule="auto"/>
              <w:ind w:left="107" w:right="35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Throughout the contract period</w:t>
            </w:r>
            <w:r w:rsidRPr="002959DB">
              <w:rPr>
                <w:rFonts w:ascii="Times New Roman" w:eastAsia="Times New Roman" w:hAnsi="Times New Roman" w:cs="Times New Roman"/>
                <w:color w:val="000000"/>
                <w:sz w:val="24"/>
                <w:szCs w:val="24"/>
              </w:rPr>
              <w:t xml:space="preserve"> time.</w:t>
            </w:r>
          </w:p>
        </w:tc>
      </w:tr>
    </w:tbl>
    <w:p w14:paraId="4AA318C4" w14:textId="77777777" w:rsidR="00C334F6" w:rsidRPr="002959DB" w:rsidRDefault="00C334F6"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sectPr w:rsidR="00C334F6" w:rsidRPr="002959DB" w:rsidSect="00C334F6">
          <w:type w:val="continuous"/>
          <w:pgSz w:w="11906" w:h="16838"/>
          <w:pgMar w:top="1680" w:right="425" w:bottom="1340" w:left="566" w:header="0" w:footer="1153" w:gutter="0"/>
          <w:cols w:space="720"/>
        </w:sectPr>
      </w:pPr>
    </w:p>
    <w:p w14:paraId="6DF9E7AC" w14:textId="77777777" w:rsidR="00C334F6" w:rsidRPr="002959DB" w:rsidRDefault="00C334F6"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bl>
      <w:tblPr>
        <w:tblW w:w="10490" w:type="dxa"/>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6239"/>
        <w:gridCol w:w="1841"/>
      </w:tblGrid>
      <w:tr w:rsidR="00C334F6" w:rsidRPr="002959DB" w14:paraId="59FAC671" w14:textId="77777777" w:rsidTr="00C633F6">
        <w:trPr>
          <w:trHeight w:val="1864"/>
        </w:trPr>
        <w:tc>
          <w:tcPr>
            <w:tcW w:w="2410" w:type="dxa"/>
            <w:vMerge w:val="restart"/>
          </w:tcPr>
          <w:p w14:paraId="2739B4D6" w14:textId="77777777" w:rsidR="00C334F6" w:rsidRPr="002959DB" w:rsidRDefault="00C334F6"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6239" w:type="dxa"/>
          </w:tcPr>
          <w:p w14:paraId="6BDB3940" w14:textId="6FF3030D" w:rsidR="00C334F6" w:rsidRPr="002959DB" w:rsidRDefault="00C334F6" w:rsidP="0031308D">
            <w:pPr>
              <w:widowControl w:val="0"/>
              <w:pBdr>
                <w:top w:val="nil"/>
                <w:left w:val="nil"/>
                <w:bottom w:val="nil"/>
                <w:right w:val="nil"/>
                <w:between w:val="nil"/>
              </w:pBdr>
              <w:spacing w:after="0" w:line="276" w:lineRule="auto"/>
              <w:ind w:left="107" w:right="96"/>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 xml:space="preserve">The company can cut any tree it needs to build roads, bridges and </w:t>
            </w:r>
            <w:r w:rsidR="001C681D" w:rsidRPr="002959DB">
              <w:rPr>
                <w:rFonts w:ascii="Times New Roman" w:eastAsia="Times New Roman" w:hAnsi="Times New Roman" w:cs="Times New Roman"/>
                <w:color w:val="000000"/>
                <w:sz w:val="24"/>
                <w:szCs w:val="24"/>
              </w:rPr>
              <w:t>other</w:t>
            </w:r>
            <w:r w:rsidRPr="002959DB">
              <w:rPr>
                <w:rFonts w:ascii="Times New Roman" w:eastAsia="Times New Roman" w:hAnsi="Times New Roman" w:cs="Times New Roman"/>
                <w:color w:val="000000"/>
                <w:sz w:val="24"/>
                <w:szCs w:val="24"/>
              </w:rPr>
              <w:t xml:space="preserve"> things that will make its work easy. The company will not pay any more money to the government for this, but before it starts, the government must agree. Anything it builds must follow all the laws about road construction and repair. </w:t>
            </w:r>
            <w:r w:rsidRPr="002959DB">
              <w:rPr>
                <w:rFonts w:ascii="Times New Roman" w:eastAsia="Times New Roman" w:hAnsi="Times New Roman" w:cs="Times New Roman"/>
                <w:i/>
                <w:color w:val="000000"/>
                <w:sz w:val="24"/>
                <w:szCs w:val="24"/>
              </w:rPr>
              <w:t>Section B6.25</w:t>
            </w:r>
            <w:r w:rsidR="001C681D" w:rsidRPr="002959DB">
              <w:rPr>
                <w:rFonts w:ascii="Times New Roman" w:eastAsia="Times New Roman" w:hAnsi="Times New Roman" w:cs="Times New Roman"/>
                <w:i/>
                <w:color w:val="000000"/>
                <w:sz w:val="24"/>
                <w:szCs w:val="24"/>
              </w:rPr>
              <w:t>; The</w:t>
            </w:r>
            <w:r w:rsidRPr="002959DB">
              <w:rPr>
                <w:rFonts w:ascii="Times New Roman" w:eastAsia="Times New Roman" w:hAnsi="Times New Roman" w:cs="Times New Roman"/>
                <w:i/>
                <w:color w:val="000000"/>
                <w:sz w:val="24"/>
                <w:szCs w:val="24"/>
              </w:rPr>
              <w:t xml:space="preserve"> Company must build and </w:t>
            </w:r>
            <w:r w:rsidRPr="002959DB">
              <w:rPr>
                <w:rFonts w:ascii="Times New Roman" w:eastAsia="Times New Roman" w:hAnsi="Times New Roman" w:cs="Times New Roman"/>
                <w:i/>
                <w:sz w:val="24"/>
                <w:szCs w:val="24"/>
              </w:rPr>
              <w:t xml:space="preserve">keep roads in good condition following the rules in the Liberia Code of </w:t>
            </w:r>
            <w:r w:rsidR="009A5300" w:rsidRPr="002959DB">
              <w:rPr>
                <w:rFonts w:ascii="Times New Roman" w:eastAsia="Times New Roman" w:hAnsi="Times New Roman" w:cs="Times New Roman"/>
                <w:i/>
                <w:sz w:val="24"/>
                <w:szCs w:val="24"/>
              </w:rPr>
              <w:t>Forest Harvesting</w:t>
            </w:r>
            <w:r w:rsidRPr="002959DB">
              <w:rPr>
                <w:rFonts w:ascii="Times New Roman" w:eastAsia="Times New Roman" w:hAnsi="Times New Roman" w:cs="Times New Roman"/>
                <w:i/>
                <w:sz w:val="24"/>
                <w:szCs w:val="24"/>
              </w:rPr>
              <w:t xml:space="preserve"> practices. Section</w:t>
            </w:r>
            <w:r w:rsidRPr="002959DB">
              <w:rPr>
                <w:rFonts w:ascii="Times New Roman" w:eastAsia="Times New Roman" w:hAnsi="Times New Roman" w:cs="Times New Roman"/>
                <w:i/>
                <w:color w:val="000000"/>
                <w:sz w:val="24"/>
                <w:szCs w:val="24"/>
              </w:rPr>
              <w:t xml:space="preserve"> B6.5</w:t>
            </w:r>
          </w:p>
        </w:tc>
        <w:tc>
          <w:tcPr>
            <w:tcW w:w="1841" w:type="dxa"/>
            <w:vMerge w:val="restart"/>
          </w:tcPr>
          <w:p w14:paraId="54303F57" w14:textId="77777777" w:rsidR="00C334F6" w:rsidRPr="002959DB" w:rsidRDefault="00C334F6"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 xml:space="preserve">Throughout the contract period </w:t>
            </w:r>
          </w:p>
        </w:tc>
      </w:tr>
      <w:tr w:rsidR="00C334F6" w:rsidRPr="002959DB" w14:paraId="33282FC5" w14:textId="77777777" w:rsidTr="00C633F6">
        <w:trPr>
          <w:trHeight w:val="1283"/>
        </w:trPr>
        <w:tc>
          <w:tcPr>
            <w:tcW w:w="2410" w:type="dxa"/>
            <w:vMerge/>
          </w:tcPr>
          <w:p w14:paraId="049BD517" w14:textId="77777777" w:rsidR="00C334F6" w:rsidRPr="002959DB" w:rsidRDefault="00C334F6"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c>
          <w:tcPr>
            <w:tcW w:w="6239" w:type="dxa"/>
          </w:tcPr>
          <w:p w14:paraId="694A8661" w14:textId="1BC34D8F" w:rsidR="00C334F6" w:rsidRPr="002959DB" w:rsidRDefault="00C334F6" w:rsidP="0031308D">
            <w:pPr>
              <w:widowControl w:val="0"/>
              <w:pBdr>
                <w:top w:val="nil"/>
                <w:left w:val="nil"/>
                <w:bottom w:val="nil"/>
                <w:right w:val="nil"/>
                <w:between w:val="nil"/>
              </w:pBdr>
              <w:spacing w:after="0" w:line="276" w:lineRule="auto"/>
              <w:ind w:left="107" w:right="101"/>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 xml:space="preserve">Anything the company builds in the contract area must be in line with the </w:t>
            </w:r>
            <w:r w:rsidR="00C32D96" w:rsidRPr="002959DB">
              <w:rPr>
                <w:rFonts w:ascii="Times New Roman" w:eastAsia="Times New Roman" w:hAnsi="Times New Roman" w:cs="Times New Roman"/>
                <w:color w:val="000000"/>
                <w:sz w:val="24"/>
                <w:szCs w:val="24"/>
              </w:rPr>
              <w:t>law and</w:t>
            </w:r>
            <w:r w:rsidRPr="002959DB">
              <w:rPr>
                <w:rFonts w:ascii="Times New Roman" w:eastAsia="Times New Roman" w:hAnsi="Times New Roman" w:cs="Times New Roman"/>
                <w:color w:val="000000"/>
                <w:sz w:val="24"/>
                <w:szCs w:val="24"/>
              </w:rPr>
              <w:t xml:space="preserve"> must not put people’s health and safety at risk. For this reason, the company must fix all roads in the area that get spoiled. </w:t>
            </w:r>
            <w:r w:rsidRPr="002959DB">
              <w:rPr>
                <w:rFonts w:ascii="Times New Roman" w:eastAsia="Times New Roman" w:hAnsi="Times New Roman" w:cs="Times New Roman"/>
                <w:i/>
                <w:color w:val="000000"/>
                <w:sz w:val="24"/>
                <w:szCs w:val="24"/>
              </w:rPr>
              <w:t>Section B6.18</w:t>
            </w:r>
          </w:p>
        </w:tc>
        <w:tc>
          <w:tcPr>
            <w:tcW w:w="1841" w:type="dxa"/>
            <w:vMerge/>
          </w:tcPr>
          <w:p w14:paraId="6B122BD3" w14:textId="77777777" w:rsidR="00C334F6" w:rsidRPr="002959DB" w:rsidRDefault="00C334F6"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i/>
                <w:color w:val="000000"/>
                <w:sz w:val="24"/>
                <w:szCs w:val="24"/>
              </w:rPr>
            </w:pPr>
          </w:p>
        </w:tc>
      </w:tr>
      <w:tr w:rsidR="00C334F6" w:rsidRPr="002959DB" w14:paraId="27C9E940" w14:textId="77777777" w:rsidTr="00C334F6">
        <w:trPr>
          <w:trHeight w:val="672"/>
        </w:trPr>
        <w:tc>
          <w:tcPr>
            <w:tcW w:w="10490" w:type="dxa"/>
            <w:gridSpan w:val="3"/>
            <w:shd w:val="clear" w:color="auto" w:fill="92D050"/>
          </w:tcPr>
          <w:p w14:paraId="27BD649F" w14:textId="77777777" w:rsidR="00C334F6" w:rsidRPr="002959DB" w:rsidRDefault="00C334F6" w:rsidP="0031308D">
            <w:pPr>
              <w:widowControl w:val="0"/>
              <w:pBdr>
                <w:top w:val="nil"/>
                <w:left w:val="nil"/>
                <w:bottom w:val="nil"/>
                <w:right w:val="nil"/>
                <w:between w:val="nil"/>
              </w:pBdr>
              <w:spacing w:before="172" w:after="0" w:line="240" w:lineRule="auto"/>
              <w:ind w:left="10" w:right="1"/>
              <w:jc w:val="both"/>
              <w:rPr>
                <w:rFonts w:ascii="Times New Roman" w:eastAsia="Times New Roman" w:hAnsi="Times New Roman" w:cs="Times New Roman"/>
                <w:b/>
                <w:bCs/>
                <w:sz w:val="24"/>
                <w:szCs w:val="24"/>
              </w:rPr>
            </w:pPr>
            <w:r w:rsidRPr="002959DB">
              <w:rPr>
                <w:rFonts w:ascii="Times New Roman" w:eastAsia="Times New Roman" w:hAnsi="Times New Roman" w:cs="Times New Roman"/>
                <w:b/>
                <w:bCs/>
                <w:sz w:val="24"/>
                <w:szCs w:val="24"/>
              </w:rPr>
              <w:t>Environmental Controls</w:t>
            </w:r>
          </w:p>
        </w:tc>
      </w:tr>
      <w:tr w:rsidR="00C334F6" w:rsidRPr="002959DB" w14:paraId="68F32893" w14:textId="77777777" w:rsidTr="00C633F6">
        <w:trPr>
          <w:trHeight w:val="410"/>
        </w:trPr>
        <w:tc>
          <w:tcPr>
            <w:tcW w:w="2410" w:type="dxa"/>
          </w:tcPr>
          <w:p w14:paraId="08060CA7" w14:textId="77777777" w:rsidR="00C334F6" w:rsidRPr="002959DB" w:rsidRDefault="00C334F6" w:rsidP="0031308D">
            <w:pPr>
              <w:widowControl w:val="0"/>
              <w:pBdr>
                <w:top w:val="nil"/>
                <w:left w:val="nil"/>
                <w:bottom w:val="nil"/>
                <w:right w:val="nil"/>
                <w:between w:val="nil"/>
              </w:pBdr>
              <w:spacing w:after="0" w:line="251" w:lineRule="auto"/>
              <w:ind w:left="11"/>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Issues</w:t>
            </w:r>
          </w:p>
        </w:tc>
        <w:tc>
          <w:tcPr>
            <w:tcW w:w="6239" w:type="dxa"/>
          </w:tcPr>
          <w:p w14:paraId="6B201252" w14:textId="77777777" w:rsidR="00C334F6" w:rsidRPr="002959DB" w:rsidRDefault="00C334F6" w:rsidP="0031308D">
            <w:pPr>
              <w:widowControl w:val="0"/>
              <w:pBdr>
                <w:top w:val="nil"/>
                <w:left w:val="nil"/>
                <w:bottom w:val="nil"/>
                <w:right w:val="nil"/>
                <w:between w:val="nil"/>
              </w:pBdr>
              <w:spacing w:after="0" w:line="251" w:lineRule="auto"/>
              <w:ind w:left="11" w:right="1"/>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Narratives</w:t>
            </w:r>
          </w:p>
        </w:tc>
        <w:tc>
          <w:tcPr>
            <w:tcW w:w="1841" w:type="dxa"/>
          </w:tcPr>
          <w:p w14:paraId="486BC1B5" w14:textId="773D71E5" w:rsidR="00C334F6" w:rsidRPr="002959DB" w:rsidRDefault="00C32D96" w:rsidP="0031308D">
            <w:pPr>
              <w:widowControl w:val="0"/>
              <w:pBdr>
                <w:top w:val="nil"/>
                <w:left w:val="nil"/>
                <w:bottom w:val="nil"/>
                <w:right w:val="nil"/>
                <w:between w:val="nil"/>
              </w:pBdr>
              <w:spacing w:after="0" w:line="251" w:lineRule="auto"/>
              <w:ind w:left="43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Timeline</w:t>
            </w:r>
          </w:p>
        </w:tc>
      </w:tr>
      <w:tr w:rsidR="00C334F6" w:rsidRPr="002959DB" w14:paraId="5E2E3945" w14:textId="77777777" w:rsidTr="00C633F6">
        <w:trPr>
          <w:trHeight w:val="2567"/>
        </w:trPr>
        <w:tc>
          <w:tcPr>
            <w:tcW w:w="2410" w:type="dxa"/>
          </w:tcPr>
          <w:p w14:paraId="536877DA" w14:textId="77777777" w:rsidR="00C334F6" w:rsidRPr="002959DB" w:rsidRDefault="00C334F6" w:rsidP="0031308D">
            <w:pPr>
              <w:widowControl w:val="0"/>
              <w:pBdr>
                <w:top w:val="nil"/>
                <w:left w:val="nil"/>
                <w:bottom w:val="nil"/>
                <w:right w:val="nil"/>
                <w:between w:val="nil"/>
              </w:pBdr>
              <w:spacing w:after="0" w:line="276" w:lineRule="auto"/>
              <w:ind w:left="107" w:right="47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Pollution Prevention Measures</w:t>
            </w:r>
          </w:p>
        </w:tc>
        <w:tc>
          <w:tcPr>
            <w:tcW w:w="6239" w:type="dxa"/>
          </w:tcPr>
          <w:p w14:paraId="69CAC7F9" w14:textId="1E73E088" w:rsidR="00C334F6" w:rsidRPr="002959DB" w:rsidRDefault="00C334F6" w:rsidP="0031308D">
            <w:pPr>
              <w:widowControl w:val="0"/>
              <w:pBdr>
                <w:top w:val="nil"/>
                <w:left w:val="nil"/>
                <w:bottom w:val="nil"/>
                <w:right w:val="nil"/>
                <w:between w:val="nil"/>
              </w:pBdr>
              <w:spacing w:after="0" w:line="276" w:lineRule="auto"/>
              <w:ind w:left="107" w:right="95"/>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 xml:space="preserve">The company must take care of all </w:t>
            </w:r>
            <w:r w:rsidR="001C681D" w:rsidRPr="002959DB">
              <w:rPr>
                <w:rFonts w:ascii="Times New Roman" w:eastAsia="Times New Roman" w:hAnsi="Times New Roman" w:cs="Times New Roman"/>
                <w:color w:val="000000"/>
                <w:sz w:val="24"/>
                <w:szCs w:val="24"/>
              </w:rPr>
              <w:t>waste</w:t>
            </w:r>
            <w:r w:rsidRPr="002959DB">
              <w:rPr>
                <w:rFonts w:ascii="Times New Roman" w:eastAsia="Times New Roman" w:hAnsi="Times New Roman" w:cs="Times New Roman"/>
                <w:color w:val="000000"/>
                <w:sz w:val="24"/>
                <w:szCs w:val="24"/>
              </w:rPr>
              <w:t xml:space="preserve"> and make sure it does not pollute the ground, rivers, </w:t>
            </w:r>
            <w:r w:rsidR="009F32A0" w:rsidRPr="002959DB">
              <w:rPr>
                <w:rFonts w:ascii="Times New Roman" w:eastAsia="Times New Roman" w:hAnsi="Times New Roman" w:cs="Times New Roman"/>
                <w:color w:val="000000"/>
                <w:sz w:val="24"/>
                <w:szCs w:val="24"/>
              </w:rPr>
              <w:t>streams,</w:t>
            </w:r>
            <w:r w:rsidRPr="002959DB">
              <w:rPr>
                <w:rFonts w:ascii="Times New Roman" w:eastAsia="Times New Roman" w:hAnsi="Times New Roman" w:cs="Times New Roman"/>
                <w:color w:val="000000"/>
                <w:sz w:val="24"/>
                <w:szCs w:val="24"/>
              </w:rPr>
              <w:t xml:space="preserve"> or the air so that people do not get sick. If the company builds a camp for the workers to live in, then the company must also make sure that it takes care of the camp in the same way. </w:t>
            </w:r>
            <w:r w:rsidRPr="002959DB">
              <w:rPr>
                <w:rFonts w:ascii="Times New Roman" w:eastAsia="Times New Roman" w:hAnsi="Times New Roman" w:cs="Times New Roman"/>
                <w:i/>
                <w:color w:val="000000"/>
                <w:sz w:val="24"/>
                <w:szCs w:val="24"/>
              </w:rPr>
              <w:t>Section B6.38</w:t>
            </w:r>
          </w:p>
          <w:p w14:paraId="23669D3C" w14:textId="082BF7B1" w:rsidR="00C334F6" w:rsidRPr="002959DB" w:rsidRDefault="00C334F6" w:rsidP="0031308D">
            <w:pPr>
              <w:widowControl w:val="0"/>
              <w:pBdr>
                <w:top w:val="nil"/>
                <w:left w:val="nil"/>
                <w:bottom w:val="nil"/>
                <w:right w:val="nil"/>
                <w:between w:val="nil"/>
              </w:pBdr>
              <w:spacing w:before="113" w:after="0" w:line="276" w:lineRule="auto"/>
              <w:ind w:left="107" w:right="102"/>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sz w:val="24"/>
                <w:szCs w:val="24"/>
              </w:rPr>
              <w:t xml:space="preserve">Reforestation: </w:t>
            </w:r>
            <w:r w:rsidRPr="002959DB">
              <w:rPr>
                <w:rFonts w:ascii="Times New Roman" w:eastAsia="Times New Roman" w:hAnsi="Times New Roman" w:cs="Times New Roman"/>
                <w:color w:val="000000"/>
                <w:sz w:val="24"/>
                <w:szCs w:val="24"/>
              </w:rPr>
              <w:t>The company must take care of the forest and everything in it; it should do all it can to protect the area (environment</w:t>
            </w:r>
            <w:r w:rsidR="001C681D" w:rsidRPr="002959DB">
              <w:rPr>
                <w:rFonts w:ascii="Times New Roman" w:eastAsia="Times New Roman" w:hAnsi="Times New Roman" w:cs="Times New Roman"/>
                <w:color w:val="000000"/>
                <w:sz w:val="24"/>
                <w:szCs w:val="24"/>
              </w:rPr>
              <w:t>) and</w:t>
            </w:r>
            <w:r w:rsidRPr="002959DB">
              <w:rPr>
                <w:rFonts w:ascii="Times New Roman" w:eastAsia="Times New Roman" w:hAnsi="Times New Roman" w:cs="Times New Roman"/>
                <w:color w:val="000000"/>
                <w:sz w:val="24"/>
                <w:szCs w:val="24"/>
              </w:rPr>
              <w:t xml:space="preserve"> not spoil the things (natural resources) it met there. </w:t>
            </w:r>
            <w:r w:rsidRPr="002959DB">
              <w:rPr>
                <w:rFonts w:ascii="Times New Roman" w:eastAsia="Times New Roman" w:hAnsi="Times New Roman" w:cs="Times New Roman"/>
                <w:i/>
                <w:color w:val="000000"/>
                <w:sz w:val="24"/>
                <w:szCs w:val="24"/>
              </w:rPr>
              <w:t>Section B3.3 &amp; B6.3</w:t>
            </w:r>
          </w:p>
        </w:tc>
        <w:tc>
          <w:tcPr>
            <w:tcW w:w="1841" w:type="dxa"/>
          </w:tcPr>
          <w:p w14:paraId="32AAD15A" w14:textId="77777777" w:rsidR="00C334F6" w:rsidRPr="002959DB" w:rsidRDefault="00C334F6" w:rsidP="0031308D">
            <w:pPr>
              <w:widowControl w:val="0"/>
              <w:pBdr>
                <w:top w:val="nil"/>
                <w:left w:val="nil"/>
                <w:bottom w:val="nil"/>
                <w:right w:val="nil"/>
                <w:between w:val="nil"/>
              </w:pBdr>
              <w:spacing w:after="0" w:line="276" w:lineRule="auto"/>
              <w:ind w:left="107" w:right="35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Throughout the contract</w:t>
            </w:r>
          </w:p>
        </w:tc>
      </w:tr>
      <w:tr w:rsidR="00C334F6" w:rsidRPr="002959DB" w14:paraId="22D24F12" w14:textId="77777777" w:rsidTr="00C633F6">
        <w:trPr>
          <w:trHeight w:val="1574"/>
        </w:trPr>
        <w:tc>
          <w:tcPr>
            <w:tcW w:w="2410" w:type="dxa"/>
          </w:tcPr>
          <w:p w14:paraId="2E57E229" w14:textId="77777777" w:rsidR="00C334F6" w:rsidRPr="002959DB" w:rsidRDefault="00C334F6" w:rsidP="0031308D">
            <w:pPr>
              <w:widowControl w:val="0"/>
              <w:pBdr>
                <w:top w:val="nil"/>
                <w:left w:val="nil"/>
                <w:bottom w:val="nil"/>
                <w:right w:val="nil"/>
                <w:between w:val="nil"/>
              </w:pBdr>
              <w:spacing w:after="0" w:line="276" w:lineRule="auto"/>
              <w:ind w:left="107" w:right="42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Removal or Decommissioning</w:t>
            </w:r>
          </w:p>
        </w:tc>
        <w:tc>
          <w:tcPr>
            <w:tcW w:w="6239" w:type="dxa"/>
          </w:tcPr>
          <w:p w14:paraId="7C8C0D6A" w14:textId="712845D6" w:rsidR="00C334F6" w:rsidRPr="002959DB" w:rsidRDefault="00C334F6" w:rsidP="0031308D">
            <w:pPr>
              <w:widowControl w:val="0"/>
              <w:pBdr>
                <w:top w:val="nil"/>
                <w:left w:val="nil"/>
                <w:bottom w:val="nil"/>
                <w:right w:val="nil"/>
                <w:between w:val="nil"/>
              </w:pBdr>
              <w:spacing w:after="0" w:line="278" w:lineRule="auto"/>
              <w:ind w:left="107" w:right="93"/>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 xml:space="preserve">At the end of the contract, the company must turn over all its machines, plants, etc. to the GoL or remove </w:t>
            </w:r>
            <w:r w:rsidR="001C681D" w:rsidRPr="002959DB">
              <w:rPr>
                <w:rFonts w:ascii="Times New Roman" w:eastAsia="Times New Roman" w:hAnsi="Times New Roman" w:cs="Times New Roman"/>
                <w:color w:val="000000"/>
                <w:sz w:val="24"/>
                <w:szCs w:val="24"/>
              </w:rPr>
              <w:t>everything</w:t>
            </w:r>
            <w:r w:rsidRPr="002959DB">
              <w:rPr>
                <w:rFonts w:ascii="Times New Roman" w:eastAsia="Times New Roman" w:hAnsi="Times New Roman" w:cs="Times New Roman"/>
                <w:color w:val="000000"/>
                <w:sz w:val="24"/>
                <w:szCs w:val="24"/>
              </w:rPr>
              <w:t xml:space="preserve"> itself. If old machines and plants are on private land, the company must pay the landowner money for use of their land (Section B4.13). </w:t>
            </w:r>
            <w:r w:rsidRPr="002959DB">
              <w:rPr>
                <w:rFonts w:ascii="Times New Roman" w:eastAsia="Times New Roman" w:hAnsi="Times New Roman" w:cs="Times New Roman"/>
                <w:i/>
                <w:color w:val="000000"/>
                <w:sz w:val="24"/>
                <w:szCs w:val="24"/>
              </w:rPr>
              <w:t>Section B4.24</w:t>
            </w:r>
          </w:p>
        </w:tc>
        <w:tc>
          <w:tcPr>
            <w:tcW w:w="1841" w:type="dxa"/>
          </w:tcPr>
          <w:p w14:paraId="23EBA980" w14:textId="77777777" w:rsidR="00C334F6" w:rsidRPr="002959DB" w:rsidRDefault="00C334F6"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At the end of the contract period</w:t>
            </w:r>
          </w:p>
        </w:tc>
      </w:tr>
      <w:tr w:rsidR="00C334F6" w:rsidRPr="002959DB" w14:paraId="377DE63D" w14:textId="77777777" w:rsidTr="00C633F6">
        <w:trPr>
          <w:trHeight w:val="1696"/>
        </w:trPr>
        <w:tc>
          <w:tcPr>
            <w:tcW w:w="2410" w:type="dxa"/>
          </w:tcPr>
          <w:p w14:paraId="79302886" w14:textId="77777777" w:rsidR="00C334F6" w:rsidRPr="002959DB" w:rsidRDefault="00C334F6" w:rsidP="0031308D">
            <w:pPr>
              <w:widowControl w:val="0"/>
              <w:pBdr>
                <w:top w:val="nil"/>
                <w:left w:val="nil"/>
                <w:bottom w:val="nil"/>
                <w:right w:val="nil"/>
                <w:between w:val="nil"/>
              </w:pBdr>
              <w:spacing w:after="0" w:line="278" w:lineRule="auto"/>
              <w:ind w:left="107" w:right="399"/>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Water Resources &amp; Erosion Management</w:t>
            </w:r>
          </w:p>
        </w:tc>
        <w:tc>
          <w:tcPr>
            <w:tcW w:w="6239" w:type="dxa"/>
          </w:tcPr>
          <w:p w14:paraId="478F855B" w14:textId="77777777" w:rsidR="00C334F6" w:rsidRPr="002959DB" w:rsidRDefault="00C334F6" w:rsidP="0031308D">
            <w:pPr>
              <w:widowControl w:val="0"/>
              <w:pBdr>
                <w:top w:val="nil"/>
                <w:left w:val="nil"/>
                <w:bottom w:val="nil"/>
                <w:right w:val="nil"/>
                <w:between w:val="nil"/>
              </w:pBdr>
              <w:spacing w:after="0" w:line="276" w:lineRule="auto"/>
              <w:ind w:left="107" w:right="19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The company can use water in the area free of charge once it does not stop people, houses, villages, etc., from using it, and once it does not spoil the water or affect the area (environment).</w:t>
            </w:r>
          </w:p>
          <w:p w14:paraId="67FBC474" w14:textId="77777777" w:rsidR="00C334F6" w:rsidRPr="002959DB" w:rsidRDefault="00C334F6" w:rsidP="0031308D">
            <w:pPr>
              <w:widowControl w:val="0"/>
              <w:pBdr>
                <w:top w:val="nil"/>
                <w:left w:val="nil"/>
                <w:bottom w:val="nil"/>
                <w:right w:val="nil"/>
                <w:between w:val="nil"/>
              </w:pBdr>
              <w:spacing w:before="114" w:after="0" w:line="276" w:lineRule="auto"/>
              <w:ind w:left="107"/>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 xml:space="preserve">The company must obey the laws about erosion and do everything it can to stop soil erosion. </w:t>
            </w:r>
            <w:r w:rsidRPr="002959DB">
              <w:rPr>
                <w:rFonts w:ascii="Times New Roman" w:eastAsia="Times New Roman" w:hAnsi="Times New Roman" w:cs="Times New Roman"/>
                <w:i/>
                <w:color w:val="000000"/>
                <w:sz w:val="24"/>
                <w:szCs w:val="24"/>
              </w:rPr>
              <w:t>Sections B4.3; B6.36 &amp; B6.37</w:t>
            </w:r>
          </w:p>
        </w:tc>
        <w:tc>
          <w:tcPr>
            <w:tcW w:w="1841" w:type="dxa"/>
          </w:tcPr>
          <w:p w14:paraId="40AC9286" w14:textId="77777777" w:rsidR="00C334F6" w:rsidRPr="002959DB" w:rsidRDefault="00C334F6" w:rsidP="0031308D">
            <w:pPr>
              <w:widowControl w:val="0"/>
              <w:pBdr>
                <w:top w:val="nil"/>
                <w:left w:val="nil"/>
                <w:bottom w:val="nil"/>
                <w:right w:val="nil"/>
                <w:between w:val="nil"/>
              </w:pBdr>
              <w:spacing w:after="0" w:line="278" w:lineRule="auto"/>
              <w:ind w:left="107" w:right="35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Throughout the contract</w:t>
            </w:r>
          </w:p>
        </w:tc>
      </w:tr>
      <w:tr w:rsidR="00C334F6" w:rsidRPr="002959DB" w14:paraId="16FF501E" w14:textId="77777777" w:rsidTr="00C633F6">
        <w:trPr>
          <w:trHeight w:val="410"/>
        </w:trPr>
        <w:tc>
          <w:tcPr>
            <w:tcW w:w="2410" w:type="dxa"/>
          </w:tcPr>
          <w:p w14:paraId="73F6778A" w14:textId="77777777" w:rsidR="00C334F6" w:rsidRPr="002959DB" w:rsidRDefault="00C334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Wetlands and Swamps</w:t>
            </w:r>
          </w:p>
        </w:tc>
        <w:tc>
          <w:tcPr>
            <w:tcW w:w="6239" w:type="dxa"/>
          </w:tcPr>
          <w:p w14:paraId="5154F0FA" w14:textId="77777777" w:rsidR="00C334F6" w:rsidRPr="002959DB" w:rsidRDefault="00C334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sz w:val="24"/>
                <w:szCs w:val="24"/>
              </w:rPr>
              <w:t>Not provided for in the agreement</w:t>
            </w:r>
          </w:p>
        </w:tc>
        <w:tc>
          <w:tcPr>
            <w:tcW w:w="1841" w:type="dxa"/>
          </w:tcPr>
          <w:p w14:paraId="42AD8CCC" w14:textId="77777777" w:rsidR="00C334F6" w:rsidRPr="002959DB" w:rsidRDefault="00C334F6"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334F6" w:rsidRPr="002959DB" w14:paraId="2F0C844E" w14:textId="77777777" w:rsidTr="00C633F6">
        <w:trPr>
          <w:trHeight w:val="1865"/>
        </w:trPr>
        <w:tc>
          <w:tcPr>
            <w:tcW w:w="2410" w:type="dxa"/>
          </w:tcPr>
          <w:p w14:paraId="5BB158DA" w14:textId="77777777" w:rsidR="00C334F6" w:rsidRPr="002959DB" w:rsidRDefault="00C334F6" w:rsidP="0031308D">
            <w:pPr>
              <w:widowControl w:val="0"/>
              <w:pBdr>
                <w:top w:val="nil"/>
                <w:left w:val="nil"/>
                <w:bottom w:val="nil"/>
                <w:right w:val="nil"/>
                <w:between w:val="nil"/>
              </w:pBdr>
              <w:spacing w:after="0" w:line="276" w:lineRule="auto"/>
              <w:ind w:left="107" w:right="42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Use of Gravel, Sand, Clay, Stone, etc.</w:t>
            </w:r>
          </w:p>
        </w:tc>
        <w:tc>
          <w:tcPr>
            <w:tcW w:w="6239" w:type="dxa"/>
          </w:tcPr>
          <w:p w14:paraId="3DAA87C0" w14:textId="7F863ED5" w:rsidR="00C334F6" w:rsidRPr="002959DB" w:rsidRDefault="00C334F6" w:rsidP="0031308D">
            <w:pPr>
              <w:widowControl w:val="0"/>
              <w:pBdr>
                <w:top w:val="nil"/>
                <w:left w:val="nil"/>
                <w:bottom w:val="nil"/>
                <w:right w:val="nil"/>
                <w:between w:val="nil"/>
              </w:pBdr>
              <w:spacing w:after="0" w:line="276" w:lineRule="auto"/>
              <w:ind w:left="107" w:right="95"/>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 xml:space="preserve">With permission from the government, and based on the Social Agreement, the company has the right to dig (free of charge) gravel, sand, </w:t>
            </w:r>
            <w:r w:rsidR="009F32A0" w:rsidRPr="002959DB">
              <w:rPr>
                <w:rFonts w:ascii="Times New Roman" w:eastAsia="Times New Roman" w:hAnsi="Times New Roman" w:cs="Times New Roman"/>
                <w:color w:val="000000"/>
                <w:sz w:val="24"/>
                <w:szCs w:val="24"/>
              </w:rPr>
              <w:t>clay,</w:t>
            </w:r>
            <w:r w:rsidRPr="002959DB">
              <w:rPr>
                <w:rFonts w:ascii="Times New Roman" w:eastAsia="Times New Roman" w:hAnsi="Times New Roman" w:cs="Times New Roman"/>
                <w:color w:val="000000"/>
                <w:sz w:val="24"/>
                <w:szCs w:val="24"/>
              </w:rPr>
              <w:t xml:space="preserve"> and stone in the concession area. After taking any/all of these, the company must fill the place back so it </w:t>
            </w:r>
            <w:r w:rsidRPr="002959DB">
              <w:rPr>
                <w:rFonts w:ascii="Times New Roman" w:eastAsia="Times New Roman" w:hAnsi="Times New Roman" w:cs="Times New Roman"/>
                <w:sz w:val="24"/>
                <w:szCs w:val="24"/>
              </w:rPr>
              <w:t>can look</w:t>
            </w:r>
            <w:r w:rsidRPr="002959DB">
              <w:rPr>
                <w:rFonts w:ascii="Times New Roman" w:eastAsia="Times New Roman" w:hAnsi="Times New Roman" w:cs="Times New Roman"/>
                <w:color w:val="000000"/>
                <w:sz w:val="24"/>
                <w:szCs w:val="24"/>
              </w:rPr>
              <w:t xml:space="preserve"> the same way it was before digging and make sure it is safe. </w:t>
            </w:r>
            <w:r w:rsidRPr="002959DB">
              <w:rPr>
                <w:rFonts w:ascii="Times New Roman" w:eastAsia="Times New Roman" w:hAnsi="Times New Roman" w:cs="Times New Roman"/>
                <w:i/>
                <w:color w:val="000000"/>
                <w:sz w:val="24"/>
                <w:szCs w:val="24"/>
              </w:rPr>
              <w:t>Section B4.4</w:t>
            </w:r>
          </w:p>
        </w:tc>
        <w:tc>
          <w:tcPr>
            <w:tcW w:w="1841" w:type="dxa"/>
          </w:tcPr>
          <w:p w14:paraId="5226A172" w14:textId="77777777" w:rsidR="00C334F6" w:rsidRPr="002959DB" w:rsidRDefault="00C334F6" w:rsidP="0031308D">
            <w:pPr>
              <w:widowControl w:val="0"/>
              <w:pBdr>
                <w:top w:val="nil"/>
                <w:left w:val="nil"/>
                <w:bottom w:val="nil"/>
                <w:right w:val="nil"/>
                <w:between w:val="nil"/>
              </w:pBdr>
              <w:spacing w:after="0" w:line="276" w:lineRule="auto"/>
              <w:ind w:left="107" w:right="35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Throughout the contract</w:t>
            </w:r>
          </w:p>
        </w:tc>
      </w:tr>
      <w:tr w:rsidR="00C334F6" w:rsidRPr="002959DB" w14:paraId="1954E437" w14:textId="77777777" w:rsidTr="00C633F6">
        <w:trPr>
          <w:trHeight w:val="702"/>
        </w:trPr>
        <w:tc>
          <w:tcPr>
            <w:tcW w:w="2410" w:type="dxa"/>
          </w:tcPr>
          <w:p w14:paraId="0E3C81C6" w14:textId="77777777" w:rsidR="00C334F6" w:rsidRPr="002959DB" w:rsidRDefault="00C334F6" w:rsidP="0031308D">
            <w:pPr>
              <w:widowControl w:val="0"/>
              <w:pBdr>
                <w:top w:val="nil"/>
                <w:left w:val="nil"/>
                <w:bottom w:val="nil"/>
                <w:right w:val="nil"/>
                <w:between w:val="nil"/>
              </w:pBdr>
              <w:spacing w:after="0" w:line="276" w:lineRule="auto"/>
              <w:ind w:left="107" w:right="42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Parks and Forest Management &amp;</w:t>
            </w:r>
          </w:p>
        </w:tc>
        <w:tc>
          <w:tcPr>
            <w:tcW w:w="6239" w:type="dxa"/>
          </w:tcPr>
          <w:p w14:paraId="424B4FD0" w14:textId="74F4BB0C" w:rsidR="00C334F6" w:rsidRPr="002959DB" w:rsidRDefault="00C334F6"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should not just </w:t>
            </w:r>
            <w:r w:rsidR="009A5300" w:rsidRPr="002959DB">
              <w:rPr>
                <w:rFonts w:ascii="Times New Roman" w:eastAsia="Times New Roman" w:hAnsi="Times New Roman" w:cs="Times New Roman"/>
                <w:color w:val="000000"/>
                <w:sz w:val="24"/>
                <w:szCs w:val="24"/>
              </w:rPr>
              <w:t>cut down</w:t>
            </w:r>
            <w:r w:rsidRPr="002959DB">
              <w:rPr>
                <w:rFonts w:ascii="Times New Roman" w:eastAsia="Times New Roman" w:hAnsi="Times New Roman" w:cs="Times New Roman"/>
                <w:color w:val="000000"/>
                <w:sz w:val="24"/>
                <w:szCs w:val="24"/>
              </w:rPr>
              <w:t xml:space="preserve"> any </w:t>
            </w:r>
            <w:r w:rsidR="001C681D" w:rsidRPr="002959DB">
              <w:rPr>
                <w:rFonts w:ascii="Times New Roman" w:eastAsia="Times New Roman" w:hAnsi="Times New Roman" w:cs="Times New Roman"/>
                <w:color w:val="000000"/>
                <w:sz w:val="24"/>
                <w:szCs w:val="24"/>
              </w:rPr>
              <w:t>trees</w:t>
            </w:r>
            <w:r w:rsidRPr="002959DB">
              <w:rPr>
                <w:rFonts w:ascii="Times New Roman" w:eastAsia="Times New Roman" w:hAnsi="Times New Roman" w:cs="Times New Roman"/>
                <w:color w:val="000000"/>
                <w:sz w:val="24"/>
                <w:szCs w:val="24"/>
              </w:rPr>
              <w:t xml:space="preserve"> in the forest. It must leave some trees, </w:t>
            </w:r>
            <w:r w:rsidR="00916E44" w:rsidRPr="002959DB">
              <w:rPr>
                <w:rFonts w:ascii="Times New Roman" w:eastAsia="Times New Roman" w:hAnsi="Times New Roman" w:cs="Times New Roman"/>
                <w:color w:val="000000"/>
                <w:sz w:val="24"/>
                <w:szCs w:val="24"/>
              </w:rPr>
              <w:t>the</w:t>
            </w:r>
            <w:r w:rsidRPr="002959DB">
              <w:rPr>
                <w:rFonts w:ascii="Times New Roman" w:eastAsia="Times New Roman" w:hAnsi="Times New Roman" w:cs="Times New Roman"/>
                <w:color w:val="000000"/>
                <w:sz w:val="24"/>
                <w:szCs w:val="24"/>
              </w:rPr>
              <w:t xml:space="preserve"> young ones, and other good things in the</w:t>
            </w:r>
          </w:p>
        </w:tc>
        <w:tc>
          <w:tcPr>
            <w:tcW w:w="1841" w:type="dxa"/>
          </w:tcPr>
          <w:p w14:paraId="5E41B1F5" w14:textId="77777777" w:rsidR="00C334F6" w:rsidRPr="002959DB" w:rsidRDefault="00C334F6" w:rsidP="0031308D">
            <w:pPr>
              <w:widowControl w:val="0"/>
              <w:pBdr>
                <w:top w:val="nil"/>
                <w:left w:val="nil"/>
                <w:bottom w:val="nil"/>
                <w:right w:val="nil"/>
                <w:between w:val="nil"/>
              </w:pBdr>
              <w:spacing w:after="0" w:line="276" w:lineRule="auto"/>
              <w:ind w:left="107" w:right="35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Throughout the contract</w:t>
            </w:r>
          </w:p>
        </w:tc>
      </w:tr>
    </w:tbl>
    <w:p w14:paraId="68C3CE25" w14:textId="77777777" w:rsidR="00C334F6" w:rsidRPr="002959DB" w:rsidRDefault="00C334F6"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sectPr w:rsidR="00C334F6" w:rsidRPr="002959DB" w:rsidSect="00C334F6">
          <w:type w:val="continuous"/>
          <w:pgSz w:w="11906" w:h="16838"/>
          <w:pgMar w:top="1680" w:right="425" w:bottom="1340" w:left="566" w:header="0" w:footer="1153" w:gutter="0"/>
          <w:cols w:space="720"/>
        </w:sectPr>
      </w:pPr>
    </w:p>
    <w:p w14:paraId="3AC85C2D" w14:textId="77777777" w:rsidR="00C334F6" w:rsidRPr="002959DB" w:rsidRDefault="00C334F6"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bl>
      <w:tblPr>
        <w:tblW w:w="10490" w:type="dxa"/>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6239"/>
        <w:gridCol w:w="1841"/>
      </w:tblGrid>
      <w:tr w:rsidR="00C334F6" w:rsidRPr="002959DB" w14:paraId="6CD69523" w14:textId="77777777" w:rsidTr="00C633F6">
        <w:trPr>
          <w:trHeight w:val="1403"/>
        </w:trPr>
        <w:tc>
          <w:tcPr>
            <w:tcW w:w="2410" w:type="dxa"/>
          </w:tcPr>
          <w:p w14:paraId="3384F20E" w14:textId="77777777" w:rsidR="00C334F6" w:rsidRPr="002959DB" w:rsidRDefault="00C334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Reservations</w:t>
            </w:r>
          </w:p>
        </w:tc>
        <w:tc>
          <w:tcPr>
            <w:tcW w:w="6239" w:type="dxa"/>
          </w:tcPr>
          <w:p w14:paraId="0E46D669" w14:textId="77777777" w:rsidR="00C334F6" w:rsidRPr="002959DB" w:rsidRDefault="00C334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 xml:space="preserve">forest. </w:t>
            </w:r>
            <w:r w:rsidRPr="002959DB">
              <w:rPr>
                <w:rFonts w:ascii="Times New Roman" w:eastAsia="Times New Roman" w:hAnsi="Times New Roman" w:cs="Times New Roman"/>
                <w:i/>
                <w:color w:val="000000"/>
                <w:sz w:val="24"/>
                <w:szCs w:val="24"/>
              </w:rPr>
              <w:t>Section B6.32</w:t>
            </w:r>
          </w:p>
          <w:p w14:paraId="4E9C2D05" w14:textId="77777777" w:rsidR="00C334F6" w:rsidRPr="002959DB" w:rsidRDefault="00C334F6" w:rsidP="0031308D">
            <w:pPr>
              <w:widowControl w:val="0"/>
              <w:pBdr>
                <w:top w:val="nil"/>
                <w:left w:val="nil"/>
                <w:bottom w:val="nil"/>
                <w:right w:val="nil"/>
                <w:between w:val="nil"/>
              </w:pBdr>
              <w:spacing w:before="157" w:after="0" w:line="276" w:lineRule="auto"/>
              <w:ind w:left="107" w:right="102"/>
              <w:jc w:val="both"/>
              <w:rPr>
                <w:rFonts w:ascii="Times New Roman" w:eastAsia="Times New Roman" w:hAnsi="Times New Roman" w:cs="Times New Roman"/>
                <w:b/>
                <w:sz w:val="24"/>
                <w:szCs w:val="24"/>
              </w:rPr>
            </w:pPr>
            <w:r w:rsidRPr="002959DB">
              <w:rPr>
                <w:rFonts w:ascii="Times New Roman" w:eastAsia="Times New Roman" w:hAnsi="Times New Roman" w:cs="Times New Roman"/>
                <w:b/>
                <w:sz w:val="24"/>
                <w:szCs w:val="24"/>
              </w:rPr>
              <w:t xml:space="preserve">Reforestation: </w:t>
            </w:r>
          </w:p>
          <w:p w14:paraId="5877FF78" w14:textId="2D619944" w:rsidR="00C334F6" w:rsidRPr="002959DB" w:rsidRDefault="00C334F6" w:rsidP="0031308D">
            <w:pPr>
              <w:widowControl w:val="0"/>
              <w:pBdr>
                <w:top w:val="nil"/>
                <w:left w:val="nil"/>
                <w:bottom w:val="nil"/>
                <w:right w:val="nil"/>
                <w:between w:val="nil"/>
              </w:pBdr>
              <w:spacing w:before="157" w:after="0" w:line="276" w:lineRule="auto"/>
              <w:ind w:left="107" w:right="102"/>
              <w:jc w:val="both"/>
              <w:rPr>
                <w:rFonts w:ascii="Times New Roman" w:eastAsia="Times New Roman" w:hAnsi="Times New Roman" w:cs="Times New Roman"/>
                <w:i/>
                <w:sz w:val="24"/>
                <w:szCs w:val="24"/>
              </w:rPr>
            </w:pPr>
            <w:r w:rsidRPr="002959DB">
              <w:rPr>
                <w:rFonts w:ascii="Times New Roman" w:eastAsia="Times New Roman" w:hAnsi="Times New Roman" w:cs="Times New Roman"/>
                <w:sz w:val="24"/>
                <w:szCs w:val="24"/>
              </w:rPr>
              <w:t xml:space="preserve">The company must plant trees to replace the trees they cut down on every harvesting block so that there will be trees for the future. To do this or plant trees, it must only use trees </w:t>
            </w:r>
            <w:r w:rsidR="001C681D" w:rsidRPr="002959DB">
              <w:rPr>
                <w:rFonts w:ascii="Times New Roman" w:eastAsia="Times New Roman" w:hAnsi="Times New Roman" w:cs="Times New Roman"/>
                <w:sz w:val="24"/>
                <w:szCs w:val="24"/>
              </w:rPr>
              <w:t>found in</w:t>
            </w:r>
            <w:r w:rsidRPr="002959DB">
              <w:rPr>
                <w:rFonts w:ascii="Times New Roman" w:eastAsia="Times New Roman" w:hAnsi="Times New Roman" w:cs="Times New Roman"/>
                <w:sz w:val="24"/>
                <w:szCs w:val="24"/>
              </w:rPr>
              <w:t xml:space="preserve"> Liberia. </w:t>
            </w:r>
            <w:r w:rsidRPr="002959DB">
              <w:rPr>
                <w:rFonts w:ascii="Times New Roman" w:eastAsia="Times New Roman" w:hAnsi="Times New Roman" w:cs="Times New Roman"/>
                <w:i/>
                <w:sz w:val="24"/>
                <w:szCs w:val="24"/>
              </w:rPr>
              <w:t>Section B6.42</w:t>
            </w:r>
          </w:p>
          <w:p w14:paraId="0E907297" w14:textId="77777777" w:rsidR="00C334F6" w:rsidRPr="002959DB" w:rsidRDefault="00C334F6" w:rsidP="0031308D">
            <w:pPr>
              <w:widowControl w:val="0"/>
              <w:pBdr>
                <w:top w:val="nil"/>
                <w:left w:val="nil"/>
                <w:bottom w:val="nil"/>
                <w:right w:val="nil"/>
                <w:between w:val="nil"/>
              </w:pBdr>
              <w:spacing w:before="157" w:after="0" w:line="276" w:lineRule="auto"/>
              <w:ind w:right="102"/>
              <w:jc w:val="both"/>
              <w:rPr>
                <w:rFonts w:ascii="Times New Roman" w:eastAsia="Times New Roman" w:hAnsi="Times New Roman" w:cs="Times New Roman"/>
                <w:i/>
                <w:color w:val="000000"/>
                <w:sz w:val="24"/>
                <w:szCs w:val="24"/>
              </w:rPr>
            </w:pPr>
          </w:p>
        </w:tc>
        <w:tc>
          <w:tcPr>
            <w:tcW w:w="1841" w:type="dxa"/>
          </w:tcPr>
          <w:p w14:paraId="5688D615" w14:textId="77777777" w:rsidR="00C334F6" w:rsidRPr="002959DB" w:rsidRDefault="00C334F6"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5A89CB8E" w14:textId="77777777" w:rsidR="00C334F6" w:rsidRPr="002959DB" w:rsidRDefault="00C334F6"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7352DDF3" w14:textId="77777777" w:rsidR="00C334F6" w:rsidRPr="002959DB" w:rsidRDefault="00C334F6" w:rsidP="0031308D">
            <w:pPr>
              <w:widowControl w:val="0"/>
              <w:spacing w:after="0" w:line="246" w:lineRule="auto"/>
              <w:ind w:left="107"/>
              <w:jc w:val="both"/>
              <w:rPr>
                <w:rFonts w:ascii="Times New Roman" w:eastAsia="Times New Roman" w:hAnsi="Times New Roman" w:cs="Times New Roman"/>
                <w:sz w:val="24"/>
                <w:szCs w:val="24"/>
              </w:rPr>
            </w:pPr>
          </w:p>
          <w:p w14:paraId="4D19AB89" w14:textId="77777777" w:rsidR="00C334F6" w:rsidRPr="002959DB" w:rsidRDefault="00C334F6" w:rsidP="0031308D">
            <w:pPr>
              <w:widowControl w:val="0"/>
              <w:spacing w:after="0" w:line="246" w:lineRule="auto"/>
              <w:ind w:left="107"/>
              <w:jc w:val="both"/>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Within five years of completion of the Harvesting Block</w:t>
            </w:r>
          </w:p>
        </w:tc>
      </w:tr>
      <w:tr w:rsidR="00C334F6" w:rsidRPr="002959DB" w14:paraId="18259BAF" w14:textId="77777777" w:rsidTr="00C633F6">
        <w:trPr>
          <w:trHeight w:val="2858"/>
        </w:trPr>
        <w:tc>
          <w:tcPr>
            <w:tcW w:w="2410" w:type="dxa"/>
          </w:tcPr>
          <w:p w14:paraId="7F244EE8" w14:textId="77777777" w:rsidR="00C334F6" w:rsidRPr="002959DB" w:rsidRDefault="00C334F6"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Protection of Wildlife Plants, other Animals &amp; Culture.</w:t>
            </w:r>
          </w:p>
        </w:tc>
        <w:tc>
          <w:tcPr>
            <w:tcW w:w="6239" w:type="dxa"/>
          </w:tcPr>
          <w:p w14:paraId="2EF40967" w14:textId="6DB52512" w:rsidR="00C334F6" w:rsidRPr="002959DB" w:rsidRDefault="00C334F6" w:rsidP="0031308D">
            <w:pPr>
              <w:widowControl w:val="0"/>
              <w:pBdr>
                <w:top w:val="nil"/>
                <w:left w:val="nil"/>
                <w:bottom w:val="nil"/>
                <w:right w:val="nil"/>
                <w:between w:val="nil"/>
              </w:pBdr>
              <w:spacing w:after="0" w:line="276" w:lineRule="auto"/>
              <w:ind w:left="107" w:right="97"/>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 xml:space="preserve">In the company’s work (Operational) plan, it must state how it will take care of plants, </w:t>
            </w:r>
            <w:r w:rsidR="009F32A0" w:rsidRPr="002959DB">
              <w:rPr>
                <w:rFonts w:ascii="Times New Roman" w:eastAsia="Times New Roman" w:hAnsi="Times New Roman" w:cs="Times New Roman"/>
                <w:color w:val="000000"/>
                <w:sz w:val="24"/>
                <w:szCs w:val="24"/>
              </w:rPr>
              <w:t>animals,</w:t>
            </w:r>
            <w:r w:rsidRPr="002959DB">
              <w:rPr>
                <w:rFonts w:ascii="Times New Roman" w:eastAsia="Times New Roman" w:hAnsi="Times New Roman" w:cs="Times New Roman"/>
                <w:color w:val="000000"/>
                <w:sz w:val="24"/>
                <w:szCs w:val="24"/>
              </w:rPr>
              <w:t xml:space="preserve"> and cultural resources. The company will not use big machines that will spoil things in the area, but if this happens, the company will pay the affected person(s) or government for the damage. </w:t>
            </w:r>
            <w:r w:rsidRPr="002959DB">
              <w:rPr>
                <w:rFonts w:ascii="Times New Roman" w:eastAsia="Times New Roman" w:hAnsi="Times New Roman" w:cs="Times New Roman"/>
                <w:i/>
                <w:color w:val="000000"/>
                <w:sz w:val="24"/>
                <w:szCs w:val="24"/>
              </w:rPr>
              <w:t>Section B6.34</w:t>
            </w:r>
          </w:p>
          <w:p w14:paraId="63197647" w14:textId="25881D19" w:rsidR="00C334F6" w:rsidRPr="002959DB" w:rsidRDefault="00C334F6" w:rsidP="0031308D">
            <w:pPr>
              <w:widowControl w:val="0"/>
              <w:pBdr>
                <w:top w:val="nil"/>
                <w:left w:val="nil"/>
                <w:bottom w:val="nil"/>
                <w:right w:val="nil"/>
                <w:between w:val="nil"/>
              </w:pBdr>
              <w:spacing w:before="113" w:after="0" w:line="276" w:lineRule="auto"/>
              <w:ind w:left="107" w:right="95"/>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 xml:space="preserve">The company must also obey the laws about wildlife; it must close all roads that were only used for the company’s work when the contract ends. No company worker should hunt in the area, </w:t>
            </w:r>
            <w:r w:rsidR="00916E44" w:rsidRPr="002959DB">
              <w:rPr>
                <w:rFonts w:ascii="Times New Roman" w:eastAsia="Times New Roman" w:hAnsi="Times New Roman" w:cs="Times New Roman"/>
                <w:color w:val="000000"/>
                <w:sz w:val="24"/>
                <w:szCs w:val="24"/>
              </w:rPr>
              <w:t>for</w:t>
            </w:r>
            <w:r w:rsidRPr="002959DB">
              <w:rPr>
                <w:rFonts w:ascii="Times New Roman" w:eastAsia="Times New Roman" w:hAnsi="Times New Roman" w:cs="Times New Roman"/>
                <w:color w:val="000000"/>
                <w:sz w:val="24"/>
                <w:szCs w:val="24"/>
              </w:rPr>
              <w:t xml:space="preserve"> animals set aside by law. </w:t>
            </w:r>
            <w:r w:rsidRPr="002959DB">
              <w:rPr>
                <w:rFonts w:ascii="Times New Roman" w:eastAsia="Times New Roman" w:hAnsi="Times New Roman" w:cs="Times New Roman"/>
                <w:i/>
                <w:color w:val="000000"/>
                <w:sz w:val="24"/>
                <w:szCs w:val="24"/>
              </w:rPr>
              <w:t>Section B6.35</w:t>
            </w:r>
          </w:p>
        </w:tc>
        <w:tc>
          <w:tcPr>
            <w:tcW w:w="1841" w:type="dxa"/>
          </w:tcPr>
          <w:p w14:paraId="62DB7508" w14:textId="77777777" w:rsidR="00C334F6" w:rsidRPr="002959DB" w:rsidRDefault="00C334F6" w:rsidP="0031308D">
            <w:pPr>
              <w:widowControl w:val="0"/>
              <w:pBdr>
                <w:top w:val="nil"/>
                <w:left w:val="nil"/>
                <w:bottom w:val="nil"/>
                <w:right w:val="nil"/>
                <w:between w:val="nil"/>
              </w:pBdr>
              <w:spacing w:after="0" w:line="276" w:lineRule="auto"/>
              <w:ind w:left="107" w:right="35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Throughout the contract</w:t>
            </w:r>
          </w:p>
        </w:tc>
      </w:tr>
      <w:tr w:rsidR="00C334F6" w:rsidRPr="002959DB" w14:paraId="43443B23" w14:textId="77777777" w:rsidTr="00C633F6">
        <w:trPr>
          <w:trHeight w:val="993"/>
        </w:trPr>
        <w:tc>
          <w:tcPr>
            <w:tcW w:w="2410" w:type="dxa"/>
          </w:tcPr>
          <w:p w14:paraId="75D25200" w14:textId="77777777" w:rsidR="00C334F6" w:rsidRPr="002959DB" w:rsidRDefault="00C334F6"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Fire Control</w:t>
            </w:r>
          </w:p>
        </w:tc>
        <w:tc>
          <w:tcPr>
            <w:tcW w:w="6239" w:type="dxa"/>
          </w:tcPr>
          <w:p w14:paraId="20A0CA81" w14:textId="77777777" w:rsidR="00C334F6" w:rsidRPr="002959DB" w:rsidRDefault="00C334F6" w:rsidP="0031308D">
            <w:pPr>
              <w:widowControl w:val="0"/>
              <w:pBdr>
                <w:top w:val="nil"/>
                <w:left w:val="nil"/>
                <w:bottom w:val="nil"/>
                <w:right w:val="nil"/>
                <w:between w:val="nil"/>
              </w:pBdr>
              <w:spacing w:after="0" w:line="276" w:lineRule="auto"/>
              <w:ind w:left="107" w:right="97"/>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 xml:space="preserve">The company </w:t>
            </w:r>
            <w:r w:rsidRPr="002959DB">
              <w:rPr>
                <w:rFonts w:ascii="Times New Roman" w:eastAsia="Times New Roman" w:hAnsi="Times New Roman" w:cs="Times New Roman"/>
                <w:sz w:val="24"/>
                <w:szCs w:val="24"/>
              </w:rPr>
              <w:t>must</w:t>
            </w:r>
            <w:r w:rsidRPr="002959DB">
              <w:rPr>
                <w:rFonts w:ascii="Times New Roman" w:eastAsia="Times New Roman" w:hAnsi="Times New Roman" w:cs="Times New Roman"/>
                <w:color w:val="000000"/>
                <w:sz w:val="24"/>
                <w:szCs w:val="24"/>
              </w:rPr>
              <w:t xml:space="preserve"> not do anything that will cause fire. In case of a fire, the company will pay for fire fighters or any damage the fire may cause. </w:t>
            </w:r>
            <w:r w:rsidRPr="002959DB">
              <w:rPr>
                <w:rFonts w:ascii="Times New Roman" w:eastAsia="Times New Roman" w:hAnsi="Times New Roman" w:cs="Times New Roman"/>
                <w:i/>
                <w:color w:val="000000"/>
                <w:sz w:val="24"/>
                <w:szCs w:val="24"/>
              </w:rPr>
              <w:t xml:space="preserve">Section B6.6, </w:t>
            </w:r>
            <w:r w:rsidRPr="002959DB">
              <w:rPr>
                <w:rFonts w:ascii="Times New Roman" w:eastAsia="Times New Roman" w:hAnsi="Times New Roman" w:cs="Times New Roman"/>
                <w:i/>
                <w:sz w:val="24"/>
                <w:szCs w:val="24"/>
              </w:rPr>
              <w:t>B6.</w:t>
            </w:r>
            <w:r w:rsidRPr="002959DB">
              <w:rPr>
                <w:rFonts w:ascii="Times New Roman" w:eastAsia="Times New Roman" w:hAnsi="Times New Roman" w:cs="Times New Roman"/>
                <w:i/>
                <w:color w:val="000000"/>
                <w:sz w:val="24"/>
                <w:szCs w:val="24"/>
              </w:rPr>
              <w:t xml:space="preserve">61&amp; </w:t>
            </w:r>
            <w:r w:rsidRPr="002959DB">
              <w:rPr>
                <w:rFonts w:ascii="Times New Roman" w:eastAsia="Times New Roman" w:hAnsi="Times New Roman" w:cs="Times New Roman"/>
                <w:i/>
                <w:sz w:val="24"/>
                <w:szCs w:val="24"/>
              </w:rPr>
              <w:t>B6.</w:t>
            </w:r>
            <w:r w:rsidRPr="002959DB">
              <w:rPr>
                <w:rFonts w:ascii="Times New Roman" w:eastAsia="Times New Roman" w:hAnsi="Times New Roman" w:cs="Times New Roman"/>
                <w:i/>
                <w:color w:val="000000"/>
                <w:sz w:val="24"/>
                <w:szCs w:val="24"/>
              </w:rPr>
              <w:t>62</w:t>
            </w:r>
          </w:p>
        </w:tc>
        <w:tc>
          <w:tcPr>
            <w:tcW w:w="1841" w:type="dxa"/>
          </w:tcPr>
          <w:p w14:paraId="53857E1F" w14:textId="77777777" w:rsidR="00C334F6" w:rsidRPr="002959DB" w:rsidRDefault="00C334F6" w:rsidP="0031308D">
            <w:pPr>
              <w:widowControl w:val="0"/>
              <w:pBdr>
                <w:top w:val="nil"/>
                <w:left w:val="nil"/>
                <w:bottom w:val="nil"/>
                <w:right w:val="nil"/>
                <w:between w:val="nil"/>
              </w:pBdr>
              <w:spacing w:after="0" w:line="276" w:lineRule="auto"/>
              <w:ind w:left="107" w:right="35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Throughout the contract</w:t>
            </w:r>
          </w:p>
        </w:tc>
      </w:tr>
    </w:tbl>
    <w:p w14:paraId="2B9D7952" w14:textId="77777777" w:rsidR="00C334F6" w:rsidRPr="002959DB" w:rsidRDefault="00C334F6" w:rsidP="0031308D">
      <w:pPr>
        <w:spacing w:after="0"/>
        <w:jc w:val="both"/>
        <w:rPr>
          <w:rFonts w:ascii="Times New Roman" w:eastAsia="Times New Roman" w:hAnsi="Times New Roman" w:cs="Times New Roman"/>
          <w:sz w:val="24"/>
          <w:szCs w:val="24"/>
        </w:rPr>
      </w:pPr>
    </w:p>
    <w:p w14:paraId="00000915" w14:textId="77777777" w:rsidR="00602D0F" w:rsidRPr="002959DB" w:rsidRDefault="00602D0F" w:rsidP="0031308D">
      <w:pPr>
        <w:widowControl w:val="0"/>
        <w:pBdr>
          <w:top w:val="nil"/>
          <w:left w:val="nil"/>
          <w:bottom w:val="nil"/>
          <w:right w:val="nil"/>
          <w:between w:val="nil"/>
        </w:pBdr>
        <w:spacing w:after="0" w:line="240" w:lineRule="auto"/>
        <w:ind w:left="107"/>
        <w:jc w:val="both"/>
        <w:rPr>
          <w:rFonts w:ascii="Times New Roman" w:eastAsia="Times New Roman" w:hAnsi="Times New Roman" w:cs="Times New Roman"/>
          <w:color w:val="000000"/>
          <w:sz w:val="24"/>
          <w:szCs w:val="24"/>
        </w:rPr>
        <w:sectPr w:rsidR="00602D0F" w:rsidRPr="002959DB" w:rsidSect="00CD1B2A">
          <w:type w:val="continuous"/>
          <w:pgSz w:w="11906" w:h="16838"/>
          <w:pgMar w:top="720" w:right="836" w:bottom="720" w:left="720" w:header="0" w:footer="1153" w:gutter="0"/>
          <w:cols w:space="720"/>
        </w:sectPr>
      </w:pPr>
    </w:p>
    <w:p w14:paraId="00000916" w14:textId="77777777" w:rsidR="00602D0F" w:rsidRPr="002959DB" w:rsidRDefault="00602D0F"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00000917" w14:textId="77777777" w:rsidR="00602D0F" w:rsidRPr="002959DB" w:rsidRDefault="00602D0F"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sectPr w:rsidR="00602D0F" w:rsidRPr="002959DB" w:rsidSect="00CD1B2A">
          <w:type w:val="continuous"/>
          <w:pgSz w:w="11906" w:h="16838"/>
          <w:pgMar w:top="720" w:right="836" w:bottom="720" w:left="720" w:header="0" w:footer="1153" w:gutter="0"/>
          <w:cols w:space="720"/>
        </w:sectPr>
      </w:pPr>
    </w:p>
    <w:p w14:paraId="60DB4A04" w14:textId="2199CA9D" w:rsidR="003F640D" w:rsidRPr="002959DB" w:rsidRDefault="003F640D" w:rsidP="00985594">
      <w:pPr>
        <w:pStyle w:val="Heading1"/>
        <w:numPr>
          <w:ilvl w:val="0"/>
          <w:numId w:val="42"/>
        </w:numPr>
        <w:jc w:val="center"/>
        <w:rPr>
          <w:sz w:val="24"/>
          <w:szCs w:val="24"/>
        </w:rPr>
      </w:pPr>
      <w:bookmarkStart w:id="79" w:name="_Toc205915060"/>
      <w:r w:rsidRPr="002959DB">
        <w:rPr>
          <w:sz w:val="24"/>
          <w:szCs w:val="24"/>
        </w:rPr>
        <w:t>African Petroleum Corporation Limited- APCL</w:t>
      </w:r>
      <w:bookmarkEnd w:id="79"/>
    </w:p>
    <w:tbl>
      <w:tblPr>
        <w:tblW w:w="10490" w:type="dxa"/>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283"/>
        <w:gridCol w:w="5956"/>
        <w:gridCol w:w="1841"/>
      </w:tblGrid>
      <w:tr w:rsidR="003F640D" w:rsidRPr="002959DB" w14:paraId="264DE0E8" w14:textId="77777777" w:rsidTr="003F640D">
        <w:trPr>
          <w:trHeight w:val="662"/>
        </w:trPr>
        <w:tc>
          <w:tcPr>
            <w:tcW w:w="10490" w:type="dxa"/>
            <w:gridSpan w:val="4"/>
            <w:shd w:val="clear" w:color="auto" w:fill="92D050"/>
          </w:tcPr>
          <w:p w14:paraId="3969AE3B" w14:textId="77777777" w:rsidR="003F640D" w:rsidRPr="002959DB" w:rsidRDefault="003F640D" w:rsidP="0031308D">
            <w:pPr>
              <w:widowControl w:val="0"/>
              <w:pBdr>
                <w:top w:val="nil"/>
                <w:left w:val="nil"/>
                <w:bottom w:val="nil"/>
                <w:right w:val="nil"/>
                <w:between w:val="nil"/>
              </w:pBdr>
              <w:spacing w:before="170" w:after="0" w:line="240" w:lineRule="auto"/>
              <w:ind w:left="10"/>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Company Information</w:t>
            </w:r>
          </w:p>
        </w:tc>
      </w:tr>
      <w:tr w:rsidR="003F640D" w:rsidRPr="002959DB" w14:paraId="2653C67C" w14:textId="77777777" w:rsidTr="00C633F6">
        <w:trPr>
          <w:trHeight w:val="822"/>
        </w:trPr>
        <w:tc>
          <w:tcPr>
            <w:tcW w:w="2693" w:type="dxa"/>
            <w:gridSpan w:val="2"/>
          </w:tcPr>
          <w:p w14:paraId="14B9E519" w14:textId="77777777" w:rsidR="003F640D" w:rsidRPr="002959DB" w:rsidRDefault="003F640D"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Name of Company/</w:t>
            </w:r>
          </w:p>
          <w:p w14:paraId="3A96A821" w14:textId="77777777" w:rsidR="003F640D" w:rsidRPr="002959DB" w:rsidRDefault="003F640D" w:rsidP="0031308D">
            <w:pPr>
              <w:widowControl w:val="0"/>
              <w:pBdr>
                <w:top w:val="nil"/>
                <w:left w:val="nil"/>
                <w:bottom w:val="nil"/>
                <w:right w:val="nil"/>
                <w:between w:val="nil"/>
              </w:pBdr>
              <w:spacing w:before="157" w:after="0" w:line="240"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Concessionaire</w:t>
            </w:r>
          </w:p>
        </w:tc>
        <w:tc>
          <w:tcPr>
            <w:tcW w:w="7797" w:type="dxa"/>
            <w:gridSpan w:val="2"/>
          </w:tcPr>
          <w:p w14:paraId="40BCCEBC" w14:textId="77777777" w:rsidR="003F640D" w:rsidRPr="002959DB" w:rsidRDefault="003F640D"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African Petroleum Corporation Limited (APCL)</w:t>
            </w:r>
          </w:p>
        </w:tc>
      </w:tr>
      <w:tr w:rsidR="003F640D" w:rsidRPr="002959DB" w14:paraId="757E55AE" w14:textId="77777777" w:rsidTr="00C633F6">
        <w:trPr>
          <w:trHeight w:val="410"/>
        </w:trPr>
        <w:tc>
          <w:tcPr>
            <w:tcW w:w="2693" w:type="dxa"/>
            <w:gridSpan w:val="2"/>
          </w:tcPr>
          <w:p w14:paraId="76F241C2" w14:textId="77777777" w:rsidR="003F640D" w:rsidRPr="002959DB" w:rsidRDefault="003F640D"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Operator/Owner</w:t>
            </w:r>
          </w:p>
        </w:tc>
        <w:tc>
          <w:tcPr>
            <w:tcW w:w="7797" w:type="dxa"/>
            <w:gridSpan w:val="2"/>
          </w:tcPr>
          <w:p w14:paraId="46D1B0F4" w14:textId="77777777" w:rsidR="003F640D" w:rsidRPr="002959DB" w:rsidRDefault="003F640D"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European Hydrocarbons Limited</w:t>
            </w:r>
          </w:p>
        </w:tc>
      </w:tr>
      <w:tr w:rsidR="003F640D" w:rsidRPr="002959DB" w14:paraId="5CA7CAC4" w14:textId="77777777" w:rsidTr="00C633F6">
        <w:trPr>
          <w:trHeight w:val="410"/>
        </w:trPr>
        <w:tc>
          <w:tcPr>
            <w:tcW w:w="2693" w:type="dxa"/>
            <w:gridSpan w:val="2"/>
          </w:tcPr>
          <w:p w14:paraId="0AA9FAA3" w14:textId="77777777" w:rsidR="003F640D" w:rsidRPr="002959DB" w:rsidRDefault="003F640D"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Type</w:t>
            </w:r>
          </w:p>
        </w:tc>
        <w:tc>
          <w:tcPr>
            <w:tcW w:w="7797" w:type="dxa"/>
            <w:gridSpan w:val="2"/>
          </w:tcPr>
          <w:p w14:paraId="3600ED99" w14:textId="77777777" w:rsidR="003F640D" w:rsidRPr="002959DB" w:rsidRDefault="003F640D"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Production Sharing Contract (PSC) &amp; Addenda</w:t>
            </w:r>
          </w:p>
        </w:tc>
      </w:tr>
      <w:tr w:rsidR="003F640D" w:rsidRPr="002959DB" w14:paraId="1CA6731D" w14:textId="77777777" w:rsidTr="00C633F6">
        <w:trPr>
          <w:trHeight w:val="412"/>
        </w:trPr>
        <w:tc>
          <w:tcPr>
            <w:tcW w:w="2693" w:type="dxa"/>
            <w:gridSpan w:val="2"/>
          </w:tcPr>
          <w:p w14:paraId="2C1AA648" w14:textId="77777777" w:rsidR="003F640D" w:rsidRPr="002959DB" w:rsidRDefault="003F640D"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Start Date</w:t>
            </w:r>
          </w:p>
        </w:tc>
        <w:tc>
          <w:tcPr>
            <w:tcW w:w="7797" w:type="dxa"/>
            <w:gridSpan w:val="2"/>
          </w:tcPr>
          <w:p w14:paraId="1569F346" w14:textId="77777777" w:rsidR="003F640D" w:rsidRPr="002959DB" w:rsidRDefault="003F640D"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June 2008</w:t>
            </w:r>
          </w:p>
        </w:tc>
      </w:tr>
      <w:tr w:rsidR="003F640D" w:rsidRPr="002959DB" w14:paraId="543EC627" w14:textId="77777777" w:rsidTr="00C633F6">
        <w:trPr>
          <w:trHeight w:val="410"/>
        </w:trPr>
        <w:tc>
          <w:tcPr>
            <w:tcW w:w="2693" w:type="dxa"/>
            <w:gridSpan w:val="2"/>
          </w:tcPr>
          <w:p w14:paraId="389AD93B" w14:textId="77777777" w:rsidR="003F640D" w:rsidRPr="002959DB" w:rsidRDefault="003F640D"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End Date</w:t>
            </w:r>
          </w:p>
        </w:tc>
        <w:tc>
          <w:tcPr>
            <w:tcW w:w="7797" w:type="dxa"/>
            <w:gridSpan w:val="2"/>
          </w:tcPr>
          <w:p w14:paraId="278C8108" w14:textId="77777777" w:rsidR="003F640D" w:rsidRPr="002959DB" w:rsidRDefault="003F640D"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April 2033</w:t>
            </w:r>
          </w:p>
        </w:tc>
      </w:tr>
      <w:tr w:rsidR="003F640D" w:rsidRPr="002959DB" w14:paraId="1FD93405" w14:textId="77777777" w:rsidTr="00C633F6">
        <w:trPr>
          <w:trHeight w:val="412"/>
        </w:trPr>
        <w:tc>
          <w:tcPr>
            <w:tcW w:w="2693" w:type="dxa"/>
            <w:gridSpan w:val="2"/>
          </w:tcPr>
          <w:p w14:paraId="0744B37E" w14:textId="77777777" w:rsidR="003F640D" w:rsidRPr="002959DB" w:rsidRDefault="003F640D"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Contract Duration/ Period</w:t>
            </w:r>
          </w:p>
        </w:tc>
        <w:tc>
          <w:tcPr>
            <w:tcW w:w="7797" w:type="dxa"/>
            <w:gridSpan w:val="2"/>
          </w:tcPr>
          <w:p w14:paraId="71A69CC5" w14:textId="77777777" w:rsidR="003F640D" w:rsidRPr="002959DB" w:rsidRDefault="003F640D"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25 Years (Divided in Stages)</w:t>
            </w:r>
          </w:p>
        </w:tc>
      </w:tr>
      <w:tr w:rsidR="003F640D" w:rsidRPr="002959DB" w14:paraId="36E3EC6C" w14:textId="77777777" w:rsidTr="00C633F6">
        <w:trPr>
          <w:trHeight w:val="410"/>
        </w:trPr>
        <w:tc>
          <w:tcPr>
            <w:tcW w:w="2693" w:type="dxa"/>
            <w:gridSpan w:val="2"/>
          </w:tcPr>
          <w:p w14:paraId="6AAD606E" w14:textId="77777777" w:rsidR="003F640D" w:rsidRPr="002959DB" w:rsidRDefault="003F640D"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Investment Size</w:t>
            </w:r>
          </w:p>
        </w:tc>
        <w:tc>
          <w:tcPr>
            <w:tcW w:w="7797" w:type="dxa"/>
            <w:gridSpan w:val="2"/>
          </w:tcPr>
          <w:p w14:paraId="18595A25" w14:textId="77777777" w:rsidR="003F640D" w:rsidRPr="002959DB" w:rsidRDefault="003F640D"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Not Specified. Depends on exploration (looking for oil) phases</w:t>
            </w:r>
          </w:p>
        </w:tc>
      </w:tr>
      <w:tr w:rsidR="003F640D" w:rsidRPr="002959DB" w14:paraId="3388116A" w14:textId="77777777" w:rsidTr="00C633F6">
        <w:trPr>
          <w:trHeight w:val="664"/>
        </w:trPr>
        <w:tc>
          <w:tcPr>
            <w:tcW w:w="2693" w:type="dxa"/>
            <w:gridSpan w:val="2"/>
          </w:tcPr>
          <w:p w14:paraId="60F1C0CD" w14:textId="77777777" w:rsidR="003F640D" w:rsidRPr="002959DB" w:rsidRDefault="003F640D"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Location/Affected Area</w:t>
            </w:r>
          </w:p>
        </w:tc>
        <w:tc>
          <w:tcPr>
            <w:tcW w:w="7797" w:type="dxa"/>
            <w:gridSpan w:val="2"/>
          </w:tcPr>
          <w:p w14:paraId="357E62F2" w14:textId="77777777" w:rsidR="003F640D" w:rsidRPr="002959DB" w:rsidRDefault="003F640D"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Block: 8 (Off the coast of Sinoe)</w:t>
            </w:r>
          </w:p>
          <w:p w14:paraId="4CA6BC06" w14:textId="77777777" w:rsidR="003F640D" w:rsidRPr="002959DB" w:rsidRDefault="003F640D" w:rsidP="0031308D">
            <w:pPr>
              <w:widowControl w:val="0"/>
              <w:pBdr>
                <w:top w:val="nil"/>
                <w:left w:val="nil"/>
                <w:bottom w:val="nil"/>
                <w:right w:val="nil"/>
                <w:between w:val="nil"/>
              </w:pBdr>
              <w:spacing w:before="157" w:after="0" w:line="240" w:lineRule="auto"/>
              <w:ind w:left="77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9 (Off the coasts of Rivercess &amp; Sinoe)</w:t>
            </w:r>
          </w:p>
        </w:tc>
      </w:tr>
      <w:tr w:rsidR="003F640D" w:rsidRPr="002959DB" w14:paraId="32CEEE4C" w14:textId="77777777" w:rsidTr="00C633F6">
        <w:trPr>
          <w:trHeight w:val="410"/>
        </w:trPr>
        <w:tc>
          <w:tcPr>
            <w:tcW w:w="2693" w:type="dxa"/>
            <w:gridSpan w:val="2"/>
          </w:tcPr>
          <w:p w14:paraId="0610E42E" w14:textId="77777777" w:rsidR="003F640D" w:rsidRPr="002959DB" w:rsidRDefault="003F640D"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Review Period</w:t>
            </w:r>
          </w:p>
        </w:tc>
        <w:tc>
          <w:tcPr>
            <w:tcW w:w="7797" w:type="dxa"/>
            <w:gridSpan w:val="2"/>
          </w:tcPr>
          <w:p w14:paraId="510E75ED" w14:textId="77777777" w:rsidR="003F640D" w:rsidRPr="002959DB" w:rsidRDefault="003F640D"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As per time and stages</w:t>
            </w:r>
          </w:p>
        </w:tc>
      </w:tr>
      <w:tr w:rsidR="003F640D" w:rsidRPr="002959DB" w14:paraId="5977AD6C" w14:textId="77777777" w:rsidTr="00C633F6">
        <w:trPr>
          <w:trHeight w:val="2054"/>
        </w:trPr>
        <w:tc>
          <w:tcPr>
            <w:tcW w:w="2693" w:type="dxa"/>
            <w:gridSpan w:val="2"/>
          </w:tcPr>
          <w:p w14:paraId="4798B459" w14:textId="77777777" w:rsidR="003F640D" w:rsidRPr="002959DB" w:rsidRDefault="003F640D" w:rsidP="0031308D">
            <w:pPr>
              <w:widowControl w:val="0"/>
              <w:pBdr>
                <w:top w:val="nil"/>
                <w:left w:val="nil"/>
                <w:bottom w:val="nil"/>
                <w:right w:val="nil"/>
                <w:between w:val="nil"/>
              </w:pBdr>
              <w:spacing w:after="0" w:line="278" w:lineRule="auto"/>
              <w:ind w:left="107" w:right="96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Brief Introductory Statement</w:t>
            </w:r>
          </w:p>
        </w:tc>
        <w:tc>
          <w:tcPr>
            <w:tcW w:w="7797" w:type="dxa"/>
            <w:gridSpan w:val="2"/>
          </w:tcPr>
          <w:p w14:paraId="484B92E6" w14:textId="77777777" w:rsidR="003F640D" w:rsidRPr="002959DB" w:rsidRDefault="003F640D"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color w:val="000000"/>
                <w:sz w:val="24"/>
                <w:szCs w:val="24"/>
              </w:rPr>
              <w:t>These oil blocks are owned by Africa Petroleum (100%). The PSC for these blocks were first signed between the government, Regal Liberia Ltd., and European Hydrocarbon Ltd.</w:t>
            </w:r>
            <w:r w:rsidRPr="002959DB">
              <w:rPr>
                <w:rFonts w:ascii="Times New Roman" w:eastAsia="Times New Roman" w:hAnsi="Times New Roman" w:cs="Times New Roman"/>
                <w:i/>
                <w:color w:val="000000"/>
                <w:sz w:val="24"/>
                <w:szCs w:val="24"/>
              </w:rPr>
              <w:t>*</w:t>
            </w:r>
          </w:p>
          <w:p w14:paraId="164F4FDC" w14:textId="77777777" w:rsidR="003F640D" w:rsidRPr="002959DB" w:rsidRDefault="003F640D"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BB75747" w14:textId="77777777" w:rsidR="003F640D" w:rsidRPr="002959DB" w:rsidRDefault="003F640D" w:rsidP="0031308D">
            <w:pPr>
              <w:widowControl w:val="0"/>
              <w:pBdr>
                <w:top w:val="nil"/>
                <w:left w:val="nil"/>
                <w:bottom w:val="nil"/>
                <w:right w:val="nil"/>
                <w:between w:val="nil"/>
              </w:pBdr>
              <w:spacing w:before="21" w:after="0" w:line="240" w:lineRule="auto"/>
              <w:jc w:val="both"/>
              <w:rPr>
                <w:rFonts w:ascii="Times New Roman" w:eastAsia="Times New Roman" w:hAnsi="Times New Roman" w:cs="Times New Roman"/>
                <w:color w:val="000000"/>
                <w:sz w:val="24"/>
                <w:szCs w:val="24"/>
              </w:rPr>
            </w:pPr>
          </w:p>
          <w:p w14:paraId="439C2D03" w14:textId="7C744A68" w:rsidR="003F640D" w:rsidRPr="002959DB" w:rsidRDefault="003F640D"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i/>
                <w:color w:val="000000"/>
                <w:sz w:val="24"/>
                <w:szCs w:val="24"/>
              </w:rPr>
            </w:pPr>
            <w:r w:rsidRPr="002959DB">
              <w:rPr>
                <w:rFonts w:ascii="Times New Roman" w:eastAsia="Times New Roman" w:hAnsi="Times New Roman" w:cs="Times New Roman"/>
                <w:i/>
                <w:color w:val="000000"/>
                <w:sz w:val="24"/>
                <w:szCs w:val="24"/>
              </w:rPr>
              <w:t xml:space="preserve">*References made to each explanation may not be </w:t>
            </w:r>
            <w:r w:rsidR="00916E44" w:rsidRPr="002959DB">
              <w:rPr>
                <w:rFonts w:ascii="Times New Roman" w:eastAsia="Times New Roman" w:hAnsi="Times New Roman" w:cs="Times New Roman"/>
                <w:i/>
                <w:color w:val="000000"/>
                <w:sz w:val="24"/>
                <w:szCs w:val="24"/>
              </w:rPr>
              <w:t>the same</w:t>
            </w:r>
            <w:r w:rsidRPr="002959DB">
              <w:rPr>
                <w:rFonts w:ascii="Times New Roman" w:eastAsia="Times New Roman" w:hAnsi="Times New Roman" w:cs="Times New Roman"/>
                <w:i/>
                <w:color w:val="000000"/>
                <w:sz w:val="24"/>
                <w:szCs w:val="24"/>
              </w:rPr>
              <w:t xml:space="preserve"> across the two blocks because changes made in each contract shifted the reference numbers.</w:t>
            </w:r>
          </w:p>
        </w:tc>
      </w:tr>
      <w:tr w:rsidR="003F640D" w:rsidRPr="002959DB" w14:paraId="7059E7CE" w14:textId="77777777" w:rsidTr="003F640D">
        <w:trPr>
          <w:trHeight w:val="662"/>
        </w:trPr>
        <w:tc>
          <w:tcPr>
            <w:tcW w:w="10490" w:type="dxa"/>
            <w:gridSpan w:val="4"/>
            <w:shd w:val="clear" w:color="auto" w:fill="92D050"/>
          </w:tcPr>
          <w:p w14:paraId="5F44E033" w14:textId="77777777" w:rsidR="003F640D" w:rsidRPr="002959DB" w:rsidRDefault="003F640D" w:rsidP="0031308D">
            <w:pPr>
              <w:widowControl w:val="0"/>
              <w:pBdr>
                <w:top w:val="nil"/>
                <w:left w:val="nil"/>
                <w:bottom w:val="nil"/>
                <w:right w:val="nil"/>
                <w:between w:val="nil"/>
              </w:pBdr>
              <w:spacing w:before="170" w:after="0" w:line="240" w:lineRule="auto"/>
              <w:ind w:left="10" w:right="1"/>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Economic Features</w:t>
            </w:r>
          </w:p>
        </w:tc>
      </w:tr>
      <w:tr w:rsidR="003F640D" w:rsidRPr="002959DB" w14:paraId="1014ABF0" w14:textId="77777777" w:rsidTr="00C633F6">
        <w:trPr>
          <w:trHeight w:val="410"/>
        </w:trPr>
        <w:tc>
          <w:tcPr>
            <w:tcW w:w="2410" w:type="dxa"/>
          </w:tcPr>
          <w:p w14:paraId="441EBD86" w14:textId="77777777" w:rsidR="003F640D" w:rsidRPr="002959DB" w:rsidRDefault="003F640D" w:rsidP="0031308D">
            <w:pPr>
              <w:widowControl w:val="0"/>
              <w:pBdr>
                <w:top w:val="nil"/>
                <w:left w:val="nil"/>
                <w:bottom w:val="nil"/>
                <w:right w:val="nil"/>
                <w:between w:val="nil"/>
              </w:pBdr>
              <w:spacing w:after="0" w:line="251" w:lineRule="auto"/>
              <w:ind w:left="11"/>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Issues</w:t>
            </w:r>
          </w:p>
        </w:tc>
        <w:tc>
          <w:tcPr>
            <w:tcW w:w="6239" w:type="dxa"/>
            <w:gridSpan w:val="2"/>
          </w:tcPr>
          <w:p w14:paraId="6A59A8E6" w14:textId="77777777" w:rsidR="003F640D" w:rsidRPr="002959DB" w:rsidRDefault="003F640D" w:rsidP="0031308D">
            <w:pPr>
              <w:widowControl w:val="0"/>
              <w:pBdr>
                <w:top w:val="nil"/>
                <w:left w:val="nil"/>
                <w:bottom w:val="nil"/>
                <w:right w:val="nil"/>
                <w:between w:val="nil"/>
              </w:pBdr>
              <w:spacing w:after="0" w:line="251" w:lineRule="auto"/>
              <w:ind w:left="11" w:right="1"/>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Narratives</w:t>
            </w:r>
          </w:p>
        </w:tc>
        <w:tc>
          <w:tcPr>
            <w:tcW w:w="1841" w:type="dxa"/>
          </w:tcPr>
          <w:p w14:paraId="0CB17CFD" w14:textId="20975511" w:rsidR="003F640D" w:rsidRPr="002959DB" w:rsidRDefault="001C681D" w:rsidP="0031308D">
            <w:pPr>
              <w:widowControl w:val="0"/>
              <w:pBdr>
                <w:top w:val="nil"/>
                <w:left w:val="nil"/>
                <w:bottom w:val="nil"/>
                <w:right w:val="nil"/>
                <w:between w:val="nil"/>
              </w:pBdr>
              <w:spacing w:after="0" w:line="251" w:lineRule="auto"/>
              <w:ind w:left="434"/>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Timeline</w:t>
            </w:r>
          </w:p>
        </w:tc>
      </w:tr>
      <w:tr w:rsidR="003F640D" w:rsidRPr="002959DB" w14:paraId="18960812" w14:textId="77777777" w:rsidTr="00C633F6">
        <w:trPr>
          <w:trHeight w:val="993"/>
        </w:trPr>
        <w:tc>
          <w:tcPr>
            <w:tcW w:w="2410" w:type="dxa"/>
          </w:tcPr>
          <w:p w14:paraId="0414C83E" w14:textId="77777777" w:rsidR="003F640D" w:rsidRPr="002959DB" w:rsidRDefault="003F640D" w:rsidP="0031308D">
            <w:pPr>
              <w:widowControl w:val="0"/>
              <w:pBdr>
                <w:top w:val="nil"/>
                <w:left w:val="nil"/>
                <w:bottom w:val="nil"/>
                <w:right w:val="nil"/>
                <w:between w:val="nil"/>
              </w:pBdr>
              <w:spacing w:after="0" w:line="276" w:lineRule="auto"/>
              <w:ind w:left="107" w:right="42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Business Linkages (Supply Chain/Value Added)</w:t>
            </w:r>
          </w:p>
        </w:tc>
        <w:tc>
          <w:tcPr>
            <w:tcW w:w="6239" w:type="dxa"/>
            <w:gridSpan w:val="2"/>
          </w:tcPr>
          <w:p w14:paraId="2C52B2E3" w14:textId="77777777" w:rsidR="003F640D" w:rsidRPr="002959DB" w:rsidRDefault="003F640D" w:rsidP="0031308D">
            <w:pPr>
              <w:widowControl w:val="0"/>
              <w:pBdr>
                <w:top w:val="nil"/>
                <w:left w:val="nil"/>
                <w:bottom w:val="nil"/>
                <w:right w:val="nil"/>
                <w:between w:val="nil"/>
              </w:pBdr>
              <w:spacing w:after="0" w:line="278" w:lineRule="auto"/>
              <w:ind w:left="107"/>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When giving contracts, the company must first consider businesses that are owned by Liberians and registered and operating in Liberia. </w:t>
            </w:r>
            <w:r w:rsidRPr="002959DB">
              <w:rPr>
                <w:rFonts w:ascii="Times New Roman" w:eastAsia="Times New Roman" w:hAnsi="Times New Roman" w:cs="Times New Roman"/>
                <w:b/>
                <w:i/>
                <w:color w:val="000000"/>
                <w:sz w:val="24"/>
                <w:szCs w:val="24"/>
              </w:rPr>
              <w:t>Article 6.8</w:t>
            </w:r>
          </w:p>
        </w:tc>
        <w:tc>
          <w:tcPr>
            <w:tcW w:w="1841" w:type="dxa"/>
          </w:tcPr>
          <w:p w14:paraId="7BA5896D" w14:textId="77777777" w:rsidR="003F640D" w:rsidRPr="002959DB" w:rsidRDefault="003F640D" w:rsidP="0031308D">
            <w:pPr>
              <w:widowControl w:val="0"/>
              <w:pBdr>
                <w:top w:val="nil"/>
                <w:left w:val="nil"/>
                <w:bottom w:val="nil"/>
                <w:right w:val="nil"/>
                <w:between w:val="nil"/>
              </w:pBdr>
              <w:spacing w:after="0" w:line="276" w:lineRule="auto"/>
              <w:ind w:left="107" w:right="221"/>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Throughout their work in Liberia</w:t>
            </w:r>
          </w:p>
        </w:tc>
      </w:tr>
      <w:tr w:rsidR="003F640D" w:rsidRPr="002959DB" w14:paraId="731AD1B2" w14:textId="77777777" w:rsidTr="00C633F6">
        <w:trPr>
          <w:trHeight w:val="1987"/>
        </w:trPr>
        <w:tc>
          <w:tcPr>
            <w:tcW w:w="2410" w:type="dxa"/>
          </w:tcPr>
          <w:p w14:paraId="4EC05C8D" w14:textId="77777777" w:rsidR="003F640D" w:rsidRPr="002959DB" w:rsidRDefault="003F640D"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Local Employment</w:t>
            </w:r>
          </w:p>
        </w:tc>
        <w:tc>
          <w:tcPr>
            <w:tcW w:w="6239" w:type="dxa"/>
            <w:gridSpan w:val="2"/>
          </w:tcPr>
          <w:p w14:paraId="44AB6809" w14:textId="77777777" w:rsidR="003F640D" w:rsidRPr="002959DB" w:rsidRDefault="003F640D" w:rsidP="0031308D">
            <w:pPr>
              <w:widowControl w:val="0"/>
              <w:pBdr>
                <w:top w:val="nil"/>
                <w:left w:val="nil"/>
                <w:bottom w:val="nil"/>
                <w:right w:val="nil"/>
                <w:between w:val="nil"/>
              </w:pBdr>
              <w:spacing w:after="0" w:line="276" w:lineRule="auto"/>
              <w:ind w:left="107" w:right="237"/>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company must first give jobs to qualified Liberians. However, if there are no qualified Liberians to do the work, the company can bring people from outside Liberia to do their work. </w:t>
            </w:r>
            <w:r w:rsidRPr="002959DB">
              <w:rPr>
                <w:rFonts w:ascii="Times New Roman" w:eastAsia="Times New Roman" w:hAnsi="Times New Roman" w:cs="Times New Roman"/>
                <w:b/>
                <w:i/>
                <w:color w:val="000000"/>
                <w:sz w:val="24"/>
                <w:szCs w:val="24"/>
              </w:rPr>
              <w:t>Article 29.1</w:t>
            </w:r>
          </w:p>
          <w:p w14:paraId="7EC300CD" w14:textId="7A2455FB" w:rsidR="003F640D" w:rsidRPr="002959DB" w:rsidRDefault="00916E44" w:rsidP="0031308D">
            <w:pPr>
              <w:widowControl w:val="0"/>
              <w:pBdr>
                <w:top w:val="nil"/>
                <w:left w:val="nil"/>
                <w:bottom w:val="nil"/>
                <w:right w:val="nil"/>
                <w:between w:val="nil"/>
              </w:pBdr>
              <w:spacing w:before="115" w:after="0" w:line="276" w:lineRule="auto"/>
              <w:ind w:left="107" w:right="143"/>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To</w:t>
            </w:r>
            <w:r w:rsidR="003F640D" w:rsidRPr="002959DB">
              <w:rPr>
                <w:rFonts w:ascii="Times New Roman" w:eastAsia="Times New Roman" w:hAnsi="Times New Roman" w:cs="Times New Roman"/>
                <w:color w:val="000000"/>
                <w:sz w:val="24"/>
                <w:szCs w:val="24"/>
              </w:rPr>
              <w:t xml:space="preserve"> stay and work in Liberia, all foreign workers the must get the documents they need from the government to enter, stay and to work. </w:t>
            </w:r>
            <w:r w:rsidR="003F640D" w:rsidRPr="002959DB">
              <w:rPr>
                <w:rFonts w:ascii="Times New Roman" w:eastAsia="Times New Roman" w:hAnsi="Times New Roman" w:cs="Times New Roman"/>
                <w:b/>
                <w:i/>
                <w:color w:val="000000"/>
                <w:sz w:val="24"/>
                <w:szCs w:val="24"/>
              </w:rPr>
              <w:t>Article 29.4</w:t>
            </w:r>
          </w:p>
        </w:tc>
        <w:tc>
          <w:tcPr>
            <w:tcW w:w="1841" w:type="dxa"/>
          </w:tcPr>
          <w:p w14:paraId="1A02A905" w14:textId="77777777" w:rsidR="003F640D" w:rsidRPr="002959DB" w:rsidRDefault="003F640D" w:rsidP="0031308D">
            <w:pPr>
              <w:widowControl w:val="0"/>
              <w:pBdr>
                <w:top w:val="nil"/>
                <w:left w:val="nil"/>
                <w:bottom w:val="nil"/>
                <w:right w:val="nil"/>
                <w:between w:val="nil"/>
              </w:pBdr>
              <w:spacing w:after="0" w:line="276" w:lineRule="auto"/>
              <w:ind w:left="107" w:right="125"/>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From the start to the end of their work in Liberia</w:t>
            </w:r>
          </w:p>
        </w:tc>
      </w:tr>
      <w:tr w:rsidR="003F640D" w:rsidRPr="002959DB" w14:paraId="3267DC64" w14:textId="77777777" w:rsidTr="00C633F6">
        <w:trPr>
          <w:trHeight w:val="702"/>
        </w:trPr>
        <w:tc>
          <w:tcPr>
            <w:tcW w:w="2410" w:type="dxa"/>
          </w:tcPr>
          <w:p w14:paraId="66EB924C" w14:textId="77777777" w:rsidR="003F640D" w:rsidRPr="002959DB" w:rsidRDefault="003F640D"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Buying Local Goods &amp; Services</w:t>
            </w:r>
          </w:p>
        </w:tc>
        <w:tc>
          <w:tcPr>
            <w:tcW w:w="6239" w:type="dxa"/>
            <w:gridSpan w:val="2"/>
          </w:tcPr>
          <w:p w14:paraId="76585887" w14:textId="77777777" w:rsidR="003F640D" w:rsidRPr="002959DB" w:rsidRDefault="003F640D"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If the company (or its workers) wants to buy goods or services, they must first consider buying from Liberian owned businesses that are</w:t>
            </w:r>
          </w:p>
        </w:tc>
        <w:tc>
          <w:tcPr>
            <w:tcW w:w="1841" w:type="dxa"/>
          </w:tcPr>
          <w:p w14:paraId="36493AF7" w14:textId="399D5C9A" w:rsidR="003F640D" w:rsidRPr="002959DB" w:rsidRDefault="003F640D"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For the </w:t>
            </w:r>
            <w:r w:rsidR="009F32A0" w:rsidRPr="002959DB">
              <w:rPr>
                <w:rFonts w:ascii="Times New Roman" w:eastAsia="Times New Roman" w:hAnsi="Times New Roman" w:cs="Times New Roman"/>
                <w:color w:val="000000"/>
                <w:sz w:val="24"/>
                <w:szCs w:val="24"/>
              </w:rPr>
              <w:t>time,</w:t>
            </w:r>
            <w:r w:rsidRPr="002959DB">
              <w:rPr>
                <w:rFonts w:ascii="Times New Roman" w:eastAsia="Times New Roman" w:hAnsi="Times New Roman" w:cs="Times New Roman"/>
                <w:color w:val="000000"/>
                <w:sz w:val="24"/>
                <w:szCs w:val="24"/>
              </w:rPr>
              <w:t xml:space="preserve"> the Company will be</w:t>
            </w:r>
          </w:p>
        </w:tc>
      </w:tr>
    </w:tbl>
    <w:p w14:paraId="557EA6D1" w14:textId="77777777" w:rsidR="003F640D" w:rsidRPr="002959DB" w:rsidRDefault="003F640D"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sectPr w:rsidR="003F640D" w:rsidRPr="002959DB" w:rsidSect="003F640D">
          <w:type w:val="continuous"/>
          <w:pgSz w:w="11906" w:h="16838"/>
          <w:pgMar w:top="1620" w:right="425" w:bottom="1340" w:left="566" w:header="0" w:footer="1153" w:gutter="0"/>
          <w:cols w:space="720"/>
        </w:sectPr>
      </w:pPr>
    </w:p>
    <w:p w14:paraId="76D28C7E" w14:textId="77777777" w:rsidR="003F640D" w:rsidRPr="002959DB" w:rsidRDefault="003F640D"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bl>
      <w:tblPr>
        <w:tblW w:w="10490" w:type="dxa"/>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6239"/>
        <w:gridCol w:w="1841"/>
      </w:tblGrid>
      <w:tr w:rsidR="003F640D" w:rsidRPr="002959DB" w14:paraId="44B9E5F6" w14:textId="77777777" w:rsidTr="00C633F6">
        <w:trPr>
          <w:trHeight w:val="1574"/>
        </w:trPr>
        <w:tc>
          <w:tcPr>
            <w:tcW w:w="2410" w:type="dxa"/>
          </w:tcPr>
          <w:p w14:paraId="0664C58C" w14:textId="77777777" w:rsidR="003F640D" w:rsidRPr="002959DB" w:rsidRDefault="003F640D"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6239" w:type="dxa"/>
          </w:tcPr>
          <w:p w14:paraId="62FB446E" w14:textId="3F622F68" w:rsidR="003F640D" w:rsidRPr="002959DB" w:rsidRDefault="003F640D" w:rsidP="0031308D">
            <w:pPr>
              <w:widowControl w:val="0"/>
              <w:pBdr>
                <w:top w:val="nil"/>
                <w:left w:val="nil"/>
                <w:bottom w:val="nil"/>
                <w:right w:val="nil"/>
                <w:between w:val="nil"/>
              </w:pBdr>
              <w:spacing w:after="0" w:line="276" w:lineRule="auto"/>
              <w:ind w:left="107" w:right="164"/>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registered and operating in Liberia. The goods or services the Liberian company is selling must be the same price, quality and amount the company will get from a company outside of Liberia. They must also be able to deliver in </w:t>
            </w:r>
            <w:r w:rsidR="00916E44" w:rsidRPr="002959DB">
              <w:rPr>
                <w:rFonts w:ascii="Times New Roman" w:eastAsia="Times New Roman" w:hAnsi="Times New Roman" w:cs="Times New Roman"/>
                <w:color w:val="000000"/>
                <w:sz w:val="24"/>
                <w:szCs w:val="24"/>
              </w:rPr>
              <w:t>the</w:t>
            </w:r>
            <w:r w:rsidRPr="002959DB">
              <w:rPr>
                <w:rFonts w:ascii="Times New Roman" w:eastAsia="Times New Roman" w:hAnsi="Times New Roman" w:cs="Times New Roman"/>
                <w:color w:val="000000"/>
                <w:sz w:val="24"/>
                <w:szCs w:val="24"/>
              </w:rPr>
              <w:t xml:space="preserve"> same amount of time and give the same type of payment plan. </w:t>
            </w:r>
            <w:r w:rsidRPr="002959DB">
              <w:rPr>
                <w:rFonts w:ascii="Times New Roman" w:eastAsia="Times New Roman" w:hAnsi="Times New Roman" w:cs="Times New Roman"/>
                <w:b/>
                <w:i/>
                <w:color w:val="000000"/>
                <w:sz w:val="24"/>
                <w:szCs w:val="24"/>
              </w:rPr>
              <w:t>Article 6.8</w:t>
            </w:r>
          </w:p>
        </w:tc>
        <w:tc>
          <w:tcPr>
            <w:tcW w:w="1841" w:type="dxa"/>
          </w:tcPr>
          <w:p w14:paraId="5C7D0F1E" w14:textId="77777777" w:rsidR="003F640D" w:rsidRPr="002959DB" w:rsidRDefault="003F640D"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working</w:t>
            </w:r>
          </w:p>
        </w:tc>
      </w:tr>
      <w:tr w:rsidR="003F640D" w:rsidRPr="002959DB" w14:paraId="624797F9" w14:textId="77777777" w:rsidTr="00C633F6">
        <w:trPr>
          <w:trHeight w:val="2568"/>
        </w:trPr>
        <w:tc>
          <w:tcPr>
            <w:tcW w:w="2410" w:type="dxa"/>
          </w:tcPr>
          <w:p w14:paraId="2AB7F612" w14:textId="77777777" w:rsidR="003F640D" w:rsidRPr="002959DB" w:rsidRDefault="003F640D"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Import and </w:t>
            </w:r>
            <w:proofErr w:type="gramStart"/>
            <w:r w:rsidRPr="002959DB">
              <w:rPr>
                <w:rFonts w:ascii="Times New Roman" w:eastAsia="Times New Roman" w:hAnsi="Times New Roman" w:cs="Times New Roman"/>
                <w:color w:val="000000"/>
                <w:sz w:val="24"/>
                <w:szCs w:val="24"/>
              </w:rPr>
              <w:t>Export</w:t>
            </w:r>
            <w:proofErr w:type="gramEnd"/>
          </w:p>
        </w:tc>
        <w:tc>
          <w:tcPr>
            <w:tcW w:w="6239" w:type="dxa"/>
          </w:tcPr>
          <w:p w14:paraId="6E67D2FF" w14:textId="3F048815" w:rsidR="003F640D" w:rsidRPr="002959DB" w:rsidRDefault="003F640D" w:rsidP="0031308D">
            <w:pPr>
              <w:widowControl w:val="0"/>
              <w:pBdr>
                <w:top w:val="nil"/>
                <w:left w:val="nil"/>
                <w:bottom w:val="nil"/>
                <w:right w:val="nil"/>
                <w:between w:val="nil"/>
              </w:pBdr>
              <w:spacing w:after="0" w:line="276" w:lineRule="auto"/>
              <w:ind w:left="107" w:right="19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has the right to bring to Liberia all the goods, material, </w:t>
            </w:r>
            <w:r w:rsidR="0044640E" w:rsidRPr="002959DB">
              <w:rPr>
                <w:rFonts w:ascii="Times New Roman" w:eastAsia="Times New Roman" w:hAnsi="Times New Roman" w:cs="Times New Roman"/>
                <w:color w:val="000000"/>
                <w:sz w:val="24"/>
                <w:szCs w:val="24"/>
              </w:rPr>
              <w:t>machines,</w:t>
            </w:r>
            <w:r w:rsidRPr="002959DB">
              <w:rPr>
                <w:rFonts w:ascii="Times New Roman" w:eastAsia="Times New Roman" w:hAnsi="Times New Roman" w:cs="Times New Roman"/>
                <w:color w:val="000000"/>
                <w:sz w:val="24"/>
                <w:szCs w:val="24"/>
              </w:rPr>
              <w:t xml:space="preserve"> and other things it needs to do its work. It can also bring everything (like cloths, furniture, dishes) its foreign workers and their families need to live in Liberia.</w:t>
            </w:r>
          </w:p>
          <w:p w14:paraId="20168543" w14:textId="7EC87F5A" w:rsidR="003F640D" w:rsidRPr="002959DB" w:rsidRDefault="003F640D" w:rsidP="0031308D">
            <w:pPr>
              <w:widowControl w:val="0"/>
              <w:pBdr>
                <w:top w:val="nil"/>
                <w:left w:val="nil"/>
                <w:bottom w:val="nil"/>
                <w:right w:val="nil"/>
                <w:between w:val="nil"/>
              </w:pBdr>
              <w:spacing w:before="114" w:after="0" w:line="276" w:lineRule="auto"/>
              <w:ind w:left="107"/>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Workers from other countries cannot bring things into Liberia that they can easily get here in the same condition, quality, amount, and price; they can only bring those things are that </w:t>
            </w:r>
            <w:r w:rsidR="00916E44" w:rsidRPr="002959DB">
              <w:rPr>
                <w:rFonts w:ascii="Times New Roman" w:eastAsia="Times New Roman" w:hAnsi="Times New Roman" w:cs="Times New Roman"/>
                <w:color w:val="000000"/>
                <w:sz w:val="24"/>
                <w:szCs w:val="24"/>
              </w:rPr>
              <w:t>special</w:t>
            </w:r>
            <w:r w:rsidRPr="002959DB">
              <w:rPr>
                <w:rFonts w:ascii="Times New Roman" w:eastAsia="Times New Roman" w:hAnsi="Times New Roman" w:cs="Times New Roman"/>
                <w:color w:val="000000"/>
                <w:sz w:val="24"/>
                <w:szCs w:val="24"/>
              </w:rPr>
              <w:t xml:space="preserve"> and are not in Liberia. </w:t>
            </w:r>
            <w:r w:rsidRPr="002959DB">
              <w:rPr>
                <w:rFonts w:ascii="Times New Roman" w:eastAsia="Times New Roman" w:hAnsi="Times New Roman" w:cs="Times New Roman"/>
                <w:b/>
                <w:i/>
                <w:color w:val="000000"/>
                <w:sz w:val="24"/>
                <w:szCs w:val="24"/>
              </w:rPr>
              <w:t>Article 26.1 (a-c)</w:t>
            </w:r>
          </w:p>
        </w:tc>
        <w:tc>
          <w:tcPr>
            <w:tcW w:w="1841" w:type="dxa"/>
          </w:tcPr>
          <w:p w14:paraId="1B03224D" w14:textId="491A6DCD" w:rsidR="003F640D" w:rsidRPr="002959DB" w:rsidRDefault="003F640D"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For the </w:t>
            </w:r>
            <w:r w:rsidR="0044640E" w:rsidRPr="002959DB">
              <w:rPr>
                <w:rFonts w:ascii="Times New Roman" w:eastAsia="Times New Roman" w:hAnsi="Times New Roman" w:cs="Times New Roman"/>
                <w:color w:val="000000"/>
                <w:sz w:val="24"/>
                <w:szCs w:val="24"/>
              </w:rPr>
              <w:t>time,</w:t>
            </w:r>
            <w:r w:rsidRPr="002959DB">
              <w:rPr>
                <w:rFonts w:ascii="Times New Roman" w:eastAsia="Times New Roman" w:hAnsi="Times New Roman" w:cs="Times New Roman"/>
                <w:color w:val="000000"/>
                <w:sz w:val="24"/>
                <w:szCs w:val="24"/>
              </w:rPr>
              <w:t xml:space="preserve"> the Company will be working</w:t>
            </w:r>
          </w:p>
        </w:tc>
      </w:tr>
      <w:tr w:rsidR="003F640D" w:rsidRPr="002959DB" w14:paraId="48FC1C2B" w14:textId="77777777" w:rsidTr="00C633F6">
        <w:trPr>
          <w:trHeight w:val="702"/>
        </w:trPr>
        <w:tc>
          <w:tcPr>
            <w:tcW w:w="2410" w:type="dxa"/>
          </w:tcPr>
          <w:p w14:paraId="6F9E078B" w14:textId="77777777" w:rsidR="003F640D" w:rsidRPr="002959DB" w:rsidRDefault="003F640D"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Royalty/Surface Rental / Signature Fees</w:t>
            </w:r>
          </w:p>
        </w:tc>
        <w:tc>
          <w:tcPr>
            <w:tcW w:w="6239" w:type="dxa"/>
          </w:tcPr>
          <w:p w14:paraId="1C944267" w14:textId="77777777" w:rsidR="003F640D" w:rsidRPr="002959DB" w:rsidRDefault="003F640D"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Not talked about.</w:t>
            </w:r>
          </w:p>
        </w:tc>
        <w:tc>
          <w:tcPr>
            <w:tcW w:w="1841" w:type="dxa"/>
          </w:tcPr>
          <w:p w14:paraId="7EC43A43" w14:textId="77777777" w:rsidR="003F640D" w:rsidRPr="002959DB" w:rsidRDefault="003F640D"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3F640D" w:rsidRPr="002959DB" w14:paraId="653E86DC" w14:textId="77777777" w:rsidTr="00C633F6">
        <w:trPr>
          <w:trHeight w:val="2448"/>
        </w:trPr>
        <w:tc>
          <w:tcPr>
            <w:tcW w:w="2410" w:type="dxa"/>
          </w:tcPr>
          <w:p w14:paraId="0AD172F8" w14:textId="77777777" w:rsidR="003F640D" w:rsidRPr="002959DB" w:rsidRDefault="003F640D" w:rsidP="0031308D">
            <w:pPr>
              <w:widowControl w:val="0"/>
              <w:pBdr>
                <w:top w:val="nil"/>
                <w:left w:val="nil"/>
                <w:bottom w:val="nil"/>
                <w:right w:val="nil"/>
                <w:between w:val="nil"/>
              </w:pBdr>
              <w:spacing w:after="0" w:line="276" w:lineRule="auto"/>
              <w:ind w:left="107" w:right="48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Annual Social Contribution (Social Development Fund)</w:t>
            </w:r>
          </w:p>
        </w:tc>
        <w:tc>
          <w:tcPr>
            <w:tcW w:w="6239" w:type="dxa"/>
          </w:tcPr>
          <w:p w14:paraId="2034434D" w14:textId="77777777" w:rsidR="003F640D" w:rsidRPr="002959DB" w:rsidRDefault="003F640D" w:rsidP="0031308D">
            <w:pPr>
              <w:widowControl w:val="0"/>
              <w:pBdr>
                <w:top w:val="nil"/>
                <w:left w:val="nil"/>
                <w:bottom w:val="nil"/>
                <w:right w:val="nil"/>
                <w:between w:val="nil"/>
              </w:pBdr>
              <w:spacing w:after="0" w:line="276" w:lineRule="auto"/>
              <w:ind w:left="107" w:right="15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Once the company starts work, it is supposed to give the government money for welfare of the Liberian people. To do this, the government and the company agree, and will work together to put aside US $100,000 every year while the company is looking for the oil and US $200,000 every year when the company finds and</w:t>
            </w:r>
          </w:p>
          <w:p w14:paraId="1006A516" w14:textId="77777777" w:rsidR="003F640D" w:rsidRPr="002959DB" w:rsidRDefault="003F640D"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starts taking the oil. This money will be put in a ‘set-aside’ (escrow) bank account that the government and the company will sign to.</w:t>
            </w:r>
          </w:p>
          <w:p w14:paraId="69F7F4BD" w14:textId="77777777" w:rsidR="003F640D" w:rsidRPr="002959DB" w:rsidRDefault="003F640D" w:rsidP="0031308D">
            <w:pPr>
              <w:widowControl w:val="0"/>
              <w:pBdr>
                <w:top w:val="nil"/>
                <w:left w:val="nil"/>
                <w:bottom w:val="nil"/>
                <w:right w:val="nil"/>
                <w:between w:val="nil"/>
              </w:pBdr>
              <w:spacing w:after="0" w:line="240" w:lineRule="auto"/>
              <w:ind w:left="107"/>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b/>
                <w:i/>
                <w:color w:val="000000"/>
                <w:sz w:val="24"/>
                <w:szCs w:val="24"/>
              </w:rPr>
              <w:t>Article 29.3</w:t>
            </w:r>
          </w:p>
        </w:tc>
        <w:tc>
          <w:tcPr>
            <w:tcW w:w="1841" w:type="dxa"/>
          </w:tcPr>
          <w:p w14:paraId="6874D5E4" w14:textId="77777777" w:rsidR="003F640D" w:rsidRPr="002959DB" w:rsidRDefault="003F640D"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30 days after the contract is signed</w:t>
            </w:r>
          </w:p>
        </w:tc>
      </w:tr>
      <w:tr w:rsidR="003F640D" w:rsidRPr="002959DB" w14:paraId="6E61CCC4" w14:textId="77777777" w:rsidTr="00C633F6">
        <w:trPr>
          <w:trHeight w:val="1283"/>
        </w:trPr>
        <w:tc>
          <w:tcPr>
            <w:tcW w:w="2410" w:type="dxa"/>
          </w:tcPr>
          <w:p w14:paraId="2AC88981" w14:textId="77777777" w:rsidR="003F640D" w:rsidRPr="002959DB" w:rsidRDefault="003F640D" w:rsidP="0031308D">
            <w:pPr>
              <w:widowControl w:val="0"/>
              <w:pBdr>
                <w:top w:val="nil"/>
                <w:left w:val="nil"/>
                <w:bottom w:val="nil"/>
                <w:right w:val="nil"/>
                <w:between w:val="nil"/>
              </w:pBdr>
              <w:spacing w:after="0" w:line="276" w:lineRule="auto"/>
              <w:ind w:left="107" w:right="16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Working Condition (Wages, Salaries, Time of Work etc.)</w:t>
            </w:r>
          </w:p>
        </w:tc>
        <w:tc>
          <w:tcPr>
            <w:tcW w:w="6239" w:type="dxa"/>
          </w:tcPr>
          <w:p w14:paraId="6A4FDCB2" w14:textId="77777777" w:rsidR="003F640D" w:rsidRPr="002959DB" w:rsidRDefault="003F640D" w:rsidP="0031308D">
            <w:pPr>
              <w:widowControl w:val="0"/>
              <w:pBdr>
                <w:top w:val="nil"/>
                <w:left w:val="nil"/>
                <w:bottom w:val="nil"/>
                <w:right w:val="nil"/>
                <w:between w:val="nil"/>
              </w:pBdr>
              <w:spacing w:after="0" w:line="276" w:lineRule="auto"/>
              <w:ind w:left="107" w:right="101"/>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As long as the company follows the labor laws of Liberia, all matters concerning pay (salary), working hours and other conditions are to be decided by the company for its Liberian and foreign workers. </w:t>
            </w:r>
            <w:r w:rsidRPr="002959DB">
              <w:rPr>
                <w:rFonts w:ascii="Times New Roman" w:eastAsia="Times New Roman" w:hAnsi="Times New Roman" w:cs="Times New Roman"/>
                <w:b/>
                <w:i/>
                <w:color w:val="000000"/>
                <w:sz w:val="24"/>
                <w:szCs w:val="24"/>
              </w:rPr>
              <w:t>Article 29.5</w:t>
            </w:r>
          </w:p>
        </w:tc>
        <w:tc>
          <w:tcPr>
            <w:tcW w:w="1841" w:type="dxa"/>
          </w:tcPr>
          <w:p w14:paraId="14D299C5" w14:textId="77777777" w:rsidR="003F640D" w:rsidRPr="002959DB" w:rsidRDefault="003F640D" w:rsidP="0031308D">
            <w:pPr>
              <w:widowControl w:val="0"/>
              <w:pBdr>
                <w:top w:val="nil"/>
                <w:left w:val="nil"/>
                <w:bottom w:val="nil"/>
                <w:right w:val="nil"/>
                <w:between w:val="nil"/>
              </w:pBdr>
              <w:spacing w:after="0" w:line="276" w:lineRule="auto"/>
              <w:ind w:left="107" w:right="221"/>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Throughout their work in Liberia</w:t>
            </w:r>
          </w:p>
        </w:tc>
      </w:tr>
      <w:tr w:rsidR="003F640D" w:rsidRPr="002959DB" w14:paraId="648C0F4B" w14:textId="77777777" w:rsidTr="00C633F6">
        <w:trPr>
          <w:trHeight w:val="990"/>
        </w:trPr>
        <w:tc>
          <w:tcPr>
            <w:tcW w:w="2410" w:type="dxa"/>
          </w:tcPr>
          <w:p w14:paraId="38F96FDE" w14:textId="77777777" w:rsidR="003F640D" w:rsidRPr="002959DB" w:rsidRDefault="003F640D" w:rsidP="0031308D">
            <w:pPr>
              <w:widowControl w:val="0"/>
              <w:pBdr>
                <w:top w:val="nil"/>
                <w:left w:val="nil"/>
                <w:bottom w:val="nil"/>
                <w:right w:val="nil"/>
                <w:between w:val="nil"/>
              </w:pBdr>
              <w:spacing w:after="0" w:line="276" w:lineRule="auto"/>
              <w:ind w:left="107" w:right="90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Liberian Equity Participation</w:t>
            </w:r>
          </w:p>
        </w:tc>
        <w:tc>
          <w:tcPr>
            <w:tcW w:w="6239" w:type="dxa"/>
          </w:tcPr>
          <w:p w14:paraId="54456A71" w14:textId="77777777" w:rsidR="003F640D" w:rsidRPr="002959DB" w:rsidRDefault="003F640D" w:rsidP="0031308D">
            <w:pPr>
              <w:widowControl w:val="0"/>
              <w:pBdr>
                <w:top w:val="nil"/>
                <w:left w:val="nil"/>
                <w:bottom w:val="nil"/>
                <w:right w:val="nil"/>
                <w:between w:val="nil"/>
              </w:pBdr>
              <w:spacing w:after="0" w:line="276" w:lineRule="auto"/>
              <w:ind w:left="107" w:right="19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Not Referenced. However, by the meaning of a Production Sharing Contract (PSC), the government through NOCAL has shares in the oil and gas operation and each party shares vary per agreement.</w:t>
            </w:r>
          </w:p>
        </w:tc>
        <w:tc>
          <w:tcPr>
            <w:tcW w:w="1841" w:type="dxa"/>
          </w:tcPr>
          <w:p w14:paraId="0611663E" w14:textId="77777777" w:rsidR="003F640D" w:rsidRPr="002959DB" w:rsidRDefault="003F640D" w:rsidP="0031308D">
            <w:pPr>
              <w:widowControl w:val="0"/>
              <w:pBdr>
                <w:top w:val="nil"/>
                <w:left w:val="nil"/>
                <w:bottom w:val="nil"/>
                <w:right w:val="nil"/>
                <w:between w:val="nil"/>
              </w:pBdr>
              <w:spacing w:after="0" w:line="276" w:lineRule="auto"/>
              <w:ind w:left="107" w:right="18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Throughout the agreement period</w:t>
            </w:r>
          </w:p>
        </w:tc>
      </w:tr>
      <w:tr w:rsidR="003F640D" w:rsidRPr="002959DB" w14:paraId="3325FECE" w14:textId="77777777" w:rsidTr="00C633F6">
        <w:trPr>
          <w:trHeight w:val="412"/>
        </w:trPr>
        <w:tc>
          <w:tcPr>
            <w:tcW w:w="2410" w:type="dxa"/>
          </w:tcPr>
          <w:p w14:paraId="6C33A7FB" w14:textId="77777777" w:rsidR="003F640D" w:rsidRPr="002959DB" w:rsidRDefault="003F640D"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Science Research Fund</w:t>
            </w:r>
          </w:p>
        </w:tc>
        <w:tc>
          <w:tcPr>
            <w:tcW w:w="6239" w:type="dxa"/>
          </w:tcPr>
          <w:p w14:paraId="14C02C11" w14:textId="77777777" w:rsidR="003F640D" w:rsidRPr="002959DB" w:rsidRDefault="003F640D" w:rsidP="0031308D">
            <w:pPr>
              <w:widowControl w:val="0"/>
              <w:pBdr>
                <w:top w:val="nil"/>
                <w:left w:val="nil"/>
                <w:bottom w:val="nil"/>
                <w:right w:val="nil"/>
                <w:between w:val="nil"/>
              </w:pBdr>
              <w:spacing w:after="0" w:line="249"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Not Referenced</w:t>
            </w:r>
          </w:p>
        </w:tc>
        <w:tc>
          <w:tcPr>
            <w:tcW w:w="1841" w:type="dxa"/>
          </w:tcPr>
          <w:p w14:paraId="2B674099" w14:textId="77777777" w:rsidR="003F640D" w:rsidRPr="002959DB" w:rsidRDefault="003F640D"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3F640D" w:rsidRPr="002959DB" w14:paraId="789C126F" w14:textId="77777777" w:rsidTr="00C633F6">
        <w:trPr>
          <w:trHeight w:val="2928"/>
        </w:trPr>
        <w:tc>
          <w:tcPr>
            <w:tcW w:w="2410" w:type="dxa"/>
          </w:tcPr>
          <w:p w14:paraId="53ACFAC7" w14:textId="77777777" w:rsidR="003F640D" w:rsidRPr="002959DB" w:rsidRDefault="003F640D"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Land Acquisition and Land Use</w:t>
            </w:r>
          </w:p>
        </w:tc>
        <w:tc>
          <w:tcPr>
            <w:tcW w:w="6239" w:type="dxa"/>
          </w:tcPr>
          <w:p w14:paraId="2E1D8B3F" w14:textId="77777777" w:rsidR="003F640D" w:rsidRPr="002959DB" w:rsidRDefault="003F640D" w:rsidP="0031308D">
            <w:pPr>
              <w:widowControl w:val="0"/>
              <w:pBdr>
                <w:top w:val="nil"/>
                <w:left w:val="nil"/>
                <w:bottom w:val="nil"/>
                <w:right w:val="nil"/>
                <w:between w:val="nil"/>
              </w:pBdr>
              <w:spacing w:after="0" w:line="276" w:lineRule="auto"/>
              <w:ind w:left="107" w:right="193"/>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If oil and gas is found on private land, the company must deal with the landowner to come to an agreement. If the company and the landowner cannot agree, the company must tell the government to solve the problem. </w:t>
            </w:r>
            <w:r w:rsidRPr="002959DB">
              <w:rPr>
                <w:rFonts w:ascii="Times New Roman" w:eastAsia="Times New Roman" w:hAnsi="Times New Roman" w:cs="Times New Roman"/>
                <w:b/>
                <w:i/>
                <w:color w:val="000000"/>
                <w:sz w:val="24"/>
                <w:szCs w:val="24"/>
              </w:rPr>
              <w:t>Article 9.2</w:t>
            </w:r>
          </w:p>
        </w:tc>
        <w:tc>
          <w:tcPr>
            <w:tcW w:w="1841" w:type="dxa"/>
          </w:tcPr>
          <w:p w14:paraId="3E73B964" w14:textId="77777777" w:rsidR="003F640D" w:rsidRPr="002959DB" w:rsidRDefault="003F640D" w:rsidP="0031308D">
            <w:pPr>
              <w:widowControl w:val="0"/>
              <w:pBdr>
                <w:top w:val="nil"/>
                <w:left w:val="nil"/>
                <w:bottom w:val="nil"/>
                <w:right w:val="nil"/>
                <w:between w:val="nil"/>
              </w:pBdr>
              <w:spacing w:after="0" w:line="276" w:lineRule="auto"/>
              <w:ind w:left="107" w:right="221"/>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Throughout their work in Liberia</w:t>
            </w:r>
          </w:p>
        </w:tc>
      </w:tr>
    </w:tbl>
    <w:p w14:paraId="167C15C0" w14:textId="77777777" w:rsidR="003F640D" w:rsidRPr="002959DB" w:rsidRDefault="003F640D"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sectPr w:rsidR="003F640D" w:rsidRPr="002959DB" w:rsidSect="003F640D">
          <w:type w:val="continuous"/>
          <w:pgSz w:w="11906" w:h="16838"/>
          <w:pgMar w:top="1680" w:right="425" w:bottom="1833" w:left="566" w:header="0" w:footer="1153" w:gutter="0"/>
          <w:cols w:space="720"/>
        </w:sectPr>
      </w:pPr>
    </w:p>
    <w:p w14:paraId="315B301B" w14:textId="77777777" w:rsidR="003F640D" w:rsidRPr="002959DB" w:rsidRDefault="003F640D"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bl>
      <w:tblPr>
        <w:tblW w:w="10490" w:type="dxa"/>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6239"/>
        <w:gridCol w:w="1841"/>
      </w:tblGrid>
      <w:tr w:rsidR="003F640D" w:rsidRPr="002959DB" w14:paraId="544FBE7C" w14:textId="77777777" w:rsidTr="003F640D">
        <w:trPr>
          <w:trHeight w:val="662"/>
        </w:trPr>
        <w:tc>
          <w:tcPr>
            <w:tcW w:w="10490" w:type="dxa"/>
            <w:gridSpan w:val="3"/>
            <w:shd w:val="clear" w:color="auto" w:fill="92D050"/>
          </w:tcPr>
          <w:p w14:paraId="12514EFB" w14:textId="77777777" w:rsidR="003F640D" w:rsidRPr="002959DB" w:rsidRDefault="003F640D" w:rsidP="0031308D">
            <w:pPr>
              <w:widowControl w:val="0"/>
              <w:pBdr>
                <w:top w:val="nil"/>
                <w:left w:val="nil"/>
                <w:bottom w:val="nil"/>
                <w:right w:val="nil"/>
                <w:between w:val="nil"/>
              </w:pBdr>
              <w:spacing w:before="170" w:after="0" w:line="240" w:lineRule="auto"/>
              <w:ind w:left="10" w:right="3"/>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Social &amp; Corporate Commitments/Obligations</w:t>
            </w:r>
          </w:p>
        </w:tc>
      </w:tr>
      <w:tr w:rsidR="003F640D" w:rsidRPr="002959DB" w14:paraId="3ED4E529" w14:textId="77777777" w:rsidTr="00C633F6">
        <w:trPr>
          <w:trHeight w:val="412"/>
        </w:trPr>
        <w:tc>
          <w:tcPr>
            <w:tcW w:w="2410" w:type="dxa"/>
          </w:tcPr>
          <w:p w14:paraId="124B89F2" w14:textId="77777777" w:rsidR="003F640D" w:rsidRPr="002959DB" w:rsidRDefault="003F640D" w:rsidP="0031308D">
            <w:pPr>
              <w:widowControl w:val="0"/>
              <w:pBdr>
                <w:top w:val="nil"/>
                <w:left w:val="nil"/>
                <w:bottom w:val="nil"/>
                <w:right w:val="nil"/>
                <w:between w:val="nil"/>
              </w:pBdr>
              <w:spacing w:after="0" w:line="251" w:lineRule="auto"/>
              <w:ind w:left="11"/>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Issues</w:t>
            </w:r>
          </w:p>
        </w:tc>
        <w:tc>
          <w:tcPr>
            <w:tcW w:w="6239" w:type="dxa"/>
          </w:tcPr>
          <w:p w14:paraId="76F7B5CB" w14:textId="77777777" w:rsidR="003F640D" w:rsidRPr="002959DB" w:rsidRDefault="003F640D" w:rsidP="0031308D">
            <w:pPr>
              <w:widowControl w:val="0"/>
              <w:pBdr>
                <w:top w:val="nil"/>
                <w:left w:val="nil"/>
                <w:bottom w:val="nil"/>
                <w:right w:val="nil"/>
                <w:between w:val="nil"/>
              </w:pBdr>
              <w:spacing w:after="0" w:line="251" w:lineRule="auto"/>
              <w:ind w:left="11" w:right="1"/>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Narratives</w:t>
            </w:r>
          </w:p>
        </w:tc>
        <w:tc>
          <w:tcPr>
            <w:tcW w:w="1841" w:type="dxa"/>
          </w:tcPr>
          <w:p w14:paraId="18062562" w14:textId="66FB7878" w:rsidR="003F640D" w:rsidRPr="002959DB" w:rsidRDefault="001C681D" w:rsidP="0031308D">
            <w:pPr>
              <w:widowControl w:val="0"/>
              <w:pBdr>
                <w:top w:val="nil"/>
                <w:left w:val="nil"/>
                <w:bottom w:val="nil"/>
                <w:right w:val="nil"/>
                <w:between w:val="nil"/>
              </w:pBdr>
              <w:spacing w:after="0" w:line="251" w:lineRule="auto"/>
              <w:ind w:left="434"/>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Timeline</w:t>
            </w:r>
          </w:p>
        </w:tc>
      </w:tr>
      <w:tr w:rsidR="003F640D" w:rsidRPr="002959DB" w14:paraId="61294F28" w14:textId="77777777" w:rsidTr="00C633F6">
        <w:trPr>
          <w:trHeight w:val="700"/>
        </w:trPr>
        <w:tc>
          <w:tcPr>
            <w:tcW w:w="2410" w:type="dxa"/>
          </w:tcPr>
          <w:p w14:paraId="08683774" w14:textId="77777777" w:rsidR="003F640D" w:rsidRPr="002959DB" w:rsidRDefault="003F640D"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Social Impact &amp; Action Plan</w:t>
            </w:r>
          </w:p>
        </w:tc>
        <w:tc>
          <w:tcPr>
            <w:tcW w:w="6239" w:type="dxa"/>
          </w:tcPr>
          <w:p w14:paraId="212423A6" w14:textId="77777777" w:rsidR="003F640D" w:rsidRPr="002959DB" w:rsidRDefault="003F640D"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Same as Social Contribution above</w:t>
            </w:r>
            <w:r w:rsidRPr="002959DB">
              <w:rPr>
                <w:rFonts w:ascii="Times New Roman" w:eastAsia="Times New Roman" w:hAnsi="Times New Roman" w:cs="Times New Roman"/>
                <w:i/>
                <w:color w:val="000000"/>
                <w:sz w:val="24"/>
                <w:szCs w:val="24"/>
              </w:rPr>
              <w:t xml:space="preserve">. </w:t>
            </w:r>
            <w:r w:rsidRPr="002959DB">
              <w:rPr>
                <w:rFonts w:ascii="Times New Roman" w:eastAsia="Times New Roman" w:hAnsi="Times New Roman" w:cs="Times New Roman"/>
                <w:b/>
                <w:i/>
                <w:color w:val="000000"/>
                <w:sz w:val="24"/>
                <w:szCs w:val="24"/>
              </w:rPr>
              <w:t>Article 29.3</w:t>
            </w:r>
          </w:p>
        </w:tc>
        <w:tc>
          <w:tcPr>
            <w:tcW w:w="1841" w:type="dxa"/>
          </w:tcPr>
          <w:p w14:paraId="02786E3A" w14:textId="77777777" w:rsidR="003F640D" w:rsidRPr="002959DB" w:rsidRDefault="003F640D"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3F640D" w:rsidRPr="002959DB" w14:paraId="1CF6AB6B" w14:textId="77777777" w:rsidTr="00C633F6">
        <w:trPr>
          <w:trHeight w:val="664"/>
        </w:trPr>
        <w:tc>
          <w:tcPr>
            <w:tcW w:w="2410" w:type="dxa"/>
          </w:tcPr>
          <w:p w14:paraId="08CE9232" w14:textId="77777777" w:rsidR="003F640D" w:rsidRPr="002959DB" w:rsidRDefault="003F640D"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Resettlement Plan</w:t>
            </w:r>
          </w:p>
        </w:tc>
        <w:tc>
          <w:tcPr>
            <w:tcW w:w="6239" w:type="dxa"/>
          </w:tcPr>
          <w:p w14:paraId="77CB386A" w14:textId="77777777" w:rsidR="003F640D" w:rsidRPr="002959DB" w:rsidRDefault="003F640D"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Not Referenced</w:t>
            </w:r>
          </w:p>
        </w:tc>
        <w:tc>
          <w:tcPr>
            <w:tcW w:w="1841" w:type="dxa"/>
          </w:tcPr>
          <w:p w14:paraId="4A4039D0" w14:textId="77777777" w:rsidR="003F640D" w:rsidRPr="002959DB" w:rsidRDefault="003F640D"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3F640D" w:rsidRPr="002959DB" w14:paraId="0579ABFE" w14:textId="77777777" w:rsidTr="00C633F6">
        <w:trPr>
          <w:trHeight w:val="417"/>
        </w:trPr>
        <w:tc>
          <w:tcPr>
            <w:tcW w:w="2410" w:type="dxa"/>
          </w:tcPr>
          <w:p w14:paraId="3E1AECF5" w14:textId="77777777" w:rsidR="003F640D" w:rsidRPr="002959DB" w:rsidRDefault="003F640D"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Employee Housing</w:t>
            </w:r>
          </w:p>
        </w:tc>
        <w:tc>
          <w:tcPr>
            <w:tcW w:w="6239" w:type="dxa"/>
          </w:tcPr>
          <w:p w14:paraId="2A01389D" w14:textId="77777777" w:rsidR="003F640D" w:rsidRPr="002959DB" w:rsidRDefault="003F640D"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Not Referenced</w:t>
            </w:r>
          </w:p>
        </w:tc>
        <w:tc>
          <w:tcPr>
            <w:tcW w:w="1841" w:type="dxa"/>
          </w:tcPr>
          <w:p w14:paraId="0BE5AF10" w14:textId="77777777" w:rsidR="003F640D" w:rsidRPr="002959DB" w:rsidRDefault="003F640D"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3F640D" w:rsidRPr="002959DB" w14:paraId="0C39C1F7" w14:textId="77777777" w:rsidTr="00C633F6">
        <w:trPr>
          <w:trHeight w:val="2277"/>
        </w:trPr>
        <w:tc>
          <w:tcPr>
            <w:tcW w:w="2410" w:type="dxa"/>
          </w:tcPr>
          <w:p w14:paraId="27C7E513" w14:textId="77777777" w:rsidR="003F640D" w:rsidRPr="002959DB" w:rsidRDefault="003F640D"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Utilities &amp; Amenities Utilities, Amenities &amp; Infrastructures (Roads, Railroads, Ports, etc.)</w:t>
            </w:r>
          </w:p>
        </w:tc>
        <w:tc>
          <w:tcPr>
            <w:tcW w:w="6239" w:type="dxa"/>
          </w:tcPr>
          <w:p w14:paraId="3AABCD6A" w14:textId="77777777" w:rsidR="003F640D" w:rsidRPr="002959DB" w:rsidRDefault="003F640D" w:rsidP="0031308D">
            <w:pPr>
              <w:widowControl w:val="0"/>
              <w:pBdr>
                <w:top w:val="nil"/>
                <w:left w:val="nil"/>
                <w:bottom w:val="nil"/>
                <w:right w:val="nil"/>
                <w:between w:val="nil"/>
              </w:pBdr>
              <w:spacing w:after="0" w:line="276" w:lineRule="auto"/>
              <w:ind w:left="107" w:right="193"/>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company can build or use roads, railroads, and ports, and other things that will make their work easy. They can also supply water and light. If the government wants to use the things the company builds, it will pay a fair price to the company to do so. </w:t>
            </w:r>
            <w:r w:rsidRPr="002959DB">
              <w:rPr>
                <w:rFonts w:ascii="Times New Roman" w:eastAsia="Times New Roman" w:hAnsi="Times New Roman" w:cs="Times New Roman"/>
                <w:b/>
                <w:i/>
                <w:color w:val="000000"/>
                <w:sz w:val="24"/>
                <w:szCs w:val="24"/>
              </w:rPr>
              <w:t>Article 10.1</w:t>
            </w:r>
          </w:p>
          <w:p w14:paraId="6BF4283B" w14:textId="0FEE8E96" w:rsidR="003F640D" w:rsidRPr="002959DB" w:rsidRDefault="003F640D" w:rsidP="0031308D">
            <w:pPr>
              <w:widowControl w:val="0"/>
              <w:pBdr>
                <w:top w:val="nil"/>
                <w:left w:val="nil"/>
                <w:bottom w:val="nil"/>
                <w:right w:val="nil"/>
                <w:between w:val="nil"/>
              </w:pBdr>
              <w:spacing w:before="117" w:after="0" w:line="276" w:lineRule="auto"/>
              <w:ind w:left="107" w:right="193"/>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If the construction crosses a road that the public uses, then the company </w:t>
            </w:r>
            <w:r w:rsidR="001C681D" w:rsidRPr="002959DB">
              <w:rPr>
                <w:rFonts w:ascii="Times New Roman" w:eastAsia="Times New Roman" w:hAnsi="Times New Roman" w:cs="Times New Roman"/>
                <w:color w:val="000000"/>
                <w:sz w:val="24"/>
                <w:szCs w:val="24"/>
              </w:rPr>
              <w:t>makes</w:t>
            </w:r>
            <w:r w:rsidRPr="002959DB">
              <w:rPr>
                <w:rFonts w:ascii="Times New Roman" w:eastAsia="Times New Roman" w:hAnsi="Times New Roman" w:cs="Times New Roman"/>
                <w:color w:val="000000"/>
                <w:sz w:val="24"/>
                <w:szCs w:val="24"/>
              </w:rPr>
              <w:t xml:space="preserve"> the road better and </w:t>
            </w:r>
            <w:r w:rsidR="009A5300" w:rsidRPr="002959DB">
              <w:rPr>
                <w:rFonts w:ascii="Times New Roman" w:eastAsia="Times New Roman" w:hAnsi="Times New Roman" w:cs="Times New Roman"/>
                <w:color w:val="000000"/>
                <w:sz w:val="24"/>
                <w:szCs w:val="24"/>
              </w:rPr>
              <w:t>makes</w:t>
            </w:r>
            <w:r w:rsidRPr="002959DB">
              <w:rPr>
                <w:rFonts w:ascii="Times New Roman" w:eastAsia="Times New Roman" w:hAnsi="Times New Roman" w:cs="Times New Roman"/>
                <w:color w:val="000000"/>
                <w:sz w:val="24"/>
                <w:szCs w:val="24"/>
              </w:rPr>
              <w:t xml:space="preserve"> sure that people can still use the road. </w:t>
            </w:r>
            <w:r w:rsidRPr="002959DB">
              <w:rPr>
                <w:rFonts w:ascii="Times New Roman" w:eastAsia="Times New Roman" w:hAnsi="Times New Roman" w:cs="Times New Roman"/>
                <w:b/>
                <w:i/>
                <w:color w:val="000000"/>
                <w:sz w:val="24"/>
                <w:szCs w:val="24"/>
              </w:rPr>
              <w:t>Article 15.3</w:t>
            </w:r>
          </w:p>
        </w:tc>
        <w:tc>
          <w:tcPr>
            <w:tcW w:w="1841" w:type="dxa"/>
          </w:tcPr>
          <w:p w14:paraId="10B85FA4" w14:textId="77777777" w:rsidR="003F640D" w:rsidRPr="002959DB" w:rsidRDefault="003F640D" w:rsidP="0031308D">
            <w:pPr>
              <w:widowControl w:val="0"/>
              <w:pBdr>
                <w:top w:val="nil"/>
                <w:left w:val="nil"/>
                <w:bottom w:val="nil"/>
                <w:right w:val="nil"/>
                <w:between w:val="nil"/>
              </w:pBdr>
              <w:spacing w:after="0" w:line="276" w:lineRule="auto"/>
              <w:ind w:left="107" w:right="9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From the start to the end of their work in Liberia</w:t>
            </w:r>
          </w:p>
        </w:tc>
      </w:tr>
      <w:tr w:rsidR="003F640D" w:rsidRPr="002959DB" w14:paraId="28B30A47" w14:textId="77777777" w:rsidTr="00C633F6">
        <w:trPr>
          <w:trHeight w:val="1283"/>
        </w:trPr>
        <w:tc>
          <w:tcPr>
            <w:tcW w:w="2410" w:type="dxa"/>
          </w:tcPr>
          <w:p w14:paraId="1ED2DABA" w14:textId="77777777" w:rsidR="003F640D" w:rsidRPr="002959DB" w:rsidRDefault="003F640D" w:rsidP="0031308D">
            <w:pPr>
              <w:widowControl w:val="0"/>
              <w:pBdr>
                <w:top w:val="nil"/>
                <w:left w:val="nil"/>
                <w:bottom w:val="nil"/>
                <w:right w:val="nil"/>
                <w:between w:val="nil"/>
              </w:pBdr>
              <w:spacing w:after="0" w:line="278" w:lineRule="auto"/>
              <w:ind w:left="107" w:right="11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Health, Safety, Insurance and Sanitation</w:t>
            </w:r>
          </w:p>
        </w:tc>
        <w:tc>
          <w:tcPr>
            <w:tcW w:w="6239" w:type="dxa"/>
          </w:tcPr>
          <w:p w14:paraId="1A1DDBAD" w14:textId="77777777" w:rsidR="003F640D" w:rsidRPr="002959DB" w:rsidRDefault="003F640D" w:rsidP="0031308D">
            <w:pPr>
              <w:widowControl w:val="0"/>
              <w:pBdr>
                <w:top w:val="nil"/>
                <w:left w:val="nil"/>
                <w:bottom w:val="nil"/>
                <w:right w:val="nil"/>
                <w:between w:val="nil"/>
              </w:pBdr>
              <w:spacing w:after="0" w:line="276" w:lineRule="auto"/>
              <w:ind w:left="107" w:right="228"/>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company will make sure that every work area will be safe for workers to operate; signs will be put up to let them know the areas that are not safe. The company will also provide health facilities or insurance for its employees. </w:t>
            </w:r>
            <w:r w:rsidRPr="002959DB">
              <w:rPr>
                <w:rFonts w:ascii="Times New Roman" w:eastAsia="Times New Roman" w:hAnsi="Times New Roman" w:cs="Times New Roman"/>
                <w:b/>
                <w:i/>
                <w:color w:val="000000"/>
                <w:sz w:val="24"/>
                <w:szCs w:val="24"/>
              </w:rPr>
              <w:t>Article 6.5</w:t>
            </w:r>
          </w:p>
        </w:tc>
        <w:tc>
          <w:tcPr>
            <w:tcW w:w="1841" w:type="dxa"/>
          </w:tcPr>
          <w:p w14:paraId="068147FB" w14:textId="77777777" w:rsidR="003F640D" w:rsidRPr="002959DB" w:rsidRDefault="003F640D" w:rsidP="0031308D">
            <w:pPr>
              <w:widowControl w:val="0"/>
              <w:pBdr>
                <w:top w:val="nil"/>
                <w:left w:val="nil"/>
                <w:bottom w:val="nil"/>
                <w:right w:val="nil"/>
                <w:between w:val="nil"/>
              </w:pBdr>
              <w:spacing w:after="0" w:line="276" w:lineRule="auto"/>
              <w:ind w:left="107" w:right="9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From the start to the end of their work in Liberia</w:t>
            </w:r>
          </w:p>
        </w:tc>
      </w:tr>
      <w:tr w:rsidR="003F640D" w:rsidRPr="002959DB" w14:paraId="2F15381F" w14:textId="77777777" w:rsidTr="00C633F6">
        <w:trPr>
          <w:trHeight w:val="3561"/>
        </w:trPr>
        <w:tc>
          <w:tcPr>
            <w:tcW w:w="2410" w:type="dxa"/>
          </w:tcPr>
          <w:p w14:paraId="779E1211" w14:textId="77777777" w:rsidR="003F640D" w:rsidRPr="002959DB" w:rsidRDefault="003F640D" w:rsidP="0031308D">
            <w:pPr>
              <w:widowControl w:val="0"/>
              <w:pBdr>
                <w:top w:val="nil"/>
                <w:left w:val="nil"/>
                <w:bottom w:val="nil"/>
                <w:right w:val="nil"/>
                <w:between w:val="nil"/>
              </w:pBdr>
              <w:spacing w:after="0" w:line="278"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lastRenderedPageBreak/>
              <w:t>Training &amp; Education Programs</w:t>
            </w:r>
          </w:p>
        </w:tc>
        <w:tc>
          <w:tcPr>
            <w:tcW w:w="6239" w:type="dxa"/>
          </w:tcPr>
          <w:p w14:paraId="062812EF" w14:textId="77777777" w:rsidR="003F640D" w:rsidRPr="002959DB" w:rsidRDefault="003F640D" w:rsidP="0031308D">
            <w:pPr>
              <w:widowControl w:val="0"/>
              <w:pBdr>
                <w:top w:val="nil"/>
                <w:left w:val="nil"/>
                <w:bottom w:val="nil"/>
                <w:right w:val="nil"/>
                <w:between w:val="nil"/>
              </w:pBdr>
              <w:spacing w:after="0" w:line="276" w:lineRule="auto"/>
              <w:ind w:left="107" w:right="193"/>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When the company starts work, it is supposed to give money to train Liberian people. It will give US $100,000 each year while looking for the oil, and US $150,000 each year when it finds and starts to take the oil. </w:t>
            </w:r>
            <w:r w:rsidRPr="002959DB">
              <w:rPr>
                <w:rFonts w:ascii="Times New Roman" w:eastAsia="Times New Roman" w:hAnsi="Times New Roman" w:cs="Times New Roman"/>
                <w:b/>
                <w:i/>
                <w:color w:val="000000"/>
                <w:sz w:val="24"/>
                <w:szCs w:val="24"/>
              </w:rPr>
              <w:t>Article 29.2(a&amp;b)</w:t>
            </w:r>
          </w:p>
          <w:p w14:paraId="4A6B1EEF" w14:textId="77777777" w:rsidR="003F640D" w:rsidRPr="002959DB" w:rsidRDefault="003F640D" w:rsidP="0031308D">
            <w:pPr>
              <w:widowControl w:val="0"/>
              <w:pBdr>
                <w:top w:val="nil"/>
                <w:left w:val="nil"/>
                <w:bottom w:val="nil"/>
                <w:right w:val="nil"/>
                <w:between w:val="nil"/>
              </w:pBdr>
              <w:spacing w:before="114" w:after="0" w:line="276" w:lineRule="auto"/>
              <w:ind w:left="107" w:right="19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This money will be put in a ‘set-aside’ (escrow) bank account that the government and the company will sign to. Money for the University of Liberia will be given to them directly.</w:t>
            </w:r>
          </w:p>
          <w:p w14:paraId="0A8E94F0" w14:textId="22691125" w:rsidR="003F640D" w:rsidRPr="002959DB" w:rsidRDefault="003F640D" w:rsidP="0031308D">
            <w:pPr>
              <w:widowControl w:val="0"/>
              <w:pBdr>
                <w:top w:val="nil"/>
                <w:left w:val="nil"/>
                <w:bottom w:val="nil"/>
                <w:right w:val="nil"/>
                <w:between w:val="nil"/>
              </w:pBdr>
              <w:spacing w:before="121" w:after="0" w:line="276" w:lineRule="auto"/>
              <w:ind w:left="107"/>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NOCAL and the company will decide how to choose people for training. If, for example, there will be 10 </w:t>
            </w:r>
            <w:r w:rsidR="00AA2D15" w:rsidRPr="002959DB">
              <w:rPr>
                <w:rFonts w:ascii="Times New Roman" w:eastAsia="Times New Roman" w:hAnsi="Times New Roman" w:cs="Times New Roman"/>
                <w:color w:val="000000"/>
                <w:sz w:val="24"/>
                <w:szCs w:val="24"/>
              </w:rPr>
              <w:t>people</w:t>
            </w:r>
            <w:r w:rsidRPr="002959DB">
              <w:rPr>
                <w:rFonts w:ascii="Times New Roman" w:eastAsia="Times New Roman" w:hAnsi="Times New Roman" w:cs="Times New Roman"/>
                <w:color w:val="000000"/>
                <w:sz w:val="24"/>
                <w:szCs w:val="24"/>
              </w:rPr>
              <w:t xml:space="preserve"> for training, the government will give 7 </w:t>
            </w:r>
            <w:r w:rsidR="009A5300" w:rsidRPr="002959DB">
              <w:rPr>
                <w:rFonts w:ascii="Times New Roman" w:eastAsia="Times New Roman" w:hAnsi="Times New Roman" w:cs="Times New Roman"/>
                <w:color w:val="000000"/>
                <w:sz w:val="24"/>
                <w:szCs w:val="24"/>
              </w:rPr>
              <w:t>people</w:t>
            </w:r>
            <w:r w:rsidRPr="002959DB">
              <w:rPr>
                <w:rFonts w:ascii="Times New Roman" w:eastAsia="Times New Roman" w:hAnsi="Times New Roman" w:cs="Times New Roman"/>
                <w:color w:val="000000"/>
                <w:sz w:val="24"/>
                <w:szCs w:val="24"/>
              </w:rPr>
              <w:t xml:space="preserve"> (70%</w:t>
            </w:r>
            <w:r w:rsidR="001C681D" w:rsidRPr="002959DB">
              <w:rPr>
                <w:rFonts w:ascii="Times New Roman" w:eastAsia="Times New Roman" w:hAnsi="Times New Roman" w:cs="Times New Roman"/>
                <w:color w:val="000000"/>
                <w:sz w:val="24"/>
                <w:szCs w:val="24"/>
              </w:rPr>
              <w:t>),</w:t>
            </w:r>
            <w:r w:rsidRPr="002959DB">
              <w:rPr>
                <w:rFonts w:ascii="Times New Roman" w:eastAsia="Times New Roman" w:hAnsi="Times New Roman" w:cs="Times New Roman"/>
                <w:color w:val="000000"/>
                <w:sz w:val="24"/>
                <w:szCs w:val="24"/>
              </w:rPr>
              <w:t xml:space="preserve"> and the company will give 3 persons (30%). </w:t>
            </w:r>
            <w:r w:rsidRPr="002959DB">
              <w:rPr>
                <w:rFonts w:ascii="Times New Roman" w:eastAsia="Times New Roman" w:hAnsi="Times New Roman" w:cs="Times New Roman"/>
                <w:b/>
                <w:i/>
                <w:color w:val="000000"/>
                <w:sz w:val="24"/>
                <w:szCs w:val="24"/>
              </w:rPr>
              <w:t>Article 29.3</w:t>
            </w:r>
          </w:p>
        </w:tc>
        <w:tc>
          <w:tcPr>
            <w:tcW w:w="1841" w:type="dxa"/>
          </w:tcPr>
          <w:p w14:paraId="1AF47410" w14:textId="77777777" w:rsidR="003F640D" w:rsidRPr="002959DB" w:rsidRDefault="003F640D" w:rsidP="0031308D">
            <w:pPr>
              <w:widowControl w:val="0"/>
              <w:pBdr>
                <w:top w:val="nil"/>
                <w:left w:val="nil"/>
                <w:bottom w:val="nil"/>
                <w:right w:val="nil"/>
                <w:between w:val="nil"/>
              </w:pBdr>
              <w:spacing w:after="0" w:line="276" w:lineRule="auto"/>
              <w:ind w:left="107" w:right="9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Immediately they start work until they can finish</w:t>
            </w:r>
          </w:p>
        </w:tc>
      </w:tr>
      <w:tr w:rsidR="003F640D" w:rsidRPr="002959DB" w14:paraId="113A11BB" w14:textId="77777777" w:rsidTr="00C633F6">
        <w:trPr>
          <w:trHeight w:val="700"/>
        </w:trPr>
        <w:tc>
          <w:tcPr>
            <w:tcW w:w="2410" w:type="dxa"/>
          </w:tcPr>
          <w:p w14:paraId="5C16BA7A" w14:textId="77777777" w:rsidR="003F640D" w:rsidRPr="002959DB" w:rsidRDefault="003F640D" w:rsidP="0031308D">
            <w:pPr>
              <w:widowControl w:val="0"/>
              <w:pBdr>
                <w:top w:val="nil"/>
                <w:left w:val="nil"/>
                <w:bottom w:val="nil"/>
                <w:right w:val="nil"/>
                <w:between w:val="nil"/>
              </w:pBdr>
              <w:spacing w:after="0" w:line="276" w:lineRule="auto"/>
              <w:ind w:left="107" w:right="282"/>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Community Programs, Youth Development</w:t>
            </w:r>
          </w:p>
        </w:tc>
        <w:tc>
          <w:tcPr>
            <w:tcW w:w="6239" w:type="dxa"/>
          </w:tcPr>
          <w:p w14:paraId="6EFCC384" w14:textId="77777777" w:rsidR="003F640D" w:rsidRPr="002959DB" w:rsidRDefault="003F640D" w:rsidP="0031308D">
            <w:pPr>
              <w:widowControl w:val="0"/>
              <w:pBdr>
                <w:top w:val="nil"/>
                <w:left w:val="nil"/>
                <w:bottom w:val="nil"/>
                <w:right w:val="nil"/>
                <w:between w:val="nil"/>
              </w:pBdr>
              <w:spacing w:after="0" w:line="24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Not Referenced, except for Article 29.3.</w:t>
            </w:r>
          </w:p>
        </w:tc>
        <w:tc>
          <w:tcPr>
            <w:tcW w:w="1841" w:type="dxa"/>
          </w:tcPr>
          <w:p w14:paraId="71E5A00D" w14:textId="77777777" w:rsidR="003F640D" w:rsidRPr="002959DB" w:rsidRDefault="003F640D"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3F640D" w:rsidRPr="002959DB" w14:paraId="5CE50336" w14:textId="77777777" w:rsidTr="00C633F6">
        <w:trPr>
          <w:trHeight w:val="2570"/>
        </w:trPr>
        <w:tc>
          <w:tcPr>
            <w:tcW w:w="2410" w:type="dxa"/>
          </w:tcPr>
          <w:p w14:paraId="7BC6E1E9" w14:textId="77777777" w:rsidR="003F640D" w:rsidRPr="002959DB" w:rsidRDefault="003F640D"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Reporting and Access to Information</w:t>
            </w:r>
          </w:p>
        </w:tc>
        <w:tc>
          <w:tcPr>
            <w:tcW w:w="6239" w:type="dxa"/>
          </w:tcPr>
          <w:p w14:paraId="17D5A394" w14:textId="6AA5FCC9" w:rsidR="003F640D" w:rsidRPr="002959DB" w:rsidRDefault="003F640D" w:rsidP="0031308D">
            <w:pPr>
              <w:widowControl w:val="0"/>
              <w:pBdr>
                <w:top w:val="nil"/>
                <w:left w:val="nil"/>
                <w:bottom w:val="nil"/>
                <w:right w:val="nil"/>
                <w:between w:val="nil"/>
              </w:pBdr>
              <w:spacing w:after="0" w:line="276" w:lineRule="auto"/>
              <w:ind w:left="107" w:right="193"/>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NOCAL owns, and can freely use, all data about oil and gas. </w:t>
            </w:r>
            <w:r w:rsidR="001C681D" w:rsidRPr="002959DB">
              <w:rPr>
                <w:rFonts w:ascii="Times New Roman" w:eastAsia="Times New Roman" w:hAnsi="Times New Roman" w:cs="Times New Roman"/>
                <w:color w:val="000000"/>
                <w:sz w:val="24"/>
                <w:szCs w:val="24"/>
              </w:rPr>
              <w:t>Therefore,</w:t>
            </w:r>
            <w:r w:rsidRPr="002959DB">
              <w:rPr>
                <w:rFonts w:ascii="Times New Roman" w:eastAsia="Times New Roman" w:hAnsi="Times New Roman" w:cs="Times New Roman"/>
                <w:color w:val="000000"/>
                <w:sz w:val="24"/>
                <w:szCs w:val="24"/>
              </w:rPr>
              <w:t xml:space="preserve"> the company will give NOCAL all the needed information </w:t>
            </w:r>
            <w:r w:rsidR="009A5300" w:rsidRPr="002959DB">
              <w:rPr>
                <w:rFonts w:ascii="Times New Roman" w:eastAsia="Times New Roman" w:hAnsi="Times New Roman" w:cs="Times New Roman"/>
                <w:color w:val="000000"/>
                <w:sz w:val="24"/>
                <w:szCs w:val="24"/>
              </w:rPr>
              <w:t>such as</w:t>
            </w:r>
            <w:r w:rsidRPr="002959DB">
              <w:rPr>
                <w:rFonts w:ascii="Times New Roman" w:eastAsia="Times New Roman" w:hAnsi="Times New Roman" w:cs="Times New Roman"/>
                <w:color w:val="000000"/>
                <w:sz w:val="24"/>
                <w:szCs w:val="24"/>
              </w:rPr>
              <w:t xml:space="preserve"> daily reports on drilling, weekly reports on seismic operations, quarterly reports on its operations (30 days after), and yearly reports on oil and gas operations (at the end of February of each year). </w:t>
            </w:r>
            <w:r w:rsidRPr="002959DB">
              <w:rPr>
                <w:rFonts w:ascii="Times New Roman" w:eastAsia="Times New Roman" w:hAnsi="Times New Roman" w:cs="Times New Roman"/>
                <w:b/>
                <w:i/>
                <w:color w:val="000000"/>
                <w:sz w:val="24"/>
                <w:szCs w:val="24"/>
              </w:rPr>
              <w:t>Article 8.1-2</w:t>
            </w:r>
          </w:p>
          <w:p w14:paraId="79F12906" w14:textId="77777777" w:rsidR="003F640D" w:rsidRPr="002959DB" w:rsidRDefault="003F640D" w:rsidP="0031308D">
            <w:pPr>
              <w:widowControl w:val="0"/>
              <w:pBdr>
                <w:top w:val="nil"/>
                <w:left w:val="nil"/>
                <w:bottom w:val="nil"/>
                <w:right w:val="nil"/>
                <w:between w:val="nil"/>
              </w:pBdr>
              <w:spacing w:before="116" w:after="0" w:line="276" w:lineRule="auto"/>
              <w:ind w:left="107" w:right="193"/>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In addition, it will give NOCAL the following reports as soon as they are ready:</w:t>
            </w:r>
          </w:p>
        </w:tc>
        <w:tc>
          <w:tcPr>
            <w:tcW w:w="1841" w:type="dxa"/>
          </w:tcPr>
          <w:p w14:paraId="33BFB73A" w14:textId="77777777" w:rsidR="003F640D" w:rsidRPr="002959DB" w:rsidRDefault="003F640D"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As and when the information is due as stated in the agreement</w:t>
            </w:r>
          </w:p>
        </w:tc>
      </w:tr>
    </w:tbl>
    <w:p w14:paraId="58B911F9" w14:textId="77777777" w:rsidR="003F640D" w:rsidRPr="002959DB" w:rsidRDefault="003F640D" w:rsidP="0031308D">
      <w:pPr>
        <w:widowControl w:val="0"/>
        <w:pBdr>
          <w:top w:val="nil"/>
          <w:left w:val="nil"/>
          <w:bottom w:val="nil"/>
          <w:right w:val="nil"/>
          <w:between w:val="nil"/>
        </w:pBdr>
        <w:spacing w:after="0" w:line="276" w:lineRule="auto"/>
        <w:ind w:left="107"/>
        <w:jc w:val="both"/>
        <w:rPr>
          <w:rFonts w:ascii="Times New Roman" w:eastAsia="Times New Roman" w:hAnsi="Times New Roman" w:cs="Times New Roman"/>
          <w:color w:val="000000"/>
          <w:sz w:val="24"/>
          <w:szCs w:val="24"/>
        </w:rPr>
        <w:sectPr w:rsidR="003F640D" w:rsidRPr="002959DB" w:rsidSect="003F640D">
          <w:type w:val="continuous"/>
          <w:pgSz w:w="11906" w:h="16838"/>
          <w:pgMar w:top="1680" w:right="425" w:bottom="1340" w:left="566" w:header="0" w:footer="1153" w:gutter="0"/>
          <w:cols w:space="720"/>
        </w:sectPr>
      </w:pPr>
    </w:p>
    <w:p w14:paraId="4EF351C0" w14:textId="77777777" w:rsidR="003F640D" w:rsidRPr="002959DB" w:rsidRDefault="003F640D"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bl>
      <w:tblPr>
        <w:tblW w:w="10490" w:type="dxa"/>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6239"/>
        <w:gridCol w:w="1841"/>
      </w:tblGrid>
      <w:tr w:rsidR="003F640D" w:rsidRPr="002959DB" w14:paraId="6C10F456" w14:textId="77777777" w:rsidTr="00C633F6">
        <w:trPr>
          <w:trHeight w:val="4426"/>
        </w:trPr>
        <w:tc>
          <w:tcPr>
            <w:tcW w:w="2410" w:type="dxa"/>
          </w:tcPr>
          <w:p w14:paraId="679419D9" w14:textId="77777777" w:rsidR="003F640D" w:rsidRPr="002959DB" w:rsidRDefault="003F640D"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6239" w:type="dxa"/>
          </w:tcPr>
          <w:p w14:paraId="37B097A3" w14:textId="77777777" w:rsidR="003F640D" w:rsidRPr="002959DB" w:rsidRDefault="003F640D" w:rsidP="0031308D">
            <w:pPr>
              <w:widowControl w:val="0"/>
              <w:numPr>
                <w:ilvl w:val="0"/>
                <w:numId w:val="45"/>
              </w:numPr>
              <w:pBdr>
                <w:top w:val="nil"/>
                <w:left w:val="nil"/>
                <w:bottom w:val="nil"/>
                <w:right w:val="nil"/>
                <w:between w:val="nil"/>
              </w:pBdr>
              <w:tabs>
                <w:tab w:val="left" w:pos="821"/>
              </w:tabs>
              <w:spacing w:after="0" w:line="261" w:lineRule="auto"/>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copy of geological survey and maps</w:t>
            </w:r>
          </w:p>
          <w:p w14:paraId="0CB62115" w14:textId="77777777" w:rsidR="003F640D" w:rsidRPr="002959DB" w:rsidRDefault="003F640D" w:rsidP="0031308D">
            <w:pPr>
              <w:widowControl w:val="0"/>
              <w:numPr>
                <w:ilvl w:val="0"/>
                <w:numId w:val="45"/>
              </w:numPr>
              <w:pBdr>
                <w:top w:val="nil"/>
                <w:left w:val="nil"/>
                <w:bottom w:val="nil"/>
                <w:right w:val="nil"/>
                <w:between w:val="nil"/>
              </w:pBdr>
              <w:tabs>
                <w:tab w:val="left" w:pos="821"/>
              </w:tabs>
              <w:spacing w:before="157" w:after="0" w:line="240" w:lineRule="auto"/>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original of all geological surveys</w:t>
            </w:r>
          </w:p>
          <w:p w14:paraId="421FE670" w14:textId="4071143B" w:rsidR="003F640D" w:rsidRPr="002959DB" w:rsidRDefault="003F640D" w:rsidP="0031308D">
            <w:pPr>
              <w:widowControl w:val="0"/>
              <w:numPr>
                <w:ilvl w:val="0"/>
                <w:numId w:val="45"/>
              </w:numPr>
              <w:pBdr>
                <w:top w:val="nil"/>
                <w:left w:val="nil"/>
                <w:bottom w:val="nil"/>
                <w:right w:val="nil"/>
                <w:between w:val="nil"/>
              </w:pBdr>
              <w:tabs>
                <w:tab w:val="left" w:pos="821"/>
              </w:tabs>
              <w:spacing w:before="158" w:after="0" w:line="240" w:lineRule="auto"/>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 xml:space="preserve">measurements, </w:t>
            </w:r>
            <w:r w:rsidR="0044640E" w:rsidRPr="002959DB">
              <w:rPr>
                <w:rFonts w:ascii="Times New Roman" w:eastAsia="Times New Roman" w:hAnsi="Times New Roman" w:cs="Times New Roman"/>
                <w:color w:val="000000"/>
                <w:sz w:val="24"/>
                <w:szCs w:val="24"/>
              </w:rPr>
              <w:t>interpretations,</w:t>
            </w:r>
            <w:r w:rsidRPr="002959DB">
              <w:rPr>
                <w:rFonts w:ascii="Times New Roman" w:eastAsia="Times New Roman" w:hAnsi="Times New Roman" w:cs="Times New Roman"/>
                <w:color w:val="000000"/>
                <w:sz w:val="24"/>
                <w:szCs w:val="24"/>
              </w:rPr>
              <w:t xml:space="preserve"> and map profiles</w:t>
            </w:r>
          </w:p>
          <w:p w14:paraId="5CD83F49" w14:textId="77777777" w:rsidR="003F640D" w:rsidRPr="002959DB" w:rsidRDefault="003F640D" w:rsidP="0031308D">
            <w:pPr>
              <w:widowControl w:val="0"/>
              <w:numPr>
                <w:ilvl w:val="0"/>
                <w:numId w:val="45"/>
              </w:numPr>
              <w:pBdr>
                <w:top w:val="nil"/>
                <w:left w:val="nil"/>
                <w:bottom w:val="nil"/>
                <w:right w:val="nil"/>
                <w:between w:val="nil"/>
              </w:pBdr>
              <w:tabs>
                <w:tab w:val="left" w:pos="821"/>
              </w:tabs>
              <w:spacing w:before="155" w:after="0" w:line="240" w:lineRule="auto"/>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drilling locations and completion for each well</w:t>
            </w:r>
          </w:p>
          <w:p w14:paraId="6F00C33C" w14:textId="77777777" w:rsidR="003F640D" w:rsidRPr="002959DB" w:rsidRDefault="003F640D" w:rsidP="0031308D">
            <w:pPr>
              <w:widowControl w:val="0"/>
              <w:numPr>
                <w:ilvl w:val="0"/>
                <w:numId w:val="45"/>
              </w:numPr>
              <w:pBdr>
                <w:top w:val="nil"/>
                <w:left w:val="nil"/>
                <w:bottom w:val="nil"/>
                <w:right w:val="nil"/>
                <w:between w:val="nil"/>
              </w:pBdr>
              <w:tabs>
                <w:tab w:val="left" w:pos="821"/>
              </w:tabs>
              <w:spacing w:before="158" w:after="0" w:line="240" w:lineRule="auto"/>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all drill tests or production tests</w:t>
            </w:r>
          </w:p>
          <w:p w14:paraId="0B4ECE56" w14:textId="77777777" w:rsidR="003F640D" w:rsidRPr="002959DB" w:rsidRDefault="003F640D" w:rsidP="0031308D">
            <w:pPr>
              <w:widowControl w:val="0"/>
              <w:numPr>
                <w:ilvl w:val="0"/>
                <w:numId w:val="45"/>
              </w:numPr>
              <w:pBdr>
                <w:top w:val="nil"/>
                <w:left w:val="nil"/>
                <w:bottom w:val="nil"/>
                <w:right w:val="nil"/>
                <w:between w:val="nil"/>
              </w:pBdr>
              <w:tabs>
                <w:tab w:val="left" w:pos="821"/>
              </w:tabs>
              <w:spacing w:before="158" w:after="0" w:line="240" w:lineRule="auto"/>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copy of all reports relating to key analysis</w:t>
            </w:r>
          </w:p>
          <w:p w14:paraId="694E5E54" w14:textId="4A465140" w:rsidR="003F640D" w:rsidRPr="002959DB" w:rsidRDefault="003F640D" w:rsidP="0031308D">
            <w:pPr>
              <w:widowControl w:val="0"/>
              <w:pBdr>
                <w:top w:val="nil"/>
                <w:left w:val="nil"/>
                <w:bottom w:val="nil"/>
                <w:right w:val="nil"/>
                <w:between w:val="nil"/>
              </w:pBdr>
              <w:spacing w:before="159" w:after="0" w:line="276" w:lineRule="auto"/>
              <w:ind w:left="10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company will keep NOCAL informed about its operations through one person. All information about the company’s work is special, and it cannot be given to different people. The only other people </w:t>
            </w:r>
            <w:r w:rsidR="001C681D" w:rsidRPr="002959DB">
              <w:rPr>
                <w:rFonts w:ascii="Times New Roman" w:eastAsia="Times New Roman" w:hAnsi="Times New Roman" w:cs="Times New Roman"/>
                <w:color w:val="000000"/>
                <w:sz w:val="24"/>
                <w:szCs w:val="24"/>
              </w:rPr>
              <w:t>who</w:t>
            </w:r>
            <w:r w:rsidRPr="002959DB">
              <w:rPr>
                <w:rFonts w:ascii="Times New Roman" w:eastAsia="Times New Roman" w:hAnsi="Times New Roman" w:cs="Times New Roman"/>
                <w:color w:val="000000"/>
                <w:sz w:val="24"/>
                <w:szCs w:val="24"/>
              </w:rPr>
              <w:t xml:space="preserve"> know the information are the company’s advisors,</w:t>
            </w:r>
          </w:p>
          <w:p w14:paraId="7E85B958" w14:textId="77777777" w:rsidR="003F640D" w:rsidRPr="002959DB" w:rsidRDefault="003F640D" w:rsidP="0031308D">
            <w:pPr>
              <w:widowControl w:val="0"/>
              <w:pBdr>
                <w:top w:val="nil"/>
                <w:left w:val="nil"/>
                <w:bottom w:val="nil"/>
                <w:right w:val="nil"/>
                <w:between w:val="nil"/>
              </w:pBdr>
              <w:spacing w:before="1" w:after="0" w:line="276" w:lineRule="auto"/>
              <w:ind w:left="107"/>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color w:val="000000"/>
                <w:sz w:val="24"/>
                <w:szCs w:val="24"/>
              </w:rPr>
              <w:t xml:space="preserve">its bankers and some government officials who will need it for </w:t>
            </w:r>
            <w:r w:rsidRPr="002959DB">
              <w:rPr>
                <w:rFonts w:ascii="Times New Roman" w:eastAsia="Times New Roman" w:hAnsi="Times New Roman" w:cs="Times New Roman"/>
                <w:color w:val="000000"/>
                <w:sz w:val="24"/>
                <w:szCs w:val="24"/>
              </w:rPr>
              <w:lastRenderedPageBreak/>
              <w:t xml:space="preserve">their work. </w:t>
            </w:r>
            <w:r w:rsidRPr="002959DB">
              <w:rPr>
                <w:rFonts w:ascii="Times New Roman" w:eastAsia="Times New Roman" w:hAnsi="Times New Roman" w:cs="Times New Roman"/>
                <w:b/>
                <w:color w:val="000000"/>
                <w:sz w:val="24"/>
                <w:szCs w:val="24"/>
              </w:rPr>
              <w:t>Article 8.3-5</w:t>
            </w:r>
          </w:p>
        </w:tc>
        <w:tc>
          <w:tcPr>
            <w:tcW w:w="1841" w:type="dxa"/>
          </w:tcPr>
          <w:p w14:paraId="6B245655" w14:textId="77777777" w:rsidR="003F640D" w:rsidRPr="002959DB" w:rsidRDefault="003F640D" w:rsidP="0031308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3F640D" w:rsidRPr="002959DB" w14:paraId="3174D726" w14:textId="77777777" w:rsidTr="003F640D">
        <w:trPr>
          <w:trHeight w:val="664"/>
        </w:trPr>
        <w:tc>
          <w:tcPr>
            <w:tcW w:w="10490" w:type="dxa"/>
            <w:gridSpan w:val="3"/>
            <w:shd w:val="clear" w:color="auto" w:fill="92D050"/>
          </w:tcPr>
          <w:p w14:paraId="617A7203" w14:textId="77777777" w:rsidR="003F640D" w:rsidRPr="002959DB" w:rsidRDefault="003F640D" w:rsidP="0031308D">
            <w:pPr>
              <w:widowControl w:val="0"/>
              <w:pBdr>
                <w:top w:val="nil"/>
                <w:left w:val="nil"/>
                <w:bottom w:val="nil"/>
                <w:right w:val="nil"/>
                <w:between w:val="nil"/>
              </w:pBdr>
              <w:spacing w:before="170" w:after="0" w:line="240" w:lineRule="auto"/>
              <w:ind w:left="10" w:right="1"/>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Environmental Controls</w:t>
            </w:r>
          </w:p>
        </w:tc>
      </w:tr>
      <w:tr w:rsidR="003F640D" w:rsidRPr="002959DB" w14:paraId="3D2129AC" w14:textId="77777777" w:rsidTr="00C633F6">
        <w:trPr>
          <w:trHeight w:val="410"/>
        </w:trPr>
        <w:tc>
          <w:tcPr>
            <w:tcW w:w="2410" w:type="dxa"/>
          </w:tcPr>
          <w:p w14:paraId="6A6EA285" w14:textId="77777777" w:rsidR="003F640D" w:rsidRPr="002959DB" w:rsidRDefault="003F640D" w:rsidP="0031308D">
            <w:pPr>
              <w:widowControl w:val="0"/>
              <w:pBdr>
                <w:top w:val="nil"/>
                <w:left w:val="nil"/>
                <w:bottom w:val="nil"/>
                <w:right w:val="nil"/>
                <w:between w:val="nil"/>
              </w:pBdr>
              <w:spacing w:after="0" w:line="251" w:lineRule="auto"/>
              <w:ind w:left="11"/>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Issues</w:t>
            </w:r>
          </w:p>
        </w:tc>
        <w:tc>
          <w:tcPr>
            <w:tcW w:w="6239" w:type="dxa"/>
          </w:tcPr>
          <w:p w14:paraId="315DC0BA" w14:textId="77777777" w:rsidR="003F640D" w:rsidRPr="002959DB" w:rsidRDefault="003F640D" w:rsidP="0031308D">
            <w:pPr>
              <w:widowControl w:val="0"/>
              <w:pBdr>
                <w:top w:val="nil"/>
                <w:left w:val="nil"/>
                <w:bottom w:val="nil"/>
                <w:right w:val="nil"/>
                <w:between w:val="nil"/>
              </w:pBdr>
              <w:spacing w:after="0" w:line="251" w:lineRule="auto"/>
              <w:ind w:left="11" w:right="1"/>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Narratives</w:t>
            </w:r>
          </w:p>
        </w:tc>
        <w:tc>
          <w:tcPr>
            <w:tcW w:w="1841" w:type="dxa"/>
          </w:tcPr>
          <w:p w14:paraId="74B7756F" w14:textId="242ACC1C" w:rsidR="003F640D" w:rsidRPr="002959DB" w:rsidRDefault="001C681D" w:rsidP="0031308D">
            <w:pPr>
              <w:widowControl w:val="0"/>
              <w:pBdr>
                <w:top w:val="nil"/>
                <w:left w:val="nil"/>
                <w:bottom w:val="nil"/>
                <w:right w:val="nil"/>
                <w:between w:val="nil"/>
              </w:pBdr>
              <w:spacing w:after="0" w:line="251" w:lineRule="auto"/>
              <w:ind w:left="434"/>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Timeline</w:t>
            </w:r>
          </w:p>
        </w:tc>
      </w:tr>
      <w:tr w:rsidR="003F640D" w:rsidRPr="002959DB" w14:paraId="6F4542AE" w14:textId="77777777" w:rsidTr="00C633F6">
        <w:trPr>
          <w:trHeight w:val="1686"/>
        </w:trPr>
        <w:tc>
          <w:tcPr>
            <w:tcW w:w="2410" w:type="dxa"/>
          </w:tcPr>
          <w:p w14:paraId="3C487930" w14:textId="77777777" w:rsidR="003F640D" w:rsidRPr="002959DB" w:rsidRDefault="003F640D" w:rsidP="0031308D">
            <w:pPr>
              <w:widowControl w:val="0"/>
              <w:pBdr>
                <w:top w:val="nil"/>
                <w:left w:val="nil"/>
                <w:bottom w:val="nil"/>
                <w:right w:val="nil"/>
                <w:between w:val="nil"/>
              </w:pBdr>
              <w:spacing w:after="0" w:line="276" w:lineRule="auto"/>
              <w:ind w:left="107" w:right="117"/>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Environmental Pollution and Contamination, Measures</w:t>
            </w:r>
          </w:p>
        </w:tc>
        <w:tc>
          <w:tcPr>
            <w:tcW w:w="6239" w:type="dxa"/>
            <w:vMerge w:val="restart"/>
          </w:tcPr>
          <w:p w14:paraId="435DE7C6" w14:textId="0019C587" w:rsidR="003F640D" w:rsidRPr="002959DB" w:rsidRDefault="003F640D" w:rsidP="0031308D">
            <w:pPr>
              <w:widowControl w:val="0"/>
              <w:pBdr>
                <w:top w:val="nil"/>
                <w:left w:val="nil"/>
                <w:bottom w:val="nil"/>
                <w:right w:val="nil"/>
                <w:between w:val="nil"/>
              </w:pBdr>
              <w:spacing w:after="0" w:line="278" w:lineRule="auto"/>
              <w:ind w:left="107" w:right="100"/>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The company is supposed to follow Liberian (and international) laws about land, </w:t>
            </w:r>
            <w:r w:rsidR="0044640E" w:rsidRPr="002959DB">
              <w:rPr>
                <w:rFonts w:ascii="Times New Roman" w:eastAsia="Times New Roman" w:hAnsi="Times New Roman" w:cs="Times New Roman"/>
                <w:color w:val="000000"/>
                <w:sz w:val="24"/>
                <w:szCs w:val="24"/>
              </w:rPr>
              <w:t>water,</w:t>
            </w:r>
            <w:r w:rsidRPr="002959DB">
              <w:rPr>
                <w:rFonts w:ascii="Times New Roman" w:eastAsia="Times New Roman" w:hAnsi="Times New Roman" w:cs="Times New Roman"/>
                <w:color w:val="000000"/>
                <w:sz w:val="24"/>
                <w:szCs w:val="24"/>
              </w:rPr>
              <w:t xml:space="preserve"> and air. Before it starts work, the company must give the government an Environmental Impact Statement (EIS); explains how the company will take care of the environment. </w:t>
            </w:r>
            <w:r w:rsidRPr="002959DB">
              <w:rPr>
                <w:rFonts w:ascii="Times New Roman" w:eastAsia="Times New Roman" w:hAnsi="Times New Roman" w:cs="Times New Roman"/>
                <w:b/>
                <w:i/>
                <w:color w:val="000000"/>
                <w:sz w:val="24"/>
                <w:szCs w:val="24"/>
              </w:rPr>
              <w:t>Article 6.4&amp;7.</w:t>
            </w:r>
          </w:p>
          <w:p w14:paraId="04917FC2" w14:textId="164A9F67" w:rsidR="003F640D" w:rsidRPr="002959DB" w:rsidRDefault="003F640D" w:rsidP="0031308D">
            <w:pPr>
              <w:widowControl w:val="0"/>
              <w:pBdr>
                <w:top w:val="nil"/>
                <w:left w:val="nil"/>
                <w:bottom w:val="nil"/>
                <w:right w:val="nil"/>
                <w:between w:val="nil"/>
              </w:pBdr>
              <w:spacing w:before="101" w:after="0" w:line="276" w:lineRule="auto"/>
              <w:ind w:left="107" w:right="102"/>
              <w:jc w:val="both"/>
              <w:rPr>
                <w:rFonts w:ascii="Times New Roman" w:eastAsia="Times New Roman" w:hAnsi="Times New Roman" w:cs="Times New Roman"/>
                <w:b/>
                <w:i/>
                <w:color w:val="000000"/>
                <w:sz w:val="24"/>
                <w:szCs w:val="24"/>
              </w:rPr>
            </w:pPr>
            <w:r w:rsidRPr="002959DB">
              <w:rPr>
                <w:rFonts w:ascii="Times New Roman" w:eastAsia="Times New Roman" w:hAnsi="Times New Roman" w:cs="Times New Roman"/>
                <w:color w:val="000000"/>
                <w:sz w:val="24"/>
                <w:szCs w:val="24"/>
              </w:rPr>
              <w:t xml:space="preserve">When doing construction work, the company must not destroy any graveyard, church, </w:t>
            </w:r>
            <w:r w:rsidR="0044640E" w:rsidRPr="002959DB">
              <w:rPr>
                <w:rFonts w:ascii="Times New Roman" w:eastAsia="Times New Roman" w:hAnsi="Times New Roman" w:cs="Times New Roman"/>
                <w:color w:val="000000"/>
                <w:sz w:val="24"/>
                <w:szCs w:val="24"/>
              </w:rPr>
              <w:t>mosque,</w:t>
            </w:r>
            <w:r w:rsidRPr="002959DB">
              <w:rPr>
                <w:rFonts w:ascii="Times New Roman" w:eastAsia="Times New Roman" w:hAnsi="Times New Roman" w:cs="Times New Roman"/>
                <w:color w:val="000000"/>
                <w:sz w:val="24"/>
                <w:szCs w:val="24"/>
              </w:rPr>
              <w:t xml:space="preserve"> or government buildings. </w:t>
            </w:r>
            <w:r w:rsidRPr="002959DB">
              <w:rPr>
                <w:rFonts w:ascii="Times New Roman" w:eastAsia="Times New Roman" w:hAnsi="Times New Roman" w:cs="Times New Roman"/>
                <w:b/>
                <w:i/>
                <w:color w:val="000000"/>
                <w:sz w:val="24"/>
                <w:szCs w:val="24"/>
              </w:rPr>
              <w:t>Article 6.6</w:t>
            </w:r>
          </w:p>
        </w:tc>
        <w:tc>
          <w:tcPr>
            <w:tcW w:w="1841" w:type="dxa"/>
            <w:vMerge w:val="restart"/>
          </w:tcPr>
          <w:p w14:paraId="5CDEED5F" w14:textId="3CE1E23F" w:rsidR="003F640D" w:rsidRPr="002959DB" w:rsidRDefault="003F640D" w:rsidP="0031308D">
            <w:pPr>
              <w:widowControl w:val="0"/>
              <w:pBdr>
                <w:top w:val="nil"/>
                <w:left w:val="nil"/>
                <w:bottom w:val="nil"/>
                <w:right w:val="nil"/>
                <w:between w:val="nil"/>
              </w:pBdr>
              <w:spacing w:after="0" w:line="276" w:lineRule="auto"/>
              <w:ind w:left="107" w:right="196"/>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Before they start and for the </w:t>
            </w:r>
            <w:r w:rsidR="001C681D" w:rsidRPr="002959DB">
              <w:rPr>
                <w:rFonts w:ascii="Times New Roman" w:eastAsia="Times New Roman" w:hAnsi="Times New Roman" w:cs="Times New Roman"/>
                <w:color w:val="000000"/>
                <w:sz w:val="24"/>
                <w:szCs w:val="24"/>
              </w:rPr>
              <w:t>time,</w:t>
            </w:r>
            <w:r w:rsidRPr="002959DB">
              <w:rPr>
                <w:rFonts w:ascii="Times New Roman" w:eastAsia="Times New Roman" w:hAnsi="Times New Roman" w:cs="Times New Roman"/>
                <w:color w:val="000000"/>
                <w:sz w:val="24"/>
                <w:szCs w:val="24"/>
              </w:rPr>
              <w:t xml:space="preserve"> they will be working in Liberia</w:t>
            </w:r>
          </w:p>
        </w:tc>
      </w:tr>
      <w:tr w:rsidR="003F640D" w:rsidRPr="002959DB" w14:paraId="04363A61" w14:textId="77777777" w:rsidTr="00C633F6">
        <w:trPr>
          <w:trHeight w:val="700"/>
        </w:trPr>
        <w:tc>
          <w:tcPr>
            <w:tcW w:w="2410" w:type="dxa"/>
          </w:tcPr>
          <w:p w14:paraId="4F1C0000" w14:textId="77777777" w:rsidR="003F640D" w:rsidRPr="002959DB" w:rsidRDefault="003F640D" w:rsidP="0031308D">
            <w:pPr>
              <w:widowControl w:val="0"/>
              <w:pBdr>
                <w:top w:val="nil"/>
                <w:left w:val="nil"/>
                <w:bottom w:val="nil"/>
                <w:right w:val="nil"/>
                <w:between w:val="nil"/>
              </w:pBdr>
              <w:spacing w:after="0" w:line="276" w:lineRule="auto"/>
              <w:ind w:left="107" w:right="894"/>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Water, Wetland Management</w:t>
            </w:r>
          </w:p>
        </w:tc>
        <w:tc>
          <w:tcPr>
            <w:tcW w:w="6239" w:type="dxa"/>
            <w:vMerge/>
          </w:tcPr>
          <w:p w14:paraId="0038E455" w14:textId="77777777" w:rsidR="003F640D" w:rsidRPr="002959DB" w:rsidRDefault="003F640D"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c>
          <w:tcPr>
            <w:tcW w:w="1841" w:type="dxa"/>
            <w:vMerge/>
          </w:tcPr>
          <w:p w14:paraId="219C4CAD" w14:textId="77777777" w:rsidR="003F640D" w:rsidRPr="002959DB" w:rsidRDefault="003F640D" w:rsidP="0031308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tc>
      </w:tr>
    </w:tbl>
    <w:p w14:paraId="2F6A5F93" w14:textId="77777777" w:rsidR="003F640D" w:rsidRPr="002959DB" w:rsidRDefault="003F640D" w:rsidP="0031308D">
      <w:pPr>
        <w:jc w:val="both"/>
        <w:rPr>
          <w:rFonts w:ascii="Times New Roman" w:hAnsi="Times New Roman" w:cs="Times New Roman"/>
          <w:sz w:val="24"/>
          <w:szCs w:val="24"/>
        </w:rPr>
        <w:sectPr w:rsidR="003F640D" w:rsidRPr="002959DB" w:rsidSect="003F640D">
          <w:type w:val="continuous"/>
          <w:pgSz w:w="11906" w:h="16838"/>
          <w:pgMar w:top="1680" w:right="425" w:bottom="1340" w:left="566" w:header="0" w:footer="1153" w:gutter="0"/>
          <w:cols w:space="720"/>
        </w:sectPr>
      </w:pPr>
    </w:p>
    <w:p w14:paraId="00000918" w14:textId="77777777" w:rsidR="00602D0F" w:rsidRPr="002959DB" w:rsidRDefault="00602D0F" w:rsidP="0031308D">
      <w:pPr>
        <w:widowControl w:val="0"/>
        <w:pBdr>
          <w:top w:val="nil"/>
          <w:left w:val="nil"/>
          <w:bottom w:val="nil"/>
          <w:right w:val="nil"/>
          <w:between w:val="nil"/>
        </w:pBdr>
        <w:spacing w:after="0" w:line="246" w:lineRule="auto"/>
        <w:jc w:val="both"/>
        <w:rPr>
          <w:rFonts w:ascii="Times New Roman" w:eastAsia="Times New Roman" w:hAnsi="Times New Roman" w:cs="Times New Roman"/>
          <w:color w:val="000000"/>
          <w:sz w:val="24"/>
          <w:szCs w:val="24"/>
        </w:rPr>
        <w:sectPr w:rsidR="00602D0F" w:rsidRPr="002959DB" w:rsidSect="00CD1B2A">
          <w:type w:val="continuous"/>
          <w:pgSz w:w="11906" w:h="16838"/>
          <w:pgMar w:top="720" w:right="836" w:bottom="720" w:left="720" w:header="0" w:footer="1153" w:gutter="0"/>
          <w:cols w:space="720"/>
        </w:sectPr>
      </w:pPr>
    </w:p>
    <w:p w14:paraId="00000919" w14:textId="77777777" w:rsidR="00602D0F" w:rsidRPr="002959DB" w:rsidRDefault="00602D0F" w:rsidP="0031308D">
      <w:pPr>
        <w:jc w:val="both"/>
        <w:rPr>
          <w:rFonts w:ascii="Times New Roman" w:hAnsi="Times New Roman" w:cs="Times New Roman"/>
          <w:sz w:val="24"/>
          <w:szCs w:val="24"/>
        </w:rPr>
        <w:sectPr w:rsidR="00602D0F" w:rsidRPr="002959DB" w:rsidSect="00CD1B2A">
          <w:type w:val="continuous"/>
          <w:pgSz w:w="11906" w:h="16838"/>
          <w:pgMar w:top="720" w:right="836" w:bottom="720" w:left="720" w:header="0" w:footer="1153" w:gutter="0"/>
          <w:cols w:space="720"/>
        </w:sectPr>
      </w:pPr>
    </w:p>
    <w:p w14:paraId="000009C3" w14:textId="5AB8A883" w:rsidR="00602D0F" w:rsidRPr="002959DB" w:rsidRDefault="00602D0F" w:rsidP="0031308D">
      <w:pPr>
        <w:widowControl w:val="0"/>
        <w:pBdr>
          <w:top w:val="nil"/>
          <w:left w:val="nil"/>
          <w:bottom w:val="nil"/>
          <w:right w:val="nil"/>
          <w:between w:val="nil"/>
        </w:pBdr>
        <w:spacing w:before="61" w:after="0" w:line="240" w:lineRule="auto"/>
        <w:jc w:val="both"/>
        <w:rPr>
          <w:rFonts w:ascii="Times New Roman" w:hAnsi="Times New Roman" w:cs="Times New Roman"/>
          <w:sz w:val="24"/>
          <w:szCs w:val="24"/>
        </w:rPr>
      </w:pPr>
    </w:p>
    <w:p w14:paraId="000009D5" w14:textId="77777777" w:rsidR="00602D0F" w:rsidRPr="002959DB" w:rsidRDefault="00C633F6" w:rsidP="0031308D">
      <w:pPr>
        <w:pStyle w:val="Heading1"/>
        <w:spacing w:after="83"/>
        <w:ind w:right="0"/>
        <w:jc w:val="both"/>
        <w:rPr>
          <w:sz w:val="24"/>
          <w:szCs w:val="24"/>
        </w:rPr>
      </w:pPr>
      <w:bookmarkStart w:id="80" w:name="_Toc205915061"/>
      <w:r w:rsidRPr="002959DB">
        <w:rPr>
          <w:sz w:val="24"/>
          <w:szCs w:val="24"/>
        </w:rPr>
        <w:t>CONCLUSION</w:t>
      </w:r>
      <w:bookmarkEnd w:id="80"/>
      <w:r w:rsidRPr="002959DB">
        <w:rPr>
          <w:sz w:val="24"/>
          <w:szCs w:val="24"/>
        </w:rPr>
        <w:t xml:space="preserve"> </w:t>
      </w:r>
    </w:p>
    <w:p w14:paraId="000009D6" w14:textId="0D7E5050" w:rsidR="00602D0F" w:rsidRPr="002959DB" w:rsidRDefault="00C633F6" w:rsidP="0031308D">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The </w:t>
      </w:r>
      <w:r w:rsidR="00B86C29" w:rsidRPr="002959DB">
        <w:rPr>
          <w:rFonts w:ascii="Times New Roman" w:eastAsia="Times New Roman" w:hAnsi="Times New Roman" w:cs="Times New Roman"/>
          <w:color w:val="000000"/>
          <w:sz w:val="24"/>
          <w:szCs w:val="24"/>
        </w:rPr>
        <w:t>objective o</w:t>
      </w:r>
      <w:r w:rsidRPr="002959DB">
        <w:rPr>
          <w:rFonts w:ascii="Times New Roman" w:eastAsia="Times New Roman" w:hAnsi="Times New Roman" w:cs="Times New Roman"/>
          <w:color w:val="000000"/>
          <w:sz w:val="24"/>
          <w:szCs w:val="24"/>
        </w:rPr>
        <w:t>f an updated simplified contract m</w:t>
      </w:r>
      <w:r w:rsidR="00514411" w:rsidRPr="002959DB">
        <w:rPr>
          <w:rFonts w:ascii="Times New Roman" w:eastAsia="Times New Roman" w:hAnsi="Times New Roman" w:cs="Times New Roman"/>
          <w:color w:val="000000"/>
          <w:sz w:val="24"/>
          <w:szCs w:val="24"/>
        </w:rPr>
        <w:t xml:space="preserve">atrix </w:t>
      </w:r>
      <w:r w:rsidR="00B86C29" w:rsidRPr="002959DB">
        <w:rPr>
          <w:rFonts w:ascii="Times New Roman" w:eastAsia="Times New Roman" w:hAnsi="Times New Roman" w:cs="Times New Roman"/>
          <w:color w:val="000000"/>
          <w:sz w:val="24"/>
          <w:szCs w:val="24"/>
        </w:rPr>
        <w:t>has been a</w:t>
      </w:r>
      <w:r w:rsidRPr="002959DB">
        <w:rPr>
          <w:rFonts w:ascii="Times New Roman" w:eastAsia="Times New Roman" w:hAnsi="Times New Roman" w:cs="Times New Roman"/>
          <w:color w:val="000000"/>
          <w:sz w:val="24"/>
          <w:szCs w:val="24"/>
        </w:rPr>
        <w:t>chieved. This update is critical</w:t>
      </w:r>
      <w:r w:rsidRPr="002959DB">
        <w:rPr>
          <w:rFonts w:ascii="Times New Roman" w:eastAsia="Times New Roman" w:hAnsi="Times New Roman" w:cs="Times New Roman"/>
          <w:sz w:val="24"/>
          <w:szCs w:val="24"/>
        </w:rPr>
        <w:t xml:space="preserve"> because it</w:t>
      </w:r>
      <w:r w:rsidRPr="002959DB">
        <w:rPr>
          <w:rFonts w:ascii="Times New Roman" w:eastAsia="Times New Roman" w:hAnsi="Times New Roman" w:cs="Times New Roman"/>
          <w:color w:val="000000"/>
          <w:sz w:val="24"/>
          <w:szCs w:val="24"/>
        </w:rPr>
        <w:t xml:space="preserve"> provides a foundation for continued enhancement, including further simplification for ease of understanding.</w:t>
      </w:r>
    </w:p>
    <w:p w14:paraId="000009D7" w14:textId="77777777" w:rsidR="00602D0F" w:rsidRPr="002959DB" w:rsidRDefault="00C633F6" w:rsidP="0031308D">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To this end, a table of key deliverables has been developed to improve clarity and accessibility for various stakeholders. The updated, abridged simplification matrix is intended to serve as a reference tool for national stakeholders, including members of the Legislature, the National Investment Commission (NIC), and other relevant stakeholders. It provides a bird’s-eye view of concession agreements and can help strengthen institutional capacity in contract formulation, negotiation, and oversight, ensuring these agreements better serve the people of Liberia.</w:t>
      </w:r>
    </w:p>
    <w:p w14:paraId="000009D8" w14:textId="589ED7A6" w:rsidR="00602D0F" w:rsidRPr="002959DB" w:rsidRDefault="00C633F6" w:rsidP="0031308D">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As with all tools intended to support continuous improvement, the matrix should be updated regularly. Periodic updates will help realize its full potential in promoting transparency and accountability in </w:t>
      </w:r>
      <w:r w:rsidR="0018450A" w:rsidRPr="002959DB">
        <w:rPr>
          <w:rFonts w:ascii="Times New Roman" w:eastAsia="Times New Roman" w:hAnsi="Times New Roman" w:cs="Times New Roman"/>
          <w:color w:val="000000"/>
          <w:sz w:val="24"/>
          <w:szCs w:val="24"/>
        </w:rPr>
        <w:t>agriculture</w:t>
      </w:r>
      <w:r w:rsidR="00514411" w:rsidRPr="002959DB">
        <w:rPr>
          <w:rFonts w:ascii="Times New Roman" w:eastAsia="Times New Roman" w:hAnsi="Times New Roman" w:cs="Times New Roman"/>
          <w:color w:val="000000"/>
          <w:sz w:val="24"/>
          <w:szCs w:val="24"/>
        </w:rPr>
        <w:t>, forestry, mining</w:t>
      </w:r>
      <w:r w:rsidR="00B86C29" w:rsidRPr="002959DB">
        <w:rPr>
          <w:rFonts w:ascii="Times New Roman" w:eastAsia="Times New Roman" w:hAnsi="Times New Roman" w:cs="Times New Roman"/>
          <w:color w:val="000000"/>
          <w:sz w:val="24"/>
          <w:szCs w:val="24"/>
        </w:rPr>
        <w:t>,</w:t>
      </w:r>
      <w:r w:rsidR="00514411" w:rsidRPr="002959DB">
        <w:rPr>
          <w:rFonts w:ascii="Times New Roman" w:eastAsia="Times New Roman" w:hAnsi="Times New Roman" w:cs="Times New Roman"/>
          <w:color w:val="000000"/>
          <w:sz w:val="24"/>
          <w:szCs w:val="24"/>
        </w:rPr>
        <w:t xml:space="preserve"> and oil and gas</w:t>
      </w:r>
      <w:r w:rsidRPr="002959DB">
        <w:rPr>
          <w:rFonts w:ascii="Times New Roman" w:eastAsia="Times New Roman" w:hAnsi="Times New Roman" w:cs="Times New Roman"/>
          <w:color w:val="000000"/>
          <w:sz w:val="24"/>
          <w:szCs w:val="24"/>
        </w:rPr>
        <w:t xml:space="preserve"> sector</w:t>
      </w:r>
      <w:r w:rsidR="00514411" w:rsidRPr="002959DB">
        <w:rPr>
          <w:rFonts w:ascii="Times New Roman" w:eastAsia="Times New Roman" w:hAnsi="Times New Roman" w:cs="Times New Roman"/>
          <w:color w:val="000000"/>
          <w:sz w:val="24"/>
          <w:szCs w:val="24"/>
        </w:rPr>
        <w:t>s</w:t>
      </w:r>
      <w:r w:rsidRPr="002959DB">
        <w:rPr>
          <w:rFonts w:ascii="Times New Roman" w:eastAsia="Times New Roman" w:hAnsi="Times New Roman" w:cs="Times New Roman"/>
          <w:color w:val="000000"/>
          <w:sz w:val="24"/>
          <w:szCs w:val="24"/>
        </w:rPr>
        <w:t>.</w:t>
      </w:r>
    </w:p>
    <w:p w14:paraId="000009D9" w14:textId="18342A8D" w:rsidR="00602D0F" w:rsidRPr="002959DB" w:rsidRDefault="00C633F6" w:rsidP="0031308D">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Additionally, while a challenge was recognized, it is </w:t>
      </w:r>
      <w:r w:rsidR="00B86C29" w:rsidRPr="002959DB">
        <w:rPr>
          <w:rFonts w:ascii="Times New Roman" w:eastAsia="Times New Roman" w:hAnsi="Times New Roman" w:cs="Times New Roman"/>
          <w:color w:val="000000"/>
          <w:sz w:val="24"/>
          <w:szCs w:val="24"/>
        </w:rPr>
        <w:t>hoped</w:t>
      </w:r>
      <w:r w:rsidRPr="002959DB">
        <w:rPr>
          <w:rFonts w:ascii="Times New Roman" w:eastAsia="Times New Roman" w:hAnsi="Times New Roman" w:cs="Times New Roman"/>
          <w:color w:val="000000"/>
          <w:sz w:val="24"/>
          <w:szCs w:val="24"/>
        </w:rPr>
        <w:t xml:space="preserve"> that efforts will be made to obtain </w:t>
      </w:r>
      <w:r w:rsidR="00B86C29" w:rsidRPr="002959DB">
        <w:rPr>
          <w:rFonts w:ascii="Times New Roman" w:eastAsia="Times New Roman" w:hAnsi="Times New Roman" w:cs="Times New Roman"/>
          <w:color w:val="000000"/>
          <w:sz w:val="24"/>
          <w:szCs w:val="24"/>
        </w:rPr>
        <w:t>more precise</w:t>
      </w:r>
      <w:r w:rsidRPr="002959DB">
        <w:rPr>
          <w:rFonts w:ascii="Times New Roman" w:eastAsia="Times New Roman" w:hAnsi="Times New Roman" w:cs="Times New Roman"/>
          <w:color w:val="000000"/>
          <w:sz w:val="24"/>
          <w:szCs w:val="24"/>
        </w:rPr>
        <w:t xml:space="preserve"> and more complete copies of all concession agreements. This exercise will significantly enhance research, monitoring, evaluation, and the accessibility of concession information for reference and public scrutiny.</w:t>
      </w:r>
    </w:p>
    <w:p w14:paraId="000009DA" w14:textId="2A94B4BE" w:rsidR="00602D0F" w:rsidRPr="002959DB" w:rsidRDefault="00C633F6" w:rsidP="0031308D">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The simplified ma</w:t>
      </w:r>
      <w:r w:rsidR="00514411" w:rsidRPr="002959DB">
        <w:rPr>
          <w:rFonts w:ascii="Times New Roman" w:eastAsia="Times New Roman" w:hAnsi="Times New Roman" w:cs="Times New Roman"/>
          <w:color w:val="000000"/>
          <w:sz w:val="24"/>
          <w:szCs w:val="24"/>
        </w:rPr>
        <w:t>trices of the thirty-two</w:t>
      </w:r>
      <w:r w:rsidRPr="002959DB">
        <w:rPr>
          <w:rFonts w:ascii="Times New Roman" w:eastAsia="Times New Roman" w:hAnsi="Times New Roman" w:cs="Times New Roman"/>
          <w:color w:val="000000"/>
          <w:sz w:val="24"/>
          <w:szCs w:val="24"/>
        </w:rPr>
        <w:t xml:space="preserve"> concessions are comprehensive, user-friendly, and conducive to detailed analysis. They are well-positioned to serve multiple stakeholders, including the Legislature, civil society organizations, line ministries, regulatory agencies, concessionaires, international</w:t>
      </w:r>
      <w:r w:rsidRPr="002959DB">
        <w:rPr>
          <w:rFonts w:ascii="Times New Roman" w:eastAsia="Times New Roman" w:hAnsi="Times New Roman" w:cs="Times New Roman"/>
          <w:sz w:val="24"/>
          <w:szCs w:val="24"/>
        </w:rPr>
        <w:t xml:space="preserve"> and development partners, and </w:t>
      </w:r>
      <w:r w:rsidRPr="002959DB">
        <w:rPr>
          <w:rFonts w:ascii="Times New Roman" w:eastAsia="Times New Roman" w:hAnsi="Times New Roman" w:cs="Times New Roman"/>
          <w:color w:val="000000"/>
          <w:sz w:val="24"/>
          <w:szCs w:val="24"/>
        </w:rPr>
        <w:t xml:space="preserve">anti-corruption institutions. These stakeholders can use the matrix to extract reliable, authentic information on approved concession agreements for policy planning, compliance monitoring, performance evaluation, and public </w:t>
      </w:r>
      <w:r w:rsidR="001C681D" w:rsidRPr="002959DB">
        <w:rPr>
          <w:rFonts w:ascii="Times New Roman" w:eastAsia="Times New Roman" w:hAnsi="Times New Roman" w:cs="Times New Roman"/>
          <w:color w:val="000000"/>
          <w:sz w:val="24"/>
          <w:szCs w:val="24"/>
        </w:rPr>
        <w:t>reporting.</w:t>
      </w:r>
    </w:p>
    <w:p w14:paraId="1D318410" w14:textId="77777777" w:rsidR="00BD180A" w:rsidRPr="002959DB" w:rsidRDefault="00BD180A" w:rsidP="0031308D">
      <w:pPr>
        <w:pStyle w:val="Heading1"/>
        <w:jc w:val="both"/>
        <w:rPr>
          <w:sz w:val="24"/>
          <w:szCs w:val="24"/>
        </w:rPr>
      </w:pPr>
    </w:p>
    <w:p w14:paraId="000009DB" w14:textId="0EEFB64E" w:rsidR="00602D0F" w:rsidRPr="002959DB" w:rsidRDefault="00C633F6" w:rsidP="0031308D">
      <w:pPr>
        <w:pStyle w:val="Heading1"/>
        <w:jc w:val="both"/>
        <w:rPr>
          <w:sz w:val="24"/>
          <w:szCs w:val="24"/>
        </w:rPr>
      </w:pPr>
      <w:bookmarkStart w:id="81" w:name="_Toc205915062"/>
      <w:r w:rsidRPr="002959DB">
        <w:rPr>
          <w:sz w:val="24"/>
          <w:szCs w:val="24"/>
        </w:rPr>
        <w:t>RECOMMENDATION</w:t>
      </w:r>
      <w:bookmarkEnd w:id="81"/>
      <w:r w:rsidRPr="002959DB">
        <w:rPr>
          <w:sz w:val="24"/>
          <w:szCs w:val="24"/>
        </w:rPr>
        <w:t xml:space="preserve"> </w:t>
      </w:r>
    </w:p>
    <w:p w14:paraId="000009DC" w14:textId="6F7E2018" w:rsidR="00602D0F" w:rsidRPr="002959DB" w:rsidRDefault="00C633F6" w:rsidP="0031308D">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color w:val="000000"/>
          <w:sz w:val="24"/>
          <w:szCs w:val="24"/>
        </w:rPr>
        <w:t xml:space="preserve">It is the hope of the consultants that the following recommendations will be taken into consideration by the </w:t>
      </w:r>
      <w:r w:rsidR="001C681D" w:rsidRPr="002959DB">
        <w:rPr>
          <w:rFonts w:ascii="Times New Roman" w:eastAsia="Times New Roman" w:hAnsi="Times New Roman" w:cs="Times New Roman"/>
          <w:color w:val="000000"/>
          <w:sz w:val="24"/>
          <w:szCs w:val="24"/>
        </w:rPr>
        <w:t>LEITI” s</w:t>
      </w:r>
      <w:r w:rsidRPr="002959DB">
        <w:rPr>
          <w:rFonts w:ascii="Times New Roman" w:eastAsia="Times New Roman" w:hAnsi="Times New Roman" w:cs="Times New Roman"/>
          <w:color w:val="000000"/>
          <w:sz w:val="24"/>
          <w:szCs w:val="24"/>
        </w:rPr>
        <w:t xml:space="preserve"> Secretariat:</w:t>
      </w:r>
    </w:p>
    <w:p w14:paraId="000009DD" w14:textId="77777777" w:rsidR="00602D0F" w:rsidRPr="002959DB" w:rsidRDefault="00C633F6" w:rsidP="0031308D">
      <w:pPr>
        <w:pStyle w:val="Heading4"/>
        <w:numPr>
          <w:ilvl w:val="1"/>
          <w:numId w:val="4"/>
        </w:numPr>
        <w:jc w:val="both"/>
        <w:rPr>
          <w:rFonts w:ascii="Times New Roman" w:eastAsia="Times New Roman" w:hAnsi="Times New Roman" w:cs="Times New Roman"/>
        </w:rPr>
      </w:pPr>
      <w:r w:rsidRPr="002959DB">
        <w:rPr>
          <w:rFonts w:ascii="Times New Roman" w:eastAsia="Times New Roman" w:hAnsi="Times New Roman" w:cs="Times New Roman"/>
        </w:rPr>
        <w:t>Institutionalize Regular Updates:</w:t>
      </w:r>
    </w:p>
    <w:p w14:paraId="000009DE" w14:textId="77777777" w:rsidR="00602D0F" w:rsidRPr="002959DB" w:rsidRDefault="00C633F6" w:rsidP="0031308D">
      <w:pPr>
        <w:numPr>
          <w:ilvl w:val="0"/>
          <w:numId w:val="21"/>
        </w:numPr>
        <w:pBdr>
          <w:top w:val="nil"/>
          <w:left w:val="nil"/>
          <w:bottom w:val="nil"/>
          <w:right w:val="nil"/>
          <w:between w:val="nil"/>
        </w:pBdr>
        <w:spacing w:line="240" w:lineRule="auto"/>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Establish a defined update cycle (e.g., semi-annually) for the contract matrix to ensure it reflects current agreements and amendments.</w:t>
      </w:r>
    </w:p>
    <w:p w14:paraId="000009DF" w14:textId="77777777" w:rsidR="00602D0F" w:rsidRPr="002959DB" w:rsidRDefault="00C633F6" w:rsidP="0031308D">
      <w:pPr>
        <w:pBdr>
          <w:top w:val="nil"/>
          <w:left w:val="nil"/>
          <w:bottom w:val="nil"/>
          <w:right w:val="nil"/>
          <w:between w:val="nil"/>
        </w:pBdr>
        <w:spacing w:line="240" w:lineRule="auto"/>
        <w:ind w:left="72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Motivation for the Recommendation</w:t>
      </w:r>
      <w:r w:rsidRPr="002959DB">
        <w:rPr>
          <w:rFonts w:ascii="Times New Roman" w:eastAsia="Times New Roman" w:hAnsi="Times New Roman" w:cs="Times New Roman"/>
          <w:color w:val="000000"/>
          <w:sz w:val="24"/>
          <w:szCs w:val="24"/>
        </w:rPr>
        <w:t xml:space="preserve">: The Matrix was last updated </w:t>
      </w:r>
      <w:r w:rsidRPr="002959DB">
        <w:rPr>
          <w:rFonts w:ascii="Times New Roman" w:eastAsia="Times New Roman" w:hAnsi="Times New Roman" w:cs="Times New Roman"/>
          <w:sz w:val="24"/>
          <w:szCs w:val="24"/>
        </w:rPr>
        <w:t>in 2015, t</w:t>
      </w:r>
      <w:r w:rsidRPr="002959DB">
        <w:rPr>
          <w:rFonts w:ascii="Times New Roman" w:eastAsia="Times New Roman" w:hAnsi="Times New Roman" w:cs="Times New Roman"/>
          <w:color w:val="000000"/>
          <w:sz w:val="24"/>
          <w:szCs w:val="24"/>
        </w:rPr>
        <w:t>hereby creating gap in reporting.</w:t>
      </w:r>
    </w:p>
    <w:p w14:paraId="000009E0" w14:textId="192DF1C0" w:rsidR="00602D0F" w:rsidRPr="002959DB" w:rsidRDefault="00C633F6" w:rsidP="0031308D">
      <w:pPr>
        <w:numPr>
          <w:ilvl w:val="0"/>
          <w:numId w:val="21"/>
        </w:numPr>
        <w:pBdr>
          <w:top w:val="nil"/>
          <w:left w:val="nil"/>
          <w:bottom w:val="nil"/>
          <w:right w:val="nil"/>
          <w:between w:val="nil"/>
        </w:pBdr>
        <w:spacing w:line="240" w:lineRule="auto"/>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 xml:space="preserve">Assign a dedicated team or </w:t>
      </w:r>
      <w:r w:rsidR="00B86C29" w:rsidRPr="002959DB">
        <w:rPr>
          <w:rFonts w:ascii="Times New Roman" w:eastAsia="Times New Roman" w:hAnsi="Times New Roman" w:cs="Times New Roman"/>
          <w:color w:val="000000"/>
          <w:sz w:val="24"/>
          <w:szCs w:val="24"/>
        </w:rPr>
        <w:t xml:space="preserve">a focus person with the National Investment Commission, the </w:t>
      </w:r>
      <w:r w:rsidRPr="002959DB">
        <w:rPr>
          <w:rFonts w:ascii="Times New Roman" w:eastAsia="Times New Roman" w:hAnsi="Times New Roman" w:cs="Times New Roman"/>
          <w:color w:val="000000"/>
          <w:sz w:val="24"/>
          <w:szCs w:val="24"/>
        </w:rPr>
        <w:t xml:space="preserve">Ministry of </w:t>
      </w:r>
      <w:r w:rsidR="0044640E" w:rsidRPr="002959DB">
        <w:rPr>
          <w:rFonts w:ascii="Times New Roman" w:eastAsia="Times New Roman" w:hAnsi="Times New Roman" w:cs="Times New Roman"/>
          <w:color w:val="000000"/>
          <w:sz w:val="24"/>
          <w:szCs w:val="24"/>
        </w:rPr>
        <w:t>Agriculture,</w:t>
      </w:r>
      <w:r w:rsidRPr="002959DB">
        <w:rPr>
          <w:rFonts w:ascii="Times New Roman" w:eastAsia="Times New Roman" w:hAnsi="Times New Roman" w:cs="Times New Roman"/>
          <w:color w:val="000000"/>
          <w:sz w:val="24"/>
          <w:szCs w:val="24"/>
        </w:rPr>
        <w:t xml:space="preserve"> and the National Legislature to oversee updates and validate information.</w:t>
      </w:r>
    </w:p>
    <w:p w14:paraId="000009E1" w14:textId="55E49158" w:rsidR="00602D0F" w:rsidRPr="002959DB" w:rsidRDefault="00C633F6" w:rsidP="0031308D">
      <w:pPr>
        <w:pBdr>
          <w:top w:val="nil"/>
          <w:left w:val="nil"/>
          <w:bottom w:val="nil"/>
          <w:right w:val="nil"/>
          <w:between w:val="nil"/>
        </w:pBdr>
        <w:spacing w:line="240" w:lineRule="auto"/>
        <w:ind w:left="720"/>
        <w:jc w:val="both"/>
        <w:rPr>
          <w:rFonts w:ascii="Times New Roman" w:eastAsia="Times New Roman" w:hAnsi="Times New Roman" w:cs="Times New Roman"/>
          <w:color w:val="000000"/>
          <w:sz w:val="24"/>
          <w:szCs w:val="24"/>
        </w:rPr>
      </w:pPr>
      <w:r w:rsidRPr="002959DB">
        <w:rPr>
          <w:rFonts w:ascii="Times New Roman" w:eastAsia="Times New Roman" w:hAnsi="Times New Roman" w:cs="Times New Roman"/>
          <w:b/>
          <w:color w:val="000000"/>
          <w:sz w:val="24"/>
          <w:szCs w:val="24"/>
        </w:rPr>
        <w:t>Motivation for the Recommendation</w:t>
      </w:r>
      <w:r w:rsidRPr="002959DB">
        <w:rPr>
          <w:rFonts w:ascii="Times New Roman" w:eastAsia="Times New Roman" w:hAnsi="Times New Roman" w:cs="Times New Roman"/>
          <w:color w:val="000000"/>
          <w:sz w:val="24"/>
          <w:szCs w:val="24"/>
        </w:rPr>
        <w:t xml:space="preserve">: Scope was limited due to </w:t>
      </w:r>
      <w:r w:rsidR="00B86C29" w:rsidRPr="002959DB">
        <w:rPr>
          <w:rFonts w:ascii="Times New Roman" w:eastAsia="Times New Roman" w:hAnsi="Times New Roman" w:cs="Times New Roman"/>
          <w:color w:val="000000"/>
          <w:sz w:val="24"/>
          <w:szCs w:val="24"/>
        </w:rPr>
        <w:t>the inaccessibility of amendments, side agreements,</w:t>
      </w:r>
      <w:r w:rsidRPr="002959DB">
        <w:rPr>
          <w:rFonts w:ascii="Times New Roman" w:eastAsia="Times New Roman" w:hAnsi="Times New Roman" w:cs="Times New Roman"/>
          <w:color w:val="000000"/>
          <w:sz w:val="24"/>
          <w:szCs w:val="24"/>
        </w:rPr>
        <w:t xml:space="preserve"> and memoranda, etc. </w:t>
      </w:r>
    </w:p>
    <w:p w14:paraId="000009E2" w14:textId="77777777" w:rsidR="00602D0F" w:rsidRPr="002959DB" w:rsidRDefault="00C633F6" w:rsidP="0031308D">
      <w:pPr>
        <w:numPr>
          <w:ilvl w:val="1"/>
          <w:numId w:val="4"/>
        </w:num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Limited Access to Supplementary Documents (Establishment of Central Repository)</w:t>
      </w:r>
      <w:r w:rsidRPr="002959DB">
        <w:rPr>
          <w:rFonts w:ascii="Times New Roman" w:eastAsia="Times New Roman" w:hAnsi="Times New Roman" w:cs="Times New Roman"/>
          <w:color w:val="000000"/>
          <w:sz w:val="24"/>
          <w:szCs w:val="24"/>
        </w:rPr>
        <w:t>:</w:t>
      </w:r>
    </w:p>
    <w:p w14:paraId="000009E3" w14:textId="28F89A1C" w:rsidR="00602D0F" w:rsidRPr="002959DB" w:rsidRDefault="00C633F6" w:rsidP="0031308D">
      <w:pPr>
        <w:numPr>
          <w:ilvl w:val="0"/>
          <w:numId w:val="22"/>
        </w:numPr>
        <w:pBdr>
          <w:top w:val="nil"/>
          <w:left w:val="nil"/>
          <w:bottom w:val="nil"/>
          <w:right w:val="nil"/>
          <w:between w:val="nil"/>
        </w:pBdr>
        <w:spacing w:line="240" w:lineRule="auto"/>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Establish a centralized repository, managed by LEITI</w:t>
      </w:r>
      <w:r w:rsidR="00B86C29" w:rsidRPr="002959DB">
        <w:rPr>
          <w:rFonts w:ascii="Times New Roman" w:eastAsia="Times New Roman" w:hAnsi="Times New Roman" w:cs="Times New Roman"/>
          <w:color w:val="000000"/>
          <w:sz w:val="24"/>
          <w:szCs w:val="24"/>
        </w:rPr>
        <w:t>,</w:t>
      </w:r>
      <w:r w:rsidRPr="002959DB">
        <w:rPr>
          <w:rFonts w:ascii="Times New Roman" w:eastAsia="Times New Roman" w:hAnsi="Times New Roman" w:cs="Times New Roman"/>
          <w:color w:val="000000"/>
          <w:sz w:val="24"/>
          <w:szCs w:val="24"/>
        </w:rPr>
        <w:t xml:space="preserve"> where all concession-related documents, including side agreements, amendments, and MOUs, are archived and made </w:t>
      </w:r>
      <w:r w:rsidR="001C681D" w:rsidRPr="002959DB">
        <w:rPr>
          <w:rFonts w:ascii="Times New Roman" w:eastAsia="Times New Roman" w:hAnsi="Times New Roman" w:cs="Times New Roman"/>
          <w:color w:val="000000"/>
          <w:sz w:val="24"/>
          <w:szCs w:val="24"/>
        </w:rPr>
        <w:t>accessible.</w:t>
      </w:r>
    </w:p>
    <w:p w14:paraId="000009E5" w14:textId="5A36DAD8" w:rsidR="00602D0F" w:rsidRPr="002959DB" w:rsidRDefault="00C633F6" w:rsidP="0031308D">
      <w:pPr>
        <w:numPr>
          <w:ilvl w:val="0"/>
          <w:numId w:val="22"/>
        </w:numPr>
        <w:pBdr>
          <w:top w:val="nil"/>
          <w:left w:val="nil"/>
          <w:bottom w:val="nil"/>
          <w:right w:val="nil"/>
          <w:between w:val="nil"/>
        </w:pBdr>
        <w:spacing w:line="240" w:lineRule="auto"/>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Establish a relationship with the Ministry of Foreign Affairs to timely have copies of Concession Agreements printed into handbills and amendments thereto, thu</w:t>
      </w:r>
      <w:r w:rsidRPr="002959DB">
        <w:rPr>
          <w:rFonts w:ascii="Times New Roman" w:eastAsia="Times New Roman" w:hAnsi="Times New Roman" w:cs="Times New Roman"/>
          <w:sz w:val="24"/>
          <w:szCs w:val="24"/>
        </w:rPr>
        <w:t xml:space="preserve">s </w:t>
      </w:r>
      <w:r w:rsidRPr="002959DB">
        <w:rPr>
          <w:rFonts w:ascii="Times New Roman" w:eastAsia="Times New Roman" w:hAnsi="Times New Roman" w:cs="Times New Roman"/>
          <w:color w:val="000000"/>
          <w:sz w:val="24"/>
          <w:szCs w:val="24"/>
        </w:rPr>
        <w:t xml:space="preserve">creating a central repository as well as </w:t>
      </w:r>
      <w:r w:rsidR="0018450A" w:rsidRPr="002959DB">
        <w:rPr>
          <w:rFonts w:ascii="Times New Roman" w:eastAsia="Times New Roman" w:hAnsi="Times New Roman" w:cs="Times New Roman"/>
          <w:sz w:val="24"/>
          <w:szCs w:val="24"/>
        </w:rPr>
        <w:t>consult</w:t>
      </w:r>
      <w:r w:rsidRPr="002959DB">
        <w:rPr>
          <w:rFonts w:ascii="Times New Roman" w:eastAsia="Times New Roman" w:hAnsi="Times New Roman" w:cs="Times New Roman"/>
          <w:color w:val="000000"/>
          <w:sz w:val="24"/>
          <w:szCs w:val="24"/>
        </w:rPr>
        <w:t xml:space="preserve"> with the Ministry of Agriculture and the Bureau of Concession to have copies of side agreements, memoranda, etc. </w:t>
      </w:r>
    </w:p>
    <w:p w14:paraId="000009E6" w14:textId="77777777" w:rsidR="00602D0F" w:rsidRPr="002959DB" w:rsidRDefault="00C633F6" w:rsidP="0031308D">
      <w:pPr>
        <w:numPr>
          <w:ilvl w:val="1"/>
          <w:numId w:val="4"/>
        </w:numPr>
        <w:pBdr>
          <w:top w:val="nil"/>
          <w:left w:val="nil"/>
          <w:bottom w:val="nil"/>
          <w:right w:val="nil"/>
          <w:between w:val="nil"/>
        </w:pBdr>
        <w:spacing w:line="240" w:lineRule="auto"/>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 xml:space="preserve"> </w:t>
      </w:r>
      <w:r w:rsidRPr="002959DB">
        <w:rPr>
          <w:rFonts w:ascii="Times New Roman" w:eastAsia="Times New Roman" w:hAnsi="Times New Roman" w:cs="Times New Roman"/>
          <w:b/>
          <w:color w:val="000000"/>
          <w:sz w:val="24"/>
          <w:szCs w:val="24"/>
        </w:rPr>
        <w:t>Inaccessibility of Key Stakeholders</w:t>
      </w:r>
    </w:p>
    <w:p w14:paraId="000009E7" w14:textId="77777777" w:rsidR="00602D0F" w:rsidRPr="002959DB" w:rsidRDefault="00C633F6" w:rsidP="0031308D">
      <w:pPr>
        <w:numPr>
          <w:ilvl w:val="0"/>
          <w:numId w:val="8"/>
        </w:numPr>
        <w:pBdr>
          <w:top w:val="nil"/>
          <w:left w:val="nil"/>
          <w:bottom w:val="nil"/>
          <w:right w:val="nil"/>
          <w:between w:val="nil"/>
        </w:pBdr>
        <w:spacing w:line="240" w:lineRule="auto"/>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lastRenderedPageBreak/>
        <w:t xml:space="preserve">Develop and adopt a stakeholder engagement protocol that includes clear timelines, designated focal points, and escalation procedures for unresponsive parties. Additionally, a formal letter of support or directive from a high-level government authority (e.g., the Ministry of Agriculture or the Presidency) should accompany such engagements to enhance cooperation and accountability. </w:t>
      </w:r>
    </w:p>
    <w:p w14:paraId="000009E8" w14:textId="77777777" w:rsidR="00602D0F" w:rsidRPr="002959DB" w:rsidRDefault="00602D0F" w:rsidP="0031308D">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bookmarkStart w:id="82" w:name="_heading=h.mtr41mqgfgcn" w:colFirst="0" w:colLast="0"/>
      <w:bookmarkEnd w:id="82"/>
    </w:p>
    <w:p w14:paraId="000009E9" w14:textId="77777777" w:rsidR="00602D0F" w:rsidRPr="002959DB" w:rsidRDefault="00C633F6" w:rsidP="0031308D">
      <w:pPr>
        <w:numPr>
          <w:ilvl w:val="1"/>
          <w:numId w:val="4"/>
        </w:num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sidRPr="002959DB">
        <w:rPr>
          <w:rFonts w:ascii="Times New Roman" w:eastAsia="Times New Roman" w:hAnsi="Times New Roman" w:cs="Times New Roman"/>
          <w:b/>
          <w:color w:val="000000"/>
          <w:sz w:val="24"/>
          <w:szCs w:val="24"/>
        </w:rPr>
        <w:t>Poor Document Quality</w:t>
      </w:r>
    </w:p>
    <w:p w14:paraId="000009EA" w14:textId="77777777" w:rsidR="00602D0F" w:rsidRPr="002959DB" w:rsidRDefault="00C633F6" w:rsidP="0031308D">
      <w:pPr>
        <w:numPr>
          <w:ilvl w:val="0"/>
          <w:numId w:val="8"/>
        </w:numPr>
        <w:pBdr>
          <w:top w:val="nil"/>
          <w:left w:val="nil"/>
          <w:bottom w:val="nil"/>
          <w:right w:val="nil"/>
          <w:between w:val="nil"/>
        </w:pBdr>
        <w:spacing w:line="240" w:lineRule="auto"/>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Digitize all concession agreements using high-resolution scanning equipment and apply Optical Character Recognition (OCR) technology to improve readability and searchability. All scanned documents should be reviewed for quality assurance before inclusion in any public or internal repository. A long-term strategy could involve standardizing document submission formats and requiring soft copies upon contract execution.</w:t>
      </w:r>
    </w:p>
    <w:p w14:paraId="000009EB" w14:textId="77777777" w:rsidR="00602D0F" w:rsidRPr="002959DB" w:rsidRDefault="00C633F6" w:rsidP="0031308D">
      <w:pPr>
        <w:pStyle w:val="Heading4"/>
        <w:numPr>
          <w:ilvl w:val="1"/>
          <w:numId w:val="4"/>
        </w:numPr>
        <w:jc w:val="both"/>
        <w:rPr>
          <w:rFonts w:ascii="Times New Roman" w:eastAsia="Times New Roman" w:hAnsi="Times New Roman" w:cs="Times New Roman"/>
        </w:rPr>
      </w:pPr>
      <w:r w:rsidRPr="002959DB">
        <w:rPr>
          <w:rFonts w:ascii="Times New Roman" w:eastAsia="Times New Roman" w:hAnsi="Times New Roman" w:cs="Times New Roman"/>
        </w:rPr>
        <w:t>Enhance Data Accessibility and Integrity:</w:t>
      </w:r>
    </w:p>
    <w:p w14:paraId="000009EC" w14:textId="77777777" w:rsidR="00602D0F" w:rsidRPr="002959DB" w:rsidRDefault="00C633F6" w:rsidP="0031308D">
      <w:pPr>
        <w:numPr>
          <w:ilvl w:val="0"/>
          <w:numId w:val="23"/>
        </w:numPr>
        <w:pBdr>
          <w:top w:val="nil"/>
          <w:left w:val="nil"/>
          <w:bottom w:val="nil"/>
          <w:right w:val="nil"/>
          <w:between w:val="nil"/>
        </w:pBdr>
        <w:spacing w:line="240" w:lineRule="auto"/>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Digitize concession agreements and integrate them with the simplified matrix in an interactive online platform or LEITI Website as well as other relevant stakeholders.</w:t>
      </w:r>
    </w:p>
    <w:p w14:paraId="000009ED" w14:textId="77777777" w:rsidR="00602D0F" w:rsidRPr="002959DB" w:rsidRDefault="00C633F6" w:rsidP="0031308D">
      <w:pPr>
        <w:pStyle w:val="Heading4"/>
        <w:numPr>
          <w:ilvl w:val="1"/>
          <w:numId w:val="4"/>
        </w:numPr>
        <w:jc w:val="both"/>
        <w:rPr>
          <w:rFonts w:ascii="Times New Roman" w:eastAsia="Times New Roman" w:hAnsi="Times New Roman" w:cs="Times New Roman"/>
        </w:rPr>
      </w:pPr>
      <w:r w:rsidRPr="002959DB">
        <w:rPr>
          <w:rFonts w:ascii="Times New Roman" w:eastAsia="Times New Roman" w:hAnsi="Times New Roman" w:cs="Times New Roman"/>
        </w:rPr>
        <w:t>Capacity Building:</w:t>
      </w:r>
    </w:p>
    <w:p w14:paraId="000009EE" w14:textId="77777777" w:rsidR="00602D0F" w:rsidRPr="002959DB" w:rsidRDefault="00C633F6" w:rsidP="0031308D">
      <w:pPr>
        <w:numPr>
          <w:ilvl w:val="0"/>
          <w:numId w:val="24"/>
        </w:numPr>
        <w:pBdr>
          <w:top w:val="nil"/>
          <w:left w:val="nil"/>
          <w:bottom w:val="nil"/>
          <w:right w:val="nil"/>
          <w:between w:val="nil"/>
        </w:pBdr>
        <w:spacing w:line="240" w:lineRule="auto"/>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Conduct targeted training for lawmakers, civil servants, and civil society actors on interpreting and using the matrix for oversight and advocacy.</w:t>
      </w:r>
    </w:p>
    <w:p w14:paraId="000009EF" w14:textId="77777777" w:rsidR="00602D0F" w:rsidRPr="002959DB" w:rsidRDefault="00C633F6" w:rsidP="0031308D">
      <w:pPr>
        <w:numPr>
          <w:ilvl w:val="0"/>
          <w:numId w:val="24"/>
        </w:numPr>
        <w:pBdr>
          <w:top w:val="nil"/>
          <w:left w:val="nil"/>
          <w:bottom w:val="nil"/>
          <w:right w:val="nil"/>
          <w:between w:val="nil"/>
        </w:pBdr>
        <w:spacing w:line="240" w:lineRule="auto"/>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Offer legal and technical workshops to strengthen the contract negotiation skills of key government institutions.</w:t>
      </w:r>
    </w:p>
    <w:p w14:paraId="000009F0" w14:textId="77777777" w:rsidR="00602D0F" w:rsidRPr="002959DB" w:rsidRDefault="00C633F6" w:rsidP="0031308D">
      <w:pPr>
        <w:pStyle w:val="Heading4"/>
        <w:numPr>
          <w:ilvl w:val="1"/>
          <w:numId w:val="4"/>
        </w:numPr>
        <w:jc w:val="both"/>
        <w:rPr>
          <w:rFonts w:ascii="Times New Roman" w:eastAsia="Times New Roman" w:hAnsi="Times New Roman" w:cs="Times New Roman"/>
        </w:rPr>
      </w:pPr>
      <w:r w:rsidRPr="002959DB">
        <w:rPr>
          <w:rFonts w:ascii="Times New Roman" w:eastAsia="Times New Roman" w:hAnsi="Times New Roman" w:cs="Times New Roman"/>
        </w:rPr>
        <w:t xml:space="preserve"> Public Engagement and Transparency:</w:t>
      </w:r>
    </w:p>
    <w:p w14:paraId="000009F1" w14:textId="77777777" w:rsidR="00602D0F" w:rsidRPr="002959DB" w:rsidRDefault="00C633F6" w:rsidP="0031308D">
      <w:pPr>
        <w:numPr>
          <w:ilvl w:val="0"/>
          <w:numId w:val="5"/>
        </w:numPr>
        <w:pBdr>
          <w:top w:val="nil"/>
          <w:left w:val="nil"/>
          <w:bottom w:val="nil"/>
          <w:right w:val="nil"/>
          <w:between w:val="nil"/>
        </w:pBdr>
        <w:spacing w:line="240" w:lineRule="auto"/>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Launch public awareness campaigns to inform citizens about the matrix and how it can be used to track benefits and obligations under concession agreements.</w:t>
      </w:r>
    </w:p>
    <w:p w14:paraId="000009F2" w14:textId="77777777" w:rsidR="00602D0F" w:rsidRPr="002959DB" w:rsidRDefault="00C633F6" w:rsidP="0031308D">
      <w:pPr>
        <w:numPr>
          <w:ilvl w:val="0"/>
          <w:numId w:val="5"/>
        </w:numPr>
        <w:pBdr>
          <w:top w:val="nil"/>
          <w:left w:val="nil"/>
          <w:bottom w:val="nil"/>
          <w:right w:val="nil"/>
          <w:between w:val="nil"/>
        </w:pBdr>
        <w:spacing w:line="240" w:lineRule="auto"/>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Encourage media and academia to use the matrix in reporting and research.</w:t>
      </w:r>
    </w:p>
    <w:p w14:paraId="000009F3" w14:textId="77777777" w:rsidR="00602D0F" w:rsidRPr="002959DB" w:rsidRDefault="00C633F6" w:rsidP="0031308D">
      <w:pPr>
        <w:pStyle w:val="Heading4"/>
        <w:numPr>
          <w:ilvl w:val="1"/>
          <w:numId w:val="4"/>
        </w:numPr>
        <w:jc w:val="both"/>
        <w:rPr>
          <w:rFonts w:ascii="Times New Roman" w:eastAsia="Times New Roman" w:hAnsi="Times New Roman" w:cs="Times New Roman"/>
        </w:rPr>
      </w:pPr>
      <w:r w:rsidRPr="002959DB">
        <w:rPr>
          <w:rFonts w:ascii="Times New Roman" w:eastAsia="Times New Roman" w:hAnsi="Times New Roman" w:cs="Times New Roman"/>
        </w:rPr>
        <w:t>Compliance and Monitoring Framework:</w:t>
      </w:r>
    </w:p>
    <w:p w14:paraId="000009F4" w14:textId="77777777" w:rsidR="00602D0F" w:rsidRPr="002959DB" w:rsidRDefault="00C633F6" w:rsidP="0031308D">
      <w:pPr>
        <w:numPr>
          <w:ilvl w:val="0"/>
          <w:numId w:val="6"/>
        </w:numPr>
        <w:pBdr>
          <w:top w:val="nil"/>
          <w:left w:val="nil"/>
          <w:bottom w:val="nil"/>
          <w:right w:val="nil"/>
          <w:between w:val="nil"/>
        </w:pBdr>
        <w:spacing w:line="240" w:lineRule="auto"/>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Integrate the matrix into a broader compliance and performance monitoring system.</w:t>
      </w:r>
    </w:p>
    <w:p w14:paraId="000009F5" w14:textId="77777777" w:rsidR="00602D0F" w:rsidRPr="002959DB" w:rsidRDefault="00C633F6" w:rsidP="0031308D">
      <w:pPr>
        <w:numPr>
          <w:ilvl w:val="0"/>
          <w:numId w:val="6"/>
        </w:numPr>
        <w:pBdr>
          <w:top w:val="nil"/>
          <w:left w:val="nil"/>
          <w:bottom w:val="nil"/>
          <w:right w:val="nil"/>
          <w:between w:val="nil"/>
        </w:pBdr>
        <w:spacing w:line="240" w:lineRule="auto"/>
        <w:jc w:val="both"/>
        <w:rPr>
          <w:rFonts w:ascii="Times New Roman" w:hAnsi="Times New Roman" w:cs="Times New Roman"/>
          <w:sz w:val="24"/>
          <w:szCs w:val="24"/>
        </w:rPr>
      </w:pPr>
      <w:r w:rsidRPr="002959DB">
        <w:rPr>
          <w:rFonts w:ascii="Times New Roman" w:eastAsia="Times New Roman" w:hAnsi="Times New Roman" w:cs="Times New Roman"/>
          <w:color w:val="000000"/>
          <w:sz w:val="24"/>
          <w:szCs w:val="24"/>
        </w:rPr>
        <w:t>Develop KPIs (Key Performance Indicators) linked to contract provisions to track whether companies meet their legal, environmental, and social obligations.</w:t>
      </w:r>
    </w:p>
    <w:p w14:paraId="000009F6" w14:textId="77777777" w:rsidR="00602D0F" w:rsidRPr="002959DB" w:rsidRDefault="00602D0F" w:rsidP="0031308D">
      <w:pPr>
        <w:jc w:val="both"/>
        <w:rPr>
          <w:rFonts w:ascii="Times New Roman" w:hAnsi="Times New Roman" w:cs="Times New Roman"/>
          <w:sz w:val="24"/>
          <w:szCs w:val="24"/>
        </w:rPr>
      </w:pPr>
    </w:p>
    <w:p w14:paraId="000009F7" w14:textId="32DE67A9" w:rsidR="00A04F9B" w:rsidRPr="002959DB" w:rsidRDefault="00A04F9B" w:rsidP="0031308D">
      <w:pPr>
        <w:spacing w:after="125" w:line="266" w:lineRule="auto"/>
        <w:ind w:left="10" w:hanging="10"/>
        <w:jc w:val="both"/>
        <w:rPr>
          <w:rFonts w:ascii="Times New Roman" w:eastAsia="Times New Roman" w:hAnsi="Times New Roman" w:cs="Times New Roman"/>
          <w:sz w:val="24"/>
          <w:szCs w:val="24"/>
        </w:rPr>
      </w:pPr>
    </w:p>
    <w:p w14:paraId="193B94CA" w14:textId="2FBBEEDB" w:rsidR="00602D0F" w:rsidRPr="002959DB" w:rsidRDefault="00A04F9B" w:rsidP="00A04F9B">
      <w:pPr>
        <w:tabs>
          <w:tab w:val="left" w:pos="4440"/>
        </w:tabs>
        <w:rPr>
          <w:rFonts w:ascii="Times New Roman" w:eastAsia="Times New Roman" w:hAnsi="Times New Roman" w:cs="Times New Roman"/>
          <w:sz w:val="24"/>
          <w:szCs w:val="24"/>
        </w:rPr>
      </w:pPr>
      <w:r w:rsidRPr="002959DB">
        <w:rPr>
          <w:rFonts w:ascii="Times New Roman" w:eastAsia="Times New Roman" w:hAnsi="Times New Roman" w:cs="Times New Roman"/>
          <w:sz w:val="24"/>
          <w:szCs w:val="24"/>
        </w:rPr>
        <w:tab/>
      </w:r>
    </w:p>
    <w:sectPr w:rsidR="00602D0F" w:rsidRPr="002959DB" w:rsidSect="00F7656F">
      <w:footerReference w:type="even" r:id="rId52"/>
      <w:footerReference w:type="default" r:id="rId53"/>
      <w:footerReference w:type="first" r:id="rId54"/>
      <w:pgSz w:w="11906" w:h="16838"/>
      <w:pgMar w:top="720" w:right="836" w:bottom="720" w:left="720" w:header="720" w:footer="574"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1" w:author="HP" w:date="2025-08-13T09:40:00Z" w:initials="H">
    <w:p w14:paraId="3841D63E" w14:textId="0942D23D" w:rsidR="0068529A" w:rsidRDefault="0068529A">
      <w:pPr>
        <w:pStyle w:val="CommentText"/>
      </w:pPr>
      <w:r>
        <w:rPr>
          <w:rStyle w:val="CommentReference"/>
        </w:rPr>
        <w:annotationRef/>
      </w:r>
      <w:r>
        <w:rPr>
          <w:rStyle w:val="CommentReference"/>
        </w:rPr>
        <w:t xml:space="preserve">Can we use agreed instead of believe? </w:t>
      </w:r>
    </w:p>
  </w:comment>
  <w:comment w:id="22" w:author="HP" w:date="2025-08-13T09:58:00Z" w:initials="H">
    <w:p w14:paraId="6EBA662B" w14:textId="356886C9" w:rsidR="00FD1ED5" w:rsidRDefault="00FD1ED5">
      <w:pPr>
        <w:pStyle w:val="CommentText"/>
      </w:pPr>
      <w:r>
        <w:rPr>
          <w:rStyle w:val="CommentReference"/>
        </w:rPr>
        <w:annotationRef/>
      </w:r>
      <w:r>
        <w:t>Please take a look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841D63E" w15:done="0"/>
  <w15:commentEx w15:paraId="6EBA662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A61EA42" w16cex:dateUtc="2025-08-13T09:40:00Z"/>
  <w16cex:commentExtensible w16cex:durableId="264D2D75" w16cex:dateUtc="2025-08-13T09: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841D63E" w16cid:durableId="0A61EA42"/>
  <w16cid:commentId w16cid:paraId="6EBA662B" w16cid:durableId="264D2D7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4454CB" w14:textId="77777777" w:rsidR="00E937EC" w:rsidRDefault="00E937EC">
      <w:pPr>
        <w:spacing w:after="0" w:line="240" w:lineRule="auto"/>
      </w:pPr>
      <w:r>
        <w:separator/>
      </w:r>
    </w:p>
  </w:endnote>
  <w:endnote w:type="continuationSeparator" w:id="0">
    <w:p w14:paraId="1CAF8917" w14:textId="77777777" w:rsidR="00E937EC" w:rsidRDefault="00E93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27A82331-86C8-46F6-AA41-8AA17FE05D3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DC10C4C-F79F-432F-A868-A19A0C235253}"/>
    <w:embedBold r:id="rId3" w:fontKey="{6039E4AC-D3ED-4DE0-9DE9-5EFB255027AD}"/>
    <w:embedItalic r:id="rId4" w:fontKey="{8F3E8982-4E3F-4A4A-B4B8-A3000D0174C8}"/>
    <w:embedBoldItalic r:id="rId5" w:fontKey="{525E4EF1-4E9C-4945-BF18-0D73FC90A6DD}"/>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6" w:fontKey="{1E5319B8-B6D9-467C-86D9-F6EB8124D115}"/>
  </w:font>
  <w:font w:name="Georgia">
    <w:panose1 w:val="02040502050405020303"/>
    <w:charset w:val="00"/>
    <w:family w:val="roman"/>
    <w:pitch w:val="variable"/>
    <w:sig w:usb0="00000287" w:usb1="00000000" w:usb2="00000000" w:usb3="00000000" w:csb0="0000009F" w:csb1="00000000"/>
    <w:embedRegular r:id="rId7" w:fontKey="{BF28F254-8F30-48B1-B693-D872ED092DAE}"/>
    <w:embedItalic r:id="rId8" w:fontKey="{0C0D9179-EB6F-4DB9-94F7-5B153E0FECCC}"/>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9" w:fontKey="{A88CFBCC-7778-4662-8C91-B42994D1B93B}"/>
  </w:font>
  <w:font w:name="Quattrocento Sans">
    <w:altName w:val="Times New Roman"/>
    <w:charset w:val="00"/>
    <w:family w:val="swiss"/>
    <w:pitch w:val="variable"/>
    <w:sig w:usb0="800000BF" w:usb1="4000005B" w:usb2="00000000" w:usb3="00000000" w:csb0="00000001" w:csb1="00000000"/>
  </w:font>
  <w:font w:name="Tahoma">
    <w:panose1 w:val="020B0604030504040204"/>
    <w:charset w:val="00"/>
    <w:family w:val="swiss"/>
    <w:pitch w:val="variable"/>
    <w:sig w:usb0="E1002EFF" w:usb1="C000605B" w:usb2="00000029" w:usb3="00000000" w:csb0="000101FF" w:csb1="00000000"/>
    <w:embedRegular r:id="rId10" w:fontKey="{83BDCDBA-ECDA-42FE-95F9-EF11C79ED6C6}"/>
    <w:embedBold r:id="rId11" w:fontKey="{4B5F3EE4-D570-4AA0-9B83-079C49C0BE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9FA" w14:textId="77777777" w:rsidR="00790255" w:rsidRDefault="00790255">
    <w:pPr>
      <w:spacing w:after="242"/>
      <w:ind w:left="768"/>
    </w:pPr>
    <w:r>
      <w:rPr>
        <w:rFonts w:ascii="Times New Roman" w:eastAsia="Times New Roman" w:hAnsi="Times New Roman" w:cs="Times New Roman"/>
        <w:i/>
        <w:sz w:val="20"/>
        <w:szCs w:val="20"/>
      </w:rPr>
      <w:t>LEITI Contract Matrix</w:t>
    </w:r>
    <w:r>
      <w:t xml:space="preserve"> - </w:t>
    </w:r>
    <w:r>
      <w:fldChar w:fldCharType="begin"/>
    </w:r>
    <w:r>
      <w:instrText>PAGE</w:instrText>
    </w:r>
    <w:r>
      <w:fldChar w:fldCharType="end"/>
    </w:r>
    <w:r>
      <w:rPr>
        <w:rFonts w:ascii="Cambria" w:eastAsia="Cambria" w:hAnsi="Cambria" w:cs="Cambria"/>
      </w:rPr>
      <w:t xml:space="preserve"> </w:t>
    </w:r>
  </w:p>
  <w:p w14:paraId="000009FB" w14:textId="77777777" w:rsidR="00790255" w:rsidRDefault="00790255">
    <w:pPr>
      <w:spacing w:after="0"/>
      <w:ind w:left="1800"/>
    </w:pPr>
    <w:r>
      <w:t xml:space="preserve"> </w:t>
    </w:r>
    <w:r>
      <w:tab/>
    </w:r>
    <w:r>
      <w:rPr>
        <w:sz w:val="21"/>
        <w:szCs w:val="2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9FC" w14:textId="1B40D5A3" w:rsidR="00790255" w:rsidRDefault="00790255">
    <w:pPr>
      <w:spacing w:after="242"/>
      <w:ind w:left="768"/>
    </w:pPr>
    <w:r>
      <w:rPr>
        <w:rFonts w:ascii="Times New Roman" w:eastAsia="Times New Roman" w:hAnsi="Times New Roman" w:cs="Times New Roman"/>
        <w:i/>
        <w:sz w:val="20"/>
        <w:szCs w:val="20"/>
      </w:rPr>
      <w:t>LEITI Contract Matrix</w:t>
    </w:r>
    <w:r>
      <w:t xml:space="preserve"> - </w:t>
    </w:r>
    <w:r>
      <w:fldChar w:fldCharType="begin"/>
    </w:r>
    <w:r>
      <w:instrText>PAGE</w:instrText>
    </w:r>
    <w:r>
      <w:fldChar w:fldCharType="separate"/>
    </w:r>
    <w:r w:rsidR="00F16095">
      <w:rPr>
        <w:noProof/>
      </w:rPr>
      <w:t>3</w:t>
    </w:r>
    <w:r>
      <w:fldChar w:fldCharType="end"/>
    </w:r>
    <w:r>
      <w:rPr>
        <w:rFonts w:ascii="Cambria" w:eastAsia="Cambria" w:hAnsi="Cambria" w:cs="Cambria"/>
      </w:rPr>
      <w:t xml:space="preserve"> </w:t>
    </w:r>
  </w:p>
  <w:p w14:paraId="000009FD" w14:textId="77777777" w:rsidR="00790255" w:rsidRDefault="00790255">
    <w:pPr>
      <w:spacing w:after="0"/>
      <w:ind w:left="1800"/>
    </w:pPr>
    <w:r>
      <w:t xml:space="preserve"> </w:t>
    </w:r>
    <w:r>
      <w:tab/>
    </w:r>
    <w:r>
      <w:rPr>
        <w:sz w:val="21"/>
        <w:szCs w:val="2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9FE" w14:textId="77777777" w:rsidR="00790255" w:rsidRDefault="00790255">
    <w:pPr>
      <w:spacing w:after="242"/>
      <w:ind w:left="768"/>
    </w:pPr>
    <w:r>
      <w:rPr>
        <w:rFonts w:ascii="Times New Roman" w:eastAsia="Times New Roman" w:hAnsi="Times New Roman" w:cs="Times New Roman"/>
        <w:i/>
        <w:sz w:val="20"/>
        <w:szCs w:val="20"/>
      </w:rPr>
      <w:t>LEITI Contract Matrix</w:t>
    </w:r>
    <w:r>
      <w:t xml:space="preserve"> - </w:t>
    </w:r>
    <w:r>
      <w:fldChar w:fldCharType="begin"/>
    </w:r>
    <w:r>
      <w:instrText>PAGE</w:instrText>
    </w:r>
    <w:r>
      <w:fldChar w:fldCharType="end"/>
    </w:r>
    <w:r>
      <w:rPr>
        <w:rFonts w:ascii="Cambria" w:eastAsia="Cambria" w:hAnsi="Cambria" w:cs="Cambria"/>
      </w:rPr>
      <w:t xml:space="preserve"> </w:t>
    </w:r>
  </w:p>
  <w:p w14:paraId="000009FF" w14:textId="77777777" w:rsidR="00790255" w:rsidRDefault="00790255">
    <w:pPr>
      <w:spacing w:after="0"/>
      <w:ind w:left="1800"/>
    </w:pPr>
    <w:r>
      <w:t xml:space="preserve"> </w:t>
    </w:r>
    <w:r>
      <w:tab/>
    </w:r>
    <w:r>
      <w:rPr>
        <w:sz w:val="21"/>
        <w:szCs w:val="21"/>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15A4E" w14:textId="77777777" w:rsidR="00790255" w:rsidRDefault="00790255">
    <w:pPr>
      <w:spacing w:after="242"/>
      <w:ind w:left="739"/>
    </w:pPr>
    <w:r>
      <w:rPr>
        <w:rFonts w:ascii="Times New Roman" w:eastAsia="Times New Roman" w:hAnsi="Times New Roman" w:cs="Times New Roman"/>
        <w:i/>
        <w:sz w:val="20"/>
        <w:szCs w:val="20"/>
      </w:rPr>
      <w:t>LEITI Contract Matrix</w:t>
    </w:r>
    <w:r>
      <w:t xml:space="preserve"> - </w:t>
    </w:r>
    <w:r>
      <w:fldChar w:fldCharType="begin"/>
    </w:r>
    <w:r>
      <w:instrText>PAGE</w:instrText>
    </w:r>
    <w:r>
      <w:fldChar w:fldCharType="end"/>
    </w:r>
    <w:r>
      <w:rPr>
        <w:rFonts w:ascii="Cambria" w:eastAsia="Cambria" w:hAnsi="Cambria" w:cs="Cambria"/>
      </w:rPr>
      <w:t xml:space="preserve"> </w:t>
    </w:r>
  </w:p>
  <w:p w14:paraId="18C23CDA" w14:textId="77777777" w:rsidR="00790255" w:rsidRDefault="00790255">
    <w:pPr>
      <w:spacing w:after="0"/>
      <w:ind w:left="1800"/>
    </w:pPr>
    <w:r>
      <w:t xml:space="preserve"> </w:t>
    </w:r>
    <w:r>
      <w:tab/>
    </w:r>
    <w:r>
      <w:rPr>
        <w:sz w:val="21"/>
        <w:szCs w:val="21"/>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FBE39" w14:textId="6093439A" w:rsidR="00790255" w:rsidRDefault="00790255">
    <w:pPr>
      <w:spacing w:after="242"/>
      <w:ind w:left="739"/>
    </w:pPr>
    <w:r>
      <w:rPr>
        <w:rFonts w:ascii="Times New Roman" w:eastAsia="Times New Roman" w:hAnsi="Times New Roman" w:cs="Times New Roman"/>
        <w:i/>
        <w:sz w:val="20"/>
        <w:szCs w:val="20"/>
      </w:rPr>
      <w:t>LEITI Contract Matrix</w:t>
    </w:r>
    <w:r>
      <w:t xml:space="preserve"> - </w:t>
    </w:r>
    <w:r>
      <w:fldChar w:fldCharType="begin"/>
    </w:r>
    <w:r>
      <w:instrText>PAGE</w:instrText>
    </w:r>
    <w:r>
      <w:fldChar w:fldCharType="separate"/>
    </w:r>
    <w:r w:rsidR="00A82151">
      <w:rPr>
        <w:noProof/>
      </w:rPr>
      <w:t>176</w:t>
    </w:r>
    <w:r>
      <w:fldChar w:fldCharType="end"/>
    </w:r>
    <w:r>
      <w:rPr>
        <w:rFonts w:ascii="Cambria" w:eastAsia="Cambria" w:hAnsi="Cambria" w:cs="Cambria"/>
      </w:rPr>
      <w:t xml:space="preserve"> </w:t>
    </w:r>
  </w:p>
  <w:p w14:paraId="63C16274" w14:textId="77777777" w:rsidR="00790255" w:rsidRDefault="00790255">
    <w:pPr>
      <w:spacing w:after="0"/>
      <w:ind w:left="1800"/>
    </w:pPr>
    <w:r>
      <w:t xml:space="preserve"> </w:t>
    </w:r>
    <w:r>
      <w:tab/>
    </w:r>
    <w:r>
      <w:rPr>
        <w:sz w:val="21"/>
        <w:szCs w:val="21"/>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9E49B" w14:textId="77777777" w:rsidR="00790255" w:rsidRDefault="00790255">
    <w:pPr>
      <w:spacing w:after="235"/>
      <w:ind w:left="2357"/>
    </w:pPr>
    <w:r>
      <w:t xml:space="preserve"> </w:t>
    </w:r>
    <w:r>
      <w:fldChar w:fldCharType="begin"/>
    </w:r>
    <w:r>
      <w:instrText>PAGE</w:instrText>
    </w:r>
    <w:r>
      <w:fldChar w:fldCharType="separate"/>
    </w:r>
    <w:r>
      <w:rPr>
        <w:noProof/>
      </w:rPr>
      <w:t>6</w:t>
    </w:r>
    <w:r>
      <w:fldChar w:fldCharType="end"/>
    </w:r>
    <w:proofErr w:type="spellStart"/>
    <w:r>
      <w:rPr>
        <w:rFonts w:ascii="Cambria" w:eastAsia="Cambria" w:hAnsi="Cambria" w:cs="Cambria"/>
      </w:rPr>
      <w:t>i</w:t>
    </w:r>
    <w:proofErr w:type="spellEnd"/>
  </w:p>
  <w:p w14:paraId="6163DA6F" w14:textId="77777777" w:rsidR="00790255" w:rsidRDefault="00790255">
    <w:pPr>
      <w:spacing w:after="0"/>
      <w:ind w:left="1526"/>
    </w:pPr>
    <w:r>
      <w:t xml:space="preserve"> </w:t>
    </w:r>
    <w:r>
      <w:tab/>
    </w:r>
    <w:r>
      <w:rPr>
        <w:sz w:val="21"/>
        <w:szCs w:val="21"/>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A00" w14:textId="77777777" w:rsidR="00790255" w:rsidRDefault="00790255">
    <w:pPr>
      <w:spacing w:after="241"/>
      <w:ind w:left="617"/>
    </w:pPr>
    <w:r>
      <w:rPr>
        <w:rFonts w:ascii="Times New Roman" w:eastAsia="Times New Roman" w:hAnsi="Times New Roman" w:cs="Times New Roman"/>
        <w:i/>
        <w:sz w:val="20"/>
        <w:szCs w:val="20"/>
      </w:rPr>
      <w:t>LEITI Contract Matrix</w:t>
    </w:r>
    <w:r>
      <w:t xml:space="preserve"> - </w:t>
    </w:r>
    <w:r>
      <w:fldChar w:fldCharType="begin"/>
    </w:r>
    <w:r>
      <w:instrText>PAGE</w:instrText>
    </w:r>
    <w:r>
      <w:fldChar w:fldCharType="end"/>
    </w:r>
    <w:r>
      <w:rPr>
        <w:rFonts w:ascii="Cambria" w:eastAsia="Cambria" w:hAnsi="Cambria" w:cs="Cambria"/>
      </w:rPr>
      <w:t xml:space="preserve"> </w:t>
    </w:r>
  </w:p>
  <w:p w14:paraId="00000A01" w14:textId="77777777" w:rsidR="00790255" w:rsidRDefault="00790255">
    <w:pPr>
      <w:spacing w:after="0"/>
      <w:ind w:left="1800"/>
    </w:pPr>
    <w:r>
      <w:t xml:space="preserve"> </w:t>
    </w:r>
    <w:r>
      <w:tab/>
    </w:r>
    <w:r>
      <w:rPr>
        <w:sz w:val="21"/>
        <w:szCs w:val="21"/>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A02" w14:textId="7F3A1960" w:rsidR="00790255" w:rsidRDefault="00790255">
    <w:pPr>
      <w:spacing w:after="241"/>
      <w:ind w:left="617"/>
    </w:pPr>
    <w:r>
      <w:rPr>
        <w:rFonts w:ascii="Times New Roman" w:eastAsia="Times New Roman" w:hAnsi="Times New Roman" w:cs="Times New Roman"/>
        <w:i/>
        <w:sz w:val="20"/>
        <w:szCs w:val="20"/>
      </w:rPr>
      <w:t>LEITI Contract Matrix</w:t>
    </w:r>
    <w:r>
      <w:t xml:space="preserve"> - </w:t>
    </w:r>
    <w:r>
      <w:fldChar w:fldCharType="begin"/>
    </w:r>
    <w:r>
      <w:instrText>PAGE</w:instrText>
    </w:r>
    <w:r>
      <w:fldChar w:fldCharType="separate"/>
    </w:r>
    <w:r w:rsidR="00A82151">
      <w:rPr>
        <w:noProof/>
      </w:rPr>
      <w:t>101</w:t>
    </w:r>
    <w:r>
      <w:fldChar w:fldCharType="end"/>
    </w:r>
    <w:r>
      <w:rPr>
        <w:rFonts w:ascii="Cambria" w:eastAsia="Cambria" w:hAnsi="Cambria" w:cs="Cambria"/>
      </w:rPr>
      <w:t xml:space="preserve"> </w:t>
    </w:r>
  </w:p>
  <w:p w14:paraId="00000A03" w14:textId="77777777" w:rsidR="00790255" w:rsidRDefault="00790255">
    <w:pPr>
      <w:spacing w:after="0"/>
      <w:ind w:left="1800"/>
    </w:pPr>
    <w:r>
      <w:t xml:space="preserve"> </w:t>
    </w:r>
    <w:r>
      <w:tab/>
    </w:r>
    <w:r>
      <w:rPr>
        <w:sz w:val="21"/>
        <w:szCs w:val="21"/>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A04" w14:textId="77777777" w:rsidR="00790255" w:rsidRDefault="00790255">
    <w:pPr>
      <w:spacing w:after="241"/>
      <w:ind w:left="617"/>
    </w:pPr>
    <w:r>
      <w:rPr>
        <w:rFonts w:ascii="Times New Roman" w:eastAsia="Times New Roman" w:hAnsi="Times New Roman" w:cs="Times New Roman"/>
        <w:i/>
        <w:sz w:val="20"/>
        <w:szCs w:val="20"/>
      </w:rPr>
      <w:t>LEITI Contract Matrix</w:t>
    </w:r>
    <w:r>
      <w:t xml:space="preserve"> - </w:t>
    </w:r>
    <w:r>
      <w:fldChar w:fldCharType="begin"/>
    </w:r>
    <w:r>
      <w:instrText>PAGE</w:instrText>
    </w:r>
    <w:r>
      <w:fldChar w:fldCharType="end"/>
    </w:r>
    <w:r>
      <w:rPr>
        <w:rFonts w:ascii="Cambria" w:eastAsia="Cambria" w:hAnsi="Cambria" w:cs="Cambria"/>
      </w:rPr>
      <w:t xml:space="preserve"> </w:t>
    </w:r>
  </w:p>
  <w:p w14:paraId="00000A05" w14:textId="77777777" w:rsidR="00790255" w:rsidRDefault="00790255">
    <w:pPr>
      <w:spacing w:after="0"/>
      <w:ind w:left="1800"/>
    </w:pPr>
    <w:r>
      <w:t xml:space="preserve"> </w:t>
    </w:r>
    <w:r>
      <w:tab/>
    </w:r>
    <w:r>
      <w:rPr>
        <w:sz w:val="21"/>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D51440" w14:textId="77777777" w:rsidR="00E937EC" w:rsidRDefault="00E937EC">
      <w:pPr>
        <w:spacing w:after="0" w:line="240" w:lineRule="auto"/>
      </w:pPr>
      <w:r>
        <w:separator/>
      </w:r>
    </w:p>
  </w:footnote>
  <w:footnote w:type="continuationSeparator" w:id="0">
    <w:p w14:paraId="6C2B9D48" w14:textId="77777777" w:rsidR="00E937EC" w:rsidRDefault="00E937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6113924"/>
      <w:docPartObj>
        <w:docPartGallery w:val="Watermarks"/>
        <w:docPartUnique/>
      </w:docPartObj>
    </w:sdtPr>
    <w:sdtContent>
      <w:p w14:paraId="400517E1" w14:textId="013DB8DE" w:rsidR="00790255" w:rsidRDefault="00000000">
        <w:pPr>
          <w:pStyle w:val="Header"/>
        </w:pPr>
        <w:r>
          <w:rPr>
            <w:noProof/>
          </w:rPr>
          <w:pict w14:anchorId="6BD7AB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61318"/>
    <w:multiLevelType w:val="hybridMultilevel"/>
    <w:tmpl w:val="A7C6D2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1E795A"/>
    <w:multiLevelType w:val="hybridMultilevel"/>
    <w:tmpl w:val="353A64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4813F2"/>
    <w:multiLevelType w:val="multilevel"/>
    <w:tmpl w:val="ABE885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8A37EE"/>
    <w:multiLevelType w:val="multilevel"/>
    <w:tmpl w:val="B32408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3DA523F"/>
    <w:multiLevelType w:val="multilevel"/>
    <w:tmpl w:val="F3B60F7E"/>
    <w:lvl w:ilvl="0">
      <w:numFmt w:val="bullet"/>
      <w:lvlText w:val="●"/>
      <w:lvlJc w:val="left"/>
      <w:pPr>
        <w:ind w:left="828" w:hanging="361"/>
      </w:pPr>
      <w:rPr>
        <w:rFonts w:ascii="Noto Sans Symbols" w:eastAsia="Noto Sans Symbols" w:hAnsi="Noto Sans Symbols" w:cs="Noto Sans Symbols"/>
        <w:b w:val="0"/>
        <w:i w:val="0"/>
        <w:sz w:val="22"/>
        <w:szCs w:val="22"/>
      </w:rPr>
    </w:lvl>
    <w:lvl w:ilvl="1">
      <w:numFmt w:val="bullet"/>
      <w:lvlText w:val="•"/>
      <w:lvlJc w:val="left"/>
      <w:pPr>
        <w:ind w:left="1323" w:hanging="360"/>
      </w:pPr>
    </w:lvl>
    <w:lvl w:ilvl="2">
      <w:numFmt w:val="bullet"/>
      <w:lvlText w:val="•"/>
      <w:lvlJc w:val="left"/>
      <w:pPr>
        <w:ind w:left="1826" w:hanging="361"/>
      </w:pPr>
    </w:lvl>
    <w:lvl w:ilvl="3">
      <w:numFmt w:val="bullet"/>
      <w:lvlText w:val="•"/>
      <w:lvlJc w:val="left"/>
      <w:pPr>
        <w:ind w:left="2329" w:hanging="361"/>
      </w:pPr>
    </w:lvl>
    <w:lvl w:ilvl="4">
      <w:numFmt w:val="bullet"/>
      <w:lvlText w:val="•"/>
      <w:lvlJc w:val="left"/>
      <w:pPr>
        <w:ind w:left="2832" w:hanging="361"/>
      </w:pPr>
    </w:lvl>
    <w:lvl w:ilvl="5">
      <w:numFmt w:val="bullet"/>
      <w:lvlText w:val="•"/>
      <w:lvlJc w:val="left"/>
      <w:pPr>
        <w:ind w:left="3336" w:hanging="361"/>
      </w:pPr>
    </w:lvl>
    <w:lvl w:ilvl="6">
      <w:numFmt w:val="bullet"/>
      <w:lvlText w:val="•"/>
      <w:lvlJc w:val="left"/>
      <w:pPr>
        <w:ind w:left="3839" w:hanging="361"/>
      </w:pPr>
    </w:lvl>
    <w:lvl w:ilvl="7">
      <w:numFmt w:val="bullet"/>
      <w:lvlText w:val="•"/>
      <w:lvlJc w:val="left"/>
      <w:pPr>
        <w:ind w:left="4342" w:hanging="361"/>
      </w:pPr>
    </w:lvl>
    <w:lvl w:ilvl="8">
      <w:numFmt w:val="bullet"/>
      <w:lvlText w:val="•"/>
      <w:lvlJc w:val="left"/>
      <w:pPr>
        <w:ind w:left="4845" w:hanging="361"/>
      </w:pPr>
    </w:lvl>
  </w:abstractNum>
  <w:abstractNum w:abstractNumId="5" w15:restartNumberingAfterBreak="0">
    <w:nsid w:val="174B4217"/>
    <w:multiLevelType w:val="multilevel"/>
    <w:tmpl w:val="61A2E2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7C75DE1"/>
    <w:multiLevelType w:val="multilevel"/>
    <w:tmpl w:val="842040CE"/>
    <w:lvl w:ilvl="0">
      <w:numFmt w:val="bullet"/>
      <w:lvlText w:val="●"/>
      <w:lvlJc w:val="left"/>
      <w:pPr>
        <w:ind w:left="828" w:hanging="361"/>
      </w:pPr>
      <w:rPr>
        <w:rFonts w:ascii="Noto Sans Symbols" w:eastAsia="Noto Sans Symbols" w:hAnsi="Noto Sans Symbols" w:cs="Noto Sans Symbols"/>
        <w:b w:val="0"/>
        <w:i w:val="0"/>
        <w:sz w:val="22"/>
        <w:szCs w:val="22"/>
      </w:rPr>
    </w:lvl>
    <w:lvl w:ilvl="1">
      <w:numFmt w:val="bullet"/>
      <w:lvlText w:val="•"/>
      <w:lvlJc w:val="left"/>
      <w:pPr>
        <w:ind w:left="1361" w:hanging="361"/>
      </w:pPr>
    </w:lvl>
    <w:lvl w:ilvl="2">
      <w:numFmt w:val="bullet"/>
      <w:lvlText w:val="•"/>
      <w:lvlJc w:val="left"/>
      <w:pPr>
        <w:ind w:left="1902" w:hanging="361"/>
      </w:pPr>
    </w:lvl>
    <w:lvl w:ilvl="3">
      <w:numFmt w:val="bullet"/>
      <w:lvlText w:val="•"/>
      <w:lvlJc w:val="left"/>
      <w:pPr>
        <w:ind w:left="2443" w:hanging="361"/>
      </w:pPr>
    </w:lvl>
    <w:lvl w:ilvl="4">
      <w:numFmt w:val="bullet"/>
      <w:lvlText w:val="•"/>
      <w:lvlJc w:val="left"/>
      <w:pPr>
        <w:ind w:left="2984" w:hanging="361"/>
      </w:pPr>
    </w:lvl>
    <w:lvl w:ilvl="5">
      <w:numFmt w:val="bullet"/>
      <w:lvlText w:val="•"/>
      <w:lvlJc w:val="left"/>
      <w:pPr>
        <w:ind w:left="3525" w:hanging="361"/>
      </w:pPr>
    </w:lvl>
    <w:lvl w:ilvl="6">
      <w:numFmt w:val="bullet"/>
      <w:lvlText w:val="•"/>
      <w:lvlJc w:val="left"/>
      <w:pPr>
        <w:ind w:left="4066" w:hanging="361"/>
      </w:pPr>
    </w:lvl>
    <w:lvl w:ilvl="7">
      <w:numFmt w:val="bullet"/>
      <w:lvlText w:val="•"/>
      <w:lvlJc w:val="left"/>
      <w:pPr>
        <w:ind w:left="4607" w:hanging="361"/>
      </w:pPr>
    </w:lvl>
    <w:lvl w:ilvl="8">
      <w:numFmt w:val="bullet"/>
      <w:lvlText w:val="•"/>
      <w:lvlJc w:val="left"/>
      <w:pPr>
        <w:ind w:left="5148" w:hanging="361"/>
      </w:pPr>
    </w:lvl>
  </w:abstractNum>
  <w:abstractNum w:abstractNumId="7" w15:restartNumberingAfterBreak="0">
    <w:nsid w:val="274966C1"/>
    <w:multiLevelType w:val="multilevel"/>
    <w:tmpl w:val="81483ACE"/>
    <w:lvl w:ilvl="0">
      <w:numFmt w:val="bullet"/>
      <w:lvlText w:val="●"/>
      <w:lvlJc w:val="left"/>
      <w:pPr>
        <w:ind w:left="821" w:hanging="356"/>
      </w:pPr>
      <w:rPr>
        <w:rFonts w:ascii="Noto Sans Symbols" w:eastAsia="Noto Sans Symbols" w:hAnsi="Noto Sans Symbols" w:cs="Noto Sans Symbols"/>
        <w:b w:val="0"/>
        <w:i w:val="0"/>
        <w:sz w:val="22"/>
        <w:szCs w:val="22"/>
      </w:rPr>
    </w:lvl>
    <w:lvl w:ilvl="1">
      <w:numFmt w:val="bullet"/>
      <w:lvlText w:val="•"/>
      <w:lvlJc w:val="left"/>
      <w:pPr>
        <w:ind w:left="1346" w:hanging="356"/>
      </w:pPr>
    </w:lvl>
    <w:lvl w:ilvl="2">
      <w:numFmt w:val="bullet"/>
      <w:lvlText w:val="•"/>
      <w:lvlJc w:val="left"/>
      <w:pPr>
        <w:ind w:left="1873" w:hanging="355"/>
      </w:pPr>
    </w:lvl>
    <w:lvl w:ilvl="3">
      <w:numFmt w:val="bullet"/>
      <w:lvlText w:val="•"/>
      <w:lvlJc w:val="left"/>
      <w:pPr>
        <w:ind w:left="2400" w:hanging="356"/>
      </w:pPr>
    </w:lvl>
    <w:lvl w:ilvl="4">
      <w:numFmt w:val="bullet"/>
      <w:lvlText w:val="•"/>
      <w:lvlJc w:val="left"/>
      <w:pPr>
        <w:ind w:left="2927" w:hanging="356"/>
      </w:pPr>
    </w:lvl>
    <w:lvl w:ilvl="5">
      <w:numFmt w:val="bullet"/>
      <w:lvlText w:val="•"/>
      <w:lvlJc w:val="left"/>
      <w:pPr>
        <w:ind w:left="3454" w:hanging="356"/>
      </w:pPr>
    </w:lvl>
    <w:lvl w:ilvl="6">
      <w:numFmt w:val="bullet"/>
      <w:lvlText w:val="•"/>
      <w:lvlJc w:val="left"/>
      <w:pPr>
        <w:ind w:left="3981" w:hanging="356"/>
      </w:pPr>
    </w:lvl>
    <w:lvl w:ilvl="7">
      <w:numFmt w:val="bullet"/>
      <w:lvlText w:val="•"/>
      <w:lvlJc w:val="left"/>
      <w:pPr>
        <w:ind w:left="4508" w:hanging="356"/>
      </w:pPr>
    </w:lvl>
    <w:lvl w:ilvl="8">
      <w:numFmt w:val="bullet"/>
      <w:lvlText w:val="•"/>
      <w:lvlJc w:val="left"/>
      <w:pPr>
        <w:ind w:left="5035" w:hanging="356"/>
      </w:pPr>
    </w:lvl>
  </w:abstractNum>
  <w:abstractNum w:abstractNumId="8" w15:restartNumberingAfterBreak="0">
    <w:nsid w:val="2C9F0DCB"/>
    <w:multiLevelType w:val="multilevel"/>
    <w:tmpl w:val="A81CC984"/>
    <w:lvl w:ilvl="0">
      <w:numFmt w:val="bullet"/>
      <w:lvlText w:val="●"/>
      <w:lvlJc w:val="left"/>
      <w:pPr>
        <w:ind w:left="566" w:hanging="361"/>
      </w:pPr>
      <w:rPr>
        <w:rFonts w:ascii="Noto Sans Symbols" w:eastAsia="Noto Sans Symbols" w:hAnsi="Noto Sans Symbols" w:cs="Noto Sans Symbols"/>
        <w:b w:val="0"/>
        <w:i w:val="0"/>
        <w:sz w:val="22"/>
        <w:szCs w:val="22"/>
      </w:rPr>
    </w:lvl>
    <w:lvl w:ilvl="1">
      <w:numFmt w:val="bullet"/>
      <w:lvlText w:val="•"/>
      <w:lvlJc w:val="left"/>
      <w:pPr>
        <w:ind w:left="1126" w:hanging="361"/>
      </w:pPr>
    </w:lvl>
    <w:lvl w:ilvl="2">
      <w:numFmt w:val="bullet"/>
      <w:lvlText w:val="•"/>
      <w:lvlJc w:val="left"/>
      <w:pPr>
        <w:ind w:left="1693" w:hanging="360"/>
      </w:pPr>
    </w:lvl>
    <w:lvl w:ilvl="3">
      <w:numFmt w:val="bullet"/>
      <w:lvlText w:val="•"/>
      <w:lvlJc w:val="left"/>
      <w:pPr>
        <w:ind w:left="2260" w:hanging="361"/>
      </w:pPr>
    </w:lvl>
    <w:lvl w:ilvl="4">
      <w:numFmt w:val="bullet"/>
      <w:lvlText w:val="•"/>
      <w:lvlJc w:val="left"/>
      <w:pPr>
        <w:ind w:left="2827" w:hanging="361"/>
      </w:pPr>
    </w:lvl>
    <w:lvl w:ilvl="5">
      <w:numFmt w:val="bullet"/>
      <w:lvlText w:val="•"/>
      <w:lvlJc w:val="left"/>
      <w:pPr>
        <w:ind w:left="3394" w:hanging="361"/>
      </w:pPr>
    </w:lvl>
    <w:lvl w:ilvl="6">
      <w:numFmt w:val="bullet"/>
      <w:lvlText w:val="•"/>
      <w:lvlJc w:val="left"/>
      <w:pPr>
        <w:ind w:left="3961" w:hanging="361"/>
      </w:pPr>
    </w:lvl>
    <w:lvl w:ilvl="7">
      <w:numFmt w:val="bullet"/>
      <w:lvlText w:val="•"/>
      <w:lvlJc w:val="left"/>
      <w:pPr>
        <w:ind w:left="4528" w:hanging="361"/>
      </w:pPr>
    </w:lvl>
    <w:lvl w:ilvl="8">
      <w:numFmt w:val="bullet"/>
      <w:lvlText w:val="•"/>
      <w:lvlJc w:val="left"/>
      <w:pPr>
        <w:ind w:left="5095" w:hanging="361"/>
      </w:pPr>
    </w:lvl>
  </w:abstractNum>
  <w:abstractNum w:abstractNumId="9" w15:restartNumberingAfterBreak="0">
    <w:nsid w:val="2CCF4CE3"/>
    <w:multiLevelType w:val="multilevel"/>
    <w:tmpl w:val="CF5CA6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DED2113"/>
    <w:multiLevelType w:val="multilevel"/>
    <w:tmpl w:val="37A4DC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13C0D2D"/>
    <w:multiLevelType w:val="multilevel"/>
    <w:tmpl w:val="64D26080"/>
    <w:lvl w:ilvl="0">
      <w:numFmt w:val="bullet"/>
      <w:lvlText w:val="●"/>
      <w:lvlJc w:val="left"/>
      <w:pPr>
        <w:ind w:left="828" w:hanging="361"/>
      </w:pPr>
      <w:rPr>
        <w:rFonts w:ascii="Noto Sans Symbols" w:eastAsia="Noto Sans Symbols" w:hAnsi="Noto Sans Symbols" w:cs="Noto Sans Symbols"/>
        <w:b w:val="0"/>
        <w:i w:val="0"/>
        <w:sz w:val="22"/>
        <w:szCs w:val="22"/>
      </w:rPr>
    </w:lvl>
    <w:lvl w:ilvl="1">
      <w:numFmt w:val="bullet"/>
      <w:lvlText w:val="•"/>
      <w:lvlJc w:val="left"/>
      <w:pPr>
        <w:ind w:left="1360" w:hanging="361"/>
      </w:pPr>
    </w:lvl>
    <w:lvl w:ilvl="2">
      <w:numFmt w:val="bullet"/>
      <w:lvlText w:val="•"/>
      <w:lvlJc w:val="left"/>
      <w:pPr>
        <w:ind w:left="1901" w:hanging="361"/>
      </w:pPr>
    </w:lvl>
    <w:lvl w:ilvl="3">
      <w:numFmt w:val="bullet"/>
      <w:lvlText w:val="•"/>
      <w:lvlJc w:val="left"/>
      <w:pPr>
        <w:ind w:left="2442" w:hanging="361"/>
      </w:pPr>
    </w:lvl>
    <w:lvl w:ilvl="4">
      <w:numFmt w:val="bullet"/>
      <w:lvlText w:val="•"/>
      <w:lvlJc w:val="left"/>
      <w:pPr>
        <w:ind w:left="2983" w:hanging="361"/>
      </w:pPr>
    </w:lvl>
    <w:lvl w:ilvl="5">
      <w:numFmt w:val="bullet"/>
      <w:lvlText w:val="•"/>
      <w:lvlJc w:val="left"/>
      <w:pPr>
        <w:ind w:left="3524" w:hanging="361"/>
      </w:pPr>
    </w:lvl>
    <w:lvl w:ilvl="6">
      <w:numFmt w:val="bullet"/>
      <w:lvlText w:val="•"/>
      <w:lvlJc w:val="left"/>
      <w:pPr>
        <w:ind w:left="4065" w:hanging="361"/>
      </w:pPr>
    </w:lvl>
    <w:lvl w:ilvl="7">
      <w:numFmt w:val="bullet"/>
      <w:lvlText w:val="•"/>
      <w:lvlJc w:val="left"/>
      <w:pPr>
        <w:ind w:left="4606" w:hanging="361"/>
      </w:pPr>
    </w:lvl>
    <w:lvl w:ilvl="8">
      <w:numFmt w:val="bullet"/>
      <w:lvlText w:val="•"/>
      <w:lvlJc w:val="left"/>
      <w:pPr>
        <w:ind w:left="5147" w:hanging="361"/>
      </w:pPr>
    </w:lvl>
  </w:abstractNum>
  <w:abstractNum w:abstractNumId="12" w15:restartNumberingAfterBreak="0">
    <w:nsid w:val="336016D3"/>
    <w:multiLevelType w:val="multilevel"/>
    <w:tmpl w:val="A676753C"/>
    <w:lvl w:ilvl="0">
      <w:numFmt w:val="bullet"/>
      <w:lvlText w:val="●"/>
      <w:lvlJc w:val="left"/>
      <w:pPr>
        <w:ind w:left="566" w:hanging="361"/>
      </w:pPr>
      <w:rPr>
        <w:rFonts w:ascii="Noto Sans Symbols" w:eastAsia="Noto Sans Symbols" w:hAnsi="Noto Sans Symbols" w:cs="Noto Sans Symbols"/>
        <w:b w:val="0"/>
        <w:i w:val="0"/>
        <w:sz w:val="22"/>
        <w:szCs w:val="22"/>
      </w:rPr>
    </w:lvl>
    <w:lvl w:ilvl="1">
      <w:numFmt w:val="bullet"/>
      <w:lvlText w:val="•"/>
      <w:lvlJc w:val="left"/>
      <w:pPr>
        <w:ind w:left="1126" w:hanging="361"/>
      </w:pPr>
    </w:lvl>
    <w:lvl w:ilvl="2">
      <w:numFmt w:val="bullet"/>
      <w:lvlText w:val="•"/>
      <w:lvlJc w:val="left"/>
      <w:pPr>
        <w:ind w:left="1693" w:hanging="360"/>
      </w:pPr>
    </w:lvl>
    <w:lvl w:ilvl="3">
      <w:numFmt w:val="bullet"/>
      <w:lvlText w:val="•"/>
      <w:lvlJc w:val="left"/>
      <w:pPr>
        <w:ind w:left="2260" w:hanging="361"/>
      </w:pPr>
    </w:lvl>
    <w:lvl w:ilvl="4">
      <w:numFmt w:val="bullet"/>
      <w:lvlText w:val="•"/>
      <w:lvlJc w:val="left"/>
      <w:pPr>
        <w:ind w:left="2827" w:hanging="361"/>
      </w:pPr>
    </w:lvl>
    <w:lvl w:ilvl="5">
      <w:numFmt w:val="bullet"/>
      <w:lvlText w:val="•"/>
      <w:lvlJc w:val="left"/>
      <w:pPr>
        <w:ind w:left="3394" w:hanging="361"/>
      </w:pPr>
    </w:lvl>
    <w:lvl w:ilvl="6">
      <w:numFmt w:val="bullet"/>
      <w:lvlText w:val="•"/>
      <w:lvlJc w:val="left"/>
      <w:pPr>
        <w:ind w:left="3961" w:hanging="361"/>
      </w:pPr>
    </w:lvl>
    <w:lvl w:ilvl="7">
      <w:numFmt w:val="bullet"/>
      <w:lvlText w:val="•"/>
      <w:lvlJc w:val="left"/>
      <w:pPr>
        <w:ind w:left="4528" w:hanging="361"/>
      </w:pPr>
    </w:lvl>
    <w:lvl w:ilvl="8">
      <w:numFmt w:val="bullet"/>
      <w:lvlText w:val="•"/>
      <w:lvlJc w:val="left"/>
      <w:pPr>
        <w:ind w:left="5095" w:hanging="361"/>
      </w:pPr>
    </w:lvl>
  </w:abstractNum>
  <w:abstractNum w:abstractNumId="13" w15:restartNumberingAfterBreak="0">
    <w:nsid w:val="34DC274E"/>
    <w:multiLevelType w:val="multilevel"/>
    <w:tmpl w:val="2DFEF806"/>
    <w:lvl w:ilvl="0">
      <w:numFmt w:val="bullet"/>
      <w:lvlText w:val="●"/>
      <w:lvlJc w:val="left"/>
      <w:pPr>
        <w:ind w:left="828" w:hanging="360"/>
      </w:pPr>
      <w:rPr>
        <w:rFonts w:ascii="Noto Sans Symbols" w:eastAsia="Noto Sans Symbols" w:hAnsi="Noto Sans Symbols" w:cs="Noto Sans Symbols"/>
        <w:b w:val="0"/>
        <w:i w:val="0"/>
        <w:sz w:val="22"/>
        <w:szCs w:val="22"/>
      </w:rPr>
    </w:lvl>
    <w:lvl w:ilvl="1">
      <w:numFmt w:val="bullet"/>
      <w:lvlText w:val="•"/>
      <w:lvlJc w:val="left"/>
      <w:pPr>
        <w:ind w:left="1375" w:hanging="360"/>
      </w:pPr>
    </w:lvl>
    <w:lvl w:ilvl="2">
      <w:numFmt w:val="bullet"/>
      <w:lvlText w:val="•"/>
      <w:lvlJc w:val="left"/>
      <w:pPr>
        <w:ind w:left="1930" w:hanging="360"/>
      </w:pPr>
    </w:lvl>
    <w:lvl w:ilvl="3">
      <w:numFmt w:val="bullet"/>
      <w:lvlText w:val="•"/>
      <w:lvlJc w:val="left"/>
      <w:pPr>
        <w:ind w:left="2485" w:hanging="360"/>
      </w:pPr>
    </w:lvl>
    <w:lvl w:ilvl="4">
      <w:numFmt w:val="bullet"/>
      <w:lvlText w:val="•"/>
      <w:lvlJc w:val="left"/>
      <w:pPr>
        <w:ind w:left="3040" w:hanging="360"/>
      </w:pPr>
    </w:lvl>
    <w:lvl w:ilvl="5">
      <w:numFmt w:val="bullet"/>
      <w:lvlText w:val="•"/>
      <w:lvlJc w:val="left"/>
      <w:pPr>
        <w:ind w:left="3595" w:hanging="360"/>
      </w:pPr>
    </w:lvl>
    <w:lvl w:ilvl="6">
      <w:numFmt w:val="bullet"/>
      <w:lvlText w:val="•"/>
      <w:lvlJc w:val="left"/>
      <w:pPr>
        <w:ind w:left="4150" w:hanging="360"/>
      </w:pPr>
    </w:lvl>
    <w:lvl w:ilvl="7">
      <w:numFmt w:val="bullet"/>
      <w:lvlText w:val="•"/>
      <w:lvlJc w:val="left"/>
      <w:pPr>
        <w:ind w:left="4705" w:hanging="360"/>
      </w:pPr>
    </w:lvl>
    <w:lvl w:ilvl="8">
      <w:numFmt w:val="bullet"/>
      <w:lvlText w:val="•"/>
      <w:lvlJc w:val="left"/>
      <w:pPr>
        <w:ind w:left="5260" w:hanging="360"/>
      </w:pPr>
    </w:lvl>
  </w:abstractNum>
  <w:abstractNum w:abstractNumId="14" w15:restartNumberingAfterBreak="0">
    <w:nsid w:val="39076F63"/>
    <w:multiLevelType w:val="multilevel"/>
    <w:tmpl w:val="F38E1F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9855562"/>
    <w:multiLevelType w:val="multilevel"/>
    <w:tmpl w:val="C7909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D3C7197"/>
    <w:multiLevelType w:val="multilevel"/>
    <w:tmpl w:val="DD5A6904"/>
    <w:lvl w:ilvl="0">
      <w:numFmt w:val="bullet"/>
      <w:lvlText w:val="●"/>
      <w:lvlJc w:val="left"/>
      <w:pPr>
        <w:ind w:left="566" w:hanging="361"/>
      </w:pPr>
      <w:rPr>
        <w:rFonts w:ascii="Noto Sans Symbols" w:eastAsia="Noto Sans Symbols" w:hAnsi="Noto Sans Symbols" w:cs="Noto Sans Symbols"/>
        <w:b w:val="0"/>
        <w:i w:val="0"/>
        <w:sz w:val="22"/>
        <w:szCs w:val="22"/>
      </w:rPr>
    </w:lvl>
    <w:lvl w:ilvl="1">
      <w:numFmt w:val="bullet"/>
      <w:lvlText w:val="•"/>
      <w:lvlJc w:val="left"/>
      <w:pPr>
        <w:ind w:left="1126" w:hanging="361"/>
      </w:pPr>
    </w:lvl>
    <w:lvl w:ilvl="2">
      <w:numFmt w:val="bullet"/>
      <w:lvlText w:val="•"/>
      <w:lvlJc w:val="left"/>
      <w:pPr>
        <w:ind w:left="1693" w:hanging="360"/>
      </w:pPr>
    </w:lvl>
    <w:lvl w:ilvl="3">
      <w:numFmt w:val="bullet"/>
      <w:lvlText w:val="•"/>
      <w:lvlJc w:val="left"/>
      <w:pPr>
        <w:ind w:left="2260" w:hanging="361"/>
      </w:pPr>
    </w:lvl>
    <w:lvl w:ilvl="4">
      <w:numFmt w:val="bullet"/>
      <w:lvlText w:val="•"/>
      <w:lvlJc w:val="left"/>
      <w:pPr>
        <w:ind w:left="2827" w:hanging="361"/>
      </w:pPr>
    </w:lvl>
    <w:lvl w:ilvl="5">
      <w:numFmt w:val="bullet"/>
      <w:lvlText w:val="•"/>
      <w:lvlJc w:val="left"/>
      <w:pPr>
        <w:ind w:left="3394" w:hanging="361"/>
      </w:pPr>
    </w:lvl>
    <w:lvl w:ilvl="6">
      <w:numFmt w:val="bullet"/>
      <w:lvlText w:val="•"/>
      <w:lvlJc w:val="left"/>
      <w:pPr>
        <w:ind w:left="3961" w:hanging="361"/>
      </w:pPr>
    </w:lvl>
    <w:lvl w:ilvl="7">
      <w:numFmt w:val="bullet"/>
      <w:lvlText w:val="•"/>
      <w:lvlJc w:val="left"/>
      <w:pPr>
        <w:ind w:left="4528" w:hanging="361"/>
      </w:pPr>
    </w:lvl>
    <w:lvl w:ilvl="8">
      <w:numFmt w:val="bullet"/>
      <w:lvlText w:val="•"/>
      <w:lvlJc w:val="left"/>
      <w:pPr>
        <w:ind w:left="5095" w:hanging="361"/>
      </w:pPr>
    </w:lvl>
  </w:abstractNum>
  <w:abstractNum w:abstractNumId="17" w15:restartNumberingAfterBreak="0">
    <w:nsid w:val="3FEB6932"/>
    <w:multiLevelType w:val="multilevel"/>
    <w:tmpl w:val="E6F284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4036299D"/>
    <w:multiLevelType w:val="multilevel"/>
    <w:tmpl w:val="32F4387E"/>
    <w:lvl w:ilvl="0">
      <w:numFmt w:val="bullet"/>
      <w:lvlText w:val="●"/>
      <w:lvlJc w:val="left"/>
      <w:pPr>
        <w:ind w:left="821" w:hanging="356"/>
      </w:pPr>
      <w:rPr>
        <w:rFonts w:ascii="Noto Sans Symbols" w:eastAsia="Noto Sans Symbols" w:hAnsi="Noto Sans Symbols" w:cs="Noto Sans Symbols"/>
        <w:b w:val="0"/>
        <w:i w:val="0"/>
        <w:sz w:val="22"/>
        <w:szCs w:val="22"/>
      </w:rPr>
    </w:lvl>
    <w:lvl w:ilvl="1">
      <w:numFmt w:val="bullet"/>
      <w:lvlText w:val="•"/>
      <w:lvlJc w:val="left"/>
      <w:pPr>
        <w:ind w:left="1360" w:hanging="356"/>
      </w:pPr>
    </w:lvl>
    <w:lvl w:ilvl="2">
      <w:numFmt w:val="bullet"/>
      <w:lvlText w:val="•"/>
      <w:lvlJc w:val="left"/>
      <w:pPr>
        <w:ind w:left="1901" w:hanging="356"/>
      </w:pPr>
    </w:lvl>
    <w:lvl w:ilvl="3">
      <w:numFmt w:val="bullet"/>
      <w:lvlText w:val="•"/>
      <w:lvlJc w:val="left"/>
      <w:pPr>
        <w:ind w:left="2442" w:hanging="356"/>
      </w:pPr>
    </w:lvl>
    <w:lvl w:ilvl="4">
      <w:numFmt w:val="bullet"/>
      <w:lvlText w:val="•"/>
      <w:lvlJc w:val="left"/>
      <w:pPr>
        <w:ind w:left="2983" w:hanging="356"/>
      </w:pPr>
    </w:lvl>
    <w:lvl w:ilvl="5">
      <w:numFmt w:val="bullet"/>
      <w:lvlText w:val="•"/>
      <w:lvlJc w:val="left"/>
      <w:pPr>
        <w:ind w:left="3524" w:hanging="356"/>
      </w:pPr>
    </w:lvl>
    <w:lvl w:ilvl="6">
      <w:numFmt w:val="bullet"/>
      <w:lvlText w:val="•"/>
      <w:lvlJc w:val="left"/>
      <w:pPr>
        <w:ind w:left="4065" w:hanging="356"/>
      </w:pPr>
    </w:lvl>
    <w:lvl w:ilvl="7">
      <w:numFmt w:val="bullet"/>
      <w:lvlText w:val="•"/>
      <w:lvlJc w:val="left"/>
      <w:pPr>
        <w:ind w:left="4606" w:hanging="356"/>
      </w:pPr>
    </w:lvl>
    <w:lvl w:ilvl="8">
      <w:numFmt w:val="bullet"/>
      <w:lvlText w:val="•"/>
      <w:lvlJc w:val="left"/>
      <w:pPr>
        <w:ind w:left="5147" w:hanging="356"/>
      </w:pPr>
    </w:lvl>
  </w:abstractNum>
  <w:abstractNum w:abstractNumId="19" w15:restartNumberingAfterBreak="0">
    <w:nsid w:val="4530096B"/>
    <w:multiLevelType w:val="multilevel"/>
    <w:tmpl w:val="0820F14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45384AF6"/>
    <w:multiLevelType w:val="hybridMultilevel"/>
    <w:tmpl w:val="409272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636541"/>
    <w:multiLevelType w:val="multilevel"/>
    <w:tmpl w:val="8F2299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4E892D16"/>
    <w:multiLevelType w:val="multilevel"/>
    <w:tmpl w:val="B0AC6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F634A47"/>
    <w:multiLevelType w:val="multilevel"/>
    <w:tmpl w:val="91583EF0"/>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4F843769"/>
    <w:multiLevelType w:val="multilevel"/>
    <w:tmpl w:val="D86C587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2EA3527"/>
    <w:multiLevelType w:val="multilevel"/>
    <w:tmpl w:val="C16CDF22"/>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558F2105"/>
    <w:multiLevelType w:val="multilevel"/>
    <w:tmpl w:val="FD7C3814"/>
    <w:lvl w:ilvl="0">
      <w:numFmt w:val="bullet"/>
      <w:lvlText w:val="-"/>
      <w:lvlJc w:val="left"/>
      <w:pPr>
        <w:ind w:left="828" w:hanging="360"/>
      </w:pPr>
      <w:rPr>
        <w:rFonts w:ascii="Calibri" w:eastAsia="Calibri" w:hAnsi="Calibri" w:cs="Calibri"/>
        <w:b w:val="0"/>
        <w:i w:val="0"/>
        <w:sz w:val="22"/>
        <w:szCs w:val="22"/>
      </w:rPr>
    </w:lvl>
    <w:lvl w:ilvl="1">
      <w:numFmt w:val="bullet"/>
      <w:lvlText w:val="•"/>
      <w:lvlJc w:val="left"/>
      <w:pPr>
        <w:ind w:left="1502" w:hanging="360"/>
      </w:pPr>
    </w:lvl>
    <w:lvl w:ilvl="2">
      <w:numFmt w:val="bullet"/>
      <w:lvlText w:val="•"/>
      <w:lvlJc w:val="left"/>
      <w:pPr>
        <w:ind w:left="2185" w:hanging="360"/>
      </w:pPr>
    </w:lvl>
    <w:lvl w:ilvl="3">
      <w:numFmt w:val="bullet"/>
      <w:lvlText w:val="•"/>
      <w:lvlJc w:val="left"/>
      <w:pPr>
        <w:ind w:left="2868" w:hanging="360"/>
      </w:pPr>
    </w:lvl>
    <w:lvl w:ilvl="4">
      <w:numFmt w:val="bullet"/>
      <w:lvlText w:val="•"/>
      <w:lvlJc w:val="left"/>
      <w:pPr>
        <w:ind w:left="3550" w:hanging="360"/>
      </w:pPr>
    </w:lvl>
    <w:lvl w:ilvl="5">
      <w:numFmt w:val="bullet"/>
      <w:lvlText w:val="•"/>
      <w:lvlJc w:val="left"/>
      <w:pPr>
        <w:ind w:left="4233" w:hanging="360"/>
      </w:pPr>
    </w:lvl>
    <w:lvl w:ilvl="6">
      <w:numFmt w:val="bullet"/>
      <w:lvlText w:val="•"/>
      <w:lvlJc w:val="left"/>
      <w:pPr>
        <w:ind w:left="4916" w:hanging="360"/>
      </w:pPr>
    </w:lvl>
    <w:lvl w:ilvl="7">
      <w:numFmt w:val="bullet"/>
      <w:lvlText w:val="•"/>
      <w:lvlJc w:val="left"/>
      <w:pPr>
        <w:ind w:left="5598" w:hanging="360"/>
      </w:pPr>
    </w:lvl>
    <w:lvl w:ilvl="8">
      <w:numFmt w:val="bullet"/>
      <w:lvlText w:val="•"/>
      <w:lvlJc w:val="left"/>
      <w:pPr>
        <w:ind w:left="6281" w:hanging="360"/>
      </w:pPr>
    </w:lvl>
  </w:abstractNum>
  <w:abstractNum w:abstractNumId="27" w15:restartNumberingAfterBreak="0">
    <w:nsid w:val="56117FBA"/>
    <w:multiLevelType w:val="multilevel"/>
    <w:tmpl w:val="B86ED8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5B673B7B"/>
    <w:multiLevelType w:val="multilevel"/>
    <w:tmpl w:val="4A003ED8"/>
    <w:lvl w:ilvl="0">
      <w:start w:val="1"/>
      <w:numFmt w:val="lowerRoman"/>
      <w:lvlText w:val="%1."/>
      <w:lvlJc w:val="left"/>
      <w:pPr>
        <w:ind w:left="852" w:hanging="478"/>
      </w:pPr>
      <w:rPr>
        <w:rFonts w:ascii="Times New Roman" w:eastAsia="Times New Roman" w:hAnsi="Times New Roman" w:cs="Times New Roman"/>
        <w:b w:val="0"/>
        <w:i w:val="0"/>
        <w:sz w:val="22"/>
        <w:szCs w:val="22"/>
      </w:rPr>
    </w:lvl>
    <w:lvl w:ilvl="1">
      <w:numFmt w:val="bullet"/>
      <w:lvlText w:val="•"/>
      <w:lvlJc w:val="left"/>
      <w:pPr>
        <w:ind w:left="1396" w:hanging="479"/>
      </w:pPr>
    </w:lvl>
    <w:lvl w:ilvl="2">
      <w:numFmt w:val="bullet"/>
      <w:lvlText w:val="•"/>
      <w:lvlJc w:val="left"/>
      <w:pPr>
        <w:ind w:left="1933" w:hanging="479"/>
      </w:pPr>
    </w:lvl>
    <w:lvl w:ilvl="3">
      <w:numFmt w:val="bullet"/>
      <w:lvlText w:val="•"/>
      <w:lvlJc w:val="left"/>
      <w:pPr>
        <w:ind w:left="2470" w:hanging="479"/>
      </w:pPr>
    </w:lvl>
    <w:lvl w:ilvl="4">
      <w:numFmt w:val="bullet"/>
      <w:lvlText w:val="•"/>
      <w:lvlJc w:val="left"/>
      <w:pPr>
        <w:ind w:left="3007" w:hanging="479"/>
      </w:pPr>
    </w:lvl>
    <w:lvl w:ilvl="5">
      <w:numFmt w:val="bullet"/>
      <w:lvlText w:val="•"/>
      <w:lvlJc w:val="left"/>
      <w:pPr>
        <w:ind w:left="3544" w:hanging="479"/>
      </w:pPr>
    </w:lvl>
    <w:lvl w:ilvl="6">
      <w:numFmt w:val="bullet"/>
      <w:lvlText w:val="•"/>
      <w:lvlJc w:val="left"/>
      <w:pPr>
        <w:ind w:left="4081" w:hanging="478"/>
      </w:pPr>
    </w:lvl>
    <w:lvl w:ilvl="7">
      <w:numFmt w:val="bullet"/>
      <w:lvlText w:val="•"/>
      <w:lvlJc w:val="left"/>
      <w:pPr>
        <w:ind w:left="4618" w:hanging="479"/>
      </w:pPr>
    </w:lvl>
    <w:lvl w:ilvl="8">
      <w:numFmt w:val="bullet"/>
      <w:lvlText w:val="•"/>
      <w:lvlJc w:val="left"/>
      <w:pPr>
        <w:ind w:left="5155" w:hanging="479"/>
      </w:pPr>
    </w:lvl>
  </w:abstractNum>
  <w:abstractNum w:abstractNumId="29" w15:restartNumberingAfterBreak="0">
    <w:nsid w:val="5C1D1FD7"/>
    <w:multiLevelType w:val="multilevel"/>
    <w:tmpl w:val="7E7240F2"/>
    <w:lvl w:ilvl="0">
      <w:numFmt w:val="bullet"/>
      <w:lvlText w:val="●"/>
      <w:lvlJc w:val="left"/>
      <w:pPr>
        <w:ind w:left="828" w:hanging="360"/>
      </w:pPr>
      <w:rPr>
        <w:rFonts w:ascii="Noto Sans Symbols" w:eastAsia="Noto Sans Symbols" w:hAnsi="Noto Sans Symbols" w:cs="Noto Sans Symbols"/>
        <w:b w:val="0"/>
        <w:i w:val="0"/>
        <w:sz w:val="22"/>
        <w:szCs w:val="22"/>
      </w:rPr>
    </w:lvl>
    <w:lvl w:ilvl="1">
      <w:numFmt w:val="bullet"/>
      <w:lvlText w:val="•"/>
      <w:lvlJc w:val="left"/>
      <w:pPr>
        <w:ind w:left="1375" w:hanging="360"/>
      </w:pPr>
    </w:lvl>
    <w:lvl w:ilvl="2">
      <w:numFmt w:val="bullet"/>
      <w:lvlText w:val="•"/>
      <w:lvlJc w:val="left"/>
      <w:pPr>
        <w:ind w:left="1930" w:hanging="360"/>
      </w:pPr>
    </w:lvl>
    <w:lvl w:ilvl="3">
      <w:numFmt w:val="bullet"/>
      <w:lvlText w:val="•"/>
      <w:lvlJc w:val="left"/>
      <w:pPr>
        <w:ind w:left="2485" w:hanging="360"/>
      </w:pPr>
    </w:lvl>
    <w:lvl w:ilvl="4">
      <w:numFmt w:val="bullet"/>
      <w:lvlText w:val="•"/>
      <w:lvlJc w:val="left"/>
      <w:pPr>
        <w:ind w:left="3040" w:hanging="360"/>
      </w:pPr>
    </w:lvl>
    <w:lvl w:ilvl="5">
      <w:numFmt w:val="bullet"/>
      <w:lvlText w:val="•"/>
      <w:lvlJc w:val="left"/>
      <w:pPr>
        <w:ind w:left="3595" w:hanging="360"/>
      </w:pPr>
    </w:lvl>
    <w:lvl w:ilvl="6">
      <w:numFmt w:val="bullet"/>
      <w:lvlText w:val="•"/>
      <w:lvlJc w:val="left"/>
      <w:pPr>
        <w:ind w:left="4150" w:hanging="360"/>
      </w:pPr>
    </w:lvl>
    <w:lvl w:ilvl="7">
      <w:numFmt w:val="bullet"/>
      <w:lvlText w:val="•"/>
      <w:lvlJc w:val="left"/>
      <w:pPr>
        <w:ind w:left="4705" w:hanging="360"/>
      </w:pPr>
    </w:lvl>
    <w:lvl w:ilvl="8">
      <w:numFmt w:val="bullet"/>
      <w:lvlText w:val="•"/>
      <w:lvlJc w:val="left"/>
      <w:pPr>
        <w:ind w:left="5260" w:hanging="360"/>
      </w:pPr>
    </w:lvl>
  </w:abstractNum>
  <w:abstractNum w:abstractNumId="30" w15:restartNumberingAfterBreak="0">
    <w:nsid w:val="5F0B7084"/>
    <w:multiLevelType w:val="multilevel"/>
    <w:tmpl w:val="9B707D0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5FD53DF1"/>
    <w:multiLevelType w:val="hybridMultilevel"/>
    <w:tmpl w:val="7EFC01DE"/>
    <w:lvl w:ilvl="0" w:tplc="8E90C1D4">
      <w:start w:val="1"/>
      <w:numFmt w:val="bullet"/>
      <w:lvlText w:val=""/>
      <w:lvlJc w:val="left"/>
      <w:pPr>
        <w:ind w:left="467" w:hanging="360"/>
      </w:pPr>
      <w:rPr>
        <w:rFonts w:ascii="Symbol" w:eastAsia="Times New Roman" w:hAnsi="Symbol" w:cs="Times New Roman" w:hint="default"/>
      </w:rPr>
    </w:lvl>
    <w:lvl w:ilvl="1" w:tplc="04090003" w:tentative="1">
      <w:start w:val="1"/>
      <w:numFmt w:val="bullet"/>
      <w:lvlText w:val="o"/>
      <w:lvlJc w:val="left"/>
      <w:pPr>
        <w:ind w:left="1187" w:hanging="360"/>
      </w:pPr>
      <w:rPr>
        <w:rFonts w:ascii="Courier New" w:hAnsi="Courier New" w:cs="Courier New" w:hint="default"/>
      </w:rPr>
    </w:lvl>
    <w:lvl w:ilvl="2" w:tplc="04090005" w:tentative="1">
      <w:start w:val="1"/>
      <w:numFmt w:val="bullet"/>
      <w:lvlText w:val=""/>
      <w:lvlJc w:val="left"/>
      <w:pPr>
        <w:ind w:left="1907" w:hanging="360"/>
      </w:pPr>
      <w:rPr>
        <w:rFonts w:ascii="Wingdings" w:hAnsi="Wingdings" w:hint="default"/>
      </w:rPr>
    </w:lvl>
    <w:lvl w:ilvl="3" w:tplc="04090001" w:tentative="1">
      <w:start w:val="1"/>
      <w:numFmt w:val="bullet"/>
      <w:lvlText w:val=""/>
      <w:lvlJc w:val="left"/>
      <w:pPr>
        <w:ind w:left="2627" w:hanging="360"/>
      </w:pPr>
      <w:rPr>
        <w:rFonts w:ascii="Symbol" w:hAnsi="Symbol" w:hint="default"/>
      </w:rPr>
    </w:lvl>
    <w:lvl w:ilvl="4" w:tplc="04090003" w:tentative="1">
      <w:start w:val="1"/>
      <w:numFmt w:val="bullet"/>
      <w:lvlText w:val="o"/>
      <w:lvlJc w:val="left"/>
      <w:pPr>
        <w:ind w:left="3347" w:hanging="360"/>
      </w:pPr>
      <w:rPr>
        <w:rFonts w:ascii="Courier New" w:hAnsi="Courier New" w:cs="Courier New" w:hint="default"/>
      </w:rPr>
    </w:lvl>
    <w:lvl w:ilvl="5" w:tplc="04090005" w:tentative="1">
      <w:start w:val="1"/>
      <w:numFmt w:val="bullet"/>
      <w:lvlText w:val=""/>
      <w:lvlJc w:val="left"/>
      <w:pPr>
        <w:ind w:left="4067" w:hanging="360"/>
      </w:pPr>
      <w:rPr>
        <w:rFonts w:ascii="Wingdings" w:hAnsi="Wingdings" w:hint="default"/>
      </w:rPr>
    </w:lvl>
    <w:lvl w:ilvl="6" w:tplc="04090001" w:tentative="1">
      <w:start w:val="1"/>
      <w:numFmt w:val="bullet"/>
      <w:lvlText w:val=""/>
      <w:lvlJc w:val="left"/>
      <w:pPr>
        <w:ind w:left="4787" w:hanging="360"/>
      </w:pPr>
      <w:rPr>
        <w:rFonts w:ascii="Symbol" w:hAnsi="Symbol" w:hint="default"/>
      </w:rPr>
    </w:lvl>
    <w:lvl w:ilvl="7" w:tplc="04090003" w:tentative="1">
      <w:start w:val="1"/>
      <w:numFmt w:val="bullet"/>
      <w:lvlText w:val="o"/>
      <w:lvlJc w:val="left"/>
      <w:pPr>
        <w:ind w:left="5507" w:hanging="360"/>
      </w:pPr>
      <w:rPr>
        <w:rFonts w:ascii="Courier New" w:hAnsi="Courier New" w:cs="Courier New" w:hint="default"/>
      </w:rPr>
    </w:lvl>
    <w:lvl w:ilvl="8" w:tplc="04090005" w:tentative="1">
      <w:start w:val="1"/>
      <w:numFmt w:val="bullet"/>
      <w:lvlText w:val=""/>
      <w:lvlJc w:val="left"/>
      <w:pPr>
        <w:ind w:left="6227" w:hanging="360"/>
      </w:pPr>
      <w:rPr>
        <w:rFonts w:ascii="Wingdings" w:hAnsi="Wingdings" w:hint="default"/>
      </w:rPr>
    </w:lvl>
  </w:abstractNum>
  <w:abstractNum w:abstractNumId="32" w15:restartNumberingAfterBreak="0">
    <w:nsid w:val="628429EB"/>
    <w:multiLevelType w:val="multilevel"/>
    <w:tmpl w:val="943400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2E06DFC"/>
    <w:multiLevelType w:val="multilevel"/>
    <w:tmpl w:val="62EEC5B8"/>
    <w:lvl w:ilvl="0">
      <w:numFmt w:val="bullet"/>
      <w:lvlText w:val="●"/>
      <w:lvlJc w:val="left"/>
      <w:pPr>
        <w:ind w:left="423" w:hanging="360"/>
      </w:pPr>
      <w:rPr>
        <w:rFonts w:ascii="Noto Sans Symbols" w:eastAsia="Noto Sans Symbols" w:hAnsi="Noto Sans Symbols" w:cs="Noto Sans Symbols"/>
        <w:b w:val="0"/>
        <w:i w:val="0"/>
        <w:sz w:val="22"/>
        <w:szCs w:val="22"/>
      </w:rPr>
    </w:lvl>
    <w:lvl w:ilvl="1">
      <w:numFmt w:val="bullet"/>
      <w:lvlText w:val="•"/>
      <w:lvlJc w:val="left"/>
      <w:pPr>
        <w:ind w:left="1001" w:hanging="360"/>
      </w:pPr>
    </w:lvl>
    <w:lvl w:ilvl="2">
      <w:numFmt w:val="bullet"/>
      <w:lvlText w:val="•"/>
      <w:lvlJc w:val="left"/>
      <w:pPr>
        <w:ind w:left="1582" w:hanging="360"/>
      </w:pPr>
    </w:lvl>
    <w:lvl w:ilvl="3">
      <w:numFmt w:val="bullet"/>
      <w:lvlText w:val="•"/>
      <w:lvlJc w:val="left"/>
      <w:pPr>
        <w:ind w:left="2163" w:hanging="360"/>
      </w:pPr>
    </w:lvl>
    <w:lvl w:ilvl="4">
      <w:numFmt w:val="bullet"/>
      <w:lvlText w:val="•"/>
      <w:lvlJc w:val="left"/>
      <w:pPr>
        <w:ind w:left="2744" w:hanging="360"/>
      </w:pPr>
    </w:lvl>
    <w:lvl w:ilvl="5">
      <w:numFmt w:val="bullet"/>
      <w:lvlText w:val="•"/>
      <w:lvlJc w:val="left"/>
      <w:pPr>
        <w:ind w:left="3325" w:hanging="360"/>
      </w:pPr>
    </w:lvl>
    <w:lvl w:ilvl="6">
      <w:numFmt w:val="bullet"/>
      <w:lvlText w:val="•"/>
      <w:lvlJc w:val="left"/>
      <w:pPr>
        <w:ind w:left="3906" w:hanging="360"/>
      </w:pPr>
    </w:lvl>
    <w:lvl w:ilvl="7">
      <w:numFmt w:val="bullet"/>
      <w:lvlText w:val="•"/>
      <w:lvlJc w:val="left"/>
      <w:pPr>
        <w:ind w:left="4487" w:hanging="360"/>
      </w:pPr>
    </w:lvl>
    <w:lvl w:ilvl="8">
      <w:numFmt w:val="bullet"/>
      <w:lvlText w:val="•"/>
      <w:lvlJc w:val="left"/>
      <w:pPr>
        <w:ind w:left="5068" w:hanging="360"/>
      </w:pPr>
    </w:lvl>
  </w:abstractNum>
  <w:abstractNum w:abstractNumId="34" w15:restartNumberingAfterBreak="0">
    <w:nsid w:val="63EF249A"/>
    <w:multiLevelType w:val="multilevel"/>
    <w:tmpl w:val="C6F42F6A"/>
    <w:lvl w:ilvl="0">
      <w:numFmt w:val="bullet"/>
      <w:lvlText w:val="●"/>
      <w:lvlJc w:val="left"/>
      <w:pPr>
        <w:ind w:left="566" w:hanging="361"/>
      </w:pPr>
      <w:rPr>
        <w:rFonts w:ascii="Noto Sans Symbols" w:eastAsia="Noto Sans Symbols" w:hAnsi="Noto Sans Symbols" w:cs="Noto Sans Symbols"/>
        <w:b w:val="0"/>
        <w:i w:val="0"/>
        <w:sz w:val="22"/>
        <w:szCs w:val="22"/>
      </w:rPr>
    </w:lvl>
    <w:lvl w:ilvl="1">
      <w:numFmt w:val="bullet"/>
      <w:lvlText w:val="•"/>
      <w:lvlJc w:val="left"/>
      <w:pPr>
        <w:ind w:left="1126" w:hanging="361"/>
      </w:pPr>
    </w:lvl>
    <w:lvl w:ilvl="2">
      <w:numFmt w:val="bullet"/>
      <w:lvlText w:val="•"/>
      <w:lvlJc w:val="left"/>
      <w:pPr>
        <w:ind w:left="1693" w:hanging="360"/>
      </w:pPr>
    </w:lvl>
    <w:lvl w:ilvl="3">
      <w:numFmt w:val="bullet"/>
      <w:lvlText w:val="•"/>
      <w:lvlJc w:val="left"/>
      <w:pPr>
        <w:ind w:left="2260" w:hanging="361"/>
      </w:pPr>
    </w:lvl>
    <w:lvl w:ilvl="4">
      <w:numFmt w:val="bullet"/>
      <w:lvlText w:val="•"/>
      <w:lvlJc w:val="left"/>
      <w:pPr>
        <w:ind w:left="2827" w:hanging="361"/>
      </w:pPr>
    </w:lvl>
    <w:lvl w:ilvl="5">
      <w:numFmt w:val="bullet"/>
      <w:lvlText w:val="•"/>
      <w:lvlJc w:val="left"/>
      <w:pPr>
        <w:ind w:left="3394" w:hanging="361"/>
      </w:pPr>
    </w:lvl>
    <w:lvl w:ilvl="6">
      <w:numFmt w:val="bullet"/>
      <w:lvlText w:val="•"/>
      <w:lvlJc w:val="left"/>
      <w:pPr>
        <w:ind w:left="3961" w:hanging="361"/>
      </w:pPr>
    </w:lvl>
    <w:lvl w:ilvl="7">
      <w:numFmt w:val="bullet"/>
      <w:lvlText w:val="•"/>
      <w:lvlJc w:val="left"/>
      <w:pPr>
        <w:ind w:left="4528" w:hanging="361"/>
      </w:pPr>
    </w:lvl>
    <w:lvl w:ilvl="8">
      <w:numFmt w:val="bullet"/>
      <w:lvlText w:val="•"/>
      <w:lvlJc w:val="left"/>
      <w:pPr>
        <w:ind w:left="5095" w:hanging="361"/>
      </w:pPr>
    </w:lvl>
  </w:abstractNum>
  <w:abstractNum w:abstractNumId="35" w15:restartNumberingAfterBreak="0">
    <w:nsid w:val="65D61AEE"/>
    <w:multiLevelType w:val="multilevel"/>
    <w:tmpl w:val="C21E9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8170BE7"/>
    <w:multiLevelType w:val="multilevel"/>
    <w:tmpl w:val="BBB47B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69861971"/>
    <w:multiLevelType w:val="multilevel"/>
    <w:tmpl w:val="8EF02FC4"/>
    <w:lvl w:ilvl="0">
      <w:numFmt w:val="bullet"/>
      <w:lvlText w:val="●"/>
      <w:lvlJc w:val="left"/>
      <w:pPr>
        <w:ind w:left="828" w:hanging="361"/>
      </w:pPr>
      <w:rPr>
        <w:rFonts w:ascii="Noto Sans Symbols" w:eastAsia="Noto Sans Symbols" w:hAnsi="Noto Sans Symbols" w:cs="Noto Sans Symbols"/>
        <w:b w:val="0"/>
        <w:i w:val="0"/>
        <w:sz w:val="22"/>
        <w:szCs w:val="22"/>
      </w:rPr>
    </w:lvl>
    <w:lvl w:ilvl="1">
      <w:numFmt w:val="bullet"/>
      <w:lvlText w:val="•"/>
      <w:lvlJc w:val="left"/>
      <w:pPr>
        <w:ind w:left="1323" w:hanging="360"/>
      </w:pPr>
    </w:lvl>
    <w:lvl w:ilvl="2">
      <w:numFmt w:val="bullet"/>
      <w:lvlText w:val="•"/>
      <w:lvlJc w:val="left"/>
      <w:pPr>
        <w:ind w:left="1826" w:hanging="361"/>
      </w:pPr>
    </w:lvl>
    <w:lvl w:ilvl="3">
      <w:numFmt w:val="bullet"/>
      <w:lvlText w:val="•"/>
      <w:lvlJc w:val="left"/>
      <w:pPr>
        <w:ind w:left="2329" w:hanging="361"/>
      </w:pPr>
    </w:lvl>
    <w:lvl w:ilvl="4">
      <w:numFmt w:val="bullet"/>
      <w:lvlText w:val="•"/>
      <w:lvlJc w:val="left"/>
      <w:pPr>
        <w:ind w:left="2832" w:hanging="361"/>
      </w:pPr>
    </w:lvl>
    <w:lvl w:ilvl="5">
      <w:numFmt w:val="bullet"/>
      <w:lvlText w:val="•"/>
      <w:lvlJc w:val="left"/>
      <w:pPr>
        <w:ind w:left="3335" w:hanging="361"/>
      </w:pPr>
    </w:lvl>
    <w:lvl w:ilvl="6">
      <w:numFmt w:val="bullet"/>
      <w:lvlText w:val="•"/>
      <w:lvlJc w:val="left"/>
      <w:pPr>
        <w:ind w:left="3838" w:hanging="361"/>
      </w:pPr>
    </w:lvl>
    <w:lvl w:ilvl="7">
      <w:numFmt w:val="bullet"/>
      <w:lvlText w:val="•"/>
      <w:lvlJc w:val="left"/>
      <w:pPr>
        <w:ind w:left="4341" w:hanging="361"/>
      </w:pPr>
    </w:lvl>
    <w:lvl w:ilvl="8">
      <w:numFmt w:val="bullet"/>
      <w:lvlText w:val="•"/>
      <w:lvlJc w:val="left"/>
      <w:pPr>
        <w:ind w:left="4844" w:hanging="361"/>
      </w:pPr>
    </w:lvl>
  </w:abstractNum>
  <w:abstractNum w:abstractNumId="38" w15:restartNumberingAfterBreak="0">
    <w:nsid w:val="6EAA47F7"/>
    <w:multiLevelType w:val="multilevel"/>
    <w:tmpl w:val="FF7843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7248033D"/>
    <w:multiLevelType w:val="multilevel"/>
    <w:tmpl w:val="D4D6A7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30E24E4"/>
    <w:multiLevelType w:val="multilevel"/>
    <w:tmpl w:val="E04076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4687AA8"/>
    <w:multiLevelType w:val="multilevel"/>
    <w:tmpl w:val="B04A7726"/>
    <w:lvl w:ilvl="0">
      <w:numFmt w:val="bullet"/>
      <w:lvlText w:val="●"/>
      <w:lvlJc w:val="left"/>
      <w:pPr>
        <w:ind w:left="562" w:hanging="358"/>
      </w:pPr>
      <w:rPr>
        <w:rFonts w:ascii="Noto Sans Symbols" w:eastAsia="Noto Sans Symbols" w:hAnsi="Noto Sans Symbols" w:cs="Noto Sans Symbols"/>
        <w:b w:val="0"/>
        <w:i w:val="0"/>
        <w:sz w:val="22"/>
        <w:szCs w:val="22"/>
      </w:rPr>
    </w:lvl>
    <w:lvl w:ilvl="1">
      <w:numFmt w:val="bullet"/>
      <w:lvlText w:val="•"/>
      <w:lvlJc w:val="left"/>
      <w:pPr>
        <w:ind w:left="1118" w:hanging="359"/>
      </w:pPr>
    </w:lvl>
    <w:lvl w:ilvl="2">
      <w:numFmt w:val="bullet"/>
      <w:lvlText w:val="•"/>
      <w:lvlJc w:val="left"/>
      <w:pPr>
        <w:ind w:left="1676" w:hanging="359"/>
      </w:pPr>
    </w:lvl>
    <w:lvl w:ilvl="3">
      <w:numFmt w:val="bullet"/>
      <w:lvlText w:val="•"/>
      <w:lvlJc w:val="left"/>
      <w:pPr>
        <w:ind w:left="2234" w:hanging="359"/>
      </w:pPr>
    </w:lvl>
    <w:lvl w:ilvl="4">
      <w:numFmt w:val="bullet"/>
      <w:lvlText w:val="•"/>
      <w:lvlJc w:val="left"/>
      <w:pPr>
        <w:ind w:left="2793" w:hanging="359"/>
      </w:pPr>
    </w:lvl>
    <w:lvl w:ilvl="5">
      <w:numFmt w:val="bullet"/>
      <w:lvlText w:val="•"/>
      <w:lvlJc w:val="left"/>
      <w:pPr>
        <w:ind w:left="3351" w:hanging="358"/>
      </w:pPr>
    </w:lvl>
    <w:lvl w:ilvl="6">
      <w:numFmt w:val="bullet"/>
      <w:lvlText w:val="•"/>
      <w:lvlJc w:val="left"/>
      <w:pPr>
        <w:ind w:left="3909" w:hanging="359"/>
      </w:pPr>
    </w:lvl>
    <w:lvl w:ilvl="7">
      <w:numFmt w:val="bullet"/>
      <w:lvlText w:val="•"/>
      <w:lvlJc w:val="left"/>
      <w:pPr>
        <w:ind w:left="4468" w:hanging="359"/>
      </w:pPr>
    </w:lvl>
    <w:lvl w:ilvl="8">
      <w:numFmt w:val="bullet"/>
      <w:lvlText w:val="•"/>
      <w:lvlJc w:val="left"/>
      <w:pPr>
        <w:ind w:left="5026" w:hanging="359"/>
      </w:pPr>
    </w:lvl>
  </w:abstractNum>
  <w:abstractNum w:abstractNumId="42" w15:restartNumberingAfterBreak="0">
    <w:nsid w:val="7703031F"/>
    <w:multiLevelType w:val="multilevel"/>
    <w:tmpl w:val="CCD0E6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793D7C9C"/>
    <w:multiLevelType w:val="multilevel"/>
    <w:tmpl w:val="96607E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7B2C0979"/>
    <w:multiLevelType w:val="hybridMultilevel"/>
    <w:tmpl w:val="1770AC8A"/>
    <w:lvl w:ilvl="0" w:tplc="16F29802">
      <w:start w:val="1"/>
      <w:numFmt w:val="lowerLetter"/>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322AC1"/>
    <w:multiLevelType w:val="multilevel"/>
    <w:tmpl w:val="F5BE0640"/>
    <w:lvl w:ilvl="0">
      <w:numFmt w:val="bullet"/>
      <w:lvlText w:val="●"/>
      <w:lvlJc w:val="left"/>
      <w:pPr>
        <w:ind w:left="828" w:hanging="361"/>
      </w:pPr>
      <w:rPr>
        <w:rFonts w:ascii="Noto Sans Symbols" w:eastAsia="Noto Sans Symbols" w:hAnsi="Noto Sans Symbols" w:cs="Noto Sans Symbols"/>
        <w:b w:val="0"/>
        <w:i w:val="0"/>
        <w:sz w:val="22"/>
        <w:szCs w:val="22"/>
      </w:rPr>
    </w:lvl>
    <w:lvl w:ilvl="1">
      <w:numFmt w:val="bullet"/>
      <w:lvlText w:val="•"/>
      <w:lvlJc w:val="left"/>
      <w:pPr>
        <w:ind w:left="1375" w:hanging="361"/>
      </w:pPr>
    </w:lvl>
    <w:lvl w:ilvl="2">
      <w:numFmt w:val="bullet"/>
      <w:lvlText w:val="•"/>
      <w:lvlJc w:val="left"/>
      <w:pPr>
        <w:ind w:left="1930" w:hanging="361"/>
      </w:pPr>
    </w:lvl>
    <w:lvl w:ilvl="3">
      <w:numFmt w:val="bullet"/>
      <w:lvlText w:val="•"/>
      <w:lvlJc w:val="left"/>
      <w:pPr>
        <w:ind w:left="2485" w:hanging="361"/>
      </w:pPr>
    </w:lvl>
    <w:lvl w:ilvl="4">
      <w:numFmt w:val="bullet"/>
      <w:lvlText w:val="•"/>
      <w:lvlJc w:val="left"/>
      <w:pPr>
        <w:ind w:left="3040" w:hanging="361"/>
      </w:pPr>
    </w:lvl>
    <w:lvl w:ilvl="5">
      <w:numFmt w:val="bullet"/>
      <w:lvlText w:val="•"/>
      <w:lvlJc w:val="left"/>
      <w:pPr>
        <w:ind w:left="3596" w:hanging="361"/>
      </w:pPr>
    </w:lvl>
    <w:lvl w:ilvl="6">
      <w:numFmt w:val="bullet"/>
      <w:lvlText w:val="•"/>
      <w:lvlJc w:val="left"/>
      <w:pPr>
        <w:ind w:left="4151" w:hanging="361"/>
      </w:pPr>
    </w:lvl>
    <w:lvl w:ilvl="7">
      <w:numFmt w:val="bullet"/>
      <w:lvlText w:val="•"/>
      <w:lvlJc w:val="left"/>
      <w:pPr>
        <w:ind w:left="4706" w:hanging="361"/>
      </w:pPr>
    </w:lvl>
    <w:lvl w:ilvl="8">
      <w:numFmt w:val="bullet"/>
      <w:lvlText w:val="•"/>
      <w:lvlJc w:val="left"/>
      <w:pPr>
        <w:ind w:left="5261" w:hanging="361"/>
      </w:pPr>
    </w:lvl>
  </w:abstractNum>
  <w:abstractNum w:abstractNumId="46" w15:restartNumberingAfterBreak="0">
    <w:nsid w:val="7E060A16"/>
    <w:multiLevelType w:val="multilevel"/>
    <w:tmpl w:val="4CC6D4F2"/>
    <w:lvl w:ilvl="0">
      <w:numFmt w:val="bullet"/>
      <w:lvlText w:val="●"/>
      <w:lvlJc w:val="left"/>
      <w:pPr>
        <w:ind w:left="562" w:hanging="358"/>
      </w:pPr>
      <w:rPr>
        <w:rFonts w:ascii="Noto Sans Symbols" w:eastAsia="Noto Sans Symbols" w:hAnsi="Noto Sans Symbols" w:cs="Noto Sans Symbols"/>
        <w:b w:val="0"/>
        <w:i w:val="0"/>
        <w:sz w:val="22"/>
        <w:szCs w:val="22"/>
      </w:rPr>
    </w:lvl>
    <w:lvl w:ilvl="1">
      <w:numFmt w:val="bullet"/>
      <w:lvlText w:val="•"/>
      <w:lvlJc w:val="left"/>
      <w:pPr>
        <w:ind w:left="1118" w:hanging="359"/>
      </w:pPr>
    </w:lvl>
    <w:lvl w:ilvl="2">
      <w:numFmt w:val="bullet"/>
      <w:lvlText w:val="•"/>
      <w:lvlJc w:val="left"/>
      <w:pPr>
        <w:ind w:left="1676" w:hanging="359"/>
      </w:pPr>
    </w:lvl>
    <w:lvl w:ilvl="3">
      <w:numFmt w:val="bullet"/>
      <w:lvlText w:val="•"/>
      <w:lvlJc w:val="left"/>
      <w:pPr>
        <w:ind w:left="2234" w:hanging="359"/>
      </w:pPr>
    </w:lvl>
    <w:lvl w:ilvl="4">
      <w:numFmt w:val="bullet"/>
      <w:lvlText w:val="•"/>
      <w:lvlJc w:val="left"/>
      <w:pPr>
        <w:ind w:left="2793" w:hanging="359"/>
      </w:pPr>
    </w:lvl>
    <w:lvl w:ilvl="5">
      <w:numFmt w:val="bullet"/>
      <w:lvlText w:val="•"/>
      <w:lvlJc w:val="left"/>
      <w:pPr>
        <w:ind w:left="3351" w:hanging="358"/>
      </w:pPr>
    </w:lvl>
    <w:lvl w:ilvl="6">
      <w:numFmt w:val="bullet"/>
      <w:lvlText w:val="•"/>
      <w:lvlJc w:val="left"/>
      <w:pPr>
        <w:ind w:left="3909" w:hanging="359"/>
      </w:pPr>
    </w:lvl>
    <w:lvl w:ilvl="7">
      <w:numFmt w:val="bullet"/>
      <w:lvlText w:val="•"/>
      <w:lvlJc w:val="left"/>
      <w:pPr>
        <w:ind w:left="4468" w:hanging="359"/>
      </w:pPr>
    </w:lvl>
    <w:lvl w:ilvl="8">
      <w:numFmt w:val="bullet"/>
      <w:lvlText w:val="•"/>
      <w:lvlJc w:val="left"/>
      <w:pPr>
        <w:ind w:left="5026" w:hanging="359"/>
      </w:pPr>
    </w:lvl>
  </w:abstractNum>
  <w:num w:numId="1" w16cid:durableId="1557205378">
    <w:abstractNumId w:val="15"/>
  </w:num>
  <w:num w:numId="2" w16cid:durableId="1443064216">
    <w:abstractNumId w:val="40"/>
  </w:num>
  <w:num w:numId="3" w16cid:durableId="376004324">
    <w:abstractNumId w:val="24"/>
  </w:num>
  <w:num w:numId="4" w16cid:durableId="2038695096">
    <w:abstractNumId w:val="25"/>
  </w:num>
  <w:num w:numId="5" w16cid:durableId="1373578070">
    <w:abstractNumId w:val="38"/>
  </w:num>
  <w:num w:numId="6" w16cid:durableId="489567359">
    <w:abstractNumId w:val="27"/>
  </w:num>
  <w:num w:numId="7" w16cid:durableId="1752576545">
    <w:abstractNumId w:val="21"/>
  </w:num>
  <w:num w:numId="8" w16cid:durableId="548884109">
    <w:abstractNumId w:val="2"/>
  </w:num>
  <w:num w:numId="9" w16cid:durableId="2027907181">
    <w:abstractNumId w:val="41"/>
  </w:num>
  <w:num w:numId="10" w16cid:durableId="551775939">
    <w:abstractNumId w:val="46"/>
  </w:num>
  <w:num w:numId="11" w16cid:durableId="721713701">
    <w:abstractNumId w:val="8"/>
  </w:num>
  <w:num w:numId="12" w16cid:durableId="403994024">
    <w:abstractNumId w:val="12"/>
  </w:num>
  <w:num w:numId="13" w16cid:durableId="991568884">
    <w:abstractNumId w:val="16"/>
  </w:num>
  <w:num w:numId="14" w16cid:durableId="274287596">
    <w:abstractNumId w:val="28"/>
  </w:num>
  <w:num w:numId="15" w16cid:durableId="1511600587">
    <w:abstractNumId w:val="30"/>
  </w:num>
  <w:num w:numId="16" w16cid:durableId="742144290">
    <w:abstractNumId w:val="26"/>
  </w:num>
  <w:num w:numId="17" w16cid:durableId="1100419180">
    <w:abstractNumId w:val="33"/>
  </w:num>
  <w:num w:numId="18" w16cid:durableId="564605778">
    <w:abstractNumId w:val="36"/>
  </w:num>
  <w:num w:numId="19" w16cid:durableId="975137391">
    <w:abstractNumId w:val="9"/>
  </w:num>
  <w:num w:numId="20" w16cid:durableId="578098840">
    <w:abstractNumId w:val="3"/>
  </w:num>
  <w:num w:numId="21" w16cid:durableId="733238600">
    <w:abstractNumId w:val="14"/>
  </w:num>
  <w:num w:numId="22" w16cid:durableId="123155183">
    <w:abstractNumId w:val="42"/>
  </w:num>
  <w:num w:numId="23" w16cid:durableId="114980820">
    <w:abstractNumId w:val="17"/>
  </w:num>
  <w:num w:numId="24" w16cid:durableId="1940138623">
    <w:abstractNumId w:val="43"/>
  </w:num>
  <w:num w:numId="25" w16cid:durableId="2090425037">
    <w:abstractNumId w:val="32"/>
  </w:num>
  <w:num w:numId="26" w16cid:durableId="1488979857">
    <w:abstractNumId w:val="31"/>
  </w:num>
  <w:num w:numId="27" w16cid:durableId="2006125872">
    <w:abstractNumId w:val="35"/>
  </w:num>
  <w:num w:numId="28" w16cid:durableId="1048187298">
    <w:abstractNumId w:val="19"/>
  </w:num>
  <w:num w:numId="29" w16cid:durableId="800734031">
    <w:abstractNumId w:val="45"/>
  </w:num>
  <w:num w:numId="30" w16cid:durableId="1380133521">
    <w:abstractNumId w:val="39"/>
  </w:num>
  <w:num w:numId="31" w16cid:durableId="28725573">
    <w:abstractNumId w:val="23"/>
  </w:num>
  <w:num w:numId="32" w16cid:durableId="1242250839">
    <w:abstractNumId w:val="7"/>
  </w:num>
  <w:num w:numId="33" w16cid:durableId="1968391103">
    <w:abstractNumId w:val="4"/>
  </w:num>
  <w:num w:numId="34" w16cid:durableId="428427629">
    <w:abstractNumId w:val="37"/>
  </w:num>
  <w:num w:numId="35" w16cid:durableId="1774206135">
    <w:abstractNumId w:val="11"/>
  </w:num>
  <w:num w:numId="36" w16cid:durableId="156306047">
    <w:abstractNumId w:val="13"/>
  </w:num>
  <w:num w:numId="37" w16cid:durableId="2041975670">
    <w:abstractNumId w:val="29"/>
  </w:num>
  <w:num w:numId="38" w16cid:durableId="1685471315">
    <w:abstractNumId w:val="0"/>
  </w:num>
  <w:num w:numId="39" w16cid:durableId="1257640658">
    <w:abstractNumId w:val="20"/>
  </w:num>
  <w:num w:numId="40" w16cid:durableId="1874615482">
    <w:abstractNumId w:val="44"/>
  </w:num>
  <w:num w:numId="41" w16cid:durableId="1736925501">
    <w:abstractNumId w:val="34"/>
  </w:num>
  <w:num w:numId="42" w16cid:durableId="2003121132">
    <w:abstractNumId w:val="1"/>
  </w:num>
  <w:num w:numId="43" w16cid:durableId="585966884">
    <w:abstractNumId w:val="5"/>
  </w:num>
  <w:num w:numId="44" w16cid:durableId="1371689581">
    <w:abstractNumId w:val="6"/>
  </w:num>
  <w:num w:numId="45" w16cid:durableId="341513349">
    <w:abstractNumId w:val="18"/>
  </w:num>
  <w:num w:numId="46" w16cid:durableId="1642880332">
    <w:abstractNumId w:val="10"/>
  </w:num>
  <w:num w:numId="47" w16cid:durableId="661197455">
    <w:abstractNumId w:val="22"/>
  </w:num>
  <w:numIdMacAtCleanup w:val="4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D0F"/>
    <w:rsid w:val="000108EF"/>
    <w:rsid w:val="000132F2"/>
    <w:rsid w:val="000162C5"/>
    <w:rsid w:val="000207AC"/>
    <w:rsid w:val="00026F3A"/>
    <w:rsid w:val="0007530E"/>
    <w:rsid w:val="000C6647"/>
    <w:rsid w:val="000D63C8"/>
    <w:rsid w:val="000F09C2"/>
    <w:rsid w:val="000F6FBD"/>
    <w:rsid w:val="00103703"/>
    <w:rsid w:val="00120E52"/>
    <w:rsid w:val="0015220E"/>
    <w:rsid w:val="0016799B"/>
    <w:rsid w:val="0018331B"/>
    <w:rsid w:val="0018450A"/>
    <w:rsid w:val="001B7E26"/>
    <w:rsid w:val="001C1280"/>
    <w:rsid w:val="001C681D"/>
    <w:rsid w:val="001D6AF6"/>
    <w:rsid w:val="001F0644"/>
    <w:rsid w:val="001F32A0"/>
    <w:rsid w:val="001F4FDB"/>
    <w:rsid w:val="00215DBB"/>
    <w:rsid w:val="00216531"/>
    <w:rsid w:val="00225A72"/>
    <w:rsid w:val="00240406"/>
    <w:rsid w:val="002476CF"/>
    <w:rsid w:val="002538F9"/>
    <w:rsid w:val="00285634"/>
    <w:rsid w:val="002959DB"/>
    <w:rsid w:val="002A12DE"/>
    <w:rsid w:val="002B36FF"/>
    <w:rsid w:val="002B3D6E"/>
    <w:rsid w:val="002B629E"/>
    <w:rsid w:val="002E0166"/>
    <w:rsid w:val="002F1E6C"/>
    <w:rsid w:val="00304CD2"/>
    <w:rsid w:val="0031308D"/>
    <w:rsid w:val="003131B3"/>
    <w:rsid w:val="003174C3"/>
    <w:rsid w:val="00332CF7"/>
    <w:rsid w:val="00340DAC"/>
    <w:rsid w:val="003755B1"/>
    <w:rsid w:val="003B340C"/>
    <w:rsid w:val="003C4971"/>
    <w:rsid w:val="003E5098"/>
    <w:rsid w:val="003E578A"/>
    <w:rsid w:val="003E61E5"/>
    <w:rsid w:val="003F27A1"/>
    <w:rsid w:val="003F42F6"/>
    <w:rsid w:val="003F640D"/>
    <w:rsid w:val="0042512A"/>
    <w:rsid w:val="00435593"/>
    <w:rsid w:val="0044640E"/>
    <w:rsid w:val="004664D3"/>
    <w:rsid w:val="004755DA"/>
    <w:rsid w:val="004B759A"/>
    <w:rsid w:val="004C7A52"/>
    <w:rsid w:val="00514411"/>
    <w:rsid w:val="00522B26"/>
    <w:rsid w:val="0057438A"/>
    <w:rsid w:val="00577BC2"/>
    <w:rsid w:val="005831A5"/>
    <w:rsid w:val="00592871"/>
    <w:rsid w:val="005F7BAA"/>
    <w:rsid w:val="00602D0F"/>
    <w:rsid w:val="006760DC"/>
    <w:rsid w:val="0068529A"/>
    <w:rsid w:val="006858E3"/>
    <w:rsid w:val="00690B37"/>
    <w:rsid w:val="00690E4B"/>
    <w:rsid w:val="00692C46"/>
    <w:rsid w:val="006A24E9"/>
    <w:rsid w:val="006A4F7D"/>
    <w:rsid w:val="006C591D"/>
    <w:rsid w:val="006E20BF"/>
    <w:rsid w:val="006E456D"/>
    <w:rsid w:val="006E4C0B"/>
    <w:rsid w:val="006F1F16"/>
    <w:rsid w:val="0071713B"/>
    <w:rsid w:val="00734E68"/>
    <w:rsid w:val="00754918"/>
    <w:rsid w:val="0078795E"/>
    <w:rsid w:val="00790255"/>
    <w:rsid w:val="007A72AD"/>
    <w:rsid w:val="007B2606"/>
    <w:rsid w:val="007B30E3"/>
    <w:rsid w:val="007B3A3C"/>
    <w:rsid w:val="007B46DF"/>
    <w:rsid w:val="007C53AA"/>
    <w:rsid w:val="008017E1"/>
    <w:rsid w:val="00801A34"/>
    <w:rsid w:val="00802F86"/>
    <w:rsid w:val="0081440C"/>
    <w:rsid w:val="00845E0B"/>
    <w:rsid w:val="00865819"/>
    <w:rsid w:val="0087176B"/>
    <w:rsid w:val="008D78E8"/>
    <w:rsid w:val="008D7D82"/>
    <w:rsid w:val="008E24E6"/>
    <w:rsid w:val="008F013D"/>
    <w:rsid w:val="009028E5"/>
    <w:rsid w:val="009048C4"/>
    <w:rsid w:val="00916E44"/>
    <w:rsid w:val="009339E4"/>
    <w:rsid w:val="009361C8"/>
    <w:rsid w:val="00937D90"/>
    <w:rsid w:val="0094580A"/>
    <w:rsid w:val="00947C9A"/>
    <w:rsid w:val="00961A56"/>
    <w:rsid w:val="00962AE5"/>
    <w:rsid w:val="009633F3"/>
    <w:rsid w:val="00985594"/>
    <w:rsid w:val="009A5300"/>
    <w:rsid w:val="009B2838"/>
    <w:rsid w:val="009C1828"/>
    <w:rsid w:val="009E77F0"/>
    <w:rsid w:val="009F32A0"/>
    <w:rsid w:val="00A01825"/>
    <w:rsid w:val="00A04F9B"/>
    <w:rsid w:val="00A81A75"/>
    <w:rsid w:val="00A82151"/>
    <w:rsid w:val="00A86304"/>
    <w:rsid w:val="00A960E3"/>
    <w:rsid w:val="00AA2D15"/>
    <w:rsid w:val="00AC40D8"/>
    <w:rsid w:val="00AC7B48"/>
    <w:rsid w:val="00AF2896"/>
    <w:rsid w:val="00B12BDB"/>
    <w:rsid w:val="00B67007"/>
    <w:rsid w:val="00B71819"/>
    <w:rsid w:val="00B86C29"/>
    <w:rsid w:val="00B916EE"/>
    <w:rsid w:val="00B97293"/>
    <w:rsid w:val="00B977A4"/>
    <w:rsid w:val="00BD180A"/>
    <w:rsid w:val="00C20CCB"/>
    <w:rsid w:val="00C32D96"/>
    <w:rsid w:val="00C334F6"/>
    <w:rsid w:val="00C633F6"/>
    <w:rsid w:val="00C802BA"/>
    <w:rsid w:val="00CB306E"/>
    <w:rsid w:val="00CB3DAF"/>
    <w:rsid w:val="00CC1AFC"/>
    <w:rsid w:val="00CC2D0A"/>
    <w:rsid w:val="00CD1B2A"/>
    <w:rsid w:val="00CF1A2A"/>
    <w:rsid w:val="00CF23EF"/>
    <w:rsid w:val="00CF6586"/>
    <w:rsid w:val="00CF7973"/>
    <w:rsid w:val="00D40199"/>
    <w:rsid w:val="00D50FD5"/>
    <w:rsid w:val="00D53ACA"/>
    <w:rsid w:val="00D822CD"/>
    <w:rsid w:val="00D94E53"/>
    <w:rsid w:val="00DA6995"/>
    <w:rsid w:val="00DB755A"/>
    <w:rsid w:val="00DF7631"/>
    <w:rsid w:val="00E134AB"/>
    <w:rsid w:val="00E27053"/>
    <w:rsid w:val="00E4539B"/>
    <w:rsid w:val="00E46A16"/>
    <w:rsid w:val="00E539FD"/>
    <w:rsid w:val="00E57A64"/>
    <w:rsid w:val="00E60F52"/>
    <w:rsid w:val="00E86752"/>
    <w:rsid w:val="00E926A4"/>
    <w:rsid w:val="00E937EC"/>
    <w:rsid w:val="00EB5F7F"/>
    <w:rsid w:val="00EE02B5"/>
    <w:rsid w:val="00EF28E2"/>
    <w:rsid w:val="00EF6280"/>
    <w:rsid w:val="00F16095"/>
    <w:rsid w:val="00F64CA2"/>
    <w:rsid w:val="00F7656F"/>
    <w:rsid w:val="00FA51B3"/>
    <w:rsid w:val="00FB7088"/>
    <w:rsid w:val="00FC3F5F"/>
    <w:rsid w:val="00FD1ED5"/>
    <w:rsid w:val="00FE2C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B4B04B"/>
  <w15:docId w15:val="{E60B3DC6-0632-4AF4-948A-E16263F1E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top w:val="nil"/>
        <w:left w:val="nil"/>
        <w:bottom w:val="nil"/>
        <w:right w:val="nil"/>
        <w:between w:val="nil"/>
      </w:pBdr>
      <w:spacing w:after="98"/>
      <w:ind w:left="10" w:right="4" w:hanging="10"/>
      <w:jc w:val="right"/>
      <w:outlineLvl w:val="0"/>
    </w:pPr>
    <w:rPr>
      <w:rFonts w:ascii="Times New Roman" w:eastAsia="Times New Roman" w:hAnsi="Times New Roman" w:cs="Times New Roman"/>
      <w:b/>
      <w:color w:val="1F497D"/>
      <w:sz w:val="28"/>
      <w:szCs w:val="28"/>
    </w:rPr>
  </w:style>
  <w:style w:type="paragraph" w:styleId="Heading2">
    <w:name w:val="heading 2"/>
    <w:basedOn w:val="Normal"/>
    <w:next w:val="Normal"/>
    <w:link w:val="Heading2Char"/>
    <w:uiPriority w:val="9"/>
    <w:unhideWhenUsed/>
    <w:qFormat/>
    <w:pPr>
      <w:keepNext/>
      <w:keepLines/>
      <w:pBdr>
        <w:top w:val="nil"/>
        <w:left w:val="nil"/>
        <w:bottom w:val="nil"/>
        <w:right w:val="nil"/>
        <w:between w:val="nil"/>
      </w:pBdr>
      <w:spacing w:after="108"/>
      <w:ind w:left="10" w:right="768" w:hanging="10"/>
      <w:outlineLvl w:val="1"/>
    </w:pPr>
    <w:rPr>
      <w:rFonts w:ascii="Times New Roman" w:eastAsia="Times New Roman" w:hAnsi="Times New Roman" w:cs="Times New Roman"/>
      <w:color w:val="000000"/>
      <w:sz w:val="27"/>
      <w:szCs w:val="27"/>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table" w:customStyle="1" w:styleId="a">
    <w:basedOn w:val="TableNormal1"/>
    <w:pPr>
      <w:spacing w:after="0" w:line="240" w:lineRule="auto"/>
    </w:pPr>
    <w:tblPr>
      <w:tblStyleRowBandSize w:val="1"/>
      <w:tblStyleColBandSize w:val="1"/>
      <w:tblCellMar>
        <w:right w:w="115" w:type="dxa"/>
      </w:tblCellMar>
    </w:tblPr>
  </w:style>
  <w:style w:type="table" w:customStyle="1" w:styleId="a0">
    <w:basedOn w:val="TableNormal1"/>
    <w:pPr>
      <w:spacing w:after="0" w:line="240" w:lineRule="auto"/>
    </w:pPr>
    <w:tblPr>
      <w:tblStyleRowBandSize w:val="1"/>
      <w:tblStyleColBandSize w:val="1"/>
      <w:tblCellMar>
        <w:top w:w="9" w:type="dxa"/>
        <w:left w:w="108" w:type="dxa"/>
        <w:right w:w="22" w:type="dxa"/>
      </w:tblCellMar>
    </w:tblPr>
  </w:style>
  <w:style w:type="table" w:customStyle="1" w:styleId="a1">
    <w:basedOn w:val="TableNormal1"/>
    <w:pPr>
      <w:spacing w:after="0" w:line="240" w:lineRule="auto"/>
    </w:pPr>
    <w:tblPr>
      <w:tblStyleRowBandSize w:val="1"/>
      <w:tblStyleColBandSize w:val="1"/>
      <w:tblCellMar>
        <w:top w:w="9" w:type="dxa"/>
        <w:left w:w="108" w:type="dxa"/>
        <w:right w:w="53" w:type="dxa"/>
      </w:tblCellMar>
    </w:tblPr>
  </w:style>
  <w:style w:type="table" w:customStyle="1" w:styleId="a2">
    <w:basedOn w:val="TableNormal1"/>
    <w:pPr>
      <w:spacing w:after="0" w:line="240" w:lineRule="auto"/>
    </w:pPr>
    <w:tblPr>
      <w:tblStyleRowBandSize w:val="1"/>
      <w:tblStyleColBandSize w:val="1"/>
      <w:tblCellMar>
        <w:top w:w="9" w:type="dxa"/>
        <w:left w:w="108" w:type="dxa"/>
        <w:right w:w="58" w:type="dxa"/>
      </w:tblCellMar>
    </w:tblPr>
  </w:style>
  <w:style w:type="table" w:customStyle="1" w:styleId="a3">
    <w:basedOn w:val="TableNormal1"/>
    <w:tblPr>
      <w:tblStyleRowBandSize w:val="1"/>
      <w:tblStyleColBandSize w:val="1"/>
    </w:tblPr>
  </w:style>
  <w:style w:type="table" w:customStyle="1" w:styleId="a4">
    <w:basedOn w:val="TableNormal1"/>
    <w:pPr>
      <w:spacing w:after="0" w:line="240" w:lineRule="auto"/>
    </w:pPr>
    <w:tblPr>
      <w:tblStyleRowBandSize w:val="1"/>
      <w:tblStyleColBandSize w:val="1"/>
      <w:tblCellMar>
        <w:top w:w="3" w:type="dxa"/>
        <w:left w:w="107" w:type="dxa"/>
        <w:right w:w="48" w:type="dxa"/>
      </w:tblCellMar>
    </w:tblPr>
  </w:style>
  <w:style w:type="table" w:customStyle="1" w:styleId="a5">
    <w:basedOn w:val="TableNormal1"/>
    <w:pPr>
      <w:spacing w:after="0" w:line="240" w:lineRule="auto"/>
    </w:pPr>
    <w:tblPr>
      <w:tblStyleRowBandSize w:val="1"/>
      <w:tblStyleColBandSize w:val="1"/>
      <w:tblCellMar>
        <w:top w:w="7" w:type="dxa"/>
        <w:left w:w="108" w:type="dxa"/>
        <w:right w:w="62" w:type="dxa"/>
      </w:tblCellMar>
    </w:tblPr>
  </w:style>
  <w:style w:type="table" w:customStyle="1" w:styleId="a6">
    <w:basedOn w:val="TableNormal1"/>
    <w:pPr>
      <w:spacing w:after="0" w:line="240" w:lineRule="auto"/>
    </w:pPr>
    <w:tblPr>
      <w:tblStyleRowBandSize w:val="1"/>
      <w:tblStyleColBandSize w:val="1"/>
      <w:tblCellMar>
        <w:top w:w="7" w:type="dxa"/>
        <w:left w:w="108" w:type="dxa"/>
        <w:right w:w="59" w:type="dxa"/>
      </w:tblCellMar>
    </w:tblPr>
  </w:style>
  <w:style w:type="table" w:customStyle="1" w:styleId="a7">
    <w:basedOn w:val="TableNormal1"/>
    <w:pPr>
      <w:spacing w:after="0" w:line="240" w:lineRule="auto"/>
    </w:pPr>
    <w:tblPr>
      <w:tblStyleRowBandSize w:val="1"/>
      <w:tblStyleColBandSize w:val="1"/>
      <w:tblCellMar>
        <w:top w:w="3" w:type="dxa"/>
        <w:left w:w="107" w:type="dxa"/>
        <w:right w:w="65" w:type="dxa"/>
      </w:tblCellMar>
    </w:tblPr>
  </w:style>
  <w:style w:type="table" w:customStyle="1" w:styleId="a8">
    <w:basedOn w:val="TableNormal1"/>
    <w:pPr>
      <w:spacing w:after="0" w:line="240" w:lineRule="auto"/>
    </w:pPr>
    <w:tblPr>
      <w:tblStyleRowBandSize w:val="1"/>
      <w:tblStyleColBandSize w:val="1"/>
      <w:tblCellMar>
        <w:top w:w="3" w:type="dxa"/>
        <w:left w:w="107" w:type="dxa"/>
        <w:right w:w="94" w:type="dxa"/>
      </w:tblCellMar>
    </w:tblPr>
  </w:style>
  <w:style w:type="table" w:customStyle="1" w:styleId="a9">
    <w:basedOn w:val="TableNormal1"/>
    <w:pPr>
      <w:spacing w:after="0" w:line="240" w:lineRule="auto"/>
    </w:pPr>
    <w:tblPr>
      <w:tblStyleRowBandSize w:val="1"/>
      <w:tblStyleColBandSize w:val="1"/>
      <w:tblCellMar>
        <w:top w:w="7" w:type="dxa"/>
        <w:left w:w="108" w:type="dxa"/>
      </w:tblCellMar>
    </w:tblPr>
  </w:style>
  <w:style w:type="table" w:customStyle="1" w:styleId="aa">
    <w:basedOn w:val="TableNormal1"/>
    <w:pPr>
      <w:spacing w:after="0" w:line="240" w:lineRule="auto"/>
    </w:pPr>
    <w:tblPr>
      <w:tblStyleRowBandSize w:val="1"/>
      <w:tblStyleColBandSize w:val="1"/>
      <w:tblCellMar>
        <w:top w:w="7" w:type="dxa"/>
        <w:left w:w="108" w:type="dxa"/>
        <w:right w:w="64" w:type="dxa"/>
      </w:tblCellMar>
    </w:tblPr>
  </w:style>
  <w:style w:type="table" w:customStyle="1" w:styleId="ab">
    <w:basedOn w:val="TableNormal1"/>
    <w:pPr>
      <w:spacing w:after="0" w:line="240" w:lineRule="auto"/>
    </w:pPr>
    <w:tblPr>
      <w:tblStyleRowBandSize w:val="1"/>
      <w:tblStyleColBandSize w:val="1"/>
      <w:tblCellMar>
        <w:top w:w="3" w:type="dxa"/>
        <w:left w:w="107" w:type="dxa"/>
        <w:right w:w="79"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table" w:customStyle="1" w:styleId="af1">
    <w:basedOn w:val="TableNormal1"/>
    <w:tblPr>
      <w:tblStyleRowBandSize w:val="1"/>
      <w:tblStyleColBandSize w:val="1"/>
      <w:tblCellMar>
        <w:top w:w="100" w:type="dxa"/>
        <w:left w:w="100" w:type="dxa"/>
        <w:bottom w:w="100" w:type="dxa"/>
        <w:right w:w="100" w:type="dxa"/>
      </w:tblCellMar>
    </w:tblPr>
  </w:style>
  <w:style w:type="table" w:customStyle="1" w:styleId="af2">
    <w:basedOn w:val="TableNormal1"/>
    <w:pPr>
      <w:spacing w:after="0" w:line="240" w:lineRule="auto"/>
    </w:pPr>
    <w:tblPr>
      <w:tblStyleRowBandSize w:val="1"/>
      <w:tblStyleColBandSize w:val="1"/>
      <w:tblCellMar>
        <w:top w:w="3" w:type="dxa"/>
        <w:left w:w="107" w:type="dxa"/>
        <w:bottom w:w="38" w:type="dxa"/>
        <w:right w:w="65" w:type="dxa"/>
      </w:tblCellMar>
    </w:tblPr>
  </w:style>
  <w:style w:type="table" w:customStyle="1" w:styleId="af3">
    <w:basedOn w:val="TableNormal1"/>
    <w:pPr>
      <w:spacing w:after="0" w:line="240" w:lineRule="auto"/>
    </w:pPr>
    <w:tblPr>
      <w:tblStyleRowBandSize w:val="1"/>
      <w:tblStyleColBandSize w:val="1"/>
      <w:tblCellMar>
        <w:top w:w="7" w:type="dxa"/>
        <w:left w:w="108" w:type="dxa"/>
        <w:right w:w="58" w:type="dxa"/>
      </w:tblCellMar>
    </w:tblPr>
  </w:style>
  <w:style w:type="table" w:customStyle="1" w:styleId="af4">
    <w:basedOn w:val="TableNormal1"/>
    <w:pPr>
      <w:spacing w:after="0" w:line="240" w:lineRule="auto"/>
    </w:pPr>
    <w:tblPr>
      <w:tblStyleRowBandSize w:val="1"/>
      <w:tblStyleColBandSize w:val="1"/>
      <w:tblCellMar>
        <w:top w:w="3" w:type="dxa"/>
        <w:left w:w="107" w:type="dxa"/>
        <w:right w:w="65" w:type="dxa"/>
      </w:tblCellMar>
    </w:tblPr>
  </w:style>
  <w:style w:type="table" w:customStyle="1" w:styleId="af5">
    <w:basedOn w:val="TableNormal1"/>
    <w:pPr>
      <w:spacing w:after="0" w:line="240" w:lineRule="auto"/>
    </w:pPr>
    <w:tblPr>
      <w:tblStyleRowBandSize w:val="1"/>
      <w:tblStyleColBandSize w:val="1"/>
      <w:tblCellMar>
        <w:top w:w="3" w:type="dxa"/>
        <w:right w:w="6" w:type="dxa"/>
      </w:tblCellMar>
    </w:tblPr>
  </w:style>
  <w:style w:type="table" w:customStyle="1" w:styleId="af6">
    <w:basedOn w:val="TableNormal1"/>
    <w:tblPr>
      <w:tblStyleRowBandSize w:val="1"/>
      <w:tblStyleColBandSize w:val="1"/>
      <w:tblCellMar>
        <w:top w:w="100" w:type="dxa"/>
        <w:left w:w="100" w:type="dxa"/>
        <w:bottom w:w="100" w:type="dxa"/>
        <w:right w:w="100" w:type="dxa"/>
      </w:tblCellMar>
    </w:tblPr>
  </w:style>
  <w:style w:type="table" w:customStyle="1" w:styleId="af7">
    <w:basedOn w:val="TableNormal1"/>
    <w:tblPr>
      <w:tblStyleRowBandSize w:val="1"/>
      <w:tblStyleColBandSize w:val="1"/>
      <w:tblCellMar>
        <w:top w:w="100" w:type="dxa"/>
        <w:left w:w="100" w:type="dxa"/>
        <w:bottom w:w="100" w:type="dxa"/>
        <w:right w:w="100" w:type="dxa"/>
      </w:tblCellMar>
    </w:tblPr>
  </w:style>
  <w:style w:type="table" w:customStyle="1" w:styleId="af8">
    <w:basedOn w:val="TableNormal1"/>
    <w:tblPr>
      <w:tblStyleRowBandSize w:val="1"/>
      <w:tblStyleColBandSize w:val="1"/>
      <w:tblCellMar>
        <w:top w:w="100" w:type="dxa"/>
        <w:left w:w="100" w:type="dxa"/>
        <w:bottom w:w="100" w:type="dxa"/>
        <w:right w:w="100" w:type="dxa"/>
      </w:tblCellMar>
    </w:tblPr>
  </w:style>
  <w:style w:type="table" w:customStyle="1" w:styleId="af9">
    <w:basedOn w:val="TableNormal1"/>
    <w:tblPr>
      <w:tblStyleRowBandSize w:val="1"/>
      <w:tblStyleColBandSize w:val="1"/>
      <w:tblCellMar>
        <w:top w:w="100" w:type="dxa"/>
        <w:left w:w="100" w:type="dxa"/>
        <w:bottom w:w="100" w:type="dxa"/>
        <w:right w:w="100" w:type="dxa"/>
      </w:tblCellMar>
    </w:tblPr>
  </w:style>
  <w:style w:type="table" w:customStyle="1" w:styleId="afa">
    <w:basedOn w:val="TableNormal1"/>
    <w:tblPr>
      <w:tblStyleRowBandSize w:val="1"/>
      <w:tblStyleColBandSize w:val="1"/>
      <w:tblCellMar>
        <w:top w:w="100" w:type="dxa"/>
        <w:left w:w="100" w:type="dxa"/>
        <w:bottom w:w="100" w:type="dxa"/>
        <w:right w:w="100" w:type="dxa"/>
      </w:tblCellMar>
    </w:tblPr>
  </w:style>
  <w:style w:type="table" w:customStyle="1" w:styleId="afb">
    <w:basedOn w:val="TableNormal1"/>
    <w:pPr>
      <w:spacing w:after="0" w:line="240" w:lineRule="auto"/>
    </w:pPr>
    <w:tblPr>
      <w:tblStyleRowBandSize w:val="1"/>
      <w:tblStyleColBandSize w:val="1"/>
      <w:tblCellMar>
        <w:top w:w="3" w:type="dxa"/>
        <w:left w:w="108" w:type="dxa"/>
        <w:right w:w="70" w:type="dxa"/>
      </w:tblCellMar>
    </w:tblPr>
  </w:style>
  <w:style w:type="table" w:customStyle="1" w:styleId="afc">
    <w:basedOn w:val="TableNormal1"/>
    <w:pPr>
      <w:spacing w:after="0" w:line="240" w:lineRule="auto"/>
    </w:pPr>
    <w:tblPr>
      <w:tblStyleRowBandSize w:val="1"/>
      <w:tblStyleColBandSize w:val="1"/>
      <w:tblCellMar>
        <w:top w:w="7" w:type="dxa"/>
        <w:left w:w="108" w:type="dxa"/>
        <w:right w:w="57" w:type="dxa"/>
      </w:tblCellMar>
    </w:tblPr>
  </w:style>
  <w:style w:type="table" w:customStyle="1" w:styleId="afd">
    <w:basedOn w:val="TableNormal1"/>
    <w:pPr>
      <w:spacing w:after="0" w:line="240" w:lineRule="auto"/>
    </w:pPr>
    <w:tblPr>
      <w:tblStyleRowBandSize w:val="1"/>
      <w:tblStyleColBandSize w:val="1"/>
      <w:tblCellMar>
        <w:top w:w="7" w:type="dxa"/>
        <w:left w:w="108" w:type="dxa"/>
        <w:right w:w="64" w:type="dxa"/>
      </w:tblCellMar>
    </w:tblPr>
  </w:style>
  <w:style w:type="table" w:customStyle="1" w:styleId="afe">
    <w:basedOn w:val="TableNormal1"/>
    <w:pPr>
      <w:spacing w:after="0" w:line="240" w:lineRule="auto"/>
    </w:pPr>
    <w:tblPr>
      <w:tblStyleRowBandSize w:val="1"/>
      <w:tblStyleColBandSize w:val="1"/>
      <w:tblCellMar>
        <w:top w:w="3" w:type="dxa"/>
        <w:right w:w="10" w:type="dxa"/>
      </w:tblCellMar>
    </w:tblPr>
  </w:style>
  <w:style w:type="table" w:customStyle="1" w:styleId="aff">
    <w:basedOn w:val="TableNormal1"/>
    <w:pPr>
      <w:spacing w:after="0" w:line="240" w:lineRule="auto"/>
    </w:pPr>
    <w:tblPr>
      <w:tblStyleRowBandSize w:val="1"/>
      <w:tblStyleColBandSize w:val="1"/>
      <w:tblCellMar>
        <w:top w:w="3" w:type="dxa"/>
        <w:left w:w="82" w:type="dxa"/>
        <w:right w:w="88" w:type="dxa"/>
      </w:tblCellMar>
    </w:tblPr>
  </w:style>
  <w:style w:type="table" w:customStyle="1" w:styleId="aff0">
    <w:basedOn w:val="TableNormal1"/>
    <w:pPr>
      <w:spacing w:after="0" w:line="240" w:lineRule="auto"/>
    </w:pPr>
    <w:tblPr>
      <w:tblStyleRowBandSize w:val="1"/>
      <w:tblStyleColBandSize w:val="1"/>
      <w:tblCellMar>
        <w:top w:w="7" w:type="dxa"/>
        <w:left w:w="82" w:type="dxa"/>
        <w:right w:w="66" w:type="dxa"/>
      </w:tblCellMar>
    </w:tblPr>
  </w:style>
  <w:style w:type="table" w:customStyle="1" w:styleId="aff1">
    <w:basedOn w:val="TableNormal1"/>
    <w:pPr>
      <w:spacing w:after="0" w:line="240" w:lineRule="auto"/>
    </w:pPr>
    <w:tblPr>
      <w:tblStyleRowBandSize w:val="1"/>
      <w:tblStyleColBandSize w:val="1"/>
      <w:tblCellMar>
        <w:top w:w="7" w:type="dxa"/>
        <w:left w:w="108" w:type="dxa"/>
        <w:right w:w="76" w:type="dxa"/>
      </w:tblCellMar>
    </w:tblPr>
  </w:style>
  <w:style w:type="table" w:customStyle="1" w:styleId="aff2">
    <w:basedOn w:val="TableNormal1"/>
    <w:pPr>
      <w:spacing w:after="0" w:line="240" w:lineRule="auto"/>
    </w:pPr>
    <w:tblPr>
      <w:tblStyleRowBandSize w:val="1"/>
      <w:tblStyleColBandSize w:val="1"/>
      <w:tblCellMar>
        <w:top w:w="4" w:type="dxa"/>
        <w:left w:w="108" w:type="dxa"/>
        <w:right w:w="72" w:type="dxa"/>
      </w:tblCellMar>
    </w:tblPr>
  </w:style>
  <w:style w:type="table" w:customStyle="1" w:styleId="aff3">
    <w:basedOn w:val="TableNormal1"/>
    <w:pPr>
      <w:spacing w:after="0" w:line="240" w:lineRule="auto"/>
    </w:pPr>
    <w:tblPr>
      <w:tblStyleRowBandSize w:val="1"/>
      <w:tblStyleColBandSize w:val="1"/>
      <w:tblCellMar>
        <w:top w:w="3" w:type="dxa"/>
        <w:left w:w="78" w:type="dxa"/>
        <w:right w:w="61" w:type="dxa"/>
      </w:tblCellMar>
    </w:tblPr>
  </w:style>
  <w:style w:type="table" w:customStyle="1" w:styleId="aff4">
    <w:basedOn w:val="TableNormal1"/>
    <w:pPr>
      <w:spacing w:after="0" w:line="240" w:lineRule="auto"/>
    </w:pPr>
    <w:tblPr>
      <w:tblStyleRowBandSize w:val="1"/>
      <w:tblStyleColBandSize w:val="1"/>
      <w:tblCellMar>
        <w:top w:w="3" w:type="dxa"/>
        <w:left w:w="107" w:type="dxa"/>
        <w:right w:w="68" w:type="dxa"/>
      </w:tblCellMar>
    </w:tblPr>
  </w:style>
  <w:style w:type="table" w:customStyle="1" w:styleId="aff5">
    <w:basedOn w:val="TableNormal1"/>
    <w:pPr>
      <w:spacing w:after="0" w:line="240" w:lineRule="auto"/>
    </w:pPr>
    <w:tblPr>
      <w:tblStyleRowBandSize w:val="1"/>
      <w:tblStyleColBandSize w:val="1"/>
      <w:tblCellMar>
        <w:top w:w="7" w:type="dxa"/>
        <w:right w:w="63" w:type="dxa"/>
      </w:tblCellMar>
    </w:tblPr>
  </w:style>
  <w:style w:type="table" w:customStyle="1" w:styleId="aff6">
    <w:basedOn w:val="TableNormal1"/>
    <w:pPr>
      <w:spacing w:after="0" w:line="240" w:lineRule="auto"/>
    </w:pPr>
    <w:tblPr>
      <w:tblStyleRowBandSize w:val="1"/>
      <w:tblStyleColBandSize w:val="1"/>
      <w:tblCellMar>
        <w:top w:w="7" w:type="dxa"/>
        <w:left w:w="108" w:type="dxa"/>
        <w:right w:w="93" w:type="dxa"/>
      </w:tblCellMar>
    </w:tblPr>
  </w:style>
  <w:style w:type="table" w:customStyle="1" w:styleId="aff7">
    <w:basedOn w:val="TableNormal1"/>
    <w:pPr>
      <w:spacing w:after="0" w:line="240" w:lineRule="auto"/>
    </w:pPr>
    <w:tblPr>
      <w:tblStyleRowBandSize w:val="1"/>
      <w:tblStyleColBandSize w:val="1"/>
      <w:tblCellMar>
        <w:top w:w="3" w:type="dxa"/>
        <w:right w:w="15" w:type="dxa"/>
      </w:tblCellMar>
    </w:tblPr>
  </w:style>
  <w:style w:type="table" w:customStyle="1" w:styleId="aff8">
    <w:basedOn w:val="TableNormal1"/>
    <w:pPr>
      <w:spacing w:after="0" w:line="240" w:lineRule="auto"/>
    </w:pPr>
    <w:tblPr>
      <w:tblStyleRowBandSize w:val="1"/>
      <w:tblStyleColBandSize w:val="1"/>
      <w:tblCellMar>
        <w:top w:w="7" w:type="dxa"/>
        <w:left w:w="107" w:type="dxa"/>
        <w:right w:w="53"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373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73E3"/>
    <w:rPr>
      <w:rFonts w:ascii="Segoe UI" w:hAnsi="Segoe UI" w:cs="Segoe UI"/>
      <w:sz w:val="18"/>
      <w:szCs w:val="18"/>
    </w:rPr>
  </w:style>
  <w:style w:type="paragraph" w:styleId="BodyText">
    <w:name w:val="Body Text"/>
    <w:basedOn w:val="Normal"/>
    <w:link w:val="BodyTextChar"/>
    <w:uiPriority w:val="1"/>
    <w:qFormat/>
    <w:rsid w:val="004373E3"/>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4373E3"/>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4373E3"/>
    <w:pPr>
      <w:widowControl w:val="0"/>
      <w:autoSpaceDE w:val="0"/>
      <w:autoSpaceDN w:val="0"/>
      <w:spacing w:after="0" w:line="240" w:lineRule="auto"/>
      <w:ind w:left="107"/>
    </w:pPr>
    <w:rPr>
      <w:rFonts w:ascii="Times New Roman" w:eastAsia="Times New Roman" w:hAnsi="Times New Roman" w:cs="Times New Roman"/>
      <w:lang w:val="en-US"/>
    </w:rPr>
  </w:style>
  <w:style w:type="paragraph" w:styleId="TOC1">
    <w:name w:val="toc 1"/>
    <w:basedOn w:val="Normal"/>
    <w:uiPriority w:val="39"/>
    <w:qFormat/>
    <w:rsid w:val="00951FD7"/>
    <w:pPr>
      <w:widowControl w:val="0"/>
      <w:autoSpaceDE w:val="0"/>
      <w:autoSpaceDN w:val="0"/>
      <w:spacing w:before="240" w:after="0" w:line="240" w:lineRule="auto"/>
      <w:ind w:left="1222" w:hanging="708"/>
    </w:pPr>
    <w:rPr>
      <w:rFonts w:ascii="Times New Roman" w:eastAsia="Times New Roman" w:hAnsi="Times New Roman" w:cs="Times New Roman"/>
      <w:lang w:val="en-US"/>
    </w:rPr>
  </w:style>
  <w:style w:type="paragraph" w:styleId="TOC2">
    <w:name w:val="toc 2"/>
    <w:basedOn w:val="Normal"/>
    <w:uiPriority w:val="39"/>
    <w:qFormat/>
    <w:rsid w:val="00951FD7"/>
    <w:pPr>
      <w:widowControl w:val="0"/>
      <w:autoSpaceDE w:val="0"/>
      <w:autoSpaceDN w:val="0"/>
      <w:spacing w:before="235" w:after="0" w:line="240" w:lineRule="auto"/>
      <w:ind w:left="1005" w:hanging="208"/>
    </w:pPr>
    <w:rPr>
      <w:rFonts w:ascii="Times New Roman" w:eastAsia="Times New Roman" w:hAnsi="Times New Roman" w:cs="Times New Roman"/>
      <w:lang w:val="en-US"/>
    </w:rPr>
  </w:style>
  <w:style w:type="paragraph" w:styleId="TOC3">
    <w:name w:val="toc 3"/>
    <w:basedOn w:val="Normal"/>
    <w:uiPriority w:val="39"/>
    <w:qFormat/>
    <w:rsid w:val="00951FD7"/>
    <w:pPr>
      <w:widowControl w:val="0"/>
      <w:autoSpaceDE w:val="0"/>
      <w:autoSpaceDN w:val="0"/>
      <w:spacing w:before="239" w:after="0" w:line="240" w:lineRule="auto"/>
      <w:ind w:left="1174" w:hanging="377"/>
    </w:pPr>
    <w:rPr>
      <w:rFonts w:ascii="Times New Roman" w:eastAsia="Times New Roman" w:hAnsi="Times New Roman" w:cs="Times New Roman"/>
      <w:i/>
      <w:iCs/>
      <w:lang w:val="en-US"/>
    </w:rPr>
  </w:style>
  <w:style w:type="paragraph" w:styleId="ListParagraph">
    <w:name w:val="List Paragraph"/>
    <w:basedOn w:val="Normal"/>
    <w:uiPriority w:val="1"/>
    <w:qFormat/>
    <w:rsid w:val="00951FD7"/>
    <w:pPr>
      <w:widowControl w:val="0"/>
      <w:autoSpaceDE w:val="0"/>
      <w:autoSpaceDN w:val="0"/>
      <w:spacing w:before="78" w:after="0" w:line="240" w:lineRule="auto"/>
      <w:ind w:left="1222" w:hanging="708"/>
    </w:pPr>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923C04"/>
    <w:rPr>
      <w:b/>
      <w:bCs/>
    </w:rPr>
  </w:style>
  <w:style w:type="character" w:customStyle="1" w:styleId="CommentSubjectChar">
    <w:name w:val="Comment Subject Char"/>
    <w:basedOn w:val="CommentTextChar"/>
    <w:link w:val="CommentSubject"/>
    <w:uiPriority w:val="99"/>
    <w:semiHidden/>
    <w:rsid w:val="00923C04"/>
    <w:rPr>
      <w:b/>
      <w:bCs/>
      <w:sz w:val="20"/>
      <w:szCs w:val="20"/>
    </w:rPr>
  </w:style>
  <w:style w:type="paragraph" w:styleId="Header">
    <w:name w:val="header"/>
    <w:basedOn w:val="Normal"/>
    <w:link w:val="HeaderChar"/>
    <w:uiPriority w:val="99"/>
    <w:unhideWhenUsed/>
    <w:rsid w:val="00F569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699F"/>
  </w:style>
  <w:style w:type="paragraph" w:styleId="Footer">
    <w:name w:val="footer"/>
    <w:basedOn w:val="Normal"/>
    <w:link w:val="FooterChar"/>
    <w:uiPriority w:val="99"/>
    <w:unhideWhenUsed/>
    <w:rsid w:val="00F569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699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9">
    <w:basedOn w:val="TableNormal"/>
    <w:pPr>
      <w:spacing w:after="0" w:line="240" w:lineRule="auto"/>
    </w:pPr>
    <w:tblPr>
      <w:tblStyleRowBandSize w:val="1"/>
      <w:tblStyleColBandSize w:val="1"/>
      <w:tblCellMar>
        <w:left w:w="0" w:type="dxa"/>
        <w:right w:w="115" w:type="dxa"/>
      </w:tblCellMar>
    </w:tblPr>
  </w:style>
  <w:style w:type="table" w:customStyle="1" w:styleId="affa">
    <w:basedOn w:val="TableNormal"/>
    <w:pPr>
      <w:spacing w:after="0" w:line="240" w:lineRule="auto"/>
    </w:pPr>
    <w:tblPr>
      <w:tblStyleRowBandSize w:val="1"/>
      <w:tblStyleColBandSize w:val="1"/>
      <w:tblCellMar>
        <w:top w:w="9" w:type="dxa"/>
        <w:right w:w="22" w:type="dxa"/>
      </w:tblCellMar>
    </w:tblPr>
  </w:style>
  <w:style w:type="table" w:customStyle="1" w:styleId="affb">
    <w:basedOn w:val="TableNormal"/>
    <w:pPr>
      <w:spacing w:after="0" w:line="240" w:lineRule="auto"/>
    </w:pPr>
    <w:tblPr>
      <w:tblStyleRowBandSize w:val="1"/>
      <w:tblStyleColBandSize w:val="1"/>
      <w:tblCellMar>
        <w:top w:w="9" w:type="dxa"/>
        <w:right w:w="53" w:type="dxa"/>
      </w:tblCellMar>
    </w:tblPr>
  </w:style>
  <w:style w:type="table" w:customStyle="1" w:styleId="affc">
    <w:basedOn w:val="TableNormal"/>
    <w:pPr>
      <w:spacing w:after="0" w:line="240" w:lineRule="auto"/>
    </w:pPr>
    <w:tblPr>
      <w:tblStyleRowBandSize w:val="1"/>
      <w:tblStyleColBandSize w:val="1"/>
      <w:tblCellMar>
        <w:top w:w="9" w:type="dxa"/>
        <w:right w:w="58" w:type="dxa"/>
      </w:tblCellMar>
    </w:tblPr>
  </w:style>
  <w:style w:type="table" w:customStyle="1" w:styleId="affd">
    <w:basedOn w:val="TableNormal"/>
    <w:tblPr>
      <w:tblStyleRowBandSize w:val="1"/>
      <w:tblStyleColBandSize w:val="1"/>
      <w:tblCellMar>
        <w:left w:w="0" w:type="dxa"/>
        <w:right w:w="0" w:type="dxa"/>
      </w:tblCellMar>
    </w:tblPr>
  </w:style>
  <w:style w:type="table" w:customStyle="1" w:styleId="affe">
    <w:basedOn w:val="TableNormal"/>
    <w:tblPr>
      <w:tblStyleRowBandSize w:val="1"/>
      <w:tblStyleColBandSize w:val="1"/>
      <w:tblCellMar>
        <w:left w:w="0" w:type="dxa"/>
        <w:right w:w="0" w:type="dxa"/>
      </w:tblCellMar>
    </w:tblPr>
  </w:style>
  <w:style w:type="table" w:customStyle="1" w:styleId="afff">
    <w:basedOn w:val="TableNormal"/>
    <w:tblPr>
      <w:tblStyleRowBandSize w:val="1"/>
      <w:tblStyleColBandSize w:val="1"/>
      <w:tblCellMar>
        <w:left w:w="0" w:type="dxa"/>
        <w:right w:w="0" w:type="dxa"/>
      </w:tblCellMar>
    </w:tblPr>
  </w:style>
  <w:style w:type="table" w:customStyle="1" w:styleId="afff0">
    <w:basedOn w:val="TableNormal"/>
    <w:tblPr>
      <w:tblStyleRowBandSize w:val="1"/>
      <w:tblStyleColBandSize w:val="1"/>
      <w:tblCellMar>
        <w:left w:w="0" w:type="dxa"/>
        <w:right w:w="0" w:type="dxa"/>
      </w:tblCellMar>
    </w:tblPr>
  </w:style>
  <w:style w:type="table" w:customStyle="1" w:styleId="afff1">
    <w:basedOn w:val="TableNormal"/>
    <w:tblPr>
      <w:tblStyleRowBandSize w:val="1"/>
      <w:tblStyleColBandSize w:val="1"/>
      <w:tblCellMar>
        <w:left w:w="0" w:type="dxa"/>
        <w:right w:w="0" w:type="dxa"/>
      </w:tblCellMar>
    </w:tblPr>
  </w:style>
  <w:style w:type="table" w:customStyle="1" w:styleId="afff2">
    <w:basedOn w:val="TableNormal"/>
    <w:tblPr>
      <w:tblStyleRowBandSize w:val="1"/>
      <w:tblStyleColBandSize w:val="1"/>
      <w:tblCellMar>
        <w:left w:w="0" w:type="dxa"/>
        <w:right w:w="0" w:type="dxa"/>
      </w:tblCellMar>
    </w:tblPr>
  </w:style>
  <w:style w:type="table" w:customStyle="1" w:styleId="afff3">
    <w:basedOn w:val="TableNormal"/>
    <w:tblPr>
      <w:tblStyleRowBandSize w:val="1"/>
      <w:tblStyleColBandSize w:val="1"/>
      <w:tblCellMar>
        <w:left w:w="0" w:type="dxa"/>
        <w:right w:w="0" w:type="dxa"/>
      </w:tblCellMar>
    </w:tblPr>
  </w:style>
  <w:style w:type="table" w:customStyle="1" w:styleId="afff4">
    <w:basedOn w:val="TableNormal"/>
    <w:tblPr>
      <w:tblStyleRowBandSize w:val="1"/>
      <w:tblStyleColBandSize w:val="1"/>
      <w:tblCellMar>
        <w:left w:w="0" w:type="dxa"/>
        <w:right w:w="0" w:type="dxa"/>
      </w:tblCellMar>
    </w:tblPr>
  </w:style>
  <w:style w:type="table" w:customStyle="1" w:styleId="afff5">
    <w:basedOn w:val="TableNormal"/>
    <w:tblPr>
      <w:tblStyleRowBandSize w:val="1"/>
      <w:tblStyleColBandSize w:val="1"/>
      <w:tblCellMar>
        <w:left w:w="0" w:type="dxa"/>
        <w:right w:w="0" w:type="dxa"/>
      </w:tblCellMar>
    </w:tblPr>
  </w:style>
  <w:style w:type="table" w:customStyle="1" w:styleId="afff6">
    <w:basedOn w:val="TableNormal"/>
    <w:tblPr>
      <w:tblStyleRowBandSize w:val="1"/>
      <w:tblStyleColBandSize w:val="1"/>
      <w:tblCellMar>
        <w:left w:w="0" w:type="dxa"/>
        <w:right w:w="0" w:type="dxa"/>
      </w:tblCellMar>
    </w:tblPr>
  </w:style>
  <w:style w:type="table" w:customStyle="1" w:styleId="afff7">
    <w:basedOn w:val="TableNormal"/>
    <w:tblPr>
      <w:tblStyleRowBandSize w:val="1"/>
      <w:tblStyleColBandSize w:val="1"/>
      <w:tblCellMar>
        <w:left w:w="0" w:type="dxa"/>
        <w:right w:w="0" w:type="dxa"/>
      </w:tblCellMar>
    </w:tblPr>
  </w:style>
  <w:style w:type="table" w:customStyle="1" w:styleId="afff8">
    <w:basedOn w:val="TableNormal"/>
    <w:tblPr>
      <w:tblStyleRowBandSize w:val="1"/>
      <w:tblStyleColBandSize w:val="1"/>
      <w:tblCellMar>
        <w:left w:w="0" w:type="dxa"/>
        <w:right w:w="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left w:w="0" w:type="dxa"/>
        <w:right w:w="0" w:type="dxa"/>
      </w:tblCellMar>
    </w:tblPr>
  </w:style>
  <w:style w:type="table" w:customStyle="1" w:styleId="affff4">
    <w:basedOn w:val="TableNormal"/>
    <w:tblPr>
      <w:tblStyleRowBandSize w:val="1"/>
      <w:tblStyleColBandSize w:val="1"/>
      <w:tblCellMar>
        <w:left w:w="0" w:type="dxa"/>
        <w:right w:w="0" w:type="dxa"/>
      </w:tblCellMar>
    </w:tblPr>
  </w:style>
  <w:style w:type="table" w:customStyle="1" w:styleId="affff5">
    <w:basedOn w:val="TableNormal"/>
    <w:tblPr>
      <w:tblStyleRowBandSize w:val="1"/>
      <w:tblStyleColBandSize w:val="1"/>
      <w:tblCellMar>
        <w:left w:w="0" w:type="dxa"/>
        <w:right w:w="0" w:type="dxa"/>
      </w:tblCellMar>
    </w:tblPr>
  </w:style>
  <w:style w:type="table" w:customStyle="1" w:styleId="affff6">
    <w:basedOn w:val="TableNormal"/>
    <w:tblPr>
      <w:tblStyleRowBandSize w:val="1"/>
      <w:tblStyleColBandSize w:val="1"/>
      <w:tblCellMar>
        <w:left w:w="0" w:type="dxa"/>
        <w:right w:w="0" w:type="dxa"/>
      </w:tblCellMar>
    </w:tblPr>
  </w:style>
  <w:style w:type="table" w:customStyle="1" w:styleId="affff7">
    <w:basedOn w:val="TableNormal"/>
    <w:tblPr>
      <w:tblStyleRowBandSize w:val="1"/>
      <w:tblStyleColBandSize w:val="1"/>
      <w:tblCellMar>
        <w:left w:w="0" w:type="dxa"/>
        <w:right w:w="0" w:type="dxa"/>
      </w:tblCellMar>
    </w:tblPr>
  </w:style>
  <w:style w:type="table" w:customStyle="1" w:styleId="affff8">
    <w:basedOn w:val="TableNormal"/>
    <w:tblPr>
      <w:tblStyleRowBandSize w:val="1"/>
      <w:tblStyleColBandSize w:val="1"/>
      <w:tblCellMar>
        <w:left w:w="0" w:type="dxa"/>
        <w:right w:w="0" w:type="dxa"/>
      </w:tblCellMar>
    </w:tblPr>
  </w:style>
  <w:style w:type="table" w:customStyle="1" w:styleId="affff9">
    <w:basedOn w:val="TableNormal"/>
    <w:tblPr>
      <w:tblStyleRowBandSize w:val="1"/>
      <w:tblStyleColBandSize w:val="1"/>
      <w:tblCellMar>
        <w:left w:w="0" w:type="dxa"/>
        <w:right w:w="0" w:type="dxa"/>
      </w:tblCellMar>
    </w:tblPr>
  </w:style>
  <w:style w:type="table" w:customStyle="1" w:styleId="affffa">
    <w:basedOn w:val="TableNormal"/>
    <w:tblPr>
      <w:tblStyleRowBandSize w:val="1"/>
      <w:tblStyleColBandSize w:val="1"/>
      <w:tblCellMar>
        <w:left w:w="0" w:type="dxa"/>
        <w:right w:w="0" w:type="dxa"/>
      </w:tblCellMar>
    </w:tblPr>
  </w:style>
  <w:style w:type="table" w:customStyle="1" w:styleId="affffb">
    <w:basedOn w:val="TableNormal"/>
    <w:tblPr>
      <w:tblStyleRowBandSize w:val="1"/>
      <w:tblStyleColBandSize w:val="1"/>
      <w:tblCellMar>
        <w:left w:w="0" w:type="dxa"/>
        <w:right w:w="0" w:type="dxa"/>
      </w:tblCellMar>
    </w:tblPr>
  </w:style>
  <w:style w:type="table" w:customStyle="1" w:styleId="affffc">
    <w:basedOn w:val="TableNormal"/>
    <w:tblPr>
      <w:tblStyleRowBandSize w:val="1"/>
      <w:tblStyleColBandSize w:val="1"/>
      <w:tblCellMar>
        <w:left w:w="0" w:type="dxa"/>
        <w:right w:w="0" w:type="dxa"/>
      </w:tblCellMar>
    </w:tblPr>
  </w:style>
  <w:style w:type="table" w:customStyle="1" w:styleId="affffd">
    <w:basedOn w:val="TableNormal"/>
    <w:tblPr>
      <w:tblStyleRowBandSize w:val="1"/>
      <w:tblStyleColBandSize w:val="1"/>
      <w:tblCellMar>
        <w:left w:w="0" w:type="dxa"/>
        <w:right w:w="0" w:type="dxa"/>
      </w:tblCellMar>
    </w:tblPr>
  </w:style>
  <w:style w:type="table" w:customStyle="1" w:styleId="affffe">
    <w:basedOn w:val="TableNormal"/>
    <w:tblPr>
      <w:tblStyleRowBandSize w:val="1"/>
      <w:tblStyleColBandSize w:val="1"/>
      <w:tblCellMar>
        <w:left w:w="0" w:type="dxa"/>
        <w:right w:w="0" w:type="dxa"/>
      </w:tblCellMar>
    </w:tblPr>
  </w:style>
  <w:style w:type="table" w:customStyle="1" w:styleId="afffff">
    <w:basedOn w:val="TableNormal"/>
    <w:tblPr>
      <w:tblStyleRowBandSize w:val="1"/>
      <w:tblStyleColBandSize w:val="1"/>
      <w:tblCellMar>
        <w:left w:w="0" w:type="dxa"/>
        <w:right w:w="0" w:type="dxa"/>
      </w:tblCellMar>
    </w:tblPr>
  </w:style>
  <w:style w:type="table" w:customStyle="1" w:styleId="afffff0">
    <w:basedOn w:val="TableNormal"/>
    <w:tblPr>
      <w:tblStyleRowBandSize w:val="1"/>
      <w:tblStyleColBandSize w:val="1"/>
      <w:tblCellMar>
        <w:left w:w="0" w:type="dxa"/>
        <w:right w:w="0" w:type="dxa"/>
      </w:tblCellMar>
    </w:tblPr>
  </w:style>
  <w:style w:type="table" w:customStyle="1" w:styleId="afffff1">
    <w:basedOn w:val="TableNormal"/>
    <w:tblPr>
      <w:tblStyleRowBandSize w:val="1"/>
      <w:tblStyleColBandSize w:val="1"/>
      <w:tblCellMar>
        <w:left w:w="0" w:type="dxa"/>
        <w:right w:w="0" w:type="dxa"/>
      </w:tblCellMar>
    </w:tblPr>
  </w:style>
  <w:style w:type="table" w:customStyle="1" w:styleId="afffff2">
    <w:basedOn w:val="TableNormal"/>
    <w:tblPr>
      <w:tblStyleRowBandSize w:val="1"/>
      <w:tblStyleColBandSize w:val="1"/>
      <w:tblCellMar>
        <w:left w:w="0" w:type="dxa"/>
        <w:right w:w="0" w:type="dxa"/>
      </w:tblCellMar>
    </w:tblPr>
  </w:style>
  <w:style w:type="table" w:customStyle="1" w:styleId="afffff3">
    <w:basedOn w:val="TableNormal"/>
    <w:tblPr>
      <w:tblStyleRowBandSize w:val="1"/>
      <w:tblStyleColBandSize w:val="1"/>
      <w:tblCellMar>
        <w:left w:w="0" w:type="dxa"/>
        <w:right w:w="0" w:type="dxa"/>
      </w:tblCellMar>
    </w:tblPr>
  </w:style>
  <w:style w:type="table" w:customStyle="1" w:styleId="afffff4">
    <w:basedOn w:val="TableNormal"/>
    <w:tblPr>
      <w:tblStyleRowBandSize w:val="1"/>
      <w:tblStyleColBandSize w:val="1"/>
      <w:tblCellMar>
        <w:left w:w="0" w:type="dxa"/>
        <w:right w:w="0" w:type="dxa"/>
      </w:tblCellMar>
    </w:tblPr>
  </w:style>
  <w:style w:type="table" w:customStyle="1" w:styleId="afffff5">
    <w:basedOn w:val="TableNormal"/>
    <w:tblPr>
      <w:tblStyleRowBandSize w:val="1"/>
      <w:tblStyleColBandSize w:val="1"/>
      <w:tblCellMar>
        <w:left w:w="0" w:type="dxa"/>
        <w:right w:w="0" w:type="dxa"/>
      </w:tblCellMar>
    </w:tblPr>
  </w:style>
  <w:style w:type="table" w:customStyle="1" w:styleId="afffff6">
    <w:basedOn w:val="TableNormal"/>
    <w:tblPr>
      <w:tblStyleRowBandSize w:val="1"/>
      <w:tblStyleColBandSize w:val="1"/>
      <w:tblCellMar>
        <w:left w:w="0" w:type="dxa"/>
        <w:right w:w="0" w:type="dxa"/>
      </w:tblCellMar>
    </w:tblPr>
  </w:style>
  <w:style w:type="table" w:customStyle="1" w:styleId="afffff7">
    <w:basedOn w:val="TableNormal"/>
    <w:tblPr>
      <w:tblStyleRowBandSize w:val="1"/>
      <w:tblStyleColBandSize w:val="1"/>
      <w:tblCellMar>
        <w:left w:w="0" w:type="dxa"/>
        <w:right w:w="0" w:type="dxa"/>
      </w:tblCellMar>
    </w:tblPr>
  </w:style>
  <w:style w:type="table" w:customStyle="1" w:styleId="afffff8">
    <w:basedOn w:val="TableNormal"/>
    <w:tblPr>
      <w:tblStyleRowBandSize w:val="1"/>
      <w:tblStyleColBandSize w:val="1"/>
      <w:tblCellMar>
        <w:left w:w="0" w:type="dxa"/>
        <w:right w:w="0" w:type="dxa"/>
      </w:tblCellMar>
    </w:tblPr>
  </w:style>
  <w:style w:type="table" w:customStyle="1" w:styleId="afffff9">
    <w:basedOn w:val="TableNormal"/>
    <w:tblPr>
      <w:tblStyleRowBandSize w:val="1"/>
      <w:tblStyleColBandSize w:val="1"/>
      <w:tblCellMar>
        <w:left w:w="0" w:type="dxa"/>
        <w:right w:w="0" w:type="dxa"/>
      </w:tblCellMar>
    </w:tblPr>
  </w:style>
  <w:style w:type="table" w:customStyle="1" w:styleId="afffffa">
    <w:basedOn w:val="TableNormal"/>
    <w:tblPr>
      <w:tblStyleRowBandSize w:val="1"/>
      <w:tblStyleColBandSize w:val="1"/>
      <w:tblCellMar>
        <w:left w:w="0" w:type="dxa"/>
        <w:right w:w="0" w:type="dxa"/>
      </w:tblCellMar>
    </w:tblPr>
  </w:style>
  <w:style w:type="table" w:customStyle="1" w:styleId="afffffb">
    <w:basedOn w:val="TableNormal"/>
    <w:tblPr>
      <w:tblStyleRowBandSize w:val="1"/>
      <w:tblStyleColBandSize w:val="1"/>
      <w:tblCellMar>
        <w:left w:w="0" w:type="dxa"/>
        <w:right w:w="0" w:type="dxa"/>
      </w:tblCellMar>
    </w:tblPr>
  </w:style>
  <w:style w:type="table" w:customStyle="1" w:styleId="afffffc">
    <w:basedOn w:val="TableNormal"/>
    <w:tblPr>
      <w:tblStyleRowBandSize w:val="1"/>
      <w:tblStyleColBandSize w:val="1"/>
      <w:tblCellMar>
        <w:left w:w="0" w:type="dxa"/>
        <w:right w:w="0" w:type="dxa"/>
      </w:tblCellMar>
    </w:tblPr>
  </w:style>
  <w:style w:type="table" w:customStyle="1" w:styleId="afffffd">
    <w:basedOn w:val="TableNormal"/>
    <w:tblPr>
      <w:tblStyleRowBandSize w:val="1"/>
      <w:tblStyleColBandSize w:val="1"/>
      <w:tblCellMar>
        <w:left w:w="0" w:type="dxa"/>
        <w:right w:w="0" w:type="dxa"/>
      </w:tblCellMar>
    </w:tblPr>
  </w:style>
  <w:style w:type="table" w:customStyle="1" w:styleId="afffffe">
    <w:basedOn w:val="TableNormal"/>
    <w:tblPr>
      <w:tblStyleRowBandSize w:val="1"/>
      <w:tblStyleColBandSize w:val="1"/>
      <w:tblCellMar>
        <w:left w:w="0" w:type="dxa"/>
        <w:right w:w="0" w:type="dxa"/>
      </w:tblCellMar>
    </w:tblPr>
  </w:style>
  <w:style w:type="table" w:customStyle="1" w:styleId="affffff">
    <w:basedOn w:val="TableNormal"/>
    <w:tblPr>
      <w:tblStyleRowBandSize w:val="1"/>
      <w:tblStyleColBandSize w:val="1"/>
      <w:tblCellMar>
        <w:left w:w="0" w:type="dxa"/>
        <w:right w:w="0" w:type="dxa"/>
      </w:tblCellMar>
    </w:tblPr>
  </w:style>
  <w:style w:type="table" w:customStyle="1" w:styleId="affffff0">
    <w:basedOn w:val="TableNormal"/>
    <w:tblPr>
      <w:tblStyleRowBandSize w:val="1"/>
      <w:tblStyleColBandSize w:val="1"/>
      <w:tblCellMar>
        <w:left w:w="0" w:type="dxa"/>
        <w:right w:w="0" w:type="dxa"/>
      </w:tblCellMar>
    </w:tblPr>
  </w:style>
  <w:style w:type="table" w:customStyle="1" w:styleId="affffff1">
    <w:basedOn w:val="TableNormal"/>
    <w:tblPr>
      <w:tblStyleRowBandSize w:val="1"/>
      <w:tblStyleColBandSize w:val="1"/>
      <w:tblCellMar>
        <w:left w:w="0" w:type="dxa"/>
        <w:right w:w="0" w:type="dxa"/>
      </w:tblCellMar>
    </w:tblPr>
  </w:style>
  <w:style w:type="table" w:customStyle="1" w:styleId="affffff2">
    <w:basedOn w:val="TableNormal"/>
    <w:tblPr>
      <w:tblStyleRowBandSize w:val="1"/>
      <w:tblStyleColBandSize w:val="1"/>
      <w:tblCellMar>
        <w:left w:w="0" w:type="dxa"/>
        <w:right w:w="0" w:type="dxa"/>
      </w:tblCellMar>
    </w:tblPr>
  </w:style>
  <w:style w:type="table" w:customStyle="1" w:styleId="affffff3">
    <w:basedOn w:val="TableNormal"/>
    <w:tblPr>
      <w:tblStyleRowBandSize w:val="1"/>
      <w:tblStyleColBandSize w:val="1"/>
      <w:tblCellMar>
        <w:left w:w="0" w:type="dxa"/>
        <w:right w:w="0" w:type="dxa"/>
      </w:tblCellMar>
    </w:tblPr>
  </w:style>
  <w:style w:type="table" w:customStyle="1" w:styleId="affffff4">
    <w:basedOn w:val="TableNormal"/>
    <w:tblPr>
      <w:tblStyleRowBandSize w:val="1"/>
      <w:tblStyleColBandSize w:val="1"/>
      <w:tblCellMar>
        <w:left w:w="0" w:type="dxa"/>
        <w:right w:w="0" w:type="dxa"/>
      </w:tblCellMar>
    </w:tblPr>
  </w:style>
  <w:style w:type="table" w:customStyle="1" w:styleId="affffff5">
    <w:basedOn w:val="TableNormal"/>
    <w:tblPr>
      <w:tblStyleRowBandSize w:val="1"/>
      <w:tblStyleColBandSize w:val="1"/>
      <w:tblCellMar>
        <w:left w:w="0" w:type="dxa"/>
        <w:right w:w="0" w:type="dxa"/>
      </w:tblCellMar>
    </w:tblPr>
  </w:style>
  <w:style w:type="table" w:customStyle="1" w:styleId="affffff6">
    <w:basedOn w:val="TableNormal"/>
    <w:tblPr>
      <w:tblStyleRowBandSize w:val="1"/>
      <w:tblStyleColBandSize w:val="1"/>
      <w:tblCellMar>
        <w:left w:w="0" w:type="dxa"/>
        <w:right w:w="0" w:type="dxa"/>
      </w:tblCellMar>
    </w:tblPr>
  </w:style>
  <w:style w:type="paragraph" w:styleId="NoSpacing">
    <w:name w:val="No Spacing"/>
    <w:uiPriority w:val="1"/>
    <w:qFormat/>
    <w:rsid w:val="004B759A"/>
    <w:pPr>
      <w:spacing w:after="0" w:line="240" w:lineRule="auto"/>
    </w:pPr>
  </w:style>
  <w:style w:type="character" w:customStyle="1" w:styleId="Heading1Char">
    <w:name w:val="Heading 1 Char"/>
    <w:basedOn w:val="DefaultParagraphFont"/>
    <w:link w:val="Heading1"/>
    <w:uiPriority w:val="9"/>
    <w:rsid w:val="003E5098"/>
    <w:rPr>
      <w:rFonts w:ascii="Times New Roman" w:eastAsia="Times New Roman" w:hAnsi="Times New Roman" w:cs="Times New Roman"/>
      <w:b/>
      <w:color w:val="1F497D"/>
      <w:sz w:val="28"/>
      <w:szCs w:val="28"/>
    </w:rPr>
  </w:style>
  <w:style w:type="character" w:customStyle="1" w:styleId="Heading2Char">
    <w:name w:val="Heading 2 Char"/>
    <w:basedOn w:val="DefaultParagraphFont"/>
    <w:link w:val="Heading2"/>
    <w:uiPriority w:val="9"/>
    <w:rsid w:val="00802F86"/>
    <w:rPr>
      <w:rFonts w:ascii="Times New Roman" w:eastAsia="Times New Roman" w:hAnsi="Times New Roman" w:cs="Times New Roman"/>
      <w:color w:val="000000"/>
      <w:sz w:val="27"/>
      <w:szCs w:val="27"/>
    </w:rPr>
  </w:style>
  <w:style w:type="character" w:customStyle="1" w:styleId="Heading5Char">
    <w:name w:val="Heading 5 Char"/>
    <w:basedOn w:val="DefaultParagraphFont"/>
    <w:link w:val="Heading5"/>
    <w:uiPriority w:val="9"/>
    <w:rsid w:val="00DB755A"/>
    <w:rPr>
      <w:b/>
    </w:rPr>
  </w:style>
  <w:style w:type="character" w:customStyle="1" w:styleId="Heading3Char">
    <w:name w:val="Heading 3 Char"/>
    <w:basedOn w:val="DefaultParagraphFont"/>
    <w:link w:val="Heading3"/>
    <w:uiPriority w:val="9"/>
    <w:rsid w:val="003F42F6"/>
    <w:rPr>
      <w:b/>
      <w:sz w:val="28"/>
      <w:szCs w:val="28"/>
    </w:rPr>
  </w:style>
  <w:style w:type="character" w:customStyle="1" w:styleId="Heading4Char">
    <w:name w:val="Heading 4 Char"/>
    <w:basedOn w:val="DefaultParagraphFont"/>
    <w:link w:val="Heading4"/>
    <w:uiPriority w:val="9"/>
    <w:rsid w:val="0016799B"/>
    <w:rPr>
      <w:b/>
      <w:sz w:val="24"/>
      <w:szCs w:val="24"/>
    </w:rPr>
  </w:style>
  <w:style w:type="character" w:styleId="Hyperlink">
    <w:name w:val="Hyperlink"/>
    <w:basedOn w:val="DefaultParagraphFont"/>
    <w:uiPriority w:val="99"/>
    <w:unhideWhenUsed/>
    <w:rsid w:val="0042512A"/>
    <w:rPr>
      <w:color w:val="0000FF" w:themeColor="hyperlink"/>
      <w:u w:val="single"/>
    </w:rPr>
  </w:style>
  <w:style w:type="paragraph" w:styleId="NormalWeb">
    <w:name w:val="Normal (Web)"/>
    <w:basedOn w:val="Normal"/>
    <w:uiPriority w:val="99"/>
    <w:semiHidden/>
    <w:unhideWhenUsed/>
    <w:rsid w:val="00A04F9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A04F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93917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leiti.org.lr/" TargetMode="External"/><Relationship Id="rId18" Type="http://schemas.openxmlformats.org/officeDocument/2006/relationships/footer" Target="footer1.xml"/><Relationship Id="rId26" Type="http://schemas.openxmlformats.org/officeDocument/2006/relationships/image" Target="media/image7.jpg"/><Relationship Id="rId39" Type="http://schemas.openxmlformats.org/officeDocument/2006/relationships/image" Target="media/image20.jpg"/><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footer" Target="footer4.xml"/><Relationship Id="rId50" Type="http://schemas.openxmlformats.org/officeDocument/2006/relationships/image" Target="media/image28.png"/><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0.png"/><Relationship Id="rId11" Type="http://schemas.openxmlformats.org/officeDocument/2006/relationships/image" Target="media/image3.png"/><Relationship Id="rId24" Type="http://schemas.microsoft.com/office/2016/09/relationships/commentsIds" Target="commentsIds.xml"/><Relationship Id="rId32" Type="http://schemas.openxmlformats.org/officeDocument/2006/relationships/image" Target="media/image13.jp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jpeg"/><Relationship Id="rId53" Type="http://schemas.openxmlformats.org/officeDocument/2006/relationships/footer" Target="footer8.xml"/><Relationship Id="rId5"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comments" Target="comments.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jpg"/><Relationship Id="rId48" Type="http://schemas.openxmlformats.org/officeDocument/2006/relationships/footer" Target="footer5.xml"/><Relationship Id="rId56"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29.png"/><Relationship Id="rId3" Type="http://schemas.openxmlformats.org/officeDocument/2006/relationships/numbering" Target="numbering.xml"/><Relationship Id="rId12" Type="http://schemas.openxmlformats.org/officeDocument/2006/relationships/hyperlink" Target="http://www.leiti.org.lr/" TargetMode="External"/><Relationship Id="rId17" Type="http://schemas.openxmlformats.org/officeDocument/2006/relationships/header" Target="header1.xml"/><Relationship Id="rId25" Type="http://schemas.microsoft.com/office/2018/08/relationships/commentsExtensible" Target="commentsExtensible.xml"/><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image" Target="media/image27.png"/><Relationship Id="rId20" Type="http://schemas.openxmlformats.org/officeDocument/2006/relationships/footer" Target="footer3.xml"/><Relationship Id="rId41" Type="http://schemas.openxmlformats.org/officeDocument/2006/relationships/image" Target="media/image22.jpeg"/><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leiti.org.lr/" TargetMode="External"/><Relationship Id="rId23" Type="http://schemas.microsoft.com/office/2011/relationships/commentsExtended" Target="commentsExtended.xml"/><Relationship Id="rId28" Type="http://schemas.openxmlformats.org/officeDocument/2006/relationships/image" Target="media/image9.jpeg"/><Relationship Id="rId36" Type="http://schemas.openxmlformats.org/officeDocument/2006/relationships/image" Target="media/image17.png"/><Relationship Id="rId49" Type="http://schemas.openxmlformats.org/officeDocument/2006/relationships/footer" Target="footer6.xml"/><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footer" Target="foot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BtjHK/vyVuHBCA93NMfsxJkBxA==">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</go:docsCustomData>
</go:gDocsCustomXmlDataStorage>
</file>

<file path=customXml/itemProps1.xml><?xml version="1.0" encoding="utf-8"?>
<ds:datastoreItem xmlns:ds="http://schemas.openxmlformats.org/officeDocument/2006/customXml" ds:itemID="{8A700D07-7254-40ED-A02F-B9D1AD4D6BF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185</Pages>
  <Words>56692</Words>
  <Characters>289698</Characters>
  <Application>Microsoft Office Word</Application>
  <DocSecurity>0</DocSecurity>
  <Lines>12070</Lines>
  <Paragraphs>5329</Paragraphs>
  <ScaleCrop>false</ScaleCrop>
  <HeadingPairs>
    <vt:vector size="2" baseType="variant">
      <vt:variant>
        <vt:lpstr>Title</vt:lpstr>
      </vt:variant>
      <vt:variant>
        <vt:i4>1</vt:i4>
      </vt:variant>
    </vt:vector>
  </HeadingPairs>
  <TitlesOfParts>
    <vt:vector size="1" baseType="lpstr">
      <vt:lpstr/>
    </vt:vector>
  </TitlesOfParts>
  <Company>General Auditing Comission</Company>
  <LinksUpToDate>false</LinksUpToDate>
  <CharactersWithSpaces>341061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Abraham Attoh</dc:creator>
  <cp:lastModifiedBy>HP</cp:lastModifiedBy>
  <cp:revision>2</cp:revision>
  <dcterms:created xsi:type="dcterms:W3CDTF">2025-08-13T17:24:00Z</dcterms:created>
  <dcterms:modified xsi:type="dcterms:W3CDTF">2025-08-13T17:24:00Z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843b0873-eab8-41b1-be45-5944a71c681e</vt:lpwstr>
  </property>
</Properties>
</file>