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631A" w14:textId="265BDB7A" w:rsidR="00144E98" w:rsidRDefault="004C3052">
      <w:r>
        <w:rPr>
          <w:noProof/>
        </w:rPr>
        <mc:AlternateContent>
          <mc:Choice Requires="wpg">
            <w:drawing>
              <wp:anchor distT="0" distB="0" distL="114300" distR="114300" simplePos="0" relativeHeight="251659264" behindDoc="0" locked="0" layoutInCell="1" allowOverlap="1" wp14:anchorId="2CFFA180" wp14:editId="6C1B1B6C">
                <wp:simplePos x="0" y="0"/>
                <wp:positionH relativeFrom="margin">
                  <wp:posOffset>0</wp:posOffset>
                </wp:positionH>
                <wp:positionV relativeFrom="paragraph">
                  <wp:posOffset>0</wp:posOffset>
                </wp:positionV>
                <wp:extent cx="6276340" cy="1111232"/>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6276340" cy="1111232"/>
                          <a:chOff x="0" y="0"/>
                          <a:chExt cx="10051" cy="1370"/>
                        </a:xfrm>
                      </wpg:grpSpPr>
                      <pic:pic xmlns:pic="http://schemas.openxmlformats.org/drawingml/2006/picture">
                        <pic:nvPicPr>
                          <pic:cNvPr id="2" name="Picture 2" descr="leiti2.jpg"/>
                          <pic:cNvPicPr>
                            <a:picLocks noChangeAspect="1" noChangeArrowheads="1"/>
                          </pic:cNvPicPr>
                        </pic:nvPicPr>
                        <pic:blipFill>
                          <a:blip r:embed="rId5">
                            <a:extLst>
                              <a:ext uri="{28A0092B-C50C-407E-A947-70E740481C1C}">
                                <a14:useLocalDpi xmlns:a14="http://schemas.microsoft.com/office/drawing/2010/main" val="0"/>
                              </a:ext>
                            </a:extLst>
                          </a:blip>
                          <a:srcRect t="6186" b="22681"/>
                          <a:stretch>
                            <a:fillRect/>
                          </a:stretch>
                        </pic:blipFill>
                        <pic:spPr bwMode="auto">
                          <a:xfrm>
                            <a:off x="45" y="16"/>
                            <a:ext cx="2985" cy="1035"/>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5"/>
                        <wps:cNvSpPr txBox="1">
                          <a:spLocks noChangeArrowheads="1"/>
                        </wps:cNvSpPr>
                        <wps:spPr bwMode="auto">
                          <a:xfrm>
                            <a:off x="0" y="1024"/>
                            <a:ext cx="9960"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CC4A" w14:textId="77777777" w:rsidR="004C3052" w:rsidRDefault="004C3052" w:rsidP="004C3052">
                              <w:pPr>
                                <w:rPr>
                                  <w:rFonts w:ascii="Arial" w:hAnsi="Arial" w:cs="Arial"/>
                                  <w:b/>
                                  <w:bCs/>
                                  <w:color w:val="7F7F7F"/>
                                  <w:sz w:val="20"/>
                                  <w:szCs w:val="20"/>
                                </w:rPr>
                              </w:pPr>
                              <w:r>
                                <w:rPr>
                                  <w:rFonts w:ascii="Arial" w:hAnsi="Arial" w:cs="Arial"/>
                                  <w:b/>
                                  <w:bCs/>
                                  <w:color w:val="7F7F7F"/>
                                  <w:sz w:val="20"/>
                                  <w:szCs w:val="20"/>
                                </w:rPr>
                                <w:br/>
                              </w:r>
                            </w:p>
                            <w:p w14:paraId="0613E6AA" w14:textId="77777777" w:rsidR="004C3052" w:rsidRDefault="004C3052" w:rsidP="004C3052">
                              <w:pPr>
                                <w:rPr>
                                  <w:rFonts w:ascii="Arial" w:hAnsi="Arial" w:cs="Arial"/>
                                  <w:b/>
                                  <w:bCs/>
                                  <w:color w:val="7F7F7F"/>
                                  <w:sz w:val="20"/>
                                  <w:szCs w:val="20"/>
                                </w:rPr>
                              </w:pPr>
                            </w:p>
                            <w:p w14:paraId="4484A894" w14:textId="77777777" w:rsidR="004C3052" w:rsidRDefault="004C3052" w:rsidP="004C3052">
                              <w:pPr>
                                <w:jc w:val="right"/>
                                <w:rPr>
                                  <w:rFonts w:ascii="Arial" w:hAnsi="Arial" w:cs="Arial"/>
                                  <w:b/>
                                  <w:bCs/>
                                  <w:sz w:val="20"/>
                                  <w:szCs w:val="20"/>
                                </w:rPr>
                              </w:pP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3012" y="0"/>
                            <a:ext cx="7039" cy="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DDC35" w14:textId="77777777" w:rsidR="004C3052" w:rsidRDefault="004C3052" w:rsidP="004C3052">
                              <w:pPr>
                                <w:jc w:val="center"/>
                                <w:rPr>
                                  <w:rFonts w:ascii="Arial" w:hAnsi="Arial" w:cs="Arial"/>
                                  <w:b/>
                                  <w:bCs/>
                                  <w:color w:val="595959"/>
                                  <w:sz w:val="24"/>
                                </w:rPr>
                              </w:pPr>
                              <w:r>
                                <w:rPr>
                                  <w:rFonts w:ascii="Arial" w:hAnsi="Arial" w:cs="Arial"/>
                                  <w:b/>
                                  <w:bCs/>
                                  <w:color w:val="595959"/>
                                  <w:sz w:val="44"/>
                                </w:rPr>
                                <w:t>Liberia Extractive Industries</w:t>
                              </w:r>
                              <w:r>
                                <w:rPr>
                                  <w:rFonts w:ascii="Arial" w:hAnsi="Arial" w:cs="Arial"/>
                                  <w:b/>
                                  <w:bCs/>
                                  <w:color w:val="595959"/>
                                  <w:sz w:val="44"/>
                                </w:rPr>
                                <w:br/>
                              </w:r>
                              <w:r>
                                <w:rPr>
                                  <w:rFonts w:ascii="Arial" w:hAnsi="Arial" w:cs="Arial"/>
                                  <w:b/>
                                  <w:bCs/>
                                  <w:color w:val="595959"/>
                                  <w:sz w:val="24"/>
                                </w:rPr>
                                <w:t>Transparency Initiative</w:t>
                              </w:r>
                            </w:p>
                            <w:p w14:paraId="4C45C148" w14:textId="22601A7A" w:rsidR="004C3052" w:rsidRDefault="004C3052" w:rsidP="004C3052">
                              <w:pPr>
                                <w:jc w:val="center"/>
                                <w:rPr>
                                  <w:rFonts w:ascii="Arial" w:hAnsi="Arial" w:cs="Arial"/>
                                  <w:b/>
                                  <w:bCs/>
                                  <w:color w:val="595959"/>
                                  <w:sz w:val="14"/>
                                </w:rPr>
                              </w:pPr>
                              <w:r>
                                <w:rPr>
                                  <w:rFonts w:ascii="Arial" w:hAnsi="Arial" w:cs="Arial"/>
                                  <w:b/>
                                  <w:bCs/>
                                  <w:color w:val="595959"/>
                                  <w:sz w:val="14"/>
                                </w:rPr>
                                <w:t xml:space="preserve">Old Budget </w:t>
                              </w:r>
                              <w:r w:rsidR="006C36A2">
                                <w:rPr>
                                  <w:rFonts w:ascii="Arial" w:hAnsi="Arial" w:cs="Arial"/>
                                  <w:b/>
                                  <w:bCs/>
                                  <w:color w:val="595959"/>
                                  <w:sz w:val="14"/>
                                </w:rPr>
                                <w:t>Bureau</w:t>
                              </w:r>
                              <w:r>
                                <w:rPr>
                                  <w:rFonts w:ascii="Arial" w:hAnsi="Arial" w:cs="Arial"/>
                                  <w:b/>
                                  <w:bCs/>
                                  <w:color w:val="595959"/>
                                  <w:sz w:val="14"/>
                                </w:rPr>
                                <w:t xml:space="preserve">, Behind </w:t>
                              </w:r>
                              <w:r w:rsidR="006C36A2">
                                <w:rPr>
                                  <w:rFonts w:ascii="Arial" w:hAnsi="Arial" w:cs="Arial"/>
                                  <w:b/>
                                  <w:bCs/>
                                  <w:color w:val="595959"/>
                                  <w:sz w:val="14"/>
                                </w:rPr>
                                <w:t xml:space="preserve">the </w:t>
                              </w:r>
                              <w:r>
                                <w:rPr>
                                  <w:rFonts w:ascii="Arial" w:hAnsi="Arial" w:cs="Arial"/>
                                  <w:b/>
                                  <w:bCs/>
                                  <w:color w:val="595959"/>
                                  <w:sz w:val="14"/>
                                </w:rPr>
                                <w:t>Executive Mansion</w:t>
                              </w:r>
                            </w:p>
                            <w:p w14:paraId="2B14D3CE" w14:textId="77777777" w:rsidR="004C3052" w:rsidRDefault="004C3052" w:rsidP="004C3052">
                              <w:pPr>
                                <w:jc w:val="center"/>
                                <w:rPr>
                                  <w:rFonts w:ascii="Arial" w:hAnsi="Arial" w:cs="Arial"/>
                                  <w:b/>
                                  <w:bCs/>
                                  <w:color w:val="595959"/>
                                  <w:sz w:val="14"/>
                                </w:rPr>
                              </w:pPr>
                              <w:r>
                                <w:rPr>
                                  <w:rFonts w:ascii="Arial" w:hAnsi="Arial" w:cs="Arial"/>
                                  <w:b/>
                                  <w:bCs/>
                                  <w:color w:val="595959"/>
                                  <w:sz w:val="14"/>
                                </w:rPr>
                                <w:t>Monrovia, Liberia</w:t>
                              </w:r>
                            </w:p>
                            <w:p w14:paraId="590E47D9" w14:textId="77777777" w:rsidR="004C3052" w:rsidRDefault="004C3052" w:rsidP="004C3052">
                              <w:pPr>
                                <w:jc w:val="center"/>
                                <w:rPr>
                                  <w:rFonts w:ascii="Arial" w:hAnsi="Arial" w:cs="Arial"/>
                                  <w:b/>
                                  <w:bCs/>
                                  <w:color w:val="595959"/>
                                  <w:sz w:val="1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FA180" id="Group 1" o:spid="_x0000_s1026" style="position:absolute;margin-left:0;margin-top:0;width:494.2pt;height:87.5pt;z-index:251659264;mso-position-horizontal-relative:margin" coordsize="10051,13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eiti2.jpg" style="position:absolute;left:45;top:16;width:2985;height:1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">
                  <v:imagedata r:id="rId6" o:title="leiti2" croptop="4054f" cropbottom="14864f"/>
                </v:shape>
                <v:shapetype id="_x0000_t202" coordsize="21600,21600" o:spt="202" path="m,l,21600r21600,l21600,xe">
                  <v:stroke joinstyle="miter"/>
                  <v:path gradientshapeok="t" o:connecttype="rect"/>
                </v:shapetype>
                <v:shape id="Text Box 5" o:spid="_x0000_s1028" type="#_x0000_t202" style="position:absolute;top:1024;width:9960;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372CC4A" w14:textId="77777777" w:rsidR="004C3052" w:rsidRDefault="004C3052" w:rsidP="004C3052">
                        <w:pPr>
                          <w:rPr>
                            <w:rFonts w:ascii="Arial" w:hAnsi="Arial" w:cs="Arial"/>
                            <w:b/>
                            <w:bCs/>
                            <w:color w:val="7F7F7F"/>
                            <w:sz w:val="20"/>
                            <w:szCs w:val="20"/>
                          </w:rPr>
                        </w:pPr>
                        <w:r>
                          <w:rPr>
                            <w:rFonts w:ascii="Arial" w:hAnsi="Arial" w:cs="Arial"/>
                            <w:b/>
                            <w:bCs/>
                            <w:color w:val="7F7F7F"/>
                            <w:sz w:val="20"/>
                            <w:szCs w:val="20"/>
                          </w:rPr>
                          <w:br/>
                        </w:r>
                      </w:p>
                      <w:p w14:paraId="0613E6AA" w14:textId="77777777" w:rsidR="004C3052" w:rsidRDefault="004C3052" w:rsidP="004C3052">
                        <w:pPr>
                          <w:rPr>
                            <w:rFonts w:ascii="Arial" w:hAnsi="Arial" w:cs="Arial"/>
                            <w:b/>
                            <w:bCs/>
                            <w:color w:val="7F7F7F"/>
                            <w:sz w:val="20"/>
                            <w:szCs w:val="20"/>
                          </w:rPr>
                        </w:pPr>
                      </w:p>
                      <w:p w14:paraId="4484A894" w14:textId="77777777" w:rsidR="004C3052" w:rsidRDefault="004C3052" w:rsidP="004C3052">
                        <w:pPr>
                          <w:jc w:val="right"/>
                          <w:rPr>
                            <w:rFonts w:ascii="Arial" w:hAnsi="Arial" w:cs="Arial"/>
                            <w:b/>
                            <w:bCs/>
                            <w:sz w:val="20"/>
                            <w:szCs w:val="20"/>
                          </w:rPr>
                        </w:pPr>
                      </w:p>
                    </w:txbxContent>
                  </v:textbox>
                </v:shape>
                <v:shape id="Text Box 6" o:spid="_x0000_s1029" type="#_x0000_t202" style="position:absolute;left:3012;width:7039;height:1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B8DDC35" w14:textId="77777777" w:rsidR="004C3052" w:rsidRDefault="004C3052" w:rsidP="004C3052">
                        <w:pPr>
                          <w:jc w:val="center"/>
                          <w:rPr>
                            <w:rFonts w:ascii="Arial" w:hAnsi="Arial" w:cs="Arial"/>
                            <w:b/>
                            <w:bCs/>
                            <w:color w:val="595959"/>
                            <w:sz w:val="24"/>
                          </w:rPr>
                        </w:pPr>
                        <w:r>
                          <w:rPr>
                            <w:rFonts w:ascii="Arial" w:hAnsi="Arial" w:cs="Arial"/>
                            <w:b/>
                            <w:bCs/>
                            <w:color w:val="595959"/>
                            <w:sz w:val="44"/>
                          </w:rPr>
                          <w:t>Liberia Extractive Industries</w:t>
                        </w:r>
                        <w:r>
                          <w:rPr>
                            <w:rFonts w:ascii="Arial" w:hAnsi="Arial" w:cs="Arial"/>
                            <w:b/>
                            <w:bCs/>
                            <w:color w:val="595959"/>
                            <w:sz w:val="44"/>
                          </w:rPr>
                          <w:br/>
                        </w:r>
                        <w:r>
                          <w:rPr>
                            <w:rFonts w:ascii="Arial" w:hAnsi="Arial" w:cs="Arial"/>
                            <w:b/>
                            <w:bCs/>
                            <w:color w:val="595959"/>
                            <w:sz w:val="24"/>
                          </w:rPr>
                          <w:t>Transparency Initiative</w:t>
                        </w:r>
                      </w:p>
                      <w:p w14:paraId="4C45C148" w14:textId="22601A7A" w:rsidR="004C3052" w:rsidRDefault="004C3052" w:rsidP="004C3052">
                        <w:pPr>
                          <w:jc w:val="center"/>
                          <w:rPr>
                            <w:rFonts w:ascii="Arial" w:hAnsi="Arial" w:cs="Arial"/>
                            <w:b/>
                            <w:bCs/>
                            <w:color w:val="595959"/>
                            <w:sz w:val="14"/>
                          </w:rPr>
                        </w:pPr>
                        <w:r>
                          <w:rPr>
                            <w:rFonts w:ascii="Arial" w:hAnsi="Arial" w:cs="Arial"/>
                            <w:b/>
                            <w:bCs/>
                            <w:color w:val="595959"/>
                            <w:sz w:val="14"/>
                          </w:rPr>
                          <w:t xml:space="preserve">Old Budget </w:t>
                        </w:r>
                        <w:r w:rsidR="006C36A2">
                          <w:rPr>
                            <w:rFonts w:ascii="Arial" w:hAnsi="Arial" w:cs="Arial"/>
                            <w:b/>
                            <w:bCs/>
                            <w:color w:val="595959"/>
                            <w:sz w:val="14"/>
                          </w:rPr>
                          <w:t>Bureau</w:t>
                        </w:r>
                        <w:r>
                          <w:rPr>
                            <w:rFonts w:ascii="Arial" w:hAnsi="Arial" w:cs="Arial"/>
                            <w:b/>
                            <w:bCs/>
                            <w:color w:val="595959"/>
                            <w:sz w:val="14"/>
                          </w:rPr>
                          <w:t xml:space="preserve">, Behind </w:t>
                        </w:r>
                        <w:r w:rsidR="006C36A2">
                          <w:rPr>
                            <w:rFonts w:ascii="Arial" w:hAnsi="Arial" w:cs="Arial"/>
                            <w:b/>
                            <w:bCs/>
                            <w:color w:val="595959"/>
                            <w:sz w:val="14"/>
                          </w:rPr>
                          <w:t xml:space="preserve">the </w:t>
                        </w:r>
                        <w:r>
                          <w:rPr>
                            <w:rFonts w:ascii="Arial" w:hAnsi="Arial" w:cs="Arial"/>
                            <w:b/>
                            <w:bCs/>
                            <w:color w:val="595959"/>
                            <w:sz w:val="14"/>
                          </w:rPr>
                          <w:t>Executive Mansion</w:t>
                        </w:r>
                      </w:p>
                      <w:p w14:paraId="2B14D3CE" w14:textId="77777777" w:rsidR="004C3052" w:rsidRDefault="004C3052" w:rsidP="004C3052">
                        <w:pPr>
                          <w:jc w:val="center"/>
                          <w:rPr>
                            <w:rFonts w:ascii="Arial" w:hAnsi="Arial" w:cs="Arial"/>
                            <w:b/>
                            <w:bCs/>
                            <w:color w:val="595959"/>
                            <w:sz w:val="14"/>
                          </w:rPr>
                        </w:pPr>
                        <w:r>
                          <w:rPr>
                            <w:rFonts w:ascii="Arial" w:hAnsi="Arial" w:cs="Arial"/>
                            <w:b/>
                            <w:bCs/>
                            <w:color w:val="595959"/>
                            <w:sz w:val="14"/>
                          </w:rPr>
                          <w:t>Monrovia, Liberia</w:t>
                        </w:r>
                      </w:p>
                      <w:p w14:paraId="590E47D9" w14:textId="77777777" w:rsidR="004C3052" w:rsidRDefault="004C3052" w:rsidP="004C3052">
                        <w:pPr>
                          <w:jc w:val="center"/>
                          <w:rPr>
                            <w:rFonts w:ascii="Arial" w:hAnsi="Arial" w:cs="Arial"/>
                            <w:b/>
                            <w:bCs/>
                            <w:color w:val="595959"/>
                            <w:sz w:val="14"/>
                          </w:rPr>
                        </w:pPr>
                      </w:p>
                    </w:txbxContent>
                  </v:textbox>
                </v:shape>
                <w10:wrap anchorx="margin"/>
              </v:group>
            </w:pict>
          </mc:Fallback>
        </mc:AlternateContent>
      </w:r>
    </w:p>
    <w:p w14:paraId="50492FD7" w14:textId="77777777" w:rsidR="004C3052" w:rsidRPr="004C3052" w:rsidRDefault="004C3052" w:rsidP="004C3052"/>
    <w:p w14:paraId="4E393E56" w14:textId="77777777" w:rsidR="004C3052" w:rsidRPr="004C3052" w:rsidRDefault="004C3052" w:rsidP="004C3052"/>
    <w:p w14:paraId="332145F8" w14:textId="77777777" w:rsidR="004C3052" w:rsidRPr="004C3052" w:rsidRDefault="004C3052" w:rsidP="004C3052"/>
    <w:p w14:paraId="16D59DE8" w14:textId="77777777" w:rsidR="004C3052" w:rsidRPr="004C3052" w:rsidRDefault="004C3052" w:rsidP="004C3052"/>
    <w:p w14:paraId="4F2EA791" w14:textId="77777777" w:rsidR="004C3052" w:rsidRPr="004C3052" w:rsidRDefault="004C3052" w:rsidP="004C3052"/>
    <w:p w14:paraId="50018C33" w14:textId="77777777" w:rsidR="004C3052" w:rsidRPr="004C3052" w:rsidRDefault="004C3052" w:rsidP="004C3052"/>
    <w:p w14:paraId="67D062ED" w14:textId="77777777" w:rsidR="004C3052" w:rsidRDefault="004C3052" w:rsidP="004C3052"/>
    <w:p w14:paraId="0F94457C" w14:textId="77777777" w:rsidR="004C3052" w:rsidRPr="001E0CB6" w:rsidRDefault="004C3052" w:rsidP="004C3052">
      <w:pPr>
        <w:rPr>
          <w:rFonts w:ascii="Times New Roman" w:hAnsi="Times New Roman" w:cs="Times New Roman"/>
          <w:b/>
          <w:bCs/>
          <w:sz w:val="24"/>
          <w:szCs w:val="24"/>
          <w:u w:val="single"/>
        </w:rPr>
      </w:pPr>
      <w:r w:rsidRPr="001E0CB6">
        <w:rPr>
          <w:rFonts w:ascii="Times New Roman" w:hAnsi="Times New Roman" w:cs="Times New Roman"/>
          <w:b/>
          <w:bCs/>
          <w:sz w:val="24"/>
          <w:szCs w:val="24"/>
          <w:u w:val="single"/>
        </w:rPr>
        <w:t>LEITI 16</w:t>
      </w:r>
      <w:r w:rsidRPr="001E0CB6">
        <w:rPr>
          <w:rFonts w:ascii="Times New Roman" w:hAnsi="Times New Roman" w:cs="Times New Roman"/>
          <w:b/>
          <w:bCs/>
          <w:sz w:val="24"/>
          <w:szCs w:val="24"/>
          <w:u w:val="single"/>
          <w:vertAlign w:val="superscript"/>
        </w:rPr>
        <w:t>TH</w:t>
      </w:r>
      <w:r w:rsidRPr="001E0CB6">
        <w:rPr>
          <w:rFonts w:ascii="Times New Roman" w:hAnsi="Times New Roman" w:cs="Times New Roman"/>
          <w:b/>
          <w:bCs/>
          <w:sz w:val="24"/>
          <w:szCs w:val="24"/>
          <w:u w:val="single"/>
        </w:rPr>
        <w:t xml:space="preserve"> REPORT DISSEMINATION PLAN</w:t>
      </w:r>
    </w:p>
    <w:p w14:paraId="494AD8D4" w14:textId="77777777" w:rsidR="001E0CB6" w:rsidRDefault="001E0CB6" w:rsidP="004C3052">
      <w:pPr>
        <w:rPr>
          <w:rFonts w:ascii="Times New Roman" w:eastAsia="Times New Roman" w:hAnsi="Times New Roman" w:cs="Times New Roman"/>
          <w:b/>
          <w:bCs/>
          <w:sz w:val="24"/>
          <w:szCs w:val="24"/>
        </w:rPr>
      </w:pPr>
    </w:p>
    <w:p w14:paraId="0D5AD505" w14:textId="77777777" w:rsidR="001E0CB6" w:rsidRDefault="001E0CB6" w:rsidP="004C3052">
      <w:pPr>
        <w:rPr>
          <w:rFonts w:ascii="Times New Roman" w:eastAsia="Times New Roman" w:hAnsi="Times New Roman" w:cs="Times New Roman"/>
          <w:b/>
          <w:bCs/>
          <w:sz w:val="24"/>
          <w:szCs w:val="24"/>
        </w:rPr>
      </w:pPr>
    </w:p>
    <w:p w14:paraId="2BFFAE67" w14:textId="576D0B64" w:rsidR="004C3052" w:rsidRPr="001E0CB6" w:rsidRDefault="004C3052" w:rsidP="004C3052">
      <w:pPr>
        <w:rPr>
          <w:rFonts w:ascii="Times New Roman" w:hAnsi="Times New Roman" w:cs="Times New Roman"/>
          <w:sz w:val="24"/>
          <w:szCs w:val="24"/>
        </w:rPr>
      </w:pPr>
      <w:r w:rsidRPr="001E0CB6">
        <w:rPr>
          <w:rFonts w:ascii="Times New Roman" w:eastAsia="Times New Roman" w:hAnsi="Times New Roman" w:cs="Times New Roman"/>
          <w:b/>
          <w:bCs/>
          <w:sz w:val="24"/>
          <w:szCs w:val="24"/>
        </w:rPr>
        <w:t>Introduction</w:t>
      </w:r>
    </w:p>
    <w:p w14:paraId="0AD25FB8" w14:textId="70AAE48D" w:rsidR="004C3052" w:rsidRPr="001E0CB6" w:rsidRDefault="004C3052" w:rsidP="004C3052">
      <w:pPr>
        <w:spacing w:before="100" w:beforeAutospacing="1" w:after="100" w:afterAutospacing="1" w:line="240" w:lineRule="auto"/>
        <w:jc w:val="both"/>
        <w:rPr>
          <w:rFonts w:ascii="Times New Roman" w:eastAsia="Times New Roman" w:hAnsi="Times New Roman" w:cs="Times New Roman"/>
          <w:sz w:val="24"/>
          <w:szCs w:val="24"/>
        </w:rPr>
      </w:pPr>
      <w:r w:rsidRPr="001E0CB6">
        <w:rPr>
          <w:rFonts w:ascii="Times New Roman" w:eastAsia="Times New Roman" w:hAnsi="Times New Roman" w:cs="Times New Roman"/>
          <w:sz w:val="24"/>
          <w:szCs w:val="24"/>
        </w:rPr>
        <w:t>The 2023 EITI Standard places strong emphasis on active, accessible, and timely dissemination of information to foster informed public debate on extractive industry governance. In particular, Requirement 7 underscores the need for data not only to be published but also to be effectively communicated and utilized by stakeholders to strengthen transparency and accountability.</w:t>
      </w:r>
    </w:p>
    <w:p w14:paraId="43AEBA99" w14:textId="77777777" w:rsidR="004C3052" w:rsidRPr="001E0CB6" w:rsidRDefault="004C3052" w:rsidP="004C3052">
      <w:pPr>
        <w:spacing w:before="100" w:beforeAutospacing="1" w:after="100" w:afterAutospacing="1" w:line="240" w:lineRule="auto"/>
        <w:jc w:val="both"/>
        <w:rPr>
          <w:rFonts w:ascii="Times New Roman" w:eastAsia="Times New Roman" w:hAnsi="Times New Roman" w:cs="Times New Roman"/>
          <w:sz w:val="24"/>
          <w:szCs w:val="24"/>
        </w:rPr>
      </w:pPr>
      <w:r w:rsidRPr="001E0CB6">
        <w:rPr>
          <w:rFonts w:ascii="Times New Roman" w:eastAsia="Times New Roman" w:hAnsi="Times New Roman" w:cs="Times New Roman"/>
          <w:sz w:val="24"/>
          <w:szCs w:val="24"/>
        </w:rPr>
        <w:t>The Liberia Extractive Industries Transparency Initiative (LEITI) is mandated to promote transparency, accountability, and public participation in the governance of Liberia’s extractive sector, including mining, oil, gas, and forestry. Dissemination of LEITI Reports and related information is therefore a core component of its mandate.</w:t>
      </w:r>
    </w:p>
    <w:p w14:paraId="213949E0" w14:textId="64DF1489" w:rsidR="004C3052" w:rsidRPr="001E0CB6" w:rsidRDefault="004C3052" w:rsidP="004C3052">
      <w:pPr>
        <w:spacing w:before="100" w:beforeAutospacing="1" w:after="100" w:afterAutospacing="1" w:line="240" w:lineRule="auto"/>
        <w:jc w:val="both"/>
        <w:rPr>
          <w:rFonts w:ascii="Times New Roman" w:hAnsi="Times New Roman" w:cs="Times New Roman"/>
          <w:sz w:val="24"/>
          <w:szCs w:val="24"/>
        </w:rPr>
      </w:pPr>
      <w:r w:rsidRPr="001E0CB6">
        <w:rPr>
          <w:rFonts w:ascii="Times New Roman" w:eastAsia="Times New Roman" w:hAnsi="Times New Roman" w:cs="Times New Roman"/>
          <w:sz w:val="24"/>
          <w:szCs w:val="24"/>
        </w:rPr>
        <w:t xml:space="preserve">This Dissemination Plan establishes the timeline, regions, documents to be disseminated, and the proposed stakeholders that should participate in the exercise. </w:t>
      </w:r>
    </w:p>
    <w:p w14:paraId="08B1EC32" w14:textId="6E2A0F62" w:rsidR="004C3052" w:rsidRPr="001E0CB6" w:rsidRDefault="001E0CB6" w:rsidP="004C3052">
      <w:pPr>
        <w:jc w:val="both"/>
        <w:rPr>
          <w:rFonts w:ascii="Times New Roman" w:hAnsi="Times New Roman" w:cs="Times New Roman"/>
          <w:b/>
          <w:bCs/>
          <w:sz w:val="24"/>
          <w:szCs w:val="24"/>
        </w:rPr>
      </w:pPr>
      <w:r w:rsidRPr="001E0CB6">
        <w:rPr>
          <w:rFonts w:ascii="Times New Roman" w:hAnsi="Times New Roman" w:cs="Times New Roman"/>
          <w:b/>
          <w:bCs/>
          <w:sz w:val="24"/>
          <w:szCs w:val="24"/>
        </w:rPr>
        <w:t>LEITI 16</w:t>
      </w:r>
      <w:r w:rsidRPr="001E0CB6">
        <w:rPr>
          <w:rFonts w:ascii="Times New Roman" w:hAnsi="Times New Roman" w:cs="Times New Roman"/>
          <w:b/>
          <w:bCs/>
          <w:sz w:val="24"/>
          <w:szCs w:val="24"/>
          <w:vertAlign w:val="superscript"/>
        </w:rPr>
        <w:t>th</w:t>
      </w:r>
      <w:r w:rsidRPr="001E0CB6">
        <w:rPr>
          <w:rFonts w:ascii="Times New Roman" w:hAnsi="Times New Roman" w:cs="Times New Roman"/>
          <w:b/>
          <w:bCs/>
          <w:sz w:val="24"/>
          <w:szCs w:val="24"/>
        </w:rPr>
        <w:t xml:space="preserve"> Report Proposed </w:t>
      </w:r>
      <w:r w:rsidR="004C3052" w:rsidRPr="001E0CB6">
        <w:rPr>
          <w:rFonts w:ascii="Times New Roman" w:hAnsi="Times New Roman" w:cs="Times New Roman"/>
          <w:b/>
          <w:bCs/>
          <w:sz w:val="24"/>
          <w:szCs w:val="24"/>
        </w:rPr>
        <w:t>Dissemination Plan</w:t>
      </w:r>
    </w:p>
    <w:tbl>
      <w:tblPr>
        <w:tblStyle w:val="TableGrid"/>
        <w:tblW w:w="9067" w:type="dxa"/>
        <w:tblLook w:val="04A0" w:firstRow="1" w:lastRow="0" w:firstColumn="1" w:lastColumn="0" w:noHBand="0" w:noVBand="1"/>
      </w:tblPr>
      <w:tblGrid>
        <w:gridCol w:w="704"/>
        <w:gridCol w:w="2300"/>
        <w:gridCol w:w="1503"/>
        <w:gridCol w:w="2151"/>
        <w:gridCol w:w="2409"/>
      </w:tblGrid>
      <w:tr w:rsidR="004C3052" w:rsidRPr="001E0CB6" w14:paraId="28474ED3" w14:textId="77777777" w:rsidTr="004C3052">
        <w:tc>
          <w:tcPr>
            <w:tcW w:w="704" w:type="dxa"/>
          </w:tcPr>
          <w:p w14:paraId="363E1E7E" w14:textId="4726B1A1" w:rsidR="004C3052" w:rsidRPr="001E0CB6" w:rsidRDefault="004C3052" w:rsidP="004C3052">
            <w:pPr>
              <w:jc w:val="both"/>
              <w:rPr>
                <w:rFonts w:ascii="Times New Roman" w:hAnsi="Times New Roman" w:cs="Times New Roman"/>
                <w:b/>
                <w:bCs/>
                <w:sz w:val="24"/>
                <w:szCs w:val="24"/>
              </w:rPr>
            </w:pPr>
            <w:r w:rsidRPr="001E0CB6">
              <w:rPr>
                <w:rFonts w:ascii="Times New Roman" w:hAnsi="Times New Roman" w:cs="Times New Roman"/>
                <w:b/>
                <w:bCs/>
                <w:sz w:val="24"/>
                <w:szCs w:val="24"/>
              </w:rPr>
              <w:t>No.</w:t>
            </w:r>
          </w:p>
        </w:tc>
        <w:tc>
          <w:tcPr>
            <w:tcW w:w="2300" w:type="dxa"/>
          </w:tcPr>
          <w:p w14:paraId="082485F8" w14:textId="111FC0C2" w:rsidR="004C3052" w:rsidRPr="001E0CB6" w:rsidRDefault="004C3052" w:rsidP="004C3052">
            <w:pPr>
              <w:jc w:val="both"/>
              <w:rPr>
                <w:rFonts w:ascii="Times New Roman" w:hAnsi="Times New Roman" w:cs="Times New Roman"/>
                <w:b/>
                <w:bCs/>
                <w:sz w:val="24"/>
                <w:szCs w:val="24"/>
              </w:rPr>
            </w:pPr>
            <w:r w:rsidRPr="001E0CB6">
              <w:rPr>
                <w:rFonts w:ascii="Times New Roman" w:hAnsi="Times New Roman" w:cs="Times New Roman"/>
                <w:b/>
                <w:bCs/>
                <w:sz w:val="24"/>
                <w:szCs w:val="24"/>
              </w:rPr>
              <w:t>Regions</w:t>
            </w:r>
          </w:p>
        </w:tc>
        <w:tc>
          <w:tcPr>
            <w:tcW w:w="1503" w:type="dxa"/>
          </w:tcPr>
          <w:p w14:paraId="7C34256D" w14:textId="6EB9BDE1" w:rsidR="004C3052" w:rsidRPr="001E0CB6" w:rsidRDefault="004C3052" w:rsidP="004C3052">
            <w:pPr>
              <w:jc w:val="both"/>
              <w:rPr>
                <w:rFonts w:ascii="Times New Roman" w:hAnsi="Times New Roman" w:cs="Times New Roman"/>
                <w:b/>
                <w:bCs/>
                <w:sz w:val="24"/>
                <w:szCs w:val="24"/>
              </w:rPr>
            </w:pPr>
            <w:r w:rsidRPr="001E0CB6">
              <w:rPr>
                <w:rFonts w:ascii="Times New Roman" w:hAnsi="Times New Roman" w:cs="Times New Roman"/>
                <w:b/>
                <w:bCs/>
                <w:sz w:val="24"/>
                <w:szCs w:val="24"/>
              </w:rPr>
              <w:t>Timeline</w:t>
            </w:r>
          </w:p>
        </w:tc>
        <w:tc>
          <w:tcPr>
            <w:tcW w:w="2151" w:type="dxa"/>
          </w:tcPr>
          <w:p w14:paraId="778CB87C" w14:textId="6E5F2C56" w:rsidR="004C3052" w:rsidRPr="001E0CB6" w:rsidRDefault="004C3052" w:rsidP="004C3052">
            <w:pPr>
              <w:jc w:val="both"/>
              <w:rPr>
                <w:rFonts w:ascii="Times New Roman" w:hAnsi="Times New Roman" w:cs="Times New Roman"/>
                <w:b/>
                <w:bCs/>
                <w:sz w:val="24"/>
                <w:szCs w:val="24"/>
              </w:rPr>
            </w:pPr>
            <w:r w:rsidRPr="001E0CB6">
              <w:rPr>
                <w:rFonts w:ascii="Times New Roman" w:hAnsi="Times New Roman" w:cs="Times New Roman"/>
                <w:b/>
                <w:bCs/>
                <w:sz w:val="24"/>
                <w:szCs w:val="24"/>
              </w:rPr>
              <w:t>Expected Document</w:t>
            </w:r>
          </w:p>
        </w:tc>
        <w:tc>
          <w:tcPr>
            <w:tcW w:w="2409" w:type="dxa"/>
          </w:tcPr>
          <w:p w14:paraId="6C8E70D8" w14:textId="53C8F785" w:rsidR="004C3052" w:rsidRPr="001E0CB6" w:rsidRDefault="004C3052" w:rsidP="004C3052">
            <w:pPr>
              <w:jc w:val="both"/>
              <w:rPr>
                <w:rFonts w:ascii="Times New Roman" w:hAnsi="Times New Roman" w:cs="Times New Roman"/>
                <w:b/>
                <w:bCs/>
                <w:sz w:val="24"/>
                <w:szCs w:val="24"/>
              </w:rPr>
            </w:pPr>
            <w:r w:rsidRPr="001E0CB6">
              <w:rPr>
                <w:rFonts w:ascii="Times New Roman" w:hAnsi="Times New Roman" w:cs="Times New Roman"/>
                <w:b/>
                <w:bCs/>
                <w:sz w:val="24"/>
                <w:szCs w:val="24"/>
              </w:rPr>
              <w:t>Stakeholders</w:t>
            </w:r>
          </w:p>
        </w:tc>
      </w:tr>
      <w:tr w:rsidR="004C3052" w:rsidRPr="001E0CB6" w14:paraId="3EEA968B" w14:textId="77777777" w:rsidTr="004C3052">
        <w:tc>
          <w:tcPr>
            <w:tcW w:w="704" w:type="dxa"/>
          </w:tcPr>
          <w:p w14:paraId="52A7B158" w14:textId="2F0B4524"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1</w:t>
            </w:r>
          </w:p>
        </w:tc>
        <w:tc>
          <w:tcPr>
            <w:tcW w:w="2300" w:type="dxa"/>
          </w:tcPr>
          <w:p w14:paraId="064B5BC2" w14:textId="67D78212" w:rsidR="004C3052" w:rsidRPr="001E0CB6" w:rsidRDefault="004C3052" w:rsidP="004C3052">
            <w:pPr>
              <w:jc w:val="both"/>
              <w:rPr>
                <w:rFonts w:ascii="Times New Roman" w:hAnsi="Times New Roman" w:cs="Times New Roman"/>
                <w:sz w:val="24"/>
                <w:szCs w:val="24"/>
              </w:rPr>
            </w:pPr>
            <w:r w:rsidRPr="001E0CB6">
              <w:rPr>
                <w:rFonts w:ascii="Times New Roman" w:hAnsi="Times New Roman" w:cs="Times New Roman"/>
                <w:b/>
                <w:bCs/>
                <w:sz w:val="24"/>
                <w:szCs w:val="24"/>
              </w:rPr>
              <w:t>South East</w:t>
            </w:r>
            <w:r w:rsidRPr="001E0CB6">
              <w:rPr>
                <w:rFonts w:ascii="Times New Roman" w:hAnsi="Times New Roman" w:cs="Times New Roman"/>
                <w:sz w:val="24"/>
                <w:szCs w:val="24"/>
              </w:rPr>
              <w:t xml:space="preserve"> (Grand Gedeh, River Gee, Maryland, and Grand Kru Counties)</w:t>
            </w:r>
          </w:p>
        </w:tc>
        <w:tc>
          <w:tcPr>
            <w:tcW w:w="1503" w:type="dxa"/>
          </w:tcPr>
          <w:p w14:paraId="140BCC57" w14:textId="7DCC6BB7"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June 2026</w:t>
            </w:r>
          </w:p>
        </w:tc>
        <w:tc>
          <w:tcPr>
            <w:tcW w:w="2151" w:type="dxa"/>
          </w:tcPr>
          <w:p w14:paraId="23AAD530" w14:textId="2A007397"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LEITI 16</w:t>
            </w:r>
            <w:r w:rsidRPr="001E0CB6">
              <w:rPr>
                <w:rFonts w:ascii="Times New Roman" w:hAnsi="Times New Roman" w:cs="Times New Roman"/>
                <w:sz w:val="24"/>
                <w:szCs w:val="24"/>
                <w:vertAlign w:val="superscript"/>
              </w:rPr>
              <w:t>th</w:t>
            </w:r>
            <w:r w:rsidRPr="001E0CB6">
              <w:rPr>
                <w:rFonts w:ascii="Times New Roman" w:hAnsi="Times New Roman" w:cs="Times New Roman"/>
                <w:sz w:val="24"/>
                <w:szCs w:val="24"/>
              </w:rPr>
              <w:t xml:space="preserve"> Summary Report</w:t>
            </w:r>
          </w:p>
        </w:tc>
        <w:tc>
          <w:tcPr>
            <w:tcW w:w="2409" w:type="dxa"/>
          </w:tcPr>
          <w:p w14:paraId="6BC15306" w14:textId="0D67E3D2"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MSG Members, Secretariat Staff, Journalists, and CSOs</w:t>
            </w:r>
          </w:p>
        </w:tc>
      </w:tr>
      <w:tr w:rsidR="004C3052" w:rsidRPr="001E0CB6" w14:paraId="5286564D" w14:textId="77777777" w:rsidTr="004C3052">
        <w:tc>
          <w:tcPr>
            <w:tcW w:w="704" w:type="dxa"/>
          </w:tcPr>
          <w:p w14:paraId="489E1C9A" w14:textId="5E6850AA"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2</w:t>
            </w:r>
          </w:p>
        </w:tc>
        <w:tc>
          <w:tcPr>
            <w:tcW w:w="2300" w:type="dxa"/>
          </w:tcPr>
          <w:p w14:paraId="74BC0C12" w14:textId="4835B2C9" w:rsidR="004C3052" w:rsidRPr="001E0CB6" w:rsidRDefault="004C3052" w:rsidP="004C3052">
            <w:pPr>
              <w:jc w:val="both"/>
              <w:rPr>
                <w:rFonts w:ascii="Times New Roman" w:hAnsi="Times New Roman" w:cs="Times New Roman"/>
                <w:sz w:val="24"/>
                <w:szCs w:val="24"/>
              </w:rPr>
            </w:pPr>
            <w:r w:rsidRPr="001E0CB6">
              <w:rPr>
                <w:rFonts w:ascii="Times New Roman" w:hAnsi="Times New Roman" w:cs="Times New Roman"/>
                <w:b/>
                <w:bCs/>
                <w:sz w:val="24"/>
                <w:szCs w:val="24"/>
              </w:rPr>
              <w:t>Central Region</w:t>
            </w:r>
            <w:r w:rsidRPr="001E0CB6">
              <w:rPr>
                <w:rFonts w:ascii="Times New Roman" w:hAnsi="Times New Roman" w:cs="Times New Roman"/>
                <w:sz w:val="24"/>
                <w:szCs w:val="24"/>
              </w:rPr>
              <w:t xml:space="preserve"> (Lofa, Bong, and Nimba Counties)</w:t>
            </w:r>
          </w:p>
        </w:tc>
        <w:tc>
          <w:tcPr>
            <w:tcW w:w="1503" w:type="dxa"/>
          </w:tcPr>
          <w:p w14:paraId="6D27FD5B" w14:textId="0C2F9763"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August 2026</w:t>
            </w:r>
          </w:p>
        </w:tc>
        <w:tc>
          <w:tcPr>
            <w:tcW w:w="2151" w:type="dxa"/>
          </w:tcPr>
          <w:p w14:paraId="322F7EC6" w14:textId="0B89A8DF"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LEITI 16</w:t>
            </w:r>
            <w:r w:rsidRPr="001E0CB6">
              <w:rPr>
                <w:rFonts w:ascii="Times New Roman" w:hAnsi="Times New Roman" w:cs="Times New Roman"/>
                <w:sz w:val="24"/>
                <w:szCs w:val="24"/>
                <w:vertAlign w:val="superscript"/>
              </w:rPr>
              <w:t>th</w:t>
            </w:r>
            <w:r w:rsidRPr="001E0CB6">
              <w:rPr>
                <w:rFonts w:ascii="Times New Roman" w:hAnsi="Times New Roman" w:cs="Times New Roman"/>
                <w:sz w:val="24"/>
                <w:szCs w:val="24"/>
              </w:rPr>
              <w:t xml:space="preserve"> Summary Report</w:t>
            </w:r>
          </w:p>
        </w:tc>
        <w:tc>
          <w:tcPr>
            <w:tcW w:w="2409" w:type="dxa"/>
          </w:tcPr>
          <w:p w14:paraId="631F4F5D" w14:textId="7028C9AD"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MSG Members, Secretariat Staff, Journalists, and CSOs</w:t>
            </w:r>
          </w:p>
        </w:tc>
      </w:tr>
      <w:tr w:rsidR="004C3052" w:rsidRPr="001E0CB6" w14:paraId="54D0A2B0" w14:textId="77777777" w:rsidTr="004C3052">
        <w:tc>
          <w:tcPr>
            <w:tcW w:w="704" w:type="dxa"/>
          </w:tcPr>
          <w:p w14:paraId="06A9A82F" w14:textId="62EB7ABF"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3</w:t>
            </w:r>
          </w:p>
        </w:tc>
        <w:tc>
          <w:tcPr>
            <w:tcW w:w="2300" w:type="dxa"/>
          </w:tcPr>
          <w:p w14:paraId="35A5CF3E" w14:textId="4FA2FD90"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b/>
                <w:bCs/>
                <w:sz w:val="24"/>
                <w:szCs w:val="24"/>
              </w:rPr>
              <w:t>Western Region 1</w:t>
            </w:r>
            <w:r w:rsidRPr="001E0CB6">
              <w:rPr>
                <w:rFonts w:ascii="Times New Roman" w:hAnsi="Times New Roman" w:cs="Times New Roman"/>
                <w:sz w:val="24"/>
                <w:szCs w:val="24"/>
              </w:rPr>
              <w:t xml:space="preserve"> (Cape Mount, Bomi, </w:t>
            </w:r>
            <w:r w:rsidR="00AA389B">
              <w:rPr>
                <w:rFonts w:ascii="Times New Roman" w:hAnsi="Times New Roman" w:cs="Times New Roman"/>
                <w:sz w:val="24"/>
                <w:szCs w:val="24"/>
              </w:rPr>
              <w:t>Montserrado</w:t>
            </w:r>
            <w:r w:rsidR="00A06831">
              <w:rPr>
                <w:rFonts w:ascii="Times New Roman" w:hAnsi="Times New Roman" w:cs="Times New Roman"/>
                <w:sz w:val="24"/>
                <w:szCs w:val="24"/>
              </w:rPr>
              <w:t>,</w:t>
            </w:r>
            <w:r w:rsidR="00AA389B">
              <w:rPr>
                <w:rFonts w:ascii="Times New Roman" w:hAnsi="Times New Roman" w:cs="Times New Roman"/>
                <w:sz w:val="24"/>
                <w:szCs w:val="24"/>
              </w:rPr>
              <w:t xml:space="preserve"> </w:t>
            </w:r>
            <w:r w:rsidRPr="001E0CB6">
              <w:rPr>
                <w:rFonts w:ascii="Times New Roman" w:hAnsi="Times New Roman" w:cs="Times New Roman"/>
                <w:sz w:val="24"/>
                <w:szCs w:val="24"/>
              </w:rPr>
              <w:t xml:space="preserve">and </w:t>
            </w:r>
            <w:proofErr w:type="spellStart"/>
            <w:r w:rsidRPr="001E0CB6">
              <w:rPr>
                <w:rFonts w:ascii="Times New Roman" w:hAnsi="Times New Roman" w:cs="Times New Roman"/>
                <w:sz w:val="24"/>
                <w:szCs w:val="24"/>
              </w:rPr>
              <w:t>Gbarpolu</w:t>
            </w:r>
            <w:proofErr w:type="spellEnd"/>
            <w:r w:rsidRPr="001E0CB6">
              <w:rPr>
                <w:rFonts w:ascii="Times New Roman" w:hAnsi="Times New Roman" w:cs="Times New Roman"/>
                <w:sz w:val="24"/>
                <w:szCs w:val="24"/>
              </w:rPr>
              <w:t xml:space="preserve"> Counties)</w:t>
            </w:r>
          </w:p>
        </w:tc>
        <w:tc>
          <w:tcPr>
            <w:tcW w:w="1503" w:type="dxa"/>
          </w:tcPr>
          <w:p w14:paraId="350C51E5" w14:textId="3AF127E2"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September 2026</w:t>
            </w:r>
          </w:p>
        </w:tc>
        <w:tc>
          <w:tcPr>
            <w:tcW w:w="2151" w:type="dxa"/>
          </w:tcPr>
          <w:p w14:paraId="34AE85E6" w14:textId="3B202A29"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LEITI 16</w:t>
            </w:r>
            <w:r w:rsidRPr="001E0CB6">
              <w:rPr>
                <w:rFonts w:ascii="Times New Roman" w:hAnsi="Times New Roman" w:cs="Times New Roman"/>
                <w:sz w:val="24"/>
                <w:szCs w:val="24"/>
                <w:vertAlign w:val="superscript"/>
              </w:rPr>
              <w:t>th</w:t>
            </w:r>
            <w:r w:rsidRPr="001E0CB6">
              <w:rPr>
                <w:rFonts w:ascii="Times New Roman" w:hAnsi="Times New Roman" w:cs="Times New Roman"/>
                <w:sz w:val="24"/>
                <w:szCs w:val="24"/>
              </w:rPr>
              <w:t xml:space="preserve"> Summary Report</w:t>
            </w:r>
          </w:p>
        </w:tc>
        <w:tc>
          <w:tcPr>
            <w:tcW w:w="2409" w:type="dxa"/>
          </w:tcPr>
          <w:p w14:paraId="26539BE0" w14:textId="67CDF558"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MSG Members, Secretariat Staff, Journalists, and CSOs</w:t>
            </w:r>
          </w:p>
        </w:tc>
      </w:tr>
      <w:tr w:rsidR="004C3052" w:rsidRPr="001E0CB6" w14:paraId="16F17AD0" w14:textId="77777777" w:rsidTr="004C3052">
        <w:tc>
          <w:tcPr>
            <w:tcW w:w="704" w:type="dxa"/>
          </w:tcPr>
          <w:p w14:paraId="62FE0E15" w14:textId="7ED0EE4A"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lastRenderedPageBreak/>
              <w:t>4</w:t>
            </w:r>
          </w:p>
        </w:tc>
        <w:tc>
          <w:tcPr>
            <w:tcW w:w="2300" w:type="dxa"/>
          </w:tcPr>
          <w:p w14:paraId="476F14CB" w14:textId="1A355178"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b/>
                <w:bCs/>
                <w:sz w:val="24"/>
                <w:szCs w:val="24"/>
              </w:rPr>
              <w:t>Western Region 2</w:t>
            </w:r>
            <w:r w:rsidRPr="001E0CB6">
              <w:rPr>
                <w:rFonts w:ascii="Times New Roman" w:hAnsi="Times New Roman" w:cs="Times New Roman"/>
                <w:sz w:val="24"/>
                <w:szCs w:val="24"/>
              </w:rPr>
              <w:t xml:space="preserve"> (Sinoe, River Cess, Grand Bassa, and Margibi Counties)</w:t>
            </w:r>
          </w:p>
        </w:tc>
        <w:tc>
          <w:tcPr>
            <w:tcW w:w="1503" w:type="dxa"/>
          </w:tcPr>
          <w:p w14:paraId="0B7D8F6F" w14:textId="7EFD8FDA"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November 2026</w:t>
            </w:r>
          </w:p>
        </w:tc>
        <w:tc>
          <w:tcPr>
            <w:tcW w:w="2151" w:type="dxa"/>
          </w:tcPr>
          <w:p w14:paraId="6AF44713" w14:textId="5BFE34BE"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LEITI 16</w:t>
            </w:r>
            <w:r w:rsidRPr="001E0CB6">
              <w:rPr>
                <w:rFonts w:ascii="Times New Roman" w:hAnsi="Times New Roman" w:cs="Times New Roman"/>
                <w:sz w:val="24"/>
                <w:szCs w:val="24"/>
                <w:vertAlign w:val="superscript"/>
              </w:rPr>
              <w:t>th</w:t>
            </w:r>
            <w:r w:rsidRPr="001E0CB6">
              <w:rPr>
                <w:rFonts w:ascii="Times New Roman" w:hAnsi="Times New Roman" w:cs="Times New Roman"/>
                <w:sz w:val="24"/>
                <w:szCs w:val="24"/>
              </w:rPr>
              <w:t xml:space="preserve"> Summary Report</w:t>
            </w:r>
          </w:p>
        </w:tc>
        <w:tc>
          <w:tcPr>
            <w:tcW w:w="2409" w:type="dxa"/>
          </w:tcPr>
          <w:p w14:paraId="3857951F" w14:textId="634A28C7" w:rsidR="004C3052" w:rsidRPr="001E0CB6" w:rsidRDefault="001E0CB6" w:rsidP="004C3052">
            <w:pPr>
              <w:jc w:val="both"/>
              <w:rPr>
                <w:rFonts w:ascii="Times New Roman" w:hAnsi="Times New Roman" w:cs="Times New Roman"/>
                <w:sz w:val="24"/>
                <w:szCs w:val="24"/>
              </w:rPr>
            </w:pPr>
            <w:r w:rsidRPr="001E0CB6">
              <w:rPr>
                <w:rFonts w:ascii="Times New Roman" w:hAnsi="Times New Roman" w:cs="Times New Roman"/>
                <w:sz w:val="24"/>
                <w:szCs w:val="24"/>
              </w:rPr>
              <w:t>MSG Members, Secretariat Staff, Journalists, and CSOs</w:t>
            </w:r>
          </w:p>
        </w:tc>
      </w:tr>
    </w:tbl>
    <w:p w14:paraId="0722288F" w14:textId="77777777" w:rsidR="004C3052" w:rsidRDefault="004C3052" w:rsidP="001E0CB6">
      <w:pPr>
        <w:jc w:val="both"/>
        <w:rPr>
          <w:rFonts w:ascii="Times New Roman" w:hAnsi="Times New Roman" w:cs="Times New Roman"/>
          <w:sz w:val="24"/>
          <w:szCs w:val="24"/>
        </w:rPr>
      </w:pPr>
    </w:p>
    <w:p w14:paraId="4B94B17D" w14:textId="183307A8" w:rsidR="009F42DF" w:rsidRPr="00F253A3" w:rsidRDefault="009F42DF" w:rsidP="004879D1">
      <w:pPr>
        <w:tabs>
          <w:tab w:val="left" w:pos="3892"/>
        </w:tabs>
        <w:jc w:val="both"/>
        <w:rPr>
          <w:rFonts w:ascii="Times New Roman" w:hAnsi="Times New Roman" w:cs="Times New Roman"/>
          <w:b/>
          <w:bCs/>
          <w:sz w:val="24"/>
          <w:szCs w:val="24"/>
          <w:u w:val="single"/>
        </w:rPr>
      </w:pPr>
      <w:r w:rsidRPr="00F253A3">
        <w:rPr>
          <w:rFonts w:ascii="Times New Roman" w:hAnsi="Times New Roman" w:cs="Times New Roman"/>
          <w:b/>
          <w:bCs/>
          <w:sz w:val="24"/>
          <w:szCs w:val="24"/>
          <w:u w:val="single"/>
        </w:rPr>
        <w:t>Number of Disseminations</w:t>
      </w:r>
      <w:r w:rsidR="004879D1">
        <w:rPr>
          <w:rFonts w:ascii="Times New Roman" w:hAnsi="Times New Roman" w:cs="Times New Roman"/>
          <w:b/>
          <w:bCs/>
          <w:sz w:val="24"/>
          <w:szCs w:val="24"/>
          <w:u w:val="single"/>
        </w:rPr>
        <w:tab/>
      </w:r>
    </w:p>
    <w:p w14:paraId="6B0FC8F3" w14:textId="6A9B0F80" w:rsidR="009F42DF" w:rsidRDefault="009F42DF" w:rsidP="009F42D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Government of Liberia Support</w:t>
      </w:r>
    </w:p>
    <w:p w14:paraId="1750F82D" w14:textId="6E26C479" w:rsidR="009F42DF" w:rsidRDefault="009F42DF" w:rsidP="009F42D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AfDB Support through the Ministry of Mines and Energy</w:t>
      </w:r>
    </w:p>
    <w:p w14:paraId="6B58B73A" w14:textId="142C8134" w:rsidR="009F42DF" w:rsidRPr="009F42DF" w:rsidRDefault="009F42DF" w:rsidP="009F42D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GIZ Support</w:t>
      </w:r>
    </w:p>
    <w:sectPr w:rsidR="009F42DF" w:rsidRPr="009F42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40713"/>
    <w:multiLevelType w:val="hybridMultilevel"/>
    <w:tmpl w:val="465497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1249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52"/>
    <w:rsid w:val="000C1BC9"/>
    <w:rsid w:val="00144E98"/>
    <w:rsid w:val="001E0CB6"/>
    <w:rsid w:val="004879D1"/>
    <w:rsid w:val="004C3052"/>
    <w:rsid w:val="006C36A2"/>
    <w:rsid w:val="00753186"/>
    <w:rsid w:val="0079751E"/>
    <w:rsid w:val="00882354"/>
    <w:rsid w:val="008F6867"/>
    <w:rsid w:val="009310BD"/>
    <w:rsid w:val="0094401C"/>
    <w:rsid w:val="009F42DF"/>
    <w:rsid w:val="00A06831"/>
    <w:rsid w:val="00AA389B"/>
    <w:rsid w:val="00AA3CE4"/>
    <w:rsid w:val="00F253A3"/>
    <w:rsid w:val="00F50D33"/>
  </w:rsids>
  <m:mathPr>
    <m:mathFont m:val="Cambria Math"/>
    <m:brkBin m:val="before"/>
    <m:brkBinSub m:val="--"/>
    <m:smallFrac m:val="0"/>
    <m:dispDef/>
    <m:lMargin m:val="0"/>
    <m:rMargin m:val="0"/>
    <m:defJc m:val="centerGroup"/>
    <m:wrapIndent m:val="1440"/>
    <m:intLim m:val="subSup"/>
    <m:naryLim m:val="undOvr"/>
  </m:mathPr>
  <w:themeFontLang w:val="en-L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0FD6"/>
  <w15:chartTrackingRefBased/>
  <w15:docId w15:val="{F9103A39-C492-41D0-94FE-C352DCDC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52"/>
    <w:rPr>
      <w:kern w:val="0"/>
      <w:lang w:val="en-US"/>
      <w14:ligatures w14:val="none"/>
    </w:rPr>
  </w:style>
  <w:style w:type="paragraph" w:styleId="Heading1">
    <w:name w:val="heading 1"/>
    <w:basedOn w:val="Normal"/>
    <w:next w:val="Normal"/>
    <w:link w:val="Heading1Char"/>
    <w:uiPriority w:val="9"/>
    <w:qFormat/>
    <w:rsid w:val="004C3052"/>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LR"/>
      <w14:ligatures w14:val="standardContextual"/>
    </w:rPr>
  </w:style>
  <w:style w:type="paragraph" w:styleId="Heading2">
    <w:name w:val="heading 2"/>
    <w:basedOn w:val="Normal"/>
    <w:next w:val="Normal"/>
    <w:link w:val="Heading2Char"/>
    <w:uiPriority w:val="9"/>
    <w:semiHidden/>
    <w:unhideWhenUsed/>
    <w:qFormat/>
    <w:rsid w:val="004C3052"/>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LR"/>
      <w14:ligatures w14:val="standardContextual"/>
    </w:rPr>
  </w:style>
  <w:style w:type="paragraph" w:styleId="Heading3">
    <w:name w:val="heading 3"/>
    <w:basedOn w:val="Normal"/>
    <w:next w:val="Normal"/>
    <w:link w:val="Heading3Char"/>
    <w:uiPriority w:val="9"/>
    <w:semiHidden/>
    <w:unhideWhenUsed/>
    <w:qFormat/>
    <w:rsid w:val="004C3052"/>
    <w:pPr>
      <w:keepNext/>
      <w:keepLines/>
      <w:spacing w:before="160" w:after="80"/>
      <w:outlineLvl w:val="2"/>
    </w:pPr>
    <w:rPr>
      <w:rFonts w:eastAsiaTheme="majorEastAsia" w:cstheme="majorBidi"/>
      <w:color w:val="2F5496" w:themeColor="accent1" w:themeShade="BF"/>
      <w:kern w:val="2"/>
      <w:sz w:val="28"/>
      <w:szCs w:val="28"/>
      <w:lang w:val="en-LR"/>
      <w14:ligatures w14:val="standardContextual"/>
    </w:rPr>
  </w:style>
  <w:style w:type="paragraph" w:styleId="Heading4">
    <w:name w:val="heading 4"/>
    <w:basedOn w:val="Normal"/>
    <w:next w:val="Normal"/>
    <w:link w:val="Heading4Char"/>
    <w:uiPriority w:val="9"/>
    <w:semiHidden/>
    <w:unhideWhenUsed/>
    <w:qFormat/>
    <w:rsid w:val="004C3052"/>
    <w:pPr>
      <w:keepNext/>
      <w:keepLines/>
      <w:spacing w:before="80" w:after="40"/>
      <w:outlineLvl w:val="3"/>
    </w:pPr>
    <w:rPr>
      <w:rFonts w:eastAsiaTheme="majorEastAsia" w:cstheme="majorBidi"/>
      <w:i/>
      <w:iCs/>
      <w:color w:val="2F5496" w:themeColor="accent1" w:themeShade="BF"/>
      <w:kern w:val="2"/>
      <w:lang w:val="en-LR"/>
      <w14:ligatures w14:val="standardContextual"/>
    </w:rPr>
  </w:style>
  <w:style w:type="paragraph" w:styleId="Heading5">
    <w:name w:val="heading 5"/>
    <w:basedOn w:val="Normal"/>
    <w:next w:val="Normal"/>
    <w:link w:val="Heading5Char"/>
    <w:uiPriority w:val="9"/>
    <w:semiHidden/>
    <w:unhideWhenUsed/>
    <w:qFormat/>
    <w:rsid w:val="004C3052"/>
    <w:pPr>
      <w:keepNext/>
      <w:keepLines/>
      <w:spacing w:before="80" w:after="40"/>
      <w:outlineLvl w:val="4"/>
    </w:pPr>
    <w:rPr>
      <w:rFonts w:eastAsiaTheme="majorEastAsia" w:cstheme="majorBidi"/>
      <w:color w:val="2F5496" w:themeColor="accent1" w:themeShade="BF"/>
      <w:kern w:val="2"/>
      <w:lang w:val="en-LR"/>
      <w14:ligatures w14:val="standardContextual"/>
    </w:rPr>
  </w:style>
  <w:style w:type="paragraph" w:styleId="Heading6">
    <w:name w:val="heading 6"/>
    <w:basedOn w:val="Normal"/>
    <w:next w:val="Normal"/>
    <w:link w:val="Heading6Char"/>
    <w:uiPriority w:val="9"/>
    <w:semiHidden/>
    <w:unhideWhenUsed/>
    <w:qFormat/>
    <w:rsid w:val="004C3052"/>
    <w:pPr>
      <w:keepNext/>
      <w:keepLines/>
      <w:spacing w:before="40" w:after="0"/>
      <w:outlineLvl w:val="5"/>
    </w:pPr>
    <w:rPr>
      <w:rFonts w:eastAsiaTheme="majorEastAsia" w:cstheme="majorBidi"/>
      <w:i/>
      <w:iCs/>
      <w:color w:val="595959" w:themeColor="text1" w:themeTint="A6"/>
      <w:kern w:val="2"/>
      <w:lang w:val="en-LR"/>
      <w14:ligatures w14:val="standardContextual"/>
    </w:rPr>
  </w:style>
  <w:style w:type="paragraph" w:styleId="Heading7">
    <w:name w:val="heading 7"/>
    <w:basedOn w:val="Normal"/>
    <w:next w:val="Normal"/>
    <w:link w:val="Heading7Char"/>
    <w:uiPriority w:val="9"/>
    <w:semiHidden/>
    <w:unhideWhenUsed/>
    <w:qFormat/>
    <w:rsid w:val="004C3052"/>
    <w:pPr>
      <w:keepNext/>
      <w:keepLines/>
      <w:spacing w:before="40" w:after="0"/>
      <w:outlineLvl w:val="6"/>
    </w:pPr>
    <w:rPr>
      <w:rFonts w:eastAsiaTheme="majorEastAsia" w:cstheme="majorBidi"/>
      <w:color w:val="595959" w:themeColor="text1" w:themeTint="A6"/>
      <w:kern w:val="2"/>
      <w:lang w:val="en-LR"/>
      <w14:ligatures w14:val="standardContextual"/>
    </w:rPr>
  </w:style>
  <w:style w:type="paragraph" w:styleId="Heading8">
    <w:name w:val="heading 8"/>
    <w:basedOn w:val="Normal"/>
    <w:next w:val="Normal"/>
    <w:link w:val="Heading8Char"/>
    <w:uiPriority w:val="9"/>
    <w:semiHidden/>
    <w:unhideWhenUsed/>
    <w:qFormat/>
    <w:rsid w:val="004C3052"/>
    <w:pPr>
      <w:keepNext/>
      <w:keepLines/>
      <w:spacing w:after="0"/>
      <w:outlineLvl w:val="7"/>
    </w:pPr>
    <w:rPr>
      <w:rFonts w:eastAsiaTheme="majorEastAsia" w:cstheme="majorBidi"/>
      <w:i/>
      <w:iCs/>
      <w:color w:val="272727" w:themeColor="text1" w:themeTint="D8"/>
      <w:kern w:val="2"/>
      <w:lang w:val="en-LR"/>
      <w14:ligatures w14:val="standardContextual"/>
    </w:rPr>
  </w:style>
  <w:style w:type="paragraph" w:styleId="Heading9">
    <w:name w:val="heading 9"/>
    <w:basedOn w:val="Normal"/>
    <w:next w:val="Normal"/>
    <w:link w:val="Heading9Char"/>
    <w:uiPriority w:val="9"/>
    <w:semiHidden/>
    <w:unhideWhenUsed/>
    <w:qFormat/>
    <w:rsid w:val="004C3052"/>
    <w:pPr>
      <w:keepNext/>
      <w:keepLines/>
      <w:spacing w:after="0"/>
      <w:outlineLvl w:val="8"/>
    </w:pPr>
    <w:rPr>
      <w:rFonts w:eastAsiaTheme="majorEastAsia" w:cstheme="majorBidi"/>
      <w:color w:val="272727" w:themeColor="text1" w:themeTint="D8"/>
      <w:kern w:val="2"/>
      <w:lang w:val="en-L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0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0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0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0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30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3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052"/>
    <w:rPr>
      <w:rFonts w:eastAsiaTheme="majorEastAsia" w:cstheme="majorBidi"/>
      <w:color w:val="272727" w:themeColor="text1" w:themeTint="D8"/>
    </w:rPr>
  </w:style>
  <w:style w:type="paragraph" w:styleId="Title">
    <w:name w:val="Title"/>
    <w:basedOn w:val="Normal"/>
    <w:next w:val="Normal"/>
    <w:link w:val="TitleChar"/>
    <w:uiPriority w:val="10"/>
    <w:qFormat/>
    <w:rsid w:val="004C3052"/>
    <w:pPr>
      <w:spacing w:after="80" w:line="240" w:lineRule="auto"/>
      <w:contextualSpacing/>
    </w:pPr>
    <w:rPr>
      <w:rFonts w:asciiTheme="majorHAnsi" w:eastAsiaTheme="majorEastAsia" w:hAnsiTheme="majorHAnsi" w:cstheme="majorBidi"/>
      <w:spacing w:val="-10"/>
      <w:kern w:val="28"/>
      <w:sz w:val="56"/>
      <w:szCs w:val="56"/>
      <w:lang w:val="en-LR"/>
      <w14:ligatures w14:val="standardContextual"/>
    </w:rPr>
  </w:style>
  <w:style w:type="character" w:customStyle="1" w:styleId="TitleChar">
    <w:name w:val="Title Char"/>
    <w:basedOn w:val="DefaultParagraphFont"/>
    <w:link w:val="Title"/>
    <w:uiPriority w:val="10"/>
    <w:rsid w:val="004C3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052"/>
    <w:pPr>
      <w:numPr>
        <w:ilvl w:val="1"/>
      </w:numPr>
    </w:pPr>
    <w:rPr>
      <w:rFonts w:eastAsiaTheme="majorEastAsia" w:cstheme="majorBidi"/>
      <w:color w:val="595959" w:themeColor="text1" w:themeTint="A6"/>
      <w:spacing w:val="15"/>
      <w:kern w:val="2"/>
      <w:sz w:val="28"/>
      <w:szCs w:val="28"/>
      <w:lang w:val="en-LR"/>
      <w14:ligatures w14:val="standardContextual"/>
    </w:rPr>
  </w:style>
  <w:style w:type="character" w:customStyle="1" w:styleId="SubtitleChar">
    <w:name w:val="Subtitle Char"/>
    <w:basedOn w:val="DefaultParagraphFont"/>
    <w:link w:val="Subtitle"/>
    <w:uiPriority w:val="11"/>
    <w:rsid w:val="004C3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052"/>
    <w:pPr>
      <w:spacing w:before="160"/>
      <w:jc w:val="center"/>
    </w:pPr>
    <w:rPr>
      <w:i/>
      <w:iCs/>
      <w:color w:val="404040" w:themeColor="text1" w:themeTint="BF"/>
      <w:kern w:val="2"/>
      <w:lang w:val="en-LR"/>
      <w14:ligatures w14:val="standardContextual"/>
    </w:rPr>
  </w:style>
  <w:style w:type="character" w:customStyle="1" w:styleId="QuoteChar">
    <w:name w:val="Quote Char"/>
    <w:basedOn w:val="DefaultParagraphFont"/>
    <w:link w:val="Quote"/>
    <w:uiPriority w:val="29"/>
    <w:rsid w:val="004C3052"/>
    <w:rPr>
      <w:i/>
      <w:iCs/>
      <w:color w:val="404040" w:themeColor="text1" w:themeTint="BF"/>
    </w:rPr>
  </w:style>
  <w:style w:type="paragraph" w:styleId="ListParagraph">
    <w:name w:val="List Paragraph"/>
    <w:basedOn w:val="Normal"/>
    <w:uiPriority w:val="34"/>
    <w:qFormat/>
    <w:rsid w:val="004C3052"/>
    <w:pPr>
      <w:ind w:left="720"/>
      <w:contextualSpacing/>
    </w:pPr>
    <w:rPr>
      <w:kern w:val="2"/>
      <w:lang w:val="en-LR"/>
      <w14:ligatures w14:val="standardContextual"/>
    </w:rPr>
  </w:style>
  <w:style w:type="character" w:styleId="IntenseEmphasis">
    <w:name w:val="Intense Emphasis"/>
    <w:basedOn w:val="DefaultParagraphFont"/>
    <w:uiPriority w:val="21"/>
    <w:qFormat/>
    <w:rsid w:val="004C3052"/>
    <w:rPr>
      <w:i/>
      <w:iCs/>
      <w:color w:val="2F5496" w:themeColor="accent1" w:themeShade="BF"/>
    </w:rPr>
  </w:style>
  <w:style w:type="paragraph" w:styleId="IntenseQuote">
    <w:name w:val="Intense Quote"/>
    <w:basedOn w:val="Normal"/>
    <w:next w:val="Normal"/>
    <w:link w:val="IntenseQuoteChar"/>
    <w:uiPriority w:val="30"/>
    <w:qFormat/>
    <w:rsid w:val="004C3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LR"/>
      <w14:ligatures w14:val="standardContextual"/>
    </w:rPr>
  </w:style>
  <w:style w:type="character" w:customStyle="1" w:styleId="IntenseQuoteChar">
    <w:name w:val="Intense Quote Char"/>
    <w:basedOn w:val="DefaultParagraphFont"/>
    <w:link w:val="IntenseQuote"/>
    <w:uiPriority w:val="30"/>
    <w:rsid w:val="004C3052"/>
    <w:rPr>
      <w:i/>
      <w:iCs/>
      <w:color w:val="2F5496" w:themeColor="accent1" w:themeShade="BF"/>
    </w:rPr>
  </w:style>
  <w:style w:type="character" w:styleId="IntenseReference">
    <w:name w:val="Intense Reference"/>
    <w:basedOn w:val="DefaultParagraphFont"/>
    <w:uiPriority w:val="32"/>
    <w:qFormat/>
    <w:rsid w:val="004C3052"/>
    <w:rPr>
      <w:b/>
      <w:bCs/>
      <w:smallCaps/>
      <w:color w:val="2F5496" w:themeColor="accent1" w:themeShade="BF"/>
      <w:spacing w:val="5"/>
    </w:rPr>
  </w:style>
  <w:style w:type="table" w:styleId="TableGrid">
    <w:name w:val="Table Grid"/>
    <w:basedOn w:val="TableNormal"/>
    <w:uiPriority w:val="39"/>
    <w:rsid w:val="004C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Yates</dc:creator>
  <cp:keywords/>
  <dc:description/>
  <cp:lastModifiedBy>Jeffrey Yates</cp:lastModifiedBy>
  <cp:revision>8</cp:revision>
  <dcterms:created xsi:type="dcterms:W3CDTF">2026-05-28T06:00:00Z</dcterms:created>
  <dcterms:modified xsi:type="dcterms:W3CDTF">2026-05-28T16:21:00Z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f6a43cd3-0e51-41fa-bfac-9f4c19fdc3f2</vt:lpwstr>
  </property>
</Properties>
</file>