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4C41E" w14:textId="77777777" w:rsidR="00644DE4" w:rsidRPr="00A8073E" w:rsidRDefault="00A8073E" w:rsidP="00A8073E">
      <w:pPr>
        <w:spacing w:line="240" w:lineRule="auto"/>
        <w:jc w:val="center"/>
        <w:rPr>
          <w:rFonts w:ascii="Bookman Old Style" w:hAnsi="Bookman Old Style" w:cs="Times New Roman"/>
          <w:b/>
          <w:color w:val="4472C4" w:themeColor="accent5"/>
          <w:sz w:val="28"/>
          <w:szCs w:val="28"/>
        </w:rPr>
      </w:pPr>
      <w:r w:rsidRPr="00A8073E">
        <w:rPr>
          <w:rFonts w:ascii="Bookman Old Style" w:hAnsi="Bookman Old Style" w:cs="Times New Roman"/>
          <w:b/>
          <w:color w:val="4472C4" w:themeColor="accent5"/>
          <w:sz w:val="28"/>
          <w:szCs w:val="28"/>
        </w:rPr>
        <w:t>Liberia Extractive Industries Transparency Initiative (LEITI)</w:t>
      </w:r>
    </w:p>
    <w:p w14:paraId="7A7465EC" w14:textId="77777777" w:rsidR="00644DE4" w:rsidRPr="002851F6" w:rsidRDefault="00A8073E" w:rsidP="00A8073E">
      <w:pPr>
        <w:spacing w:line="240" w:lineRule="auto"/>
        <w:jc w:val="center"/>
        <w:rPr>
          <w:rFonts w:ascii="Bookman Old Style" w:hAnsi="Bookman Old Style" w:cs="Times New Roman"/>
          <w:b/>
          <w:color w:val="4472C4" w:themeColor="accent5"/>
          <w:sz w:val="18"/>
          <w:szCs w:val="18"/>
        </w:rPr>
      </w:pPr>
      <w:r w:rsidRPr="002851F6">
        <w:rPr>
          <w:rFonts w:ascii="Bookman Old Style" w:hAnsi="Bookman Old Style" w:cs="Times New Roman"/>
          <w:b/>
          <w:color w:val="4472C4" w:themeColor="accent5"/>
          <w:sz w:val="18"/>
          <w:szCs w:val="18"/>
        </w:rPr>
        <w:t>Old Bureau of the Budget Building, Redemption Road, Capitol Hill, Monrovia, Liberia</w:t>
      </w:r>
    </w:p>
    <w:p w14:paraId="5E770352" w14:textId="77777777" w:rsidR="00644DE4" w:rsidRDefault="00644DE4" w:rsidP="00156A8E">
      <w:pPr>
        <w:ind w:firstLine="720"/>
        <w:jc w:val="both"/>
        <w:rPr>
          <w:rFonts w:ascii="Times New Roman" w:hAnsi="Times New Roman" w:cs="Times New Roman"/>
          <w:b/>
          <w:sz w:val="24"/>
          <w:szCs w:val="24"/>
        </w:rPr>
      </w:pPr>
    </w:p>
    <w:p w14:paraId="16C752E8" w14:textId="483CC3DC" w:rsidR="00D93243" w:rsidRPr="002851F6" w:rsidRDefault="000551A4" w:rsidP="002851F6">
      <w:pPr>
        <w:jc w:val="center"/>
        <w:rPr>
          <w:rFonts w:ascii="Times New Roman" w:hAnsi="Times New Roman" w:cs="Times New Roman"/>
          <w:b/>
          <w:sz w:val="32"/>
          <w:szCs w:val="32"/>
        </w:rPr>
      </w:pPr>
      <w:r w:rsidRPr="002851F6">
        <w:rPr>
          <w:rFonts w:ascii="Times New Roman" w:hAnsi="Times New Roman" w:cs="Times New Roman"/>
          <w:b/>
          <w:sz w:val="32"/>
          <w:szCs w:val="32"/>
        </w:rPr>
        <w:t xml:space="preserve">Concept </w:t>
      </w:r>
      <w:r w:rsidR="00D93243" w:rsidRPr="002851F6">
        <w:rPr>
          <w:rFonts w:ascii="Times New Roman" w:hAnsi="Times New Roman" w:cs="Times New Roman"/>
          <w:b/>
          <w:sz w:val="32"/>
          <w:szCs w:val="32"/>
        </w:rPr>
        <w:t>Note</w:t>
      </w:r>
    </w:p>
    <w:p w14:paraId="77C45A41" w14:textId="77777777" w:rsidR="00156A8E" w:rsidRPr="001E0359" w:rsidRDefault="00156A8E" w:rsidP="002851F6">
      <w:pPr>
        <w:pStyle w:val="FirstParagraph"/>
        <w:jc w:val="center"/>
        <w:rPr>
          <w:rFonts w:ascii="Times New Roman" w:hAnsi="Times New Roman" w:cs="Times New Roman"/>
        </w:rPr>
      </w:pPr>
      <w:r w:rsidRPr="001E0359">
        <w:rPr>
          <w:rFonts w:ascii="Times New Roman" w:hAnsi="Times New Roman" w:cs="Times New Roman"/>
          <w:b/>
          <w:bCs/>
        </w:rPr>
        <w:t>Strengthening Journalists’ Capacity for Effective Reporting on Extractive Sector Transparency across Liberia’s Fifteen Counties</w:t>
      </w:r>
    </w:p>
    <w:p w14:paraId="5662F823" w14:textId="77777777" w:rsidR="002851F6" w:rsidRDefault="002851F6" w:rsidP="002851F6">
      <w:pPr>
        <w:pStyle w:val="FirstParagraph"/>
        <w:jc w:val="center"/>
        <w:rPr>
          <w:rFonts w:ascii="Times New Roman" w:hAnsi="Times New Roman" w:cs="Times New Roman"/>
          <w:b/>
        </w:rPr>
      </w:pPr>
      <w:bookmarkStart w:id="0" w:name="implementing-entity"/>
    </w:p>
    <w:p w14:paraId="10B7BF3B" w14:textId="77777777" w:rsidR="002851F6" w:rsidRDefault="002851F6" w:rsidP="002851F6">
      <w:pPr>
        <w:pStyle w:val="FirstParagraph"/>
        <w:jc w:val="center"/>
        <w:rPr>
          <w:rFonts w:ascii="Times New Roman" w:hAnsi="Times New Roman" w:cs="Times New Roman"/>
          <w:b/>
        </w:rPr>
      </w:pPr>
    </w:p>
    <w:p w14:paraId="7927AA83" w14:textId="2DD648E8" w:rsidR="00156A8E" w:rsidRPr="001E0359" w:rsidRDefault="00156A8E" w:rsidP="002851F6">
      <w:pPr>
        <w:pStyle w:val="FirstParagraph"/>
        <w:jc w:val="center"/>
        <w:rPr>
          <w:rFonts w:ascii="Times New Roman" w:hAnsi="Times New Roman" w:cs="Times New Roman"/>
          <w:b/>
        </w:rPr>
      </w:pPr>
      <w:r w:rsidRPr="002851F6">
        <w:rPr>
          <w:rFonts w:ascii="Times New Roman" w:hAnsi="Times New Roman" w:cs="Times New Roman"/>
          <w:b/>
        </w:rPr>
        <w:t xml:space="preserve">Liberia Extractive Industries Transparency </w:t>
      </w:r>
      <w:r w:rsidRPr="001E0359">
        <w:rPr>
          <w:rFonts w:ascii="Times New Roman" w:hAnsi="Times New Roman" w:cs="Times New Roman"/>
          <w:b/>
        </w:rPr>
        <w:t>Initiative (LEITI) – Secretariat / Communication Department</w:t>
      </w:r>
    </w:p>
    <w:p w14:paraId="30340AF2" w14:textId="77777777" w:rsidR="002851F6" w:rsidRDefault="002851F6" w:rsidP="002851F6">
      <w:pPr>
        <w:pStyle w:val="FirstParagraph"/>
        <w:jc w:val="center"/>
        <w:rPr>
          <w:rFonts w:ascii="Times New Roman" w:hAnsi="Times New Roman" w:cs="Times New Roman"/>
        </w:rPr>
      </w:pPr>
      <w:bookmarkStart w:id="1" w:name="project-duration"/>
      <w:bookmarkEnd w:id="0"/>
    </w:p>
    <w:p w14:paraId="0CFC8FA3" w14:textId="05F20199" w:rsidR="00156A8E" w:rsidRPr="001E0359" w:rsidRDefault="00156A8E" w:rsidP="002851F6">
      <w:pPr>
        <w:pStyle w:val="FirstParagraph"/>
        <w:jc w:val="center"/>
        <w:rPr>
          <w:rFonts w:ascii="Times New Roman" w:hAnsi="Times New Roman" w:cs="Times New Roman"/>
        </w:rPr>
      </w:pPr>
      <w:r>
        <w:rPr>
          <w:rFonts w:ascii="Times New Roman" w:hAnsi="Times New Roman" w:cs="Times New Roman"/>
        </w:rPr>
        <w:t>January – December 2026</w:t>
      </w:r>
    </w:p>
    <w:bookmarkEnd w:id="1"/>
    <w:p w14:paraId="501F1437" w14:textId="77777777" w:rsidR="0096092B" w:rsidRPr="00C32708" w:rsidRDefault="0096092B" w:rsidP="002851F6">
      <w:pPr>
        <w:jc w:val="center"/>
        <w:rPr>
          <w:rFonts w:ascii="Times New Roman" w:hAnsi="Times New Roman" w:cs="Times New Roman"/>
          <w:b/>
          <w:sz w:val="24"/>
          <w:szCs w:val="24"/>
        </w:rPr>
      </w:pPr>
    </w:p>
    <w:p w14:paraId="5357750F" w14:textId="77777777" w:rsidR="00AE0E8F" w:rsidRDefault="00AE0E8F" w:rsidP="002851F6">
      <w:pPr>
        <w:spacing w:after="0"/>
        <w:jc w:val="center"/>
        <w:rPr>
          <w:rFonts w:ascii="Times New Roman" w:hAnsi="Times New Roman" w:cs="Times New Roman"/>
          <w:b/>
          <w:sz w:val="24"/>
          <w:szCs w:val="24"/>
        </w:rPr>
      </w:pPr>
    </w:p>
    <w:p w14:paraId="5D32B15D" w14:textId="5E32B3A0" w:rsidR="000551A4" w:rsidRDefault="00156A8E" w:rsidP="002851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1275DB">
        <w:rPr>
          <w:rFonts w:ascii="Times New Roman" w:hAnsi="Times New Roman" w:cs="Times New Roman"/>
          <w:b/>
          <w:sz w:val="24"/>
          <w:szCs w:val="24"/>
        </w:rPr>
        <w:t>ubmitted</w:t>
      </w:r>
      <w:r>
        <w:rPr>
          <w:rFonts w:ascii="Times New Roman" w:hAnsi="Times New Roman" w:cs="Times New Roman"/>
          <w:b/>
          <w:sz w:val="24"/>
          <w:szCs w:val="24"/>
        </w:rPr>
        <w:t xml:space="preserve"> by: </w:t>
      </w:r>
      <w:r w:rsidR="007B32BF">
        <w:rPr>
          <w:rFonts w:ascii="Times New Roman" w:hAnsi="Times New Roman" w:cs="Times New Roman"/>
          <w:b/>
          <w:sz w:val="24"/>
          <w:szCs w:val="24"/>
        </w:rPr>
        <w:t xml:space="preserve"> Communi</w:t>
      </w:r>
      <w:r w:rsidR="001275DB">
        <w:rPr>
          <w:rFonts w:ascii="Times New Roman" w:hAnsi="Times New Roman" w:cs="Times New Roman"/>
          <w:b/>
          <w:sz w:val="24"/>
          <w:szCs w:val="24"/>
        </w:rPr>
        <w:t>cations and Outreach Department</w:t>
      </w:r>
    </w:p>
    <w:p w14:paraId="7CCB32B8" w14:textId="77777777" w:rsidR="00156A8E" w:rsidRPr="00C32708" w:rsidRDefault="00156A8E" w:rsidP="002851F6">
      <w:pPr>
        <w:spacing w:after="0" w:line="240" w:lineRule="auto"/>
        <w:jc w:val="center"/>
        <w:rPr>
          <w:rFonts w:ascii="Times New Roman" w:hAnsi="Times New Roman" w:cs="Times New Roman"/>
          <w:b/>
          <w:sz w:val="24"/>
          <w:szCs w:val="24"/>
        </w:rPr>
      </w:pPr>
    </w:p>
    <w:p w14:paraId="1A65B94D" w14:textId="5A21DFC2" w:rsidR="00156A8E" w:rsidRDefault="00156A8E" w:rsidP="002851F6">
      <w:pPr>
        <w:spacing w:line="240" w:lineRule="auto"/>
        <w:jc w:val="center"/>
        <w:rPr>
          <w:rFonts w:ascii="Times New Roman" w:hAnsi="Times New Roman" w:cs="Times New Roman"/>
          <w:b/>
          <w:sz w:val="24"/>
          <w:szCs w:val="24"/>
        </w:rPr>
      </w:pPr>
    </w:p>
    <w:p w14:paraId="6EF107FC" w14:textId="77777777" w:rsidR="00AE0E8F" w:rsidRDefault="00AE0E8F" w:rsidP="002851F6">
      <w:pPr>
        <w:jc w:val="center"/>
        <w:rPr>
          <w:rFonts w:ascii="Times New Roman" w:hAnsi="Times New Roman" w:cs="Times New Roman"/>
          <w:b/>
          <w:sz w:val="24"/>
          <w:szCs w:val="24"/>
        </w:rPr>
      </w:pPr>
    </w:p>
    <w:p w14:paraId="2FCC448F" w14:textId="43ED659A" w:rsidR="000551A4" w:rsidRPr="00C32708" w:rsidRDefault="006E1AC8" w:rsidP="0096092B">
      <w:pPr>
        <w:jc w:val="both"/>
        <w:rPr>
          <w:rFonts w:ascii="Times New Roman" w:hAnsi="Times New Roman" w:cs="Times New Roman"/>
          <w:b/>
          <w:sz w:val="24"/>
          <w:szCs w:val="24"/>
        </w:rPr>
      </w:pPr>
      <w:r>
        <w:rPr>
          <w:rFonts w:ascii="Times New Roman" w:hAnsi="Times New Roman" w:cs="Times New Roman"/>
          <w:b/>
          <w:sz w:val="24"/>
          <w:szCs w:val="24"/>
        </w:rPr>
        <w:t xml:space="preserve">                                                                         Date: January 14, 2026</w:t>
      </w:r>
    </w:p>
    <w:p w14:paraId="4A6EFF16" w14:textId="77777777" w:rsidR="00AE0E8F" w:rsidRDefault="00AE0E8F" w:rsidP="0096092B">
      <w:pPr>
        <w:jc w:val="both"/>
        <w:rPr>
          <w:rFonts w:ascii="Times New Roman" w:hAnsi="Times New Roman" w:cs="Times New Roman"/>
          <w:b/>
          <w:sz w:val="24"/>
          <w:szCs w:val="24"/>
        </w:rPr>
      </w:pPr>
    </w:p>
    <w:p w14:paraId="1F3CC05E" w14:textId="77777777" w:rsidR="001275DB" w:rsidRDefault="001275DB" w:rsidP="00AE0E8F">
      <w:pPr>
        <w:jc w:val="center"/>
        <w:rPr>
          <w:rFonts w:ascii="Times New Roman" w:hAnsi="Times New Roman" w:cs="Times New Roman"/>
          <w:b/>
          <w:sz w:val="24"/>
          <w:szCs w:val="24"/>
        </w:rPr>
      </w:pPr>
    </w:p>
    <w:p w14:paraId="6E07E159" w14:textId="77777777" w:rsidR="00270B53" w:rsidRPr="00B71857" w:rsidRDefault="00270B53" w:rsidP="00270B53">
      <w:pPr>
        <w:pStyle w:val="Heading2"/>
        <w:rPr>
          <w:rFonts w:ascii="Times New Roman" w:hAnsi="Times New Roman" w:cs="Times New Roman"/>
          <w:sz w:val="28"/>
          <w:szCs w:val="28"/>
        </w:rPr>
      </w:pPr>
      <w:bookmarkStart w:id="2" w:name="background-and-rationale"/>
      <w:r w:rsidRPr="00B71857">
        <w:rPr>
          <w:rFonts w:ascii="Times New Roman" w:hAnsi="Times New Roman" w:cs="Times New Roman"/>
          <w:sz w:val="28"/>
          <w:szCs w:val="28"/>
        </w:rPr>
        <w:lastRenderedPageBreak/>
        <w:t>Background and Rationale</w:t>
      </w:r>
    </w:p>
    <w:p w14:paraId="3F5CFBA2" w14:textId="77777777" w:rsidR="00270B53" w:rsidRPr="00B71857" w:rsidRDefault="00270B53" w:rsidP="00B71857">
      <w:pPr>
        <w:pStyle w:val="FirstParagraph"/>
        <w:jc w:val="both"/>
        <w:rPr>
          <w:rFonts w:ascii="Times New Roman" w:hAnsi="Times New Roman" w:cs="Times New Roman"/>
        </w:rPr>
      </w:pPr>
      <w:r w:rsidRPr="00B71857">
        <w:rPr>
          <w:rFonts w:ascii="Times New Roman" w:hAnsi="Times New Roman" w:cs="Times New Roman"/>
        </w:rPr>
        <w:t>Liberia Extractive Industries Transparency Initiative (LEITI) plays a critical role in promoting transparency, accountability, and good governance in Liberia’s extractive sector, particularly mining, oil, gas, forestry, and agriculture. Public access to timely, accurate, and well-interpreted information on the extractive sector is essential for citizens to understand how natural resources are managed and how revenues contribute to national and local development.</w:t>
      </w:r>
    </w:p>
    <w:p w14:paraId="6D2E49B2" w14:textId="66D3975C" w:rsidR="00270B53" w:rsidRPr="00B71857" w:rsidRDefault="00270B53" w:rsidP="00B71857">
      <w:pPr>
        <w:pStyle w:val="BodyText"/>
        <w:jc w:val="both"/>
        <w:rPr>
          <w:rFonts w:ascii="Times New Roman" w:hAnsi="Times New Roman" w:cs="Times New Roman"/>
          <w:sz w:val="24"/>
          <w:szCs w:val="24"/>
        </w:rPr>
      </w:pPr>
      <w:r w:rsidRPr="00B71857">
        <w:rPr>
          <w:rFonts w:ascii="Times New Roman" w:hAnsi="Times New Roman" w:cs="Times New Roman"/>
          <w:sz w:val="24"/>
          <w:szCs w:val="24"/>
        </w:rPr>
        <w:t xml:space="preserve">Journalists are key intermediaries between LEITI data and the public. However, many journalists especially those operating at the county level face </w:t>
      </w:r>
      <w:r w:rsidR="00B71857">
        <w:rPr>
          <w:rFonts w:ascii="Times New Roman" w:hAnsi="Times New Roman" w:cs="Times New Roman"/>
          <w:sz w:val="24"/>
          <w:szCs w:val="24"/>
        </w:rPr>
        <w:t xml:space="preserve">a </w:t>
      </w:r>
      <w:r w:rsidRPr="00B71857">
        <w:rPr>
          <w:rFonts w:ascii="Times New Roman" w:hAnsi="Times New Roman" w:cs="Times New Roman"/>
          <w:sz w:val="24"/>
          <w:szCs w:val="24"/>
        </w:rPr>
        <w:t>challenge in understanding technical extractive-sector information, interpreting LEITI reports, and translating complex data into stories that are accessible and relevant to local communities. Limited capacity in data journalism, investigative reporting, and sector-specific knowledge reduces the effectiveness of media engagement with transparency and accountability issues.</w:t>
      </w:r>
    </w:p>
    <w:p w14:paraId="0111286B" w14:textId="373833E5" w:rsidR="000F2244" w:rsidRDefault="00270B53" w:rsidP="00B71857">
      <w:pPr>
        <w:pStyle w:val="BodyText"/>
        <w:jc w:val="both"/>
        <w:rPr>
          <w:rFonts w:ascii="Times New Roman" w:hAnsi="Times New Roman" w:cs="Times New Roman"/>
          <w:sz w:val="24"/>
          <w:szCs w:val="24"/>
        </w:rPr>
      </w:pPr>
      <w:r w:rsidRPr="00B71857">
        <w:rPr>
          <w:rFonts w:ascii="Times New Roman" w:hAnsi="Times New Roman" w:cs="Times New Roman"/>
          <w:sz w:val="24"/>
          <w:szCs w:val="24"/>
        </w:rPr>
        <w:t xml:space="preserve">To address this gap, LEITI through this </w:t>
      </w:r>
      <w:r w:rsidR="00C34B1F">
        <w:rPr>
          <w:rFonts w:ascii="Times New Roman" w:hAnsi="Times New Roman" w:cs="Times New Roman"/>
          <w:sz w:val="24"/>
          <w:szCs w:val="24"/>
        </w:rPr>
        <w:t>initiative</w:t>
      </w:r>
      <w:r w:rsidRPr="00B71857">
        <w:rPr>
          <w:rFonts w:ascii="Times New Roman" w:hAnsi="Times New Roman" w:cs="Times New Roman"/>
          <w:sz w:val="24"/>
          <w:szCs w:val="24"/>
        </w:rPr>
        <w:t xml:space="preserve"> seeks to </w:t>
      </w:r>
      <w:r w:rsidR="006E2535">
        <w:rPr>
          <w:rFonts w:ascii="Times New Roman" w:hAnsi="Times New Roman" w:cs="Times New Roman"/>
          <w:sz w:val="24"/>
          <w:szCs w:val="24"/>
        </w:rPr>
        <w:t xml:space="preserve">implement a </w:t>
      </w:r>
      <w:r w:rsidR="000F2244">
        <w:rPr>
          <w:rFonts w:ascii="Times New Roman" w:hAnsi="Times New Roman" w:cs="Times New Roman"/>
          <w:sz w:val="24"/>
          <w:szCs w:val="24"/>
        </w:rPr>
        <w:t>training</w:t>
      </w:r>
      <w:r w:rsidR="006E2535">
        <w:rPr>
          <w:rFonts w:ascii="Times New Roman" w:hAnsi="Times New Roman" w:cs="Times New Roman"/>
          <w:sz w:val="24"/>
          <w:szCs w:val="24"/>
        </w:rPr>
        <w:t xml:space="preserve"> of trainers</w:t>
      </w:r>
      <w:r w:rsidR="000F2244">
        <w:rPr>
          <w:rFonts w:ascii="Times New Roman" w:hAnsi="Times New Roman" w:cs="Times New Roman"/>
          <w:sz w:val="24"/>
          <w:szCs w:val="24"/>
        </w:rPr>
        <w:t xml:space="preserve"> (TOT) workshop </w:t>
      </w:r>
      <w:r w:rsidR="006E2535">
        <w:rPr>
          <w:rFonts w:ascii="Times New Roman" w:hAnsi="Times New Roman" w:cs="Times New Roman"/>
          <w:sz w:val="24"/>
          <w:szCs w:val="24"/>
        </w:rPr>
        <w:t>to build upon previous trainings conducted by the Secretariat, to train experienced media practitioners to become more effective trainers by enhancing their skills to impart knowledge to others.</w:t>
      </w:r>
    </w:p>
    <w:p w14:paraId="23CE1552" w14:textId="3862C472" w:rsidR="00270B53" w:rsidRPr="00B71857" w:rsidRDefault="000F2244" w:rsidP="00B71857">
      <w:pPr>
        <w:pStyle w:val="BodyText"/>
        <w:jc w:val="both"/>
        <w:rPr>
          <w:rFonts w:ascii="Times New Roman" w:hAnsi="Times New Roman" w:cs="Times New Roman"/>
          <w:sz w:val="24"/>
          <w:szCs w:val="24"/>
        </w:rPr>
      </w:pPr>
      <w:r>
        <w:rPr>
          <w:rFonts w:ascii="Times New Roman" w:hAnsi="Times New Roman" w:cs="Times New Roman"/>
          <w:sz w:val="24"/>
          <w:szCs w:val="24"/>
        </w:rPr>
        <w:t xml:space="preserve">This help to </w:t>
      </w:r>
      <w:r w:rsidR="00270B53" w:rsidRPr="00B71857">
        <w:rPr>
          <w:rFonts w:ascii="Times New Roman" w:hAnsi="Times New Roman" w:cs="Times New Roman"/>
          <w:sz w:val="24"/>
          <w:szCs w:val="24"/>
        </w:rPr>
        <w:t>strengthen the capacity of journalists across Liberia’s fifteen counties to report accurately, ethically, and independently on extractive sector governance, using LEITI data and reports to inform public debate and promote accountability at both national and sub-national levels.</w:t>
      </w:r>
    </w:p>
    <w:p w14:paraId="3414B4BF" w14:textId="77777777" w:rsidR="00270B53" w:rsidRPr="00B71857" w:rsidRDefault="00270B53" w:rsidP="00270B53">
      <w:pPr>
        <w:pStyle w:val="Heading2"/>
        <w:tabs>
          <w:tab w:val="left" w:pos="3190"/>
        </w:tabs>
        <w:rPr>
          <w:rFonts w:ascii="Times New Roman" w:hAnsi="Times New Roman" w:cs="Times New Roman"/>
          <w:sz w:val="28"/>
          <w:szCs w:val="28"/>
        </w:rPr>
      </w:pPr>
      <w:bookmarkStart w:id="3" w:name="problem-statement"/>
      <w:bookmarkEnd w:id="2"/>
      <w:r w:rsidRPr="00B71857">
        <w:rPr>
          <w:rFonts w:ascii="Times New Roman" w:hAnsi="Times New Roman" w:cs="Times New Roman"/>
          <w:sz w:val="28"/>
          <w:szCs w:val="28"/>
        </w:rPr>
        <w:t>Problem Statement</w:t>
      </w:r>
      <w:r w:rsidRPr="00B71857">
        <w:rPr>
          <w:rFonts w:ascii="Times New Roman" w:hAnsi="Times New Roman" w:cs="Times New Roman"/>
          <w:sz w:val="28"/>
          <w:szCs w:val="28"/>
        </w:rPr>
        <w:tab/>
      </w:r>
    </w:p>
    <w:p w14:paraId="777D317D" w14:textId="765EFDF4" w:rsidR="00B71857" w:rsidRDefault="00B71857" w:rsidP="00B71857">
      <w:pPr>
        <w:pStyle w:val="FirstParagraph"/>
        <w:jc w:val="both"/>
        <w:rPr>
          <w:rFonts w:ascii="Times New Roman" w:hAnsi="Times New Roman" w:cs="Times New Roman"/>
        </w:rPr>
      </w:pPr>
      <w:r>
        <w:rPr>
          <w:rFonts w:ascii="Times New Roman" w:hAnsi="Times New Roman" w:cs="Times New Roman"/>
        </w:rPr>
        <w:t>It has been observed that d</w:t>
      </w:r>
      <w:r w:rsidR="00270B53" w:rsidRPr="00B71857">
        <w:rPr>
          <w:rFonts w:ascii="Times New Roman" w:hAnsi="Times New Roman" w:cs="Times New Roman"/>
        </w:rPr>
        <w:t xml:space="preserve">espite the availability of LEITI reports and disclosures, public understanding and utilization of extractive sector information remain limited, particularly outside Monrovia. Challenges </w:t>
      </w:r>
      <w:r w:rsidRPr="00B71857">
        <w:rPr>
          <w:rFonts w:ascii="Times New Roman" w:hAnsi="Times New Roman" w:cs="Times New Roman"/>
        </w:rPr>
        <w:t>include</w:t>
      </w:r>
      <w:r>
        <w:rPr>
          <w:rFonts w:ascii="Times New Roman" w:hAnsi="Times New Roman" w:cs="Times New Roman"/>
        </w:rPr>
        <w:t xml:space="preserve"> but not limited to</w:t>
      </w:r>
      <w:r w:rsidR="00270B53" w:rsidRPr="00B71857">
        <w:rPr>
          <w:rFonts w:ascii="Times New Roman" w:hAnsi="Times New Roman" w:cs="Times New Roman"/>
        </w:rPr>
        <w:t xml:space="preserve">: </w:t>
      </w:r>
    </w:p>
    <w:p w14:paraId="64E683EC" w14:textId="77777777" w:rsidR="00B71857" w:rsidRDefault="00270B53" w:rsidP="00B71857">
      <w:pPr>
        <w:pStyle w:val="FirstParagraph"/>
        <w:numPr>
          <w:ilvl w:val="0"/>
          <w:numId w:val="6"/>
        </w:numPr>
        <w:jc w:val="both"/>
        <w:rPr>
          <w:rFonts w:ascii="Times New Roman" w:hAnsi="Times New Roman" w:cs="Times New Roman"/>
        </w:rPr>
      </w:pPr>
      <w:r w:rsidRPr="00B71857">
        <w:rPr>
          <w:rFonts w:ascii="Times New Roman" w:hAnsi="Times New Roman" w:cs="Times New Roman"/>
        </w:rPr>
        <w:t xml:space="preserve">Limited understanding of the EITI Standard and LEITI’s mandate among journalists </w:t>
      </w:r>
    </w:p>
    <w:p w14:paraId="3B33633D" w14:textId="7F452036" w:rsidR="00B71857" w:rsidRDefault="00270B53" w:rsidP="00B71857">
      <w:pPr>
        <w:pStyle w:val="FirstParagraph"/>
        <w:numPr>
          <w:ilvl w:val="0"/>
          <w:numId w:val="6"/>
        </w:numPr>
        <w:jc w:val="both"/>
        <w:rPr>
          <w:rFonts w:ascii="Times New Roman" w:hAnsi="Times New Roman" w:cs="Times New Roman"/>
        </w:rPr>
      </w:pPr>
      <w:r w:rsidRPr="00B71857">
        <w:rPr>
          <w:rFonts w:ascii="Times New Roman" w:hAnsi="Times New Roman" w:cs="Times New Roman"/>
        </w:rPr>
        <w:t xml:space="preserve">Weak capacity </w:t>
      </w:r>
      <w:r w:rsidR="00B71857">
        <w:rPr>
          <w:rFonts w:ascii="Times New Roman" w:hAnsi="Times New Roman" w:cs="Times New Roman"/>
        </w:rPr>
        <w:t xml:space="preserve">of journalist </w:t>
      </w:r>
      <w:r w:rsidRPr="00B71857">
        <w:rPr>
          <w:rFonts w:ascii="Times New Roman" w:hAnsi="Times New Roman" w:cs="Times New Roman"/>
        </w:rPr>
        <w:t xml:space="preserve">to interpret extractive sector data, contracts, and revenue information </w:t>
      </w:r>
    </w:p>
    <w:p w14:paraId="6831701A" w14:textId="2B2AD21C" w:rsidR="00B71857" w:rsidRDefault="00270B53" w:rsidP="00B71857">
      <w:pPr>
        <w:pStyle w:val="FirstParagraph"/>
        <w:numPr>
          <w:ilvl w:val="0"/>
          <w:numId w:val="6"/>
        </w:numPr>
        <w:jc w:val="both"/>
        <w:rPr>
          <w:rFonts w:ascii="Times New Roman" w:hAnsi="Times New Roman" w:cs="Times New Roman"/>
        </w:rPr>
      </w:pPr>
      <w:r w:rsidRPr="00B71857">
        <w:rPr>
          <w:rFonts w:ascii="Times New Roman" w:hAnsi="Times New Roman" w:cs="Times New Roman"/>
        </w:rPr>
        <w:t xml:space="preserve">Limited investigative journalism skills related to extractives and natural resource governance </w:t>
      </w:r>
    </w:p>
    <w:p w14:paraId="1966C194" w14:textId="19F1B174" w:rsidR="00270B53" w:rsidRPr="00B71857" w:rsidRDefault="00270B53" w:rsidP="00B71857">
      <w:pPr>
        <w:pStyle w:val="FirstParagraph"/>
        <w:numPr>
          <w:ilvl w:val="0"/>
          <w:numId w:val="6"/>
        </w:numPr>
        <w:jc w:val="both"/>
        <w:rPr>
          <w:rFonts w:ascii="Times New Roman" w:hAnsi="Times New Roman" w:cs="Times New Roman"/>
        </w:rPr>
      </w:pPr>
      <w:r w:rsidRPr="00B71857">
        <w:rPr>
          <w:rFonts w:ascii="Times New Roman" w:hAnsi="Times New Roman" w:cs="Times New Roman"/>
        </w:rPr>
        <w:t>Inadequate county-level reporting on the local impacts of extractive activities - Weak linkages between LEITI, county-based journalists, and local communities.</w:t>
      </w:r>
    </w:p>
    <w:p w14:paraId="1E53BA29" w14:textId="24CB5484" w:rsidR="00B71857" w:rsidRPr="00B71857" w:rsidRDefault="00270B53" w:rsidP="00B71857">
      <w:pPr>
        <w:pStyle w:val="BodyText"/>
        <w:jc w:val="both"/>
        <w:rPr>
          <w:rFonts w:ascii="Times New Roman" w:hAnsi="Times New Roman" w:cs="Times New Roman"/>
          <w:sz w:val="24"/>
          <w:szCs w:val="24"/>
        </w:rPr>
      </w:pPr>
      <w:r w:rsidRPr="00B71857">
        <w:rPr>
          <w:rFonts w:ascii="Times New Roman" w:hAnsi="Times New Roman" w:cs="Times New Roman"/>
          <w:sz w:val="24"/>
          <w:szCs w:val="24"/>
        </w:rPr>
        <w:t>These challenges reduce the reach and impact of LEITI disclosures and limit citizens’ ability to hold duty bearers accountable.</w:t>
      </w:r>
    </w:p>
    <w:p w14:paraId="0E33260A" w14:textId="77777777" w:rsidR="00B71857" w:rsidRDefault="00B71857" w:rsidP="00270B53">
      <w:pPr>
        <w:pStyle w:val="Heading2"/>
        <w:rPr>
          <w:rFonts w:ascii="Times New Roman" w:hAnsi="Times New Roman" w:cs="Times New Roman"/>
          <w:sz w:val="28"/>
          <w:szCs w:val="28"/>
        </w:rPr>
      </w:pPr>
      <w:bookmarkStart w:id="4" w:name="overall-goal"/>
      <w:bookmarkEnd w:id="3"/>
    </w:p>
    <w:p w14:paraId="75B36FC1" w14:textId="1854F477" w:rsidR="00270B53" w:rsidRPr="00B71857" w:rsidRDefault="00270B53" w:rsidP="00270B53">
      <w:pPr>
        <w:pStyle w:val="Heading2"/>
        <w:rPr>
          <w:rFonts w:ascii="Times New Roman" w:hAnsi="Times New Roman" w:cs="Times New Roman"/>
          <w:sz w:val="28"/>
          <w:szCs w:val="28"/>
        </w:rPr>
      </w:pPr>
      <w:r w:rsidRPr="00B71857">
        <w:rPr>
          <w:rFonts w:ascii="Times New Roman" w:hAnsi="Times New Roman" w:cs="Times New Roman"/>
          <w:sz w:val="28"/>
          <w:szCs w:val="28"/>
        </w:rPr>
        <w:t>Overall Goal</w:t>
      </w:r>
    </w:p>
    <w:p w14:paraId="7FD342E9" w14:textId="2CD2166B" w:rsidR="00270B53" w:rsidRDefault="006E2535" w:rsidP="00B71857">
      <w:pPr>
        <w:pStyle w:val="FirstParagraph"/>
        <w:jc w:val="both"/>
        <w:rPr>
          <w:rFonts w:ascii="Times New Roman" w:hAnsi="Times New Roman" w:cs="Times New Roman"/>
        </w:rPr>
      </w:pPr>
      <w:r>
        <w:rPr>
          <w:rFonts w:ascii="Times New Roman" w:hAnsi="Times New Roman" w:cs="Times New Roman"/>
        </w:rPr>
        <w:t>The</w:t>
      </w:r>
      <w:r w:rsidR="00270B53" w:rsidRPr="001E0359">
        <w:rPr>
          <w:rFonts w:ascii="Times New Roman" w:hAnsi="Times New Roman" w:cs="Times New Roman"/>
        </w:rPr>
        <w:t xml:space="preserve"> </w:t>
      </w:r>
      <w:r w:rsidR="00B71857">
        <w:rPr>
          <w:rFonts w:ascii="Times New Roman" w:hAnsi="Times New Roman" w:cs="Times New Roman"/>
        </w:rPr>
        <w:t xml:space="preserve">goal is to </w:t>
      </w:r>
      <w:r w:rsidR="00270B53" w:rsidRPr="001E0359">
        <w:rPr>
          <w:rFonts w:ascii="Times New Roman" w:hAnsi="Times New Roman" w:cs="Times New Roman"/>
        </w:rPr>
        <w:t xml:space="preserve">enhance the capacity of journalists </w:t>
      </w:r>
      <w:r w:rsidR="00B71857">
        <w:rPr>
          <w:rFonts w:ascii="Times New Roman" w:hAnsi="Times New Roman" w:cs="Times New Roman"/>
        </w:rPr>
        <w:t xml:space="preserve">across </w:t>
      </w:r>
      <w:r w:rsidR="00270B53" w:rsidRPr="001E0359">
        <w:rPr>
          <w:rFonts w:ascii="Times New Roman" w:hAnsi="Times New Roman" w:cs="Times New Roman"/>
        </w:rPr>
        <w:t>Liberia’s fifteen counties to effectively report on extractive sector transparency, accountability, and governance using LEITI data and disclosures.</w:t>
      </w:r>
    </w:p>
    <w:p w14:paraId="5BD44449" w14:textId="77777777" w:rsidR="00B71857" w:rsidRPr="00B71857" w:rsidRDefault="00B71857" w:rsidP="00B71857">
      <w:pPr>
        <w:pStyle w:val="BodyText"/>
      </w:pPr>
    </w:p>
    <w:p w14:paraId="66BAD1F6" w14:textId="71F2BDFA" w:rsidR="00270B53" w:rsidRPr="00AB57AA" w:rsidRDefault="00270B53" w:rsidP="00270B53">
      <w:pPr>
        <w:pStyle w:val="Heading2"/>
        <w:rPr>
          <w:rFonts w:ascii="Times New Roman" w:hAnsi="Times New Roman" w:cs="Times New Roman"/>
          <w:sz w:val="28"/>
          <w:szCs w:val="28"/>
        </w:rPr>
      </w:pPr>
      <w:bookmarkStart w:id="5" w:name="specific-objectives"/>
      <w:bookmarkEnd w:id="4"/>
      <w:r w:rsidRPr="00AB57AA">
        <w:rPr>
          <w:rFonts w:ascii="Times New Roman" w:hAnsi="Times New Roman" w:cs="Times New Roman"/>
          <w:sz w:val="28"/>
          <w:szCs w:val="28"/>
        </w:rPr>
        <w:t>Specific Objectives</w:t>
      </w:r>
      <w:r w:rsidR="00AB57AA" w:rsidRPr="00AB57AA">
        <w:rPr>
          <w:rFonts w:ascii="Times New Roman" w:hAnsi="Times New Roman" w:cs="Times New Roman"/>
          <w:sz w:val="28"/>
          <w:szCs w:val="28"/>
        </w:rPr>
        <w:t xml:space="preserve">: </w:t>
      </w:r>
    </w:p>
    <w:p w14:paraId="2815CB2C" w14:textId="77777777" w:rsidR="00270B53" w:rsidRPr="001E0359" w:rsidRDefault="00270B53" w:rsidP="00AB57AA">
      <w:pPr>
        <w:pStyle w:val="Compact"/>
        <w:numPr>
          <w:ilvl w:val="0"/>
          <w:numId w:val="4"/>
        </w:numPr>
        <w:jc w:val="both"/>
        <w:rPr>
          <w:rFonts w:ascii="Times New Roman" w:hAnsi="Times New Roman" w:cs="Times New Roman"/>
        </w:rPr>
      </w:pPr>
      <w:r w:rsidRPr="001E0359">
        <w:rPr>
          <w:rFonts w:ascii="Times New Roman" w:hAnsi="Times New Roman" w:cs="Times New Roman"/>
        </w:rPr>
        <w:t>Increase journalists’ understanding of the EITI Standard, LEITI processes, and extractive sector governance.</w:t>
      </w:r>
    </w:p>
    <w:p w14:paraId="672013AD" w14:textId="77777777" w:rsidR="00270B53" w:rsidRPr="001E0359" w:rsidRDefault="00270B53" w:rsidP="00AB57AA">
      <w:pPr>
        <w:pStyle w:val="Compact"/>
        <w:numPr>
          <w:ilvl w:val="0"/>
          <w:numId w:val="4"/>
        </w:numPr>
        <w:jc w:val="both"/>
        <w:rPr>
          <w:rFonts w:ascii="Times New Roman" w:hAnsi="Times New Roman" w:cs="Times New Roman"/>
        </w:rPr>
      </w:pPr>
      <w:r w:rsidRPr="001E0359">
        <w:rPr>
          <w:rFonts w:ascii="Times New Roman" w:hAnsi="Times New Roman" w:cs="Times New Roman"/>
        </w:rPr>
        <w:t>Strengthen journalists’ skills in interpreting and reporting on LEITI data and reports.</w:t>
      </w:r>
    </w:p>
    <w:p w14:paraId="549FB2A2" w14:textId="77777777" w:rsidR="00270B53" w:rsidRPr="001E0359" w:rsidRDefault="00270B53" w:rsidP="00AB57AA">
      <w:pPr>
        <w:pStyle w:val="Compact"/>
        <w:numPr>
          <w:ilvl w:val="0"/>
          <w:numId w:val="4"/>
        </w:numPr>
        <w:jc w:val="both"/>
        <w:rPr>
          <w:rFonts w:ascii="Times New Roman" w:hAnsi="Times New Roman" w:cs="Times New Roman"/>
        </w:rPr>
      </w:pPr>
      <w:r w:rsidRPr="001E0359">
        <w:rPr>
          <w:rFonts w:ascii="Times New Roman" w:hAnsi="Times New Roman" w:cs="Times New Roman"/>
        </w:rPr>
        <w:t>Enhance investigative, data-driven, and solutions-oriented reporting on extractive issues at national and county levels.</w:t>
      </w:r>
    </w:p>
    <w:p w14:paraId="0D94C214" w14:textId="77777777" w:rsidR="00270B53" w:rsidRPr="001E0359" w:rsidRDefault="00270B53" w:rsidP="00AB57AA">
      <w:pPr>
        <w:pStyle w:val="Compact"/>
        <w:numPr>
          <w:ilvl w:val="0"/>
          <w:numId w:val="4"/>
        </w:numPr>
        <w:jc w:val="both"/>
        <w:rPr>
          <w:rFonts w:ascii="Times New Roman" w:hAnsi="Times New Roman" w:cs="Times New Roman"/>
        </w:rPr>
      </w:pPr>
      <w:r w:rsidRPr="001E0359">
        <w:rPr>
          <w:rFonts w:ascii="Times New Roman" w:hAnsi="Times New Roman" w:cs="Times New Roman"/>
        </w:rPr>
        <w:t>Promote ethical, gender-sensitive, and conflict-sensitive reporting on extractive sector issues.</w:t>
      </w:r>
    </w:p>
    <w:p w14:paraId="1EE628D9" w14:textId="77777777" w:rsidR="00270B53" w:rsidRPr="001E0359" w:rsidRDefault="00270B53" w:rsidP="00AB57AA">
      <w:pPr>
        <w:pStyle w:val="Compact"/>
        <w:numPr>
          <w:ilvl w:val="0"/>
          <w:numId w:val="4"/>
        </w:numPr>
        <w:jc w:val="both"/>
        <w:rPr>
          <w:rFonts w:ascii="Times New Roman" w:hAnsi="Times New Roman" w:cs="Times New Roman"/>
        </w:rPr>
      </w:pPr>
      <w:r w:rsidRPr="001E0359">
        <w:rPr>
          <w:rFonts w:ascii="Times New Roman" w:hAnsi="Times New Roman" w:cs="Times New Roman"/>
        </w:rPr>
        <w:t>Strengthen collaboration between LEITI and journalists for sustained public engagement.</w:t>
      </w:r>
    </w:p>
    <w:p w14:paraId="7EB9CD6B" w14:textId="77777777" w:rsidR="00270B53" w:rsidRPr="00AB57AA" w:rsidRDefault="00270B53" w:rsidP="00270B53">
      <w:pPr>
        <w:pStyle w:val="Heading2"/>
        <w:rPr>
          <w:rFonts w:ascii="Times New Roman" w:hAnsi="Times New Roman" w:cs="Times New Roman"/>
          <w:sz w:val="28"/>
          <w:szCs w:val="28"/>
        </w:rPr>
      </w:pPr>
      <w:bookmarkStart w:id="6" w:name="target-beneficiaries"/>
      <w:bookmarkEnd w:id="5"/>
      <w:r w:rsidRPr="00AB57AA">
        <w:rPr>
          <w:rFonts w:ascii="Times New Roman" w:hAnsi="Times New Roman" w:cs="Times New Roman"/>
          <w:sz w:val="28"/>
          <w:szCs w:val="28"/>
        </w:rPr>
        <w:t>Target Beneficiaries</w:t>
      </w:r>
    </w:p>
    <w:p w14:paraId="390A71BD" w14:textId="77777777" w:rsidR="00270B53" w:rsidRPr="001E0359" w:rsidRDefault="00270B53" w:rsidP="00AB57AA">
      <w:pPr>
        <w:pStyle w:val="Compact"/>
        <w:numPr>
          <w:ilvl w:val="0"/>
          <w:numId w:val="7"/>
        </w:numPr>
        <w:jc w:val="both"/>
        <w:rPr>
          <w:rFonts w:ascii="Times New Roman" w:hAnsi="Times New Roman" w:cs="Times New Roman"/>
        </w:rPr>
      </w:pPr>
      <w:r w:rsidRPr="001E0359">
        <w:rPr>
          <w:rFonts w:ascii="Times New Roman" w:hAnsi="Times New Roman" w:cs="Times New Roman"/>
        </w:rPr>
        <w:t xml:space="preserve">At least </w:t>
      </w:r>
      <w:r w:rsidRPr="001E0359">
        <w:rPr>
          <w:rFonts w:ascii="Times New Roman" w:hAnsi="Times New Roman" w:cs="Times New Roman"/>
          <w:b/>
          <w:bCs/>
        </w:rPr>
        <w:t>75 journalists</w:t>
      </w:r>
      <w:r w:rsidRPr="001E0359">
        <w:rPr>
          <w:rFonts w:ascii="Times New Roman" w:hAnsi="Times New Roman" w:cs="Times New Roman"/>
        </w:rPr>
        <w:t xml:space="preserve"> (minimum 5 per county) from print, radio, television, and online media</w:t>
      </w:r>
    </w:p>
    <w:p w14:paraId="60BA40D7" w14:textId="77777777" w:rsidR="00270B53" w:rsidRPr="001E0359" w:rsidRDefault="00270B53" w:rsidP="00AB57AA">
      <w:pPr>
        <w:pStyle w:val="Compact"/>
        <w:numPr>
          <w:ilvl w:val="0"/>
          <w:numId w:val="7"/>
        </w:numPr>
        <w:jc w:val="both"/>
        <w:rPr>
          <w:rFonts w:ascii="Times New Roman" w:hAnsi="Times New Roman" w:cs="Times New Roman"/>
        </w:rPr>
      </w:pPr>
      <w:r w:rsidRPr="001E0359">
        <w:rPr>
          <w:rFonts w:ascii="Times New Roman" w:hAnsi="Times New Roman" w:cs="Times New Roman"/>
        </w:rPr>
        <w:t>Community and rural reporters covering extractive-affected communities</w:t>
      </w:r>
    </w:p>
    <w:p w14:paraId="6456687F" w14:textId="4EBCCD59" w:rsidR="00270B53" w:rsidRDefault="00270B53" w:rsidP="00AB57AA">
      <w:pPr>
        <w:pStyle w:val="Compact"/>
        <w:numPr>
          <w:ilvl w:val="0"/>
          <w:numId w:val="7"/>
        </w:numPr>
        <w:jc w:val="both"/>
        <w:rPr>
          <w:rFonts w:ascii="Times New Roman" w:hAnsi="Times New Roman" w:cs="Times New Roman"/>
        </w:rPr>
      </w:pPr>
      <w:r w:rsidRPr="001E0359">
        <w:rPr>
          <w:rFonts w:ascii="Times New Roman" w:hAnsi="Times New Roman" w:cs="Times New Roman"/>
        </w:rPr>
        <w:t xml:space="preserve">Female and young journalists, </w:t>
      </w:r>
      <w:r w:rsidR="00AB57AA">
        <w:rPr>
          <w:rFonts w:ascii="Times New Roman" w:hAnsi="Times New Roman" w:cs="Times New Roman"/>
        </w:rPr>
        <w:t>for</w:t>
      </w:r>
      <w:r w:rsidRPr="001E0359">
        <w:rPr>
          <w:rFonts w:ascii="Times New Roman" w:hAnsi="Times New Roman" w:cs="Times New Roman"/>
        </w:rPr>
        <w:t xml:space="preserve"> deliberate gender inclusion</w:t>
      </w:r>
    </w:p>
    <w:p w14:paraId="11844D20" w14:textId="77777777" w:rsidR="00AB57AA" w:rsidRPr="001E0359" w:rsidRDefault="00AB57AA" w:rsidP="00AB57AA">
      <w:pPr>
        <w:pStyle w:val="Compact"/>
        <w:ind w:left="720"/>
        <w:jc w:val="both"/>
        <w:rPr>
          <w:rFonts w:ascii="Times New Roman" w:hAnsi="Times New Roman" w:cs="Times New Roman"/>
        </w:rPr>
      </w:pPr>
    </w:p>
    <w:p w14:paraId="61F3BBA8" w14:textId="77777777" w:rsidR="00270B53" w:rsidRPr="00AB57AA" w:rsidRDefault="00270B53" w:rsidP="00270B53">
      <w:pPr>
        <w:pStyle w:val="Heading2"/>
        <w:rPr>
          <w:rFonts w:ascii="Times New Roman" w:hAnsi="Times New Roman" w:cs="Times New Roman"/>
          <w:sz w:val="28"/>
          <w:szCs w:val="28"/>
        </w:rPr>
      </w:pPr>
      <w:bookmarkStart w:id="7" w:name="geographic-coverage"/>
      <w:bookmarkEnd w:id="6"/>
      <w:r w:rsidRPr="00AB57AA">
        <w:rPr>
          <w:rFonts w:ascii="Times New Roman" w:hAnsi="Times New Roman" w:cs="Times New Roman"/>
          <w:sz w:val="28"/>
          <w:szCs w:val="28"/>
        </w:rPr>
        <w:t>Geographic Coverage</w:t>
      </w:r>
    </w:p>
    <w:p w14:paraId="01FACC58" w14:textId="77777777" w:rsidR="0079345C" w:rsidRDefault="00AB57AA" w:rsidP="0079345C">
      <w:pPr>
        <w:pStyle w:val="FirstParagraph"/>
        <w:jc w:val="both"/>
        <w:rPr>
          <w:rFonts w:ascii="Times New Roman" w:hAnsi="Times New Roman" w:cs="Times New Roman"/>
        </w:rPr>
      </w:pPr>
      <w:r>
        <w:rPr>
          <w:rFonts w:ascii="Times New Roman" w:hAnsi="Times New Roman" w:cs="Times New Roman"/>
        </w:rPr>
        <w:t xml:space="preserve">The project will cover the </w:t>
      </w:r>
      <w:r w:rsidR="00270B53" w:rsidRPr="001E0359">
        <w:rPr>
          <w:rFonts w:ascii="Times New Roman" w:hAnsi="Times New Roman" w:cs="Times New Roman"/>
        </w:rPr>
        <w:t>fifteen counties of Liberia</w:t>
      </w:r>
      <w:r w:rsidR="0079345C">
        <w:rPr>
          <w:rFonts w:ascii="Times New Roman" w:hAnsi="Times New Roman" w:cs="Times New Roman"/>
        </w:rPr>
        <w:t xml:space="preserve"> in five phases, </w:t>
      </w:r>
      <w:r>
        <w:rPr>
          <w:rFonts w:ascii="Times New Roman" w:hAnsi="Times New Roman" w:cs="Times New Roman"/>
        </w:rPr>
        <w:t xml:space="preserve">which will be </w:t>
      </w:r>
      <w:r w:rsidR="00270B53" w:rsidRPr="001E0359">
        <w:rPr>
          <w:rFonts w:ascii="Times New Roman" w:hAnsi="Times New Roman" w:cs="Times New Roman"/>
        </w:rPr>
        <w:t xml:space="preserve">grouped into regional clusters for </w:t>
      </w:r>
      <w:r w:rsidR="0079345C">
        <w:rPr>
          <w:rFonts w:ascii="Times New Roman" w:hAnsi="Times New Roman" w:cs="Times New Roman"/>
        </w:rPr>
        <w:t xml:space="preserve">the </w:t>
      </w:r>
      <w:r w:rsidR="00270B53" w:rsidRPr="001E0359">
        <w:rPr>
          <w:rFonts w:ascii="Times New Roman" w:hAnsi="Times New Roman" w:cs="Times New Roman"/>
        </w:rPr>
        <w:t xml:space="preserve">training: </w:t>
      </w:r>
    </w:p>
    <w:p w14:paraId="4BAE5B07" w14:textId="33496297" w:rsidR="0079345C" w:rsidRDefault="00AB57AA" w:rsidP="0079345C">
      <w:pPr>
        <w:pStyle w:val="FirstParagraph"/>
        <w:jc w:val="both"/>
        <w:rPr>
          <w:rFonts w:ascii="Times New Roman" w:hAnsi="Times New Roman" w:cs="Times New Roman"/>
        </w:rPr>
      </w:pPr>
      <w:r>
        <w:rPr>
          <w:rFonts w:ascii="Times New Roman" w:hAnsi="Times New Roman" w:cs="Times New Roman"/>
        </w:rPr>
        <w:t>The activity will commence</w:t>
      </w:r>
      <w:r w:rsidR="0079345C">
        <w:rPr>
          <w:rFonts w:ascii="Times New Roman" w:hAnsi="Times New Roman" w:cs="Times New Roman"/>
        </w:rPr>
        <w:t xml:space="preserve"> with</w:t>
      </w:r>
      <w:r>
        <w:rPr>
          <w:rFonts w:ascii="Times New Roman" w:hAnsi="Times New Roman" w:cs="Times New Roman"/>
        </w:rPr>
        <w:t xml:space="preserve"> the </w:t>
      </w:r>
      <w:r w:rsidR="00270B53" w:rsidRPr="001E0359">
        <w:rPr>
          <w:rFonts w:ascii="Times New Roman" w:hAnsi="Times New Roman" w:cs="Times New Roman"/>
          <w:b/>
          <w:bCs/>
        </w:rPr>
        <w:t>North Western Region</w:t>
      </w:r>
      <w:r w:rsidR="0079345C">
        <w:rPr>
          <w:rFonts w:ascii="Times New Roman" w:hAnsi="Times New Roman" w:cs="Times New Roman"/>
          <w:b/>
          <w:bCs/>
        </w:rPr>
        <w:t xml:space="preserve">, </w:t>
      </w:r>
      <w:r w:rsidRPr="00AB57AA">
        <w:rPr>
          <w:rFonts w:ascii="Times New Roman" w:hAnsi="Times New Roman" w:cs="Times New Roman"/>
        </w:rPr>
        <w:t>w</w:t>
      </w:r>
      <w:r>
        <w:rPr>
          <w:rFonts w:ascii="Times New Roman" w:hAnsi="Times New Roman" w:cs="Times New Roman"/>
        </w:rPr>
        <w:t xml:space="preserve">hich includes the Counties </w:t>
      </w:r>
      <w:r w:rsidR="006E2535">
        <w:rPr>
          <w:rFonts w:ascii="Times New Roman" w:hAnsi="Times New Roman" w:cs="Times New Roman"/>
        </w:rPr>
        <w:t xml:space="preserve">of </w:t>
      </w:r>
      <w:r w:rsidR="006E2535" w:rsidRPr="001E0359">
        <w:rPr>
          <w:rFonts w:ascii="Times New Roman" w:hAnsi="Times New Roman" w:cs="Times New Roman"/>
        </w:rPr>
        <w:t>Bomi</w:t>
      </w:r>
      <w:r w:rsidR="00270B53" w:rsidRPr="001E0359">
        <w:rPr>
          <w:rFonts w:ascii="Times New Roman" w:hAnsi="Times New Roman" w:cs="Times New Roman"/>
        </w:rPr>
        <w:t>, Gbarpolu, Grand Cape Mount</w:t>
      </w:r>
      <w:r w:rsidR="0079345C">
        <w:rPr>
          <w:rFonts w:ascii="Times New Roman" w:hAnsi="Times New Roman" w:cs="Times New Roman"/>
        </w:rPr>
        <w:t xml:space="preserve">, and then the </w:t>
      </w:r>
      <w:r w:rsidR="00270B53" w:rsidRPr="001E0359">
        <w:rPr>
          <w:rFonts w:ascii="Times New Roman" w:hAnsi="Times New Roman" w:cs="Times New Roman"/>
          <w:b/>
          <w:bCs/>
        </w:rPr>
        <w:t>North Central Region</w:t>
      </w:r>
      <w:r w:rsidR="0079345C">
        <w:rPr>
          <w:rFonts w:ascii="Times New Roman" w:hAnsi="Times New Roman" w:cs="Times New Roman"/>
          <w:b/>
          <w:bCs/>
        </w:rPr>
        <w:t xml:space="preserve">, </w:t>
      </w:r>
      <w:r w:rsidR="0079345C" w:rsidRPr="0079345C">
        <w:rPr>
          <w:rFonts w:ascii="Times New Roman" w:hAnsi="Times New Roman" w:cs="Times New Roman"/>
        </w:rPr>
        <w:t>of</w:t>
      </w:r>
      <w:r w:rsidR="0079345C">
        <w:rPr>
          <w:rFonts w:ascii="Times New Roman" w:hAnsi="Times New Roman" w:cs="Times New Roman"/>
          <w:b/>
          <w:bCs/>
        </w:rPr>
        <w:t xml:space="preserve"> </w:t>
      </w:r>
      <w:r w:rsidR="00270B53" w:rsidRPr="001E0359">
        <w:rPr>
          <w:rFonts w:ascii="Times New Roman" w:hAnsi="Times New Roman" w:cs="Times New Roman"/>
        </w:rPr>
        <w:t xml:space="preserve">Bong, </w:t>
      </w:r>
      <w:proofErr w:type="spellStart"/>
      <w:r w:rsidR="00270B53" w:rsidRPr="001E0359">
        <w:rPr>
          <w:rFonts w:ascii="Times New Roman" w:hAnsi="Times New Roman" w:cs="Times New Roman"/>
        </w:rPr>
        <w:t>Lofa</w:t>
      </w:r>
      <w:proofErr w:type="spellEnd"/>
      <w:r w:rsidR="00270B53" w:rsidRPr="001E0359">
        <w:rPr>
          <w:rFonts w:ascii="Times New Roman" w:hAnsi="Times New Roman" w:cs="Times New Roman"/>
        </w:rPr>
        <w:t xml:space="preserve">, </w:t>
      </w:r>
      <w:r w:rsidR="006E2535" w:rsidRPr="001E0359">
        <w:rPr>
          <w:rFonts w:ascii="Times New Roman" w:hAnsi="Times New Roman" w:cs="Times New Roman"/>
        </w:rPr>
        <w:t xml:space="preserve">and </w:t>
      </w:r>
      <w:proofErr w:type="spellStart"/>
      <w:r w:rsidR="006E2535" w:rsidRPr="001E0359">
        <w:rPr>
          <w:rFonts w:ascii="Times New Roman" w:hAnsi="Times New Roman" w:cs="Times New Roman"/>
        </w:rPr>
        <w:t>Nimba</w:t>
      </w:r>
      <w:proofErr w:type="spellEnd"/>
      <w:r w:rsidR="00270B53" w:rsidRPr="001E0359">
        <w:rPr>
          <w:rFonts w:ascii="Times New Roman" w:hAnsi="Times New Roman" w:cs="Times New Roman"/>
        </w:rPr>
        <w:t xml:space="preserve"> </w:t>
      </w:r>
      <w:r w:rsidR="0079345C">
        <w:rPr>
          <w:rFonts w:ascii="Times New Roman" w:hAnsi="Times New Roman" w:cs="Times New Roman"/>
        </w:rPr>
        <w:t xml:space="preserve">Counties. </w:t>
      </w:r>
    </w:p>
    <w:p w14:paraId="1C934912" w14:textId="77777777" w:rsidR="0079345C" w:rsidRDefault="0079345C" w:rsidP="0079345C">
      <w:pPr>
        <w:pStyle w:val="FirstParagraph"/>
        <w:jc w:val="both"/>
        <w:rPr>
          <w:rFonts w:ascii="Times New Roman" w:hAnsi="Times New Roman" w:cs="Times New Roman"/>
        </w:rPr>
      </w:pPr>
      <w:r>
        <w:rPr>
          <w:rFonts w:ascii="Times New Roman" w:hAnsi="Times New Roman" w:cs="Times New Roman"/>
        </w:rPr>
        <w:t xml:space="preserve">The project will proceed with the </w:t>
      </w:r>
      <w:r w:rsidRPr="001E0359">
        <w:rPr>
          <w:rFonts w:ascii="Times New Roman" w:hAnsi="Times New Roman" w:cs="Times New Roman"/>
          <w:b/>
          <w:bCs/>
        </w:rPr>
        <w:t>South-Central</w:t>
      </w:r>
      <w:r w:rsidR="00270B53" w:rsidRPr="001E0359">
        <w:rPr>
          <w:rFonts w:ascii="Times New Roman" w:hAnsi="Times New Roman" w:cs="Times New Roman"/>
          <w:b/>
          <w:bCs/>
        </w:rPr>
        <w:t xml:space="preserve"> Region</w:t>
      </w:r>
      <w:r>
        <w:rPr>
          <w:rFonts w:ascii="Times New Roman" w:hAnsi="Times New Roman" w:cs="Times New Roman"/>
          <w:b/>
          <w:bCs/>
        </w:rPr>
        <w:t xml:space="preserve"> counties of </w:t>
      </w:r>
      <w:proofErr w:type="spellStart"/>
      <w:r w:rsidR="00270B53" w:rsidRPr="001E0359">
        <w:rPr>
          <w:rFonts w:ascii="Times New Roman" w:hAnsi="Times New Roman" w:cs="Times New Roman"/>
        </w:rPr>
        <w:t>Margibi</w:t>
      </w:r>
      <w:proofErr w:type="spellEnd"/>
      <w:r w:rsidR="00270B53" w:rsidRPr="001E0359">
        <w:rPr>
          <w:rFonts w:ascii="Times New Roman" w:hAnsi="Times New Roman" w:cs="Times New Roman"/>
        </w:rPr>
        <w:t xml:space="preserve">, Grand </w:t>
      </w:r>
      <w:proofErr w:type="spellStart"/>
      <w:r w:rsidR="00270B53" w:rsidRPr="001E0359">
        <w:rPr>
          <w:rFonts w:ascii="Times New Roman" w:hAnsi="Times New Roman" w:cs="Times New Roman"/>
        </w:rPr>
        <w:t>Bassa</w:t>
      </w:r>
      <w:proofErr w:type="spellEnd"/>
      <w:r w:rsidR="00270B53" w:rsidRPr="001E0359">
        <w:rPr>
          <w:rFonts w:ascii="Times New Roman" w:hAnsi="Times New Roman" w:cs="Times New Roman"/>
        </w:rPr>
        <w:t xml:space="preserve">, </w:t>
      </w:r>
      <w:proofErr w:type="spellStart"/>
      <w:proofErr w:type="gramStart"/>
      <w:r w:rsidR="00270B53" w:rsidRPr="001E0359">
        <w:rPr>
          <w:rFonts w:ascii="Times New Roman" w:hAnsi="Times New Roman" w:cs="Times New Roman"/>
        </w:rPr>
        <w:t>Rivercess</w:t>
      </w:r>
      <w:proofErr w:type="spellEnd"/>
      <w:proofErr w:type="gramEnd"/>
      <w:r w:rsidR="00270B53" w:rsidRPr="001E0359">
        <w:rPr>
          <w:rFonts w:ascii="Times New Roman" w:hAnsi="Times New Roman" w:cs="Times New Roman"/>
        </w:rPr>
        <w:t xml:space="preserve"> </w:t>
      </w:r>
      <w:r>
        <w:rPr>
          <w:rFonts w:ascii="Times New Roman" w:hAnsi="Times New Roman" w:cs="Times New Roman"/>
        </w:rPr>
        <w:t xml:space="preserve">Counties in the third phase. </w:t>
      </w:r>
    </w:p>
    <w:p w14:paraId="5E730EF8" w14:textId="44EC8326" w:rsidR="00270B53" w:rsidRDefault="0079345C" w:rsidP="0079345C">
      <w:pPr>
        <w:pStyle w:val="FirstParagraph"/>
        <w:jc w:val="both"/>
        <w:rPr>
          <w:rFonts w:ascii="Times New Roman" w:hAnsi="Times New Roman" w:cs="Times New Roman"/>
        </w:rPr>
      </w:pPr>
      <w:r>
        <w:rPr>
          <w:rFonts w:ascii="Times New Roman" w:hAnsi="Times New Roman" w:cs="Times New Roman"/>
        </w:rPr>
        <w:t xml:space="preserve">The </w:t>
      </w:r>
      <w:r w:rsidRPr="001E0359">
        <w:rPr>
          <w:rFonts w:ascii="Times New Roman" w:hAnsi="Times New Roman" w:cs="Times New Roman"/>
        </w:rPr>
        <w:t>South</w:t>
      </w:r>
      <w:r w:rsidR="00270B53" w:rsidRPr="001E0359">
        <w:rPr>
          <w:rFonts w:ascii="Times New Roman" w:hAnsi="Times New Roman" w:cs="Times New Roman"/>
          <w:b/>
          <w:bCs/>
        </w:rPr>
        <w:t xml:space="preserve"> Eastern Region </w:t>
      </w:r>
      <w:r>
        <w:rPr>
          <w:rFonts w:ascii="Times New Roman" w:hAnsi="Times New Roman" w:cs="Times New Roman"/>
          <w:b/>
          <w:bCs/>
        </w:rPr>
        <w:t>Counties,</w:t>
      </w:r>
      <w:r w:rsidR="00270B53" w:rsidRPr="001E0359">
        <w:rPr>
          <w:rFonts w:ascii="Times New Roman" w:hAnsi="Times New Roman" w:cs="Times New Roman"/>
        </w:rPr>
        <w:t xml:space="preserve"> Grand </w:t>
      </w:r>
      <w:proofErr w:type="spellStart"/>
      <w:r w:rsidR="00270B53" w:rsidRPr="001E0359">
        <w:rPr>
          <w:rFonts w:ascii="Times New Roman" w:hAnsi="Times New Roman" w:cs="Times New Roman"/>
        </w:rPr>
        <w:t>Gedeh</w:t>
      </w:r>
      <w:proofErr w:type="spellEnd"/>
      <w:r w:rsidR="00270B53" w:rsidRPr="001E0359">
        <w:rPr>
          <w:rFonts w:ascii="Times New Roman" w:hAnsi="Times New Roman" w:cs="Times New Roman"/>
        </w:rPr>
        <w:t xml:space="preserve">, River Gee, </w:t>
      </w:r>
      <w:proofErr w:type="spellStart"/>
      <w:r w:rsidR="00270B53" w:rsidRPr="001E0359">
        <w:rPr>
          <w:rFonts w:ascii="Times New Roman" w:hAnsi="Times New Roman" w:cs="Times New Roman"/>
        </w:rPr>
        <w:t>Sinoe</w:t>
      </w:r>
      <w:proofErr w:type="spellEnd"/>
      <w:r>
        <w:rPr>
          <w:rFonts w:ascii="Times New Roman" w:hAnsi="Times New Roman" w:cs="Times New Roman"/>
        </w:rPr>
        <w:t xml:space="preserve">, </w:t>
      </w:r>
      <w:r w:rsidR="00270B53" w:rsidRPr="001E0359">
        <w:rPr>
          <w:rFonts w:ascii="Times New Roman" w:hAnsi="Times New Roman" w:cs="Times New Roman"/>
        </w:rPr>
        <w:t>Maryland, Grand Kru</w:t>
      </w:r>
      <w:r>
        <w:rPr>
          <w:rFonts w:ascii="Times New Roman" w:hAnsi="Times New Roman" w:cs="Times New Roman"/>
        </w:rPr>
        <w:t xml:space="preserve"> will form the fourth phase and finally </w:t>
      </w:r>
      <w:proofErr w:type="spellStart"/>
      <w:r>
        <w:rPr>
          <w:rFonts w:ascii="Times New Roman" w:hAnsi="Times New Roman" w:cs="Times New Roman"/>
        </w:rPr>
        <w:t>Monsterrado</w:t>
      </w:r>
      <w:proofErr w:type="spellEnd"/>
      <w:r>
        <w:rPr>
          <w:rFonts w:ascii="Times New Roman" w:hAnsi="Times New Roman" w:cs="Times New Roman"/>
        </w:rPr>
        <w:t xml:space="preserve"> County in the last phase. </w:t>
      </w:r>
    </w:p>
    <w:p w14:paraId="529BC84F" w14:textId="77777777" w:rsidR="00C34B1F" w:rsidRDefault="00C34B1F" w:rsidP="00C34B1F">
      <w:pPr>
        <w:pStyle w:val="BodyText"/>
      </w:pPr>
    </w:p>
    <w:p w14:paraId="7F12325B" w14:textId="77777777" w:rsidR="00270B53" w:rsidRPr="0079345C" w:rsidRDefault="00270B53" w:rsidP="00270B53">
      <w:pPr>
        <w:pStyle w:val="Heading2"/>
        <w:rPr>
          <w:rFonts w:ascii="Times New Roman" w:hAnsi="Times New Roman" w:cs="Times New Roman"/>
          <w:sz w:val="28"/>
          <w:szCs w:val="28"/>
        </w:rPr>
      </w:pPr>
      <w:bookmarkStart w:id="8" w:name="key-activities"/>
      <w:bookmarkEnd w:id="7"/>
      <w:r w:rsidRPr="0079345C">
        <w:rPr>
          <w:rFonts w:ascii="Times New Roman" w:hAnsi="Times New Roman" w:cs="Times New Roman"/>
          <w:sz w:val="28"/>
          <w:szCs w:val="28"/>
        </w:rPr>
        <w:lastRenderedPageBreak/>
        <w:t>Key Activities</w:t>
      </w:r>
    </w:p>
    <w:p w14:paraId="7822CD55" w14:textId="58EBB268" w:rsidR="00270B53" w:rsidRDefault="0079345C" w:rsidP="00270B53">
      <w:pPr>
        <w:pStyle w:val="Compact"/>
        <w:numPr>
          <w:ilvl w:val="0"/>
          <w:numId w:val="4"/>
        </w:numPr>
        <w:rPr>
          <w:rFonts w:ascii="Times New Roman" w:hAnsi="Times New Roman" w:cs="Times New Roman"/>
        </w:rPr>
      </w:pPr>
      <w:r>
        <w:rPr>
          <w:rFonts w:ascii="Times New Roman" w:hAnsi="Times New Roman" w:cs="Times New Roman"/>
          <w:b/>
          <w:bCs/>
        </w:rPr>
        <w:t>Pre-t</w:t>
      </w:r>
      <w:r w:rsidR="00270B53" w:rsidRPr="001E0359">
        <w:rPr>
          <w:rFonts w:ascii="Times New Roman" w:hAnsi="Times New Roman" w:cs="Times New Roman"/>
          <w:b/>
          <w:bCs/>
        </w:rPr>
        <w:t>raining Needs Assessment:</w:t>
      </w:r>
      <w:r w:rsidR="00270B53" w:rsidRPr="001E0359">
        <w:rPr>
          <w:rFonts w:ascii="Times New Roman" w:hAnsi="Times New Roman" w:cs="Times New Roman"/>
        </w:rPr>
        <w:t xml:space="preserve"> Rapid assessment to identify journalists’ knowledge gaps on LEITI and extractive reporting.</w:t>
      </w:r>
    </w:p>
    <w:p w14:paraId="2A525594" w14:textId="77777777" w:rsidR="0079345C" w:rsidRPr="001E0359" w:rsidRDefault="0079345C" w:rsidP="0079345C">
      <w:pPr>
        <w:pStyle w:val="Compact"/>
        <w:ind w:left="720"/>
        <w:rPr>
          <w:rFonts w:ascii="Times New Roman" w:hAnsi="Times New Roman" w:cs="Times New Roman"/>
        </w:rPr>
      </w:pPr>
    </w:p>
    <w:p w14:paraId="6A2C34E1" w14:textId="77777777" w:rsidR="00270B53" w:rsidRPr="001E0359" w:rsidRDefault="00270B53" w:rsidP="00270B53">
      <w:pPr>
        <w:pStyle w:val="Compact"/>
        <w:numPr>
          <w:ilvl w:val="0"/>
          <w:numId w:val="4"/>
        </w:numPr>
        <w:rPr>
          <w:rFonts w:ascii="Times New Roman" w:hAnsi="Times New Roman" w:cs="Times New Roman"/>
        </w:rPr>
      </w:pPr>
      <w:r w:rsidRPr="001E0359">
        <w:rPr>
          <w:rFonts w:ascii="Times New Roman" w:hAnsi="Times New Roman" w:cs="Times New Roman"/>
          <w:b/>
          <w:bCs/>
        </w:rPr>
        <w:t>Development of Training Modules:</w:t>
      </w:r>
      <w:r w:rsidRPr="001E0359">
        <w:rPr>
          <w:rFonts w:ascii="Times New Roman" w:hAnsi="Times New Roman" w:cs="Times New Roman"/>
        </w:rPr>
        <w:t xml:space="preserve"> LEITI-focused modules covering:</w:t>
      </w:r>
    </w:p>
    <w:p w14:paraId="3CF59772" w14:textId="77777777" w:rsidR="00270B53" w:rsidRPr="001E0359"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EITI Standard and LEITI mandate</w:t>
      </w:r>
    </w:p>
    <w:p w14:paraId="34BFC5FC" w14:textId="77777777" w:rsidR="00270B53" w:rsidRPr="001E0359"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Overview of Liberia’s extractive sectors</w:t>
      </w:r>
    </w:p>
    <w:p w14:paraId="3C1B18A8" w14:textId="77777777" w:rsidR="00270B53" w:rsidRPr="001E0359"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Understanding LEITI reports, contracts, and revenue data</w:t>
      </w:r>
    </w:p>
    <w:p w14:paraId="768DC323" w14:textId="77777777" w:rsidR="00270B53" w:rsidRPr="001E0359"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Data and investigative journalism for extractives</w:t>
      </w:r>
    </w:p>
    <w:p w14:paraId="37841B50" w14:textId="77777777" w:rsidR="00270B53" w:rsidRPr="001E0359"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Environmental, social, and gender dimensions of extractives</w:t>
      </w:r>
    </w:p>
    <w:p w14:paraId="6218A0CE" w14:textId="77777777" w:rsidR="00270B53" w:rsidRDefault="00270B53" w:rsidP="00270B53">
      <w:pPr>
        <w:pStyle w:val="Compact"/>
        <w:numPr>
          <w:ilvl w:val="1"/>
          <w:numId w:val="5"/>
        </w:numPr>
        <w:rPr>
          <w:rFonts w:ascii="Times New Roman" w:hAnsi="Times New Roman" w:cs="Times New Roman"/>
        </w:rPr>
      </w:pPr>
      <w:r w:rsidRPr="001E0359">
        <w:rPr>
          <w:rFonts w:ascii="Times New Roman" w:hAnsi="Times New Roman" w:cs="Times New Roman"/>
        </w:rPr>
        <w:t>Ethical, safety, and conflict-sensitive reporting</w:t>
      </w:r>
    </w:p>
    <w:p w14:paraId="4DBF4231" w14:textId="6D5533DC" w:rsidR="0079345C" w:rsidRPr="001E0359" w:rsidRDefault="00C407DC" w:rsidP="00C407DC">
      <w:pPr>
        <w:pStyle w:val="Compact"/>
        <w:tabs>
          <w:tab w:val="left" w:pos="1860"/>
        </w:tabs>
        <w:ind w:left="1440"/>
        <w:rPr>
          <w:rFonts w:ascii="Times New Roman" w:hAnsi="Times New Roman" w:cs="Times New Roman"/>
        </w:rPr>
      </w:pPr>
      <w:r>
        <w:rPr>
          <w:rFonts w:ascii="Times New Roman" w:hAnsi="Times New Roman" w:cs="Times New Roman"/>
        </w:rPr>
        <w:tab/>
      </w:r>
    </w:p>
    <w:p w14:paraId="65DDE962" w14:textId="2F0CC117" w:rsidR="00270B53" w:rsidRPr="001E0359" w:rsidRDefault="00270B53" w:rsidP="00270B53">
      <w:pPr>
        <w:pStyle w:val="Compact"/>
        <w:numPr>
          <w:ilvl w:val="0"/>
          <w:numId w:val="4"/>
        </w:numPr>
        <w:rPr>
          <w:rFonts w:ascii="Times New Roman" w:hAnsi="Times New Roman" w:cs="Times New Roman"/>
        </w:rPr>
      </w:pPr>
      <w:r w:rsidRPr="001E0359">
        <w:rPr>
          <w:rFonts w:ascii="Times New Roman" w:hAnsi="Times New Roman" w:cs="Times New Roman"/>
          <w:b/>
          <w:bCs/>
        </w:rPr>
        <w:t>Regional Capacity-Building Workshops:</w:t>
      </w:r>
      <w:r w:rsidRPr="001E0359">
        <w:rPr>
          <w:rFonts w:ascii="Times New Roman" w:hAnsi="Times New Roman" w:cs="Times New Roman"/>
        </w:rPr>
        <w:t xml:space="preserve"> Five regional workshops</w:t>
      </w:r>
      <w:r w:rsidR="006E2535">
        <w:rPr>
          <w:rFonts w:ascii="Times New Roman" w:hAnsi="Times New Roman" w:cs="Times New Roman"/>
        </w:rPr>
        <w:t xml:space="preserve">, </w:t>
      </w:r>
      <w:r w:rsidR="006E2535" w:rsidRPr="001E0359">
        <w:rPr>
          <w:rFonts w:ascii="Times New Roman" w:hAnsi="Times New Roman" w:cs="Times New Roman"/>
        </w:rPr>
        <w:t>engaging</w:t>
      </w:r>
      <w:r w:rsidRPr="001E0359">
        <w:rPr>
          <w:rFonts w:ascii="Times New Roman" w:hAnsi="Times New Roman" w:cs="Times New Roman"/>
        </w:rPr>
        <w:t xml:space="preserve"> journalists from all counties.</w:t>
      </w:r>
    </w:p>
    <w:p w14:paraId="0D4F39AF" w14:textId="77777777" w:rsidR="00270B53" w:rsidRPr="001E0359" w:rsidRDefault="00270B53" w:rsidP="00270B53">
      <w:pPr>
        <w:pStyle w:val="Compact"/>
        <w:numPr>
          <w:ilvl w:val="0"/>
          <w:numId w:val="4"/>
        </w:numPr>
        <w:rPr>
          <w:rFonts w:ascii="Times New Roman" w:hAnsi="Times New Roman" w:cs="Times New Roman"/>
        </w:rPr>
      </w:pPr>
      <w:r w:rsidRPr="001E0359">
        <w:rPr>
          <w:rFonts w:ascii="Times New Roman" w:hAnsi="Times New Roman" w:cs="Times New Roman"/>
          <w:b/>
          <w:bCs/>
        </w:rPr>
        <w:t>Mentorship and Coaching:</w:t>
      </w:r>
      <w:r w:rsidRPr="001E0359">
        <w:rPr>
          <w:rFonts w:ascii="Times New Roman" w:hAnsi="Times New Roman" w:cs="Times New Roman"/>
        </w:rPr>
        <w:t xml:space="preserve"> Post-training mentorship for selected journalists to support story development.</w:t>
      </w:r>
    </w:p>
    <w:p w14:paraId="3364A353" w14:textId="77777777" w:rsidR="00270B53" w:rsidRPr="001E0359" w:rsidRDefault="00270B53" w:rsidP="00270B53">
      <w:pPr>
        <w:pStyle w:val="Compact"/>
        <w:numPr>
          <w:ilvl w:val="0"/>
          <w:numId w:val="4"/>
        </w:numPr>
        <w:rPr>
          <w:rFonts w:ascii="Times New Roman" w:hAnsi="Times New Roman" w:cs="Times New Roman"/>
        </w:rPr>
      </w:pPr>
      <w:r w:rsidRPr="001E0359">
        <w:rPr>
          <w:rFonts w:ascii="Times New Roman" w:hAnsi="Times New Roman" w:cs="Times New Roman"/>
          <w:b/>
          <w:bCs/>
        </w:rPr>
        <w:t>Media–LEITI Engagement Sessions:</w:t>
      </w:r>
      <w:r w:rsidRPr="001E0359">
        <w:rPr>
          <w:rFonts w:ascii="Times New Roman" w:hAnsi="Times New Roman" w:cs="Times New Roman"/>
        </w:rPr>
        <w:t xml:space="preserve"> Structured dialogues between journalists and LEITI technical staff.</w:t>
      </w:r>
    </w:p>
    <w:p w14:paraId="36DA7C32" w14:textId="77777777" w:rsidR="00270B53" w:rsidRDefault="00270B53" w:rsidP="00270B53">
      <w:pPr>
        <w:pStyle w:val="Compact"/>
        <w:numPr>
          <w:ilvl w:val="0"/>
          <w:numId w:val="4"/>
        </w:numPr>
        <w:rPr>
          <w:rFonts w:ascii="Times New Roman" w:hAnsi="Times New Roman" w:cs="Times New Roman"/>
        </w:rPr>
      </w:pPr>
      <w:r w:rsidRPr="001E0359">
        <w:rPr>
          <w:rFonts w:ascii="Times New Roman" w:hAnsi="Times New Roman" w:cs="Times New Roman"/>
          <w:b/>
          <w:bCs/>
        </w:rPr>
        <w:t>Knowledge Products:</w:t>
      </w:r>
      <w:r w:rsidRPr="001E0359">
        <w:rPr>
          <w:rFonts w:ascii="Times New Roman" w:hAnsi="Times New Roman" w:cs="Times New Roman"/>
        </w:rPr>
        <w:t xml:space="preserve"> Production of extractive-sector stories, radio programs, and data-driven articles.</w:t>
      </w:r>
    </w:p>
    <w:p w14:paraId="17585112" w14:textId="77777777" w:rsidR="006E2535" w:rsidRPr="001E0359" w:rsidRDefault="006E2535" w:rsidP="006E2535">
      <w:pPr>
        <w:pStyle w:val="Compact"/>
        <w:ind w:left="720"/>
        <w:rPr>
          <w:rFonts w:ascii="Times New Roman" w:hAnsi="Times New Roman" w:cs="Times New Roman"/>
        </w:rPr>
      </w:pPr>
    </w:p>
    <w:p w14:paraId="38A9637A" w14:textId="77777777" w:rsidR="0004451A" w:rsidRDefault="0004451A" w:rsidP="00270B53">
      <w:pPr>
        <w:pStyle w:val="Heading2"/>
        <w:rPr>
          <w:rFonts w:ascii="Times New Roman" w:hAnsi="Times New Roman" w:cs="Times New Roman"/>
          <w:sz w:val="28"/>
          <w:szCs w:val="28"/>
        </w:rPr>
      </w:pPr>
      <w:bookmarkStart w:id="9" w:name="expected-results"/>
      <w:bookmarkEnd w:id="8"/>
    </w:p>
    <w:p w14:paraId="76DB6A38" w14:textId="77777777" w:rsidR="00270B53" w:rsidRPr="0079345C" w:rsidRDefault="00270B53" w:rsidP="00270B53">
      <w:pPr>
        <w:pStyle w:val="Heading2"/>
        <w:rPr>
          <w:rFonts w:ascii="Times New Roman" w:hAnsi="Times New Roman" w:cs="Times New Roman"/>
          <w:sz w:val="28"/>
          <w:szCs w:val="28"/>
        </w:rPr>
      </w:pPr>
      <w:r w:rsidRPr="0079345C">
        <w:rPr>
          <w:rFonts w:ascii="Times New Roman" w:hAnsi="Times New Roman" w:cs="Times New Roman"/>
          <w:sz w:val="28"/>
          <w:szCs w:val="28"/>
        </w:rPr>
        <w:t>Expected Results</w:t>
      </w:r>
    </w:p>
    <w:p w14:paraId="5A86E14D"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Improved journalist knowledge of LEITI and extractive sector governance</w:t>
      </w:r>
    </w:p>
    <w:p w14:paraId="037E23AA"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Increased quantity and quality of extractive-sector reporting nationwide</w:t>
      </w:r>
    </w:p>
    <w:p w14:paraId="192AD853"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Greater use of LEITI data in media stories</w:t>
      </w:r>
    </w:p>
    <w:p w14:paraId="1BB99809"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Improved public awareness of extractive sector revenues and impacts</w:t>
      </w:r>
    </w:p>
    <w:p w14:paraId="3A0A475E" w14:textId="77777777" w:rsidR="00270B53"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Strengthened LEITI-media collaboration</w:t>
      </w:r>
    </w:p>
    <w:p w14:paraId="08D1E86C" w14:textId="77777777" w:rsidR="006E2535" w:rsidRPr="001E0359" w:rsidRDefault="006E2535" w:rsidP="006E2535">
      <w:pPr>
        <w:pStyle w:val="Compact"/>
        <w:ind w:left="720"/>
        <w:rPr>
          <w:rFonts w:ascii="Times New Roman" w:hAnsi="Times New Roman" w:cs="Times New Roman"/>
        </w:rPr>
      </w:pPr>
    </w:p>
    <w:p w14:paraId="3760C088" w14:textId="77777777" w:rsidR="00270B53" w:rsidRPr="0079345C" w:rsidRDefault="00270B53" w:rsidP="00270B53">
      <w:pPr>
        <w:pStyle w:val="Heading2"/>
        <w:rPr>
          <w:rFonts w:ascii="Times New Roman" w:hAnsi="Times New Roman" w:cs="Times New Roman"/>
          <w:sz w:val="28"/>
          <w:szCs w:val="28"/>
        </w:rPr>
      </w:pPr>
      <w:bookmarkStart w:id="10" w:name="implementation-timeline"/>
      <w:bookmarkEnd w:id="9"/>
      <w:r w:rsidRPr="0079345C">
        <w:rPr>
          <w:rFonts w:ascii="Times New Roman" w:hAnsi="Times New Roman" w:cs="Times New Roman"/>
          <w:sz w:val="28"/>
          <w:szCs w:val="28"/>
        </w:rPr>
        <w:t>Implementation Timeline</w:t>
      </w:r>
    </w:p>
    <w:p w14:paraId="421CF4EF" w14:textId="520FE8ED" w:rsidR="0079345C" w:rsidRDefault="00270B53" w:rsidP="00270B53">
      <w:pPr>
        <w:pStyle w:val="FirstParagraph"/>
        <w:rPr>
          <w:rFonts w:ascii="Times New Roman" w:hAnsi="Times New Roman" w:cs="Times New Roman"/>
        </w:rPr>
      </w:pPr>
      <w:r w:rsidRPr="001E0359">
        <w:rPr>
          <w:rFonts w:ascii="Times New Roman" w:hAnsi="Times New Roman" w:cs="Times New Roman"/>
        </w:rPr>
        <w:t xml:space="preserve">The project will be implemented over </w:t>
      </w:r>
      <w:r w:rsidR="0079345C">
        <w:rPr>
          <w:rFonts w:ascii="Times New Roman" w:hAnsi="Times New Roman" w:cs="Times New Roman"/>
        </w:rPr>
        <w:t xml:space="preserve">a </w:t>
      </w:r>
      <w:r w:rsidR="0079345C" w:rsidRPr="001E0359">
        <w:rPr>
          <w:rFonts w:ascii="Times New Roman" w:hAnsi="Times New Roman" w:cs="Times New Roman"/>
        </w:rPr>
        <w:t>12-month</w:t>
      </w:r>
      <w:r w:rsidR="0079345C">
        <w:rPr>
          <w:rFonts w:ascii="Times New Roman" w:hAnsi="Times New Roman" w:cs="Times New Roman"/>
        </w:rPr>
        <w:t xml:space="preserve"> period as follows</w:t>
      </w:r>
      <w:r w:rsidRPr="001E0359">
        <w:rPr>
          <w:rFonts w:ascii="Times New Roman" w:hAnsi="Times New Roman" w:cs="Times New Roman"/>
        </w:rPr>
        <w:t xml:space="preserve">: </w:t>
      </w:r>
    </w:p>
    <w:p w14:paraId="070722EE" w14:textId="77777777" w:rsidR="0079345C" w:rsidRDefault="00270B53" w:rsidP="0079345C">
      <w:pPr>
        <w:pStyle w:val="FirstParagraph"/>
        <w:numPr>
          <w:ilvl w:val="0"/>
          <w:numId w:val="8"/>
        </w:numPr>
        <w:rPr>
          <w:rFonts w:ascii="Times New Roman" w:hAnsi="Times New Roman" w:cs="Times New Roman"/>
        </w:rPr>
      </w:pPr>
      <w:r w:rsidRPr="001E0359">
        <w:rPr>
          <w:rFonts w:ascii="Times New Roman" w:hAnsi="Times New Roman" w:cs="Times New Roman"/>
        </w:rPr>
        <w:lastRenderedPageBreak/>
        <w:t>Months 1–2:</w:t>
      </w:r>
      <w:r>
        <w:rPr>
          <w:rFonts w:ascii="Times New Roman" w:hAnsi="Times New Roman" w:cs="Times New Roman"/>
        </w:rPr>
        <w:t xml:space="preserve"> Planning and needs assessment </w:t>
      </w:r>
    </w:p>
    <w:p w14:paraId="4F305046" w14:textId="0657F37C" w:rsidR="0079345C" w:rsidRDefault="00270B53" w:rsidP="0079345C">
      <w:pPr>
        <w:pStyle w:val="FirstParagraph"/>
        <w:numPr>
          <w:ilvl w:val="0"/>
          <w:numId w:val="8"/>
        </w:numPr>
        <w:rPr>
          <w:rFonts w:ascii="Times New Roman" w:hAnsi="Times New Roman" w:cs="Times New Roman"/>
        </w:rPr>
      </w:pPr>
      <w:r w:rsidRPr="001E0359">
        <w:rPr>
          <w:rFonts w:ascii="Times New Roman" w:hAnsi="Times New Roman" w:cs="Times New Roman"/>
        </w:rPr>
        <w:t xml:space="preserve">Months 3–8: Regional trainings and mentorship </w:t>
      </w:r>
    </w:p>
    <w:p w14:paraId="5638673F" w14:textId="571A3781" w:rsidR="0079345C" w:rsidRDefault="00270B53" w:rsidP="0079345C">
      <w:pPr>
        <w:pStyle w:val="FirstParagraph"/>
        <w:numPr>
          <w:ilvl w:val="0"/>
          <w:numId w:val="8"/>
        </w:numPr>
        <w:rPr>
          <w:rFonts w:ascii="Times New Roman" w:hAnsi="Times New Roman" w:cs="Times New Roman"/>
        </w:rPr>
      </w:pPr>
      <w:r w:rsidRPr="001E0359">
        <w:rPr>
          <w:rFonts w:ascii="Times New Roman" w:hAnsi="Times New Roman" w:cs="Times New Roman"/>
        </w:rPr>
        <w:t xml:space="preserve">Months 9–11: Media production and follow-up support </w:t>
      </w:r>
    </w:p>
    <w:p w14:paraId="15C70404" w14:textId="5CDE4636" w:rsidR="00270B53" w:rsidRDefault="00270B53" w:rsidP="0079345C">
      <w:pPr>
        <w:pStyle w:val="FirstParagraph"/>
        <w:numPr>
          <w:ilvl w:val="0"/>
          <w:numId w:val="8"/>
        </w:numPr>
        <w:rPr>
          <w:rFonts w:ascii="Times New Roman" w:hAnsi="Times New Roman" w:cs="Times New Roman"/>
        </w:rPr>
      </w:pPr>
      <w:r w:rsidRPr="001E0359">
        <w:rPr>
          <w:rFonts w:ascii="Times New Roman" w:hAnsi="Times New Roman" w:cs="Times New Roman"/>
        </w:rPr>
        <w:t>Month 12: Evaluation and reporting</w:t>
      </w:r>
    </w:p>
    <w:p w14:paraId="1E99E736" w14:textId="77777777" w:rsidR="006E2535" w:rsidRPr="006E2535" w:rsidRDefault="006E2535" w:rsidP="006E2535">
      <w:pPr>
        <w:pStyle w:val="BodyText"/>
      </w:pPr>
    </w:p>
    <w:p w14:paraId="0EF1C26E" w14:textId="77777777" w:rsidR="00270B53" w:rsidRPr="0079345C" w:rsidRDefault="00270B53" w:rsidP="00270B53">
      <w:pPr>
        <w:pStyle w:val="Heading2"/>
        <w:rPr>
          <w:rFonts w:ascii="Times New Roman" w:hAnsi="Times New Roman" w:cs="Times New Roman"/>
          <w:sz w:val="28"/>
          <w:szCs w:val="28"/>
        </w:rPr>
      </w:pPr>
      <w:bookmarkStart w:id="11" w:name="monitoring-and-evaluation"/>
      <w:bookmarkEnd w:id="10"/>
      <w:r w:rsidRPr="0079345C">
        <w:rPr>
          <w:rFonts w:ascii="Times New Roman" w:hAnsi="Times New Roman" w:cs="Times New Roman"/>
          <w:sz w:val="28"/>
          <w:szCs w:val="28"/>
        </w:rPr>
        <w:t>Monitoring and Evaluation</w:t>
      </w:r>
    </w:p>
    <w:p w14:paraId="06A818A6" w14:textId="2D50FFA5" w:rsidR="00C34B1F" w:rsidRDefault="0079345C" w:rsidP="00270B53">
      <w:pPr>
        <w:pStyle w:val="FirstParagraph"/>
        <w:rPr>
          <w:rFonts w:ascii="Times New Roman" w:hAnsi="Times New Roman" w:cs="Times New Roman"/>
        </w:rPr>
      </w:pPr>
      <w:r>
        <w:rPr>
          <w:rFonts w:ascii="Times New Roman" w:hAnsi="Times New Roman" w:cs="Times New Roman"/>
        </w:rPr>
        <w:t xml:space="preserve">To ensure effective implementation and knowledge transfer, the process will be monitored </w:t>
      </w:r>
      <w:r w:rsidR="00C34B1F">
        <w:rPr>
          <w:rFonts w:ascii="Times New Roman" w:hAnsi="Times New Roman" w:cs="Times New Roman"/>
        </w:rPr>
        <w:t>as</w:t>
      </w:r>
      <w:r>
        <w:rPr>
          <w:rFonts w:ascii="Times New Roman" w:hAnsi="Times New Roman" w:cs="Times New Roman"/>
        </w:rPr>
        <w:t xml:space="preserve"> follows</w:t>
      </w:r>
      <w:r w:rsidR="00C34B1F">
        <w:rPr>
          <w:rFonts w:ascii="Times New Roman" w:hAnsi="Times New Roman" w:cs="Times New Roman"/>
        </w:rPr>
        <w:t xml:space="preserve">. </w:t>
      </w:r>
    </w:p>
    <w:p w14:paraId="46649431" w14:textId="77777777" w:rsidR="00C34B1F" w:rsidRDefault="00270B53" w:rsidP="00C34B1F">
      <w:pPr>
        <w:pStyle w:val="FirstParagraph"/>
        <w:numPr>
          <w:ilvl w:val="0"/>
          <w:numId w:val="9"/>
        </w:numPr>
        <w:spacing w:before="0"/>
        <w:rPr>
          <w:rFonts w:ascii="Times New Roman" w:hAnsi="Times New Roman" w:cs="Times New Roman"/>
        </w:rPr>
      </w:pPr>
      <w:r w:rsidRPr="001E0359">
        <w:rPr>
          <w:rFonts w:ascii="Times New Roman" w:hAnsi="Times New Roman" w:cs="Times New Roman"/>
        </w:rPr>
        <w:t>Pre- and post-training assessm</w:t>
      </w:r>
      <w:r>
        <w:rPr>
          <w:rFonts w:ascii="Times New Roman" w:hAnsi="Times New Roman" w:cs="Times New Roman"/>
        </w:rPr>
        <w:t xml:space="preserve">ents, </w:t>
      </w:r>
    </w:p>
    <w:p w14:paraId="63146537" w14:textId="77777777" w:rsidR="00C34B1F" w:rsidRDefault="00270B53" w:rsidP="00C34B1F">
      <w:pPr>
        <w:pStyle w:val="FirstParagraph"/>
        <w:numPr>
          <w:ilvl w:val="0"/>
          <w:numId w:val="9"/>
        </w:numPr>
        <w:spacing w:before="0"/>
        <w:rPr>
          <w:rFonts w:ascii="Times New Roman" w:hAnsi="Times New Roman" w:cs="Times New Roman"/>
        </w:rPr>
      </w:pPr>
      <w:r>
        <w:rPr>
          <w:rFonts w:ascii="Times New Roman" w:hAnsi="Times New Roman" w:cs="Times New Roman"/>
        </w:rPr>
        <w:t xml:space="preserve">Workshop evaluations, </w:t>
      </w:r>
    </w:p>
    <w:p w14:paraId="4891A96D" w14:textId="77777777" w:rsidR="00C34B1F" w:rsidRDefault="00270B53" w:rsidP="00C34B1F">
      <w:pPr>
        <w:pStyle w:val="FirstParagraph"/>
        <w:numPr>
          <w:ilvl w:val="0"/>
          <w:numId w:val="9"/>
        </w:numPr>
        <w:spacing w:before="0"/>
        <w:rPr>
          <w:rFonts w:ascii="Times New Roman" w:hAnsi="Times New Roman" w:cs="Times New Roman"/>
        </w:rPr>
      </w:pPr>
      <w:r>
        <w:rPr>
          <w:rFonts w:ascii="Times New Roman" w:hAnsi="Times New Roman" w:cs="Times New Roman"/>
        </w:rPr>
        <w:t>tracking</w:t>
      </w:r>
      <w:r w:rsidRPr="001E0359">
        <w:rPr>
          <w:rFonts w:ascii="Times New Roman" w:hAnsi="Times New Roman" w:cs="Times New Roman"/>
        </w:rPr>
        <w:t xml:space="preserve"> of media outputs pr</w:t>
      </w:r>
      <w:r>
        <w:rPr>
          <w:rFonts w:ascii="Times New Roman" w:hAnsi="Times New Roman" w:cs="Times New Roman"/>
        </w:rPr>
        <w:t xml:space="preserve">oduced by trained journalists, </w:t>
      </w:r>
    </w:p>
    <w:p w14:paraId="6BBCB98B" w14:textId="207BCDC4" w:rsidR="00270B53" w:rsidRPr="001E0359" w:rsidRDefault="00270B53" w:rsidP="00C34B1F">
      <w:pPr>
        <w:pStyle w:val="FirstParagraph"/>
        <w:numPr>
          <w:ilvl w:val="0"/>
          <w:numId w:val="9"/>
        </w:numPr>
        <w:spacing w:before="0"/>
        <w:rPr>
          <w:rFonts w:ascii="Times New Roman" w:hAnsi="Times New Roman" w:cs="Times New Roman"/>
        </w:rPr>
      </w:pPr>
      <w:r w:rsidRPr="001E0359">
        <w:rPr>
          <w:rFonts w:ascii="Times New Roman" w:hAnsi="Times New Roman" w:cs="Times New Roman"/>
        </w:rPr>
        <w:t>Periodic review meetings and a final evaluation report</w:t>
      </w:r>
      <w:r>
        <w:rPr>
          <w:rFonts w:ascii="Times New Roman" w:hAnsi="Times New Roman" w:cs="Times New Roman"/>
        </w:rPr>
        <w:t>.</w:t>
      </w:r>
    </w:p>
    <w:p w14:paraId="4227038E" w14:textId="77777777" w:rsidR="00270B53" w:rsidRDefault="00270B53" w:rsidP="00270B53">
      <w:pPr>
        <w:pStyle w:val="Heading2"/>
        <w:rPr>
          <w:rFonts w:ascii="Times New Roman" w:hAnsi="Times New Roman" w:cs="Times New Roman"/>
          <w:sz w:val="28"/>
          <w:szCs w:val="28"/>
        </w:rPr>
      </w:pPr>
      <w:bookmarkStart w:id="12" w:name="sustainability"/>
      <w:bookmarkEnd w:id="11"/>
      <w:r w:rsidRPr="00C34B1F">
        <w:rPr>
          <w:rFonts w:ascii="Times New Roman" w:hAnsi="Times New Roman" w:cs="Times New Roman"/>
          <w:sz w:val="28"/>
          <w:szCs w:val="28"/>
        </w:rPr>
        <w:t>Sustainability</w:t>
      </w:r>
    </w:p>
    <w:p w14:paraId="312E98A0" w14:textId="0A358ACC" w:rsidR="00C34B1F" w:rsidRPr="00C34B1F" w:rsidRDefault="00C34B1F" w:rsidP="00C34B1F">
      <w:pPr>
        <w:pStyle w:val="BodyText"/>
        <w:rPr>
          <w:rFonts w:ascii="Times New Roman" w:hAnsi="Times New Roman" w:cs="Times New Roman"/>
        </w:rPr>
      </w:pPr>
      <w:r w:rsidRPr="00C34B1F">
        <w:rPr>
          <w:rFonts w:ascii="Times New Roman" w:hAnsi="Times New Roman" w:cs="Times New Roman"/>
        </w:rPr>
        <w:t xml:space="preserve">At the end of the implementation phase, the project will ensure the following and </w:t>
      </w:r>
      <w:r>
        <w:rPr>
          <w:rFonts w:ascii="Times New Roman" w:hAnsi="Times New Roman" w:cs="Times New Roman"/>
        </w:rPr>
        <w:t xml:space="preserve">also </w:t>
      </w:r>
      <w:r w:rsidRPr="00C34B1F">
        <w:rPr>
          <w:rFonts w:ascii="Times New Roman" w:hAnsi="Times New Roman" w:cs="Times New Roman"/>
        </w:rPr>
        <w:t xml:space="preserve">continue to support the process through follow-ups on progress and outcomes from the training. </w:t>
      </w:r>
    </w:p>
    <w:p w14:paraId="6DC03460"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Strengthened journalist networks focused on extractive reporting</w:t>
      </w:r>
    </w:p>
    <w:p w14:paraId="01A64642" w14:textId="77777777" w:rsidR="00270B53" w:rsidRPr="001E0359"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Training materials retained for future use by LEITI</w:t>
      </w:r>
    </w:p>
    <w:p w14:paraId="56CB3B9C" w14:textId="77777777" w:rsidR="00C34B1F" w:rsidRDefault="00270B53" w:rsidP="00270B53">
      <w:pPr>
        <w:pStyle w:val="Compact"/>
        <w:numPr>
          <w:ilvl w:val="0"/>
          <w:numId w:val="5"/>
        </w:numPr>
        <w:rPr>
          <w:rFonts w:ascii="Times New Roman" w:hAnsi="Times New Roman" w:cs="Times New Roman"/>
        </w:rPr>
      </w:pPr>
      <w:r w:rsidRPr="001E0359">
        <w:rPr>
          <w:rFonts w:ascii="Times New Roman" w:hAnsi="Times New Roman" w:cs="Times New Roman"/>
        </w:rPr>
        <w:t>Continued media engagement through LEITI communication platforms</w:t>
      </w:r>
    </w:p>
    <w:p w14:paraId="613DB616" w14:textId="77777777" w:rsidR="006E1AC8" w:rsidRDefault="006E1AC8" w:rsidP="00C34B1F">
      <w:pPr>
        <w:pStyle w:val="Heading1"/>
      </w:pPr>
    </w:p>
    <w:p w14:paraId="62E1FD5C" w14:textId="032157F1" w:rsidR="00270B53" w:rsidRPr="00C34B1F" w:rsidRDefault="00C34B1F" w:rsidP="00C34B1F">
      <w:pPr>
        <w:pStyle w:val="Heading1"/>
      </w:pPr>
      <w:r w:rsidRPr="00C34B1F">
        <w:t>BUDGET</w:t>
      </w:r>
    </w:p>
    <w:p w14:paraId="12C192C9" w14:textId="77777777" w:rsidR="00270B53" w:rsidRPr="001E0359" w:rsidRDefault="00DD3590" w:rsidP="00270B53">
      <w:pPr>
        <w:rPr>
          <w:rFonts w:ascii="Times New Roman" w:hAnsi="Times New Roman" w:cs="Times New Roman"/>
        </w:rPr>
      </w:pPr>
      <w:r>
        <w:rPr>
          <w:rFonts w:ascii="Times New Roman" w:hAnsi="Times New Roman" w:cs="Times New Roman"/>
        </w:rPr>
        <w:pict w14:anchorId="66E32CD1">
          <v:rect id="_x0000_i1025" style="width:0;height:1.5pt" o:hralign="center" o:hrstd="t" o:hr="t"/>
        </w:pict>
      </w:r>
    </w:p>
    <w:p w14:paraId="2728D83A" w14:textId="77777777" w:rsidR="00270B53" w:rsidRPr="001E0359" w:rsidRDefault="00270B53" w:rsidP="00270B53">
      <w:pPr>
        <w:pStyle w:val="Heading2"/>
        <w:rPr>
          <w:rFonts w:ascii="Times New Roman" w:hAnsi="Times New Roman" w:cs="Times New Roman"/>
          <w:sz w:val="24"/>
          <w:szCs w:val="24"/>
        </w:rPr>
      </w:pPr>
      <w:bookmarkStart w:id="13" w:name="indicative-budget-usd"/>
      <w:bookmarkEnd w:id="12"/>
      <w:r w:rsidRPr="001E0359">
        <w:rPr>
          <w:rFonts w:ascii="Times New Roman" w:hAnsi="Times New Roman" w:cs="Times New Roman"/>
          <w:sz w:val="24"/>
          <w:szCs w:val="24"/>
        </w:rPr>
        <w:lastRenderedPageBreak/>
        <w:t>Indicative Budget (USD)</w:t>
      </w:r>
    </w:p>
    <w:tbl>
      <w:tblPr>
        <w:tblStyle w:val="Table"/>
        <w:tblW w:w="0" w:type="auto"/>
        <w:tblLook w:val="0020" w:firstRow="1" w:lastRow="0" w:firstColumn="0" w:lastColumn="0" w:noHBand="0" w:noVBand="0"/>
      </w:tblPr>
      <w:tblGrid>
        <w:gridCol w:w="6769"/>
        <w:gridCol w:w="2857"/>
      </w:tblGrid>
      <w:tr w:rsidR="00270B53" w:rsidRPr="001E0359" w14:paraId="7AEBE685" w14:textId="77777777" w:rsidTr="00F93807">
        <w:trPr>
          <w:cnfStyle w:val="100000000000" w:firstRow="1" w:lastRow="0" w:firstColumn="0" w:lastColumn="0" w:oddVBand="0" w:evenVBand="0" w:oddHBand="0" w:evenHBand="0" w:firstRowFirstColumn="0" w:firstRowLastColumn="0" w:lastRowFirstColumn="0" w:lastRowLastColumn="0"/>
          <w:tblHeader/>
        </w:trPr>
        <w:tc>
          <w:tcPr>
            <w:tcW w:w="0" w:type="auto"/>
          </w:tcPr>
          <w:p w14:paraId="64FBED2E" w14:textId="0CAD0535" w:rsidR="00270B53" w:rsidRPr="001E0359" w:rsidRDefault="00270B53" w:rsidP="00F93807">
            <w:pPr>
              <w:pStyle w:val="Compact"/>
              <w:rPr>
                <w:rFonts w:ascii="Times New Roman" w:hAnsi="Times New Roman" w:cs="Times New Roman"/>
              </w:rPr>
            </w:pPr>
            <w:r w:rsidRPr="001E0359">
              <w:rPr>
                <w:rFonts w:ascii="Times New Roman" w:hAnsi="Times New Roman" w:cs="Times New Roman"/>
              </w:rPr>
              <w:t>Budget Item</w:t>
            </w:r>
            <w:r w:rsidR="00C34B1F">
              <w:rPr>
                <w:rFonts w:ascii="Times New Roman" w:hAnsi="Times New Roman" w:cs="Times New Roman"/>
              </w:rPr>
              <w:t xml:space="preserve">                                   budget description</w:t>
            </w:r>
          </w:p>
        </w:tc>
        <w:tc>
          <w:tcPr>
            <w:tcW w:w="0" w:type="auto"/>
          </w:tcPr>
          <w:p w14:paraId="2FC6DBD2" w14:textId="02073C48" w:rsidR="00270B53" w:rsidRPr="001E0359" w:rsidRDefault="00C34B1F" w:rsidP="00F93807">
            <w:pPr>
              <w:pStyle w:val="Compact"/>
              <w:rPr>
                <w:rFonts w:ascii="Times New Roman" w:hAnsi="Times New Roman" w:cs="Times New Roman"/>
              </w:rPr>
            </w:pPr>
            <w:r>
              <w:rPr>
                <w:rFonts w:ascii="Times New Roman" w:hAnsi="Times New Roman" w:cs="Times New Roman"/>
              </w:rPr>
              <w:t xml:space="preserve">                         </w:t>
            </w:r>
            <w:r w:rsidR="00270B53" w:rsidRPr="001E0359">
              <w:rPr>
                <w:rFonts w:ascii="Times New Roman" w:hAnsi="Times New Roman" w:cs="Times New Roman"/>
              </w:rPr>
              <w:t>Cost (USD)</w:t>
            </w:r>
          </w:p>
        </w:tc>
      </w:tr>
      <w:tr w:rsidR="00270B53" w:rsidRPr="001E0359" w14:paraId="0C59B797" w14:textId="77777777" w:rsidTr="00F93807">
        <w:tc>
          <w:tcPr>
            <w:tcW w:w="0" w:type="auto"/>
          </w:tcPr>
          <w:p w14:paraId="46F77759" w14:textId="77777777"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Training needs assessment</w:t>
            </w:r>
          </w:p>
        </w:tc>
        <w:tc>
          <w:tcPr>
            <w:tcW w:w="0" w:type="auto"/>
          </w:tcPr>
          <w:p w14:paraId="1EAA7510" w14:textId="732AFDCB"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F031D9">
              <w:rPr>
                <w:rFonts w:ascii="Times New Roman" w:hAnsi="Times New Roman" w:cs="Times New Roman"/>
              </w:rPr>
              <w:t>1</w:t>
            </w:r>
            <w:r w:rsidR="001F797D">
              <w:rPr>
                <w:rFonts w:ascii="Times New Roman" w:hAnsi="Times New Roman" w:cs="Times New Roman"/>
              </w:rPr>
              <w:t>000</w:t>
            </w:r>
          </w:p>
        </w:tc>
      </w:tr>
      <w:tr w:rsidR="00270B53" w:rsidRPr="001E0359" w14:paraId="41038E54" w14:textId="77777777" w:rsidTr="00F93807">
        <w:tc>
          <w:tcPr>
            <w:tcW w:w="0" w:type="auto"/>
          </w:tcPr>
          <w:p w14:paraId="68E4C7FC" w14:textId="4D52018E"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Development of training modules &amp; materials</w:t>
            </w:r>
          </w:p>
        </w:tc>
        <w:tc>
          <w:tcPr>
            <w:tcW w:w="0" w:type="auto"/>
          </w:tcPr>
          <w:p w14:paraId="2BD90E3A" w14:textId="02E06F9D"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270B53" w:rsidRPr="001E0359">
              <w:rPr>
                <w:rFonts w:ascii="Times New Roman" w:hAnsi="Times New Roman" w:cs="Times New Roman"/>
              </w:rPr>
              <w:t>7,000</w:t>
            </w:r>
          </w:p>
        </w:tc>
      </w:tr>
      <w:tr w:rsidR="00270B53" w:rsidRPr="001E0359" w14:paraId="4B12B5DD" w14:textId="77777777" w:rsidTr="00F93807">
        <w:tc>
          <w:tcPr>
            <w:tcW w:w="0" w:type="auto"/>
          </w:tcPr>
          <w:p w14:paraId="4077FC64" w14:textId="79A2CC05" w:rsidR="00270B53" w:rsidRPr="001E0359" w:rsidRDefault="003B449E" w:rsidP="00F031D9">
            <w:pPr>
              <w:pStyle w:val="Compact"/>
              <w:spacing w:line="276" w:lineRule="auto"/>
              <w:jc w:val="both"/>
              <w:rPr>
                <w:rFonts w:ascii="Times New Roman" w:hAnsi="Times New Roman" w:cs="Times New Roman"/>
              </w:rPr>
            </w:pPr>
            <w:r>
              <w:rPr>
                <w:rFonts w:ascii="Times New Roman" w:hAnsi="Times New Roman" w:cs="Times New Roman"/>
              </w:rPr>
              <w:t>Four</w:t>
            </w:r>
            <w:r w:rsidR="00270B53" w:rsidRPr="001E0359">
              <w:rPr>
                <w:rFonts w:ascii="Times New Roman" w:hAnsi="Times New Roman" w:cs="Times New Roman"/>
              </w:rPr>
              <w:t xml:space="preserve"> regional workshops </w:t>
            </w:r>
            <w:r w:rsidR="001F797D">
              <w:rPr>
                <w:rFonts w:ascii="Times New Roman" w:hAnsi="Times New Roman" w:cs="Times New Roman"/>
              </w:rPr>
              <w:t xml:space="preserve">          </w:t>
            </w:r>
            <w:r w:rsidR="00270B53" w:rsidRPr="001E0359">
              <w:rPr>
                <w:rFonts w:ascii="Times New Roman" w:hAnsi="Times New Roman" w:cs="Times New Roman"/>
              </w:rPr>
              <w:t xml:space="preserve">(venue, logistics, </w:t>
            </w:r>
            <w:r w:rsidR="001F797D">
              <w:rPr>
                <w:rFonts w:ascii="Times New Roman" w:hAnsi="Times New Roman" w:cs="Times New Roman"/>
              </w:rPr>
              <w:t xml:space="preserve">meals, </w:t>
            </w:r>
            <w:r w:rsidR="00270B53" w:rsidRPr="001E0359">
              <w:rPr>
                <w:rFonts w:ascii="Times New Roman" w:hAnsi="Times New Roman" w:cs="Times New Roman"/>
              </w:rPr>
              <w:t>facilitation)</w:t>
            </w:r>
          </w:p>
        </w:tc>
        <w:tc>
          <w:tcPr>
            <w:tcW w:w="0" w:type="auto"/>
          </w:tcPr>
          <w:p w14:paraId="561A53EE" w14:textId="1FB93CAB"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F031D9">
              <w:rPr>
                <w:rFonts w:ascii="Times New Roman" w:hAnsi="Times New Roman" w:cs="Times New Roman"/>
              </w:rPr>
              <w:t>3</w:t>
            </w:r>
            <w:r w:rsidR="00270B53" w:rsidRPr="001E0359">
              <w:rPr>
                <w:rFonts w:ascii="Times New Roman" w:hAnsi="Times New Roman" w:cs="Times New Roman"/>
              </w:rPr>
              <w:t>0,000</w:t>
            </w:r>
          </w:p>
        </w:tc>
      </w:tr>
      <w:tr w:rsidR="00270B53" w:rsidRPr="001E0359" w14:paraId="00DDE8B3" w14:textId="77777777" w:rsidTr="00F93807">
        <w:tc>
          <w:tcPr>
            <w:tcW w:w="0" w:type="auto"/>
          </w:tcPr>
          <w:p w14:paraId="27D7C869" w14:textId="77777777"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Participant travel &amp; accommodation</w:t>
            </w:r>
          </w:p>
        </w:tc>
        <w:tc>
          <w:tcPr>
            <w:tcW w:w="0" w:type="auto"/>
          </w:tcPr>
          <w:p w14:paraId="1C3037EB" w14:textId="2CEF94A4"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F031D9">
              <w:rPr>
                <w:rFonts w:ascii="Times New Roman" w:hAnsi="Times New Roman" w:cs="Times New Roman"/>
              </w:rPr>
              <w:t>10</w:t>
            </w:r>
            <w:r w:rsidR="00270B53" w:rsidRPr="001E0359">
              <w:rPr>
                <w:rFonts w:ascii="Times New Roman" w:hAnsi="Times New Roman" w:cs="Times New Roman"/>
              </w:rPr>
              <w:t>,000</w:t>
            </w:r>
          </w:p>
        </w:tc>
      </w:tr>
      <w:tr w:rsidR="00270B53" w:rsidRPr="001E0359" w14:paraId="51433402" w14:textId="77777777" w:rsidTr="00F93807">
        <w:tc>
          <w:tcPr>
            <w:tcW w:w="0" w:type="auto"/>
          </w:tcPr>
          <w:p w14:paraId="5C34C297" w14:textId="77777777"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Mentorship and coaching support</w:t>
            </w:r>
          </w:p>
        </w:tc>
        <w:tc>
          <w:tcPr>
            <w:tcW w:w="0" w:type="auto"/>
          </w:tcPr>
          <w:p w14:paraId="6F19F119" w14:textId="0A583AF8"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F031D9">
              <w:rPr>
                <w:rFonts w:ascii="Times New Roman" w:hAnsi="Times New Roman" w:cs="Times New Roman"/>
              </w:rPr>
              <w:t>5</w:t>
            </w:r>
            <w:r w:rsidR="00270B53" w:rsidRPr="001E0359">
              <w:rPr>
                <w:rFonts w:ascii="Times New Roman" w:hAnsi="Times New Roman" w:cs="Times New Roman"/>
              </w:rPr>
              <w:t>,000</w:t>
            </w:r>
          </w:p>
        </w:tc>
      </w:tr>
      <w:tr w:rsidR="00270B53" w:rsidRPr="001E0359" w14:paraId="0DF2A939" w14:textId="77777777" w:rsidTr="00F93807">
        <w:tc>
          <w:tcPr>
            <w:tcW w:w="0" w:type="auto"/>
          </w:tcPr>
          <w:p w14:paraId="1A2F082C" w14:textId="77777777"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Media–LEITI engagement sessions</w:t>
            </w:r>
          </w:p>
        </w:tc>
        <w:tc>
          <w:tcPr>
            <w:tcW w:w="0" w:type="auto"/>
          </w:tcPr>
          <w:p w14:paraId="1959327D" w14:textId="462CD7EA"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270B53" w:rsidRPr="001E0359">
              <w:rPr>
                <w:rFonts w:ascii="Times New Roman" w:hAnsi="Times New Roman" w:cs="Times New Roman"/>
              </w:rPr>
              <w:t>5,000</w:t>
            </w:r>
          </w:p>
        </w:tc>
      </w:tr>
      <w:tr w:rsidR="00270B53" w:rsidRPr="001E0359" w14:paraId="1970DC3D" w14:textId="77777777" w:rsidTr="00F93807">
        <w:tc>
          <w:tcPr>
            <w:tcW w:w="0" w:type="auto"/>
          </w:tcPr>
          <w:p w14:paraId="3152B1F2" w14:textId="77777777" w:rsidR="00270B53" w:rsidRPr="001E0359" w:rsidRDefault="00270B53" w:rsidP="00F031D9">
            <w:pPr>
              <w:pStyle w:val="Compact"/>
              <w:spacing w:line="276" w:lineRule="auto"/>
              <w:jc w:val="both"/>
              <w:rPr>
                <w:rFonts w:ascii="Times New Roman" w:hAnsi="Times New Roman" w:cs="Times New Roman"/>
              </w:rPr>
            </w:pPr>
            <w:r w:rsidRPr="001E0359">
              <w:rPr>
                <w:rFonts w:ascii="Times New Roman" w:hAnsi="Times New Roman" w:cs="Times New Roman"/>
              </w:rPr>
              <w:t>Monitoring and evaluation</w:t>
            </w:r>
          </w:p>
        </w:tc>
        <w:tc>
          <w:tcPr>
            <w:tcW w:w="0" w:type="auto"/>
          </w:tcPr>
          <w:p w14:paraId="4C815A45" w14:textId="7AFB1C93" w:rsidR="00270B53" w:rsidRPr="001E0359" w:rsidRDefault="00D263D2" w:rsidP="00F031D9">
            <w:pPr>
              <w:pStyle w:val="Compact"/>
              <w:spacing w:line="276" w:lineRule="auto"/>
              <w:jc w:val="both"/>
              <w:rPr>
                <w:rFonts w:ascii="Times New Roman" w:hAnsi="Times New Roman" w:cs="Times New Roman"/>
              </w:rPr>
            </w:pPr>
            <w:r>
              <w:rPr>
                <w:rFonts w:ascii="Times New Roman" w:hAnsi="Times New Roman" w:cs="Times New Roman"/>
              </w:rPr>
              <w:t xml:space="preserve">            </w:t>
            </w:r>
            <w:r w:rsidR="004C1F52">
              <w:rPr>
                <w:rFonts w:ascii="Times New Roman" w:hAnsi="Times New Roman" w:cs="Times New Roman"/>
              </w:rPr>
              <w:t>-------</w:t>
            </w:r>
          </w:p>
        </w:tc>
      </w:tr>
      <w:tr w:rsidR="00270B53" w:rsidRPr="001E0359" w14:paraId="46570816" w14:textId="77777777" w:rsidTr="00F93807">
        <w:tc>
          <w:tcPr>
            <w:tcW w:w="0" w:type="auto"/>
          </w:tcPr>
          <w:p w14:paraId="206BADD4" w14:textId="53ED7291" w:rsidR="00270B53" w:rsidRDefault="00270B53" w:rsidP="00F93807">
            <w:pPr>
              <w:pStyle w:val="Compact"/>
              <w:rPr>
                <w:rFonts w:ascii="Times New Roman" w:hAnsi="Times New Roman" w:cs="Times New Roman"/>
              </w:rPr>
            </w:pPr>
            <w:r w:rsidRPr="001E0359">
              <w:rPr>
                <w:rFonts w:ascii="Times New Roman" w:hAnsi="Times New Roman" w:cs="Times New Roman"/>
              </w:rPr>
              <w:t>Administration &amp; coordination</w:t>
            </w:r>
            <w:r w:rsidR="00F031D9">
              <w:rPr>
                <w:rFonts w:ascii="Times New Roman" w:hAnsi="Times New Roman" w:cs="Times New Roman"/>
              </w:rPr>
              <w:t xml:space="preserve">   (Media Focal Persons support)</w:t>
            </w:r>
            <w:bookmarkStart w:id="14" w:name="_GoBack"/>
            <w:bookmarkEnd w:id="14"/>
          </w:p>
          <w:p w14:paraId="5DF860DA" w14:textId="77777777" w:rsidR="001F797D" w:rsidRDefault="001F797D" w:rsidP="00F93807">
            <w:pPr>
              <w:pStyle w:val="Compact"/>
              <w:rPr>
                <w:rFonts w:ascii="Times New Roman" w:hAnsi="Times New Roman" w:cs="Times New Roman"/>
              </w:rPr>
            </w:pPr>
          </w:p>
          <w:p w14:paraId="19BDDB77" w14:textId="77777777" w:rsidR="001F797D" w:rsidRPr="001E0359" w:rsidRDefault="001F797D" w:rsidP="00F031D9">
            <w:pPr>
              <w:rPr>
                <w:rFonts w:ascii="Times New Roman" w:hAnsi="Times New Roman" w:cs="Times New Roman"/>
              </w:rPr>
            </w:pPr>
          </w:p>
        </w:tc>
        <w:tc>
          <w:tcPr>
            <w:tcW w:w="0" w:type="auto"/>
          </w:tcPr>
          <w:p w14:paraId="23992CC3" w14:textId="0A6BE0C8" w:rsidR="00270B53" w:rsidRPr="001E0359" w:rsidRDefault="00D263D2" w:rsidP="00F93807">
            <w:pPr>
              <w:pStyle w:val="Compact"/>
              <w:rPr>
                <w:rFonts w:ascii="Times New Roman" w:hAnsi="Times New Roman" w:cs="Times New Roman"/>
              </w:rPr>
            </w:pPr>
            <w:r>
              <w:rPr>
                <w:rFonts w:ascii="Times New Roman" w:hAnsi="Times New Roman" w:cs="Times New Roman"/>
              </w:rPr>
              <w:t xml:space="preserve">           </w:t>
            </w:r>
            <w:r w:rsidR="00270B53" w:rsidRPr="001E0359">
              <w:rPr>
                <w:rFonts w:ascii="Times New Roman" w:hAnsi="Times New Roman" w:cs="Times New Roman"/>
              </w:rPr>
              <w:t>3,000</w:t>
            </w:r>
          </w:p>
        </w:tc>
      </w:tr>
      <w:tr w:rsidR="00270B53" w:rsidRPr="001E0359" w14:paraId="5886E327" w14:textId="77777777" w:rsidTr="004C1F52">
        <w:trPr>
          <w:trHeight w:val="63"/>
        </w:trPr>
        <w:tc>
          <w:tcPr>
            <w:tcW w:w="0" w:type="auto"/>
          </w:tcPr>
          <w:p w14:paraId="13DE0644" w14:textId="77777777" w:rsidR="00270B53" w:rsidRPr="001E0359" w:rsidRDefault="00270B53" w:rsidP="00F93807">
            <w:pPr>
              <w:pStyle w:val="Compact"/>
              <w:rPr>
                <w:rFonts w:ascii="Times New Roman" w:hAnsi="Times New Roman" w:cs="Times New Roman"/>
              </w:rPr>
            </w:pPr>
            <w:r w:rsidRPr="001E0359">
              <w:rPr>
                <w:rFonts w:ascii="Times New Roman" w:hAnsi="Times New Roman" w:cs="Times New Roman"/>
                <w:b/>
                <w:bCs/>
              </w:rPr>
              <w:t>Total Estimated Budget</w:t>
            </w:r>
          </w:p>
        </w:tc>
        <w:tc>
          <w:tcPr>
            <w:tcW w:w="0" w:type="auto"/>
          </w:tcPr>
          <w:p w14:paraId="481B1B59" w14:textId="7290788D" w:rsidR="00270B53" w:rsidRDefault="00D263D2" w:rsidP="00F93807">
            <w:pPr>
              <w:pStyle w:val="Compact"/>
              <w:rPr>
                <w:rFonts w:ascii="Times New Roman" w:hAnsi="Times New Roman" w:cs="Times New Roman"/>
                <w:b/>
                <w:bCs/>
              </w:rPr>
            </w:pPr>
            <w:r>
              <w:rPr>
                <w:rFonts w:ascii="Times New Roman" w:hAnsi="Times New Roman" w:cs="Times New Roman"/>
                <w:b/>
                <w:bCs/>
              </w:rPr>
              <w:t xml:space="preserve">           </w:t>
            </w:r>
            <w:r w:rsidR="00F031D9">
              <w:rPr>
                <w:rFonts w:ascii="Times New Roman" w:hAnsi="Times New Roman" w:cs="Times New Roman"/>
                <w:b/>
                <w:bCs/>
              </w:rPr>
              <w:t>66</w:t>
            </w:r>
            <w:r w:rsidR="00270B53" w:rsidRPr="001E0359">
              <w:rPr>
                <w:rFonts w:ascii="Times New Roman" w:hAnsi="Times New Roman" w:cs="Times New Roman"/>
                <w:b/>
                <w:bCs/>
              </w:rPr>
              <w:t>,000</w:t>
            </w:r>
          </w:p>
          <w:p w14:paraId="47A3231D" w14:textId="189769C8" w:rsidR="002E0C61" w:rsidRPr="001E0359" w:rsidRDefault="002E0C61" w:rsidP="00F93807">
            <w:pPr>
              <w:pStyle w:val="Compact"/>
              <w:rPr>
                <w:rFonts w:ascii="Times New Roman" w:hAnsi="Times New Roman" w:cs="Times New Roman"/>
              </w:rPr>
            </w:pPr>
          </w:p>
        </w:tc>
      </w:tr>
    </w:tbl>
    <w:p w14:paraId="49C54448" w14:textId="0262F3E7" w:rsidR="00270B53" w:rsidRPr="001E0359" w:rsidRDefault="00270B53" w:rsidP="00270B53">
      <w:pPr>
        <w:rPr>
          <w:rFonts w:ascii="Times New Roman" w:hAnsi="Times New Roman" w:cs="Times New Roman"/>
        </w:rPr>
      </w:pPr>
    </w:p>
    <w:p w14:paraId="099674CD" w14:textId="461F09B0" w:rsidR="0088436E" w:rsidRPr="002B5879" w:rsidRDefault="00736C5B" w:rsidP="00270B53">
      <w:pPr>
        <w:pStyle w:val="Heading2"/>
        <w:rPr>
          <w:rFonts w:ascii="Times New Roman" w:hAnsi="Times New Roman" w:cs="Times New Roman"/>
          <w:color w:val="auto"/>
          <w:sz w:val="24"/>
          <w:szCs w:val="24"/>
        </w:rPr>
      </w:pPr>
      <w:bookmarkStart w:id="15" w:name="conclusion"/>
      <w:bookmarkEnd w:id="13"/>
      <w:r w:rsidRPr="002B5879">
        <w:rPr>
          <w:rFonts w:ascii="Times New Roman" w:hAnsi="Times New Roman" w:cs="Times New Roman"/>
          <w:color w:val="auto"/>
          <w:sz w:val="24"/>
          <w:szCs w:val="24"/>
        </w:rPr>
        <w:t xml:space="preserve">Budget Breakdown – Capacity Building </w:t>
      </w:r>
      <w:r w:rsidR="00387B9E" w:rsidRPr="002B5879">
        <w:rPr>
          <w:rFonts w:ascii="Times New Roman" w:hAnsi="Times New Roman" w:cs="Times New Roman"/>
          <w:color w:val="auto"/>
          <w:sz w:val="24"/>
          <w:szCs w:val="24"/>
        </w:rPr>
        <w:t>Workshop for Bomi, Cape Mount, Gbarpolu and Montserrado (</w:t>
      </w:r>
      <w:r w:rsidRPr="002B5879">
        <w:rPr>
          <w:rFonts w:ascii="Times New Roman" w:hAnsi="Times New Roman" w:cs="Times New Roman"/>
          <w:color w:val="auto"/>
          <w:sz w:val="24"/>
          <w:szCs w:val="24"/>
        </w:rPr>
        <w:t>20 Journalists)</w:t>
      </w:r>
    </w:p>
    <w:tbl>
      <w:tblPr>
        <w:tblStyle w:val="PlainTable1"/>
        <w:tblW w:w="0" w:type="auto"/>
        <w:tblInd w:w="-289" w:type="dxa"/>
        <w:tblLook w:val="04A0" w:firstRow="1" w:lastRow="0" w:firstColumn="1" w:lastColumn="0" w:noHBand="0" w:noVBand="1"/>
      </w:tblPr>
      <w:tblGrid>
        <w:gridCol w:w="3747"/>
        <w:gridCol w:w="6377"/>
        <w:gridCol w:w="2693"/>
      </w:tblGrid>
      <w:tr w:rsidR="00387B9E" w:rsidRPr="002B5879" w14:paraId="0F9E5B82" w14:textId="77777777" w:rsidTr="002B5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7B5DC17A" w14:textId="0A7F1B6A" w:rsidR="00387B9E" w:rsidRPr="002B5879" w:rsidRDefault="00387B9E" w:rsidP="00270B53">
            <w:pPr>
              <w:pStyle w:val="Heading2"/>
              <w:outlineLvl w:val="1"/>
              <w:rPr>
                <w:rFonts w:ascii="Times New Roman" w:hAnsi="Times New Roman" w:cs="Times New Roman"/>
                <w:sz w:val="24"/>
                <w:szCs w:val="24"/>
              </w:rPr>
            </w:pPr>
            <w:r w:rsidRPr="002B5879">
              <w:rPr>
                <w:rFonts w:ascii="Times New Roman" w:hAnsi="Times New Roman" w:cs="Times New Roman"/>
                <w:sz w:val="24"/>
                <w:szCs w:val="24"/>
              </w:rPr>
              <w:t>Category</w:t>
            </w:r>
          </w:p>
        </w:tc>
        <w:tc>
          <w:tcPr>
            <w:tcW w:w="6377" w:type="dxa"/>
          </w:tcPr>
          <w:p w14:paraId="56D44DD8" w14:textId="6074F50E" w:rsidR="00387B9E" w:rsidRPr="002B5879" w:rsidRDefault="00387B9E" w:rsidP="00270B53">
            <w:pPr>
              <w:pStyle w:val="Heading2"/>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5879">
              <w:rPr>
                <w:rFonts w:ascii="Times New Roman" w:hAnsi="Times New Roman" w:cs="Times New Roman"/>
                <w:sz w:val="24"/>
                <w:szCs w:val="24"/>
              </w:rPr>
              <w:t>Details</w:t>
            </w:r>
          </w:p>
        </w:tc>
        <w:tc>
          <w:tcPr>
            <w:tcW w:w="2693" w:type="dxa"/>
          </w:tcPr>
          <w:p w14:paraId="29BB404C" w14:textId="70AD63C2" w:rsidR="00387B9E" w:rsidRPr="002B5879" w:rsidRDefault="00387B9E" w:rsidP="00270B53">
            <w:pPr>
              <w:pStyle w:val="Heading2"/>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5879">
              <w:rPr>
                <w:rFonts w:ascii="Times New Roman" w:hAnsi="Times New Roman" w:cs="Times New Roman"/>
                <w:sz w:val="24"/>
                <w:szCs w:val="24"/>
              </w:rPr>
              <w:t>Estimated Cost (USD)</w:t>
            </w:r>
          </w:p>
        </w:tc>
      </w:tr>
      <w:tr w:rsidR="00387B9E" w:rsidRPr="002B5879" w14:paraId="1A74E46F" w14:textId="77777777" w:rsidTr="002B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49295109" w14:textId="7452304E" w:rsidR="00387B9E" w:rsidRPr="002B5879" w:rsidRDefault="00387B9E" w:rsidP="00270B53">
            <w:pPr>
              <w:pStyle w:val="Heading2"/>
              <w:outlineLvl w:val="1"/>
              <w:rPr>
                <w:rFonts w:ascii="Times New Roman" w:hAnsi="Times New Roman" w:cs="Times New Roman"/>
                <w:sz w:val="24"/>
                <w:szCs w:val="24"/>
              </w:rPr>
            </w:pPr>
            <w:r w:rsidRPr="002B5879">
              <w:rPr>
                <w:rFonts w:ascii="Times New Roman" w:hAnsi="Times New Roman" w:cs="Times New Roman"/>
                <w:color w:val="auto"/>
                <w:sz w:val="24"/>
                <w:szCs w:val="24"/>
              </w:rPr>
              <w:t>Venue Rental</w:t>
            </w:r>
          </w:p>
        </w:tc>
        <w:tc>
          <w:tcPr>
            <w:tcW w:w="6377" w:type="dxa"/>
          </w:tcPr>
          <w:p w14:paraId="511692B2" w14:textId="0E938299" w:rsidR="00387B9E" w:rsidRPr="002B5879" w:rsidRDefault="00387B9E"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B5879">
              <w:rPr>
                <w:rFonts w:ascii="Times New Roman" w:hAnsi="Times New Roman" w:cs="Times New Roman"/>
                <w:color w:val="auto"/>
                <w:sz w:val="24"/>
                <w:szCs w:val="24"/>
              </w:rPr>
              <w:t>Training hall for 2 days, including chairs, projector, and sound system</w:t>
            </w:r>
          </w:p>
        </w:tc>
        <w:tc>
          <w:tcPr>
            <w:tcW w:w="2693" w:type="dxa"/>
          </w:tcPr>
          <w:p w14:paraId="6A069AFE" w14:textId="0A7CDF06" w:rsidR="00387B9E" w:rsidRPr="002B5879" w:rsidRDefault="002A1D7F"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300 (2 days)</w:t>
            </w:r>
          </w:p>
        </w:tc>
      </w:tr>
      <w:tr w:rsidR="00387B9E" w:rsidRPr="002B5879" w14:paraId="68290F68" w14:textId="77777777" w:rsidTr="002B5879">
        <w:tc>
          <w:tcPr>
            <w:cnfStyle w:val="001000000000" w:firstRow="0" w:lastRow="0" w:firstColumn="1" w:lastColumn="0" w:oddVBand="0" w:evenVBand="0" w:oddHBand="0" w:evenHBand="0" w:firstRowFirstColumn="0" w:firstRowLastColumn="0" w:lastRowFirstColumn="0" w:lastRowLastColumn="0"/>
            <w:tcW w:w="3747" w:type="dxa"/>
          </w:tcPr>
          <w:p w14:paraId="116C27DB" w14:textId="58F436F8" w:rsidR="00387B9E" w:rsidRPr="002B5879" w:rsidRDefault="00387B9E" w:rsidP="00270B53">
            <w:pPr>
              <w:pStyle w:val="Heading2"/>
              <w:outlineLvl w:val="1"/>
              <w:rPr>
                <w:rFonts w:ascii="Times New Roman" w:hAnsi="Times New Roman" w:cs="Times New Roman"/>
                <w:sz w:val="24"/>
                <w:szCs w:val="24"/>
              </w:rPr>
            </w:pPr>
            <w:r w:rsidRPr="002B5879">
              <w:rPr>
                <w:rFonts w:ascii="Times New Roman" w:hAnsi="Times New Roman" w:cs="Times New Roman"/>
                <w:color w:val="auto"/>
                <w:sz w:val="24"/>
                <w:szCs w:val="24"/>
              </w:rPr>
              <w:t>Facilitator Fees</w:t>
            </w:r>
          </w:p>
        </w:tc>
        <w:tc>
          <w:tcPr>
            <w:tcW w:w="6377" w:type="dxa"/>
          </w:tcPr>
          <w:p w14:paraId="7D41B281" w14:textId="462306A5" w:rsidR="00387B9E" w:rsidRPr="002B5879" w:rsidRDefault="009F0A26"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B5879">
              <w:rPr>
                <w:rFonts w:ascii="Times New Roman" w:hAnsi="Times New Roman" w:cs="Times New Roman"/>
                <w:color w:val="auto"/>
                <w:sz w:val="24"/>
                <w:szCs w:val="24"/>
              </w:rPr>
              <w:t>Facilitator</w:t>
            </w:r>
            <w:r w:rsidR="00387B9E" w:rsidRPr="002B5879">
              <w:rPr>
                <w:rFonts w:ascii="Times New Roman" w:hAnsi="Times New Roman" w:cs="Times New Roman"/>
                <w:color w:val="auto"/>
                <w:sz w:val="24"/>
                <w:szCs w:val="24"/>
              </w:rPr>
              <w:t xml:space="preserve"> (2 days @ $300/day)</w:t>
            </w:r>
          </w:p>
        </w:tc>
        <w:tc>
          <w:tcPr>
            <w:tcW w:w="2693" w:type="dxa"/>
          </w:tcPr>
          <w:p w14:paraId="5C69F6AC" w14:textId="7C3110C0" w:rsidR="00387B9E" w:rsidRPr="002B5879" w:rsidRDefault="002A1D7F"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300 (2 days)</w:t>
            </w:r>
          </w:p>
        </w:tc>
      </w:tr>
      <w:tr w:rsidR="00387B9E" w:rsidRPr="002B5879" w14:paraId="4B3F2597" w14:textId="77777777" w:rsidTr="002B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1C6C53F3" w14:textId="77777777" w:rsidR="009F0A26" w:rsidRPr="002B5879" w:rsidRDefault="009F0A26" w:rsidP="009F0A26">
            <w:pPr>
              <w:spacing w:before="100" w:beforeAutospacing="1" w:after="100" w:afterAutospacing="1" w:line="240" w:lineRule="auto"/>
              <w:rPr>
                <w:rFonts w:ascii="Times New Roman" w:eastAsia="Times New Roman" w:hAnsi="Times New Roman" w:cs="Times New Roman"/>
                <w:sz w:val="24"/>
                <w:szCs w:val="24"/>
              </w:rPr>
            </w:pPr>
          </w:p>
          <w:p w14:paraId="14F54060" w14:textId="05FB69B8" w:rsidR="009F0A26" w:rsidRPr="002B5879" w:rsidRDefault="009F0A26" w:rsidP="009F0A26">
            <w:pPr>
              <w:spacing w:before="100" w:beforeAutospacing="1" w:after="100" w:afterAutospacing="1" w:line="240" w:lineRule="auto"/>
              <w:rPr>
                <w:rFonts w:ascii="Times New Roman" w:eastAsia="Times New Roman" w:hAnsi="Times New Roman" w:cs="Times New Roman"/>
                <w:sz w:val="24"/>
                <w:szCs w:val="24"/>
              </w:rPr>
            </w:pPr>
            <w:r w:rsidRPr="002B5879">
              <w:rPr>
                <w:rFonts w:ascii="Times New Roman" w:eastAsia="Times New Roman" w:hAnsi="Times New Roman" w:cs="Times New Roman"/>
                <w:sz w:val="24"/>
                <w:szCs w:val="24"/>
              </w:rPr>
              <w:t>Support Staff</w:t>
            </w:r>
          </w:p>
          <w:p w14:paraId="0A40EA57" w14:textId="77777777" w:rsidR="00387B9E" w:rsidRPr="002B5879" w:rsidRDefault="00387B9E" w:rsidP="00270B53">
            <w:pPr>
              <w:pStyle w:val="Heading2"/>
              <w:outlineLvl w:val="1"/>
              <w:rPr>
                <w:rFonts w:ascii="Times New Roman" w:hAnsi="Times New Roman" w:cs="Times New Roman"/>
                <w:sz w:val="24"/>
                <w:szCs w:val="24"/>
              </w:rPr>
            </w:pPr>
          </w:p>
        </w:tc>
        <w:tc>
          <w:tcPr>
            <w:tcW w:w="6377" w:type="dxa"/>
          </w:tcPr>
          <w:p w14:paraId="776AD21C" w14:textId="5DD3DCA1" w:rsidR="00387B9E" w:rsidRPr="002B5879" w:rsidRDefault="009F0A26"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B5879">
              <w:rPr>
                <w:rFonts w:ascii="Times New Roman" w:hAnsi="Times New Roman" w:cs="Times New Roman"/>
                <w:color w:val="auto"/>
                <w:sz w:val="24"/>
                <w:szCs w:val="24"/>
              </w:rPr>
              <w:lastRenderedPageBreak/>
              <w:t>Communication &amp; Technical Department (logistics, registration, reporting)</w:t>
            </w:r>
            <w:r w:rsidR="00DD78BB">
              <w:rPr>
                <w:rFonts w:ascii="Times New Roman" w:hAnsi="Times New Roman" w:cs="Times New Roman"/>
                <w:color w:val="auto"/>
                <w:sz w:val="24"/>
                <w:szCs w:val="24"/>
              </w:rPr>
              <w:t xml:space="preserve"> 4 Staffs</w:t>
            </w:r>
          </w:p>
        </w:tc>
        <w:tc>
          <w:tcPr>
            <w:tcW w:w="2693" w:type="dxa"/>
          </w:tcPr>
          <w:p w14:paraId="580B7973" w14:textId="6C399517" w:rsidR="00387B9E" w:rsidRPr="002B5879" w:rsidRDefault="00DD78BB"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840 (2 days)</w:t>
            </w:r>
          </w:p>
        </w:tc>
      </w:tr>
      <w:tr w:rsidR="00387B9E" w:rsidRPr="002B5879" w14:paraId="31006888" w14:textId="77777777" w:rsidTr="002B5879">
        <w:tc>
          <w:tcPr>
            <w:cnfStyle w:val="001000000000" w:firstRow="0" w:lastRow="0" w:firstColumn="1" w:lastColumn="0" w:oddVBand="0" w:evenVBand="0" w:oddHBand="0" w:evenHBand="0" w:firstRowFirstColumn="0" w:firstRowLastColumn="0" w:lastRowFirstColumn="0" w:lastRowLastColumn="0"/>
            <w:tcW w:w="3747" w:type="dxa"/>
          </w:tcPr>
          <w:p w14:paraId="5091F283" w14:textId="1004EF98" w:rsidR="00387B9E" w:rsidRPr="002B5879" w:rsidRDefault="009F0A26" w:rsidP="00270B53">
            <w:pPr>
              <w:pStyle w:val="Heading2"/>
              <w:outlineLvl w:val="1"/>
              <w:rPr>
                <w:rFonts w:ascii="Times New Roman" w:hAnsi="Times New Roman" w:cs="Times New Roman"/>
                <w:color w:val="auto"/>
                <w:sz w:val="24"/>
                <w:szCs w:val="24"/>
              </w:rPr>
            </w:pPr>
            <w:r w:rsidRPr="002B5879">
              <w:rPr>
                <w:rFonts w:ascii="Times New Roman" w:hAnsi="Times New Roman" w:cs="Times New Roman"/>
                <w:color w:val="auto"/>
                <w:sz w:val="24"/>
                <w:szCs w:val="24"/>
              </w:rPr>
              <w:lastRenderedPageBreak/>
              <w:t>Training Materials</w:t>
            </w:r>
          </w:p>
        </w:tc>
        <w:tc>
          <w:tcPr>
            <w:tcW w:w="6377" w:type="dxa"/>
          </w:tcPr>
          <w:p w14:paraId="0A117192" w14:textId="0E01BC97" w:rsidR="00387B9E" w:rsidRPr="002B5879" w:rsidRDefault="009F0A26"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B5879">
              <w:rPr>
                <w:rFonts w:ascii="Times New Roman" w:hAnsi="Times New Roman" w:cs="Times New Roman"/>
                <w:color w:val="auto"/>
                <w:sz w:val="24"/>
                <w:szCs w:val="24"/>
              </w:rPr>
              <w:t>Printing handou</w:t>
            </w:r>
            <w:r w:rsidR="00DD78BB">
              <w:rPr>
                <w:rFonts w:ascii="Times New Roman" w:hAnsi="Times New Roman" w:cs="Times New Roman"/>
                <w:color w:val="auto"/>
                <w:sz w:val="24"/>
                <w:szCs w:val="24"/>
              </w:rPr>
              <w:t>ts, pens, notebooks, folders (20</w:t>
            </w:r>
            <w:r w:rsidRPr="002B5879">
              <w:rPr>
                <w:rFonts w:ascii="Times New Roman" w:hAnsi="Times New Roman" w:cs="Times New Roman"/>
                <w:color w:val="auto"/>
                <w:sz w:val="24"/>
                <w:szCs w:val="24"/>
              </w:rPr>
              <w:t xml:space="preserve"> participants)</w:t>
            </w:r>
          </w:p>
        </w:tc>
        <w:tc>
          <w:tcPr>
            <w:tcW w:w="2693" w:type="dxa"/>
          </w:tcPr>
          <w:p w14:paraId="5A3EA9AE" w14:textId="51BB75BF" w:rsidR="00387B9E" w:rsidRPr="002B5879" w:rsidRDefault="00852FB0"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500</w:t>
            </w:r>
          </w:p>
        </w:tc>
      </w:tr>
      <w:tr w:rsidR="00387B9E" w:rsidRPr="002B5879" w14:paraId="0739C8E2" w14:textId="77777777" w:rsidTr="002B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77B6E798" w14:textId="08EC4BBB" w:rsidR="00387B9E" w:rsidRPr="002B5879" w:rsidRDefault="009F0A26" w:rsidP="00270B53">
            <w:pPr>
              <w:pStyle w:val="Heading2"/>
              <w:outlineLvl w:val="1"/>
              <w:rPr>
                <w:rFonts w:ascii="Times New Roman" w:hAnsi="Times New Roman" w:cs="Times New Roman"/>
                <w:color w:val="auto"/>
                <w:sz w:val="24"/>
                <w:szCs w:val="24"/>
              </w:rPr>
            </w:pPr>
            <w:r w:rsidRPr="002B5879">
              <w:rPr>
                <w:rFonts w:ascii="Times New Roman" w:hAnsi="Times New Roman" w:cs="Times New Roman"/>
                <w:color w:val="auto"/>
                <w:sz w:val="24"/>
                <w:szCs w:val="24"/>
              </w:rPr>
              <w:t>Stationery &amp; Supplies</w:t>
            </w:r>
          </w:p>
        </w:tc>
        <w:tc>
          <w:tcPr>
            <w:tcW w:w="6377" w:type="dxa"/>
          </w:tcPr>
          <w:p w14:paraId="3EDFA948" w14:textId="3A5265B3" w:rsidR="00387B9E" w:rsidRPr="002B5879" w:rsidRDefault="009F0A26"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2B5879">
              <w:rPr>
                <w:rFonts w:ascii="Times New Roman" w:hAnsi="Times New Roman" w:cs="Times New Roman"/>
                <w:color w:val="auto"/>
                <w:sz w:val="24"/>
                <w:szCs w:val="24"/>
              </w:rPr>
              <w:t>Flipcharts, markers, name tags, USB drives</w:t>
            </w:r>
            <w:r w:rsidR="00DD78BB">
              <w:rPr>
                <w:rFonts w:ascii="Times New Roman" w:hAnsi="Times New Roman" w:cs="Times New Roman"/>
                <w:color w:val="auto"/>
                <w:sz w:val="24"/>
                <w:szCs w:val="24"/>
              </w:rPr>
              <w:t>, banners</w:t>
            </w:r>
          </w:p>
        </w:tc>
        <w:tc>
          <w:tcPr>
            <w:tcW w:w="2693" w:type="dxa"/>
          </w:tcPr>
          <w:p w14:paraId="256DFAC3" w14:textId="384E0583" w:rsidR="00387B9E" w:rsidRPr="002B5879" w:rsidRDefault="00852FB0"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500</w:t>
            </w:r>
          </w:p>
        </w:tc>
      </w:tr>
      <w:tr w:rsidR="00387B9E" w:rsidRPr="002B5879" w14:paraId="7341E4ED" w14:textId="77777777" w:rsidTr="002B5879">
        <w:tc>
          <w:tcPr>
            <w:cnfStyle w:val="001000000000" w:firstRow="0" w:lastRow="0" w:firstColumn="1" w:lastColumn="0" w:oddVBand="0" w:evenVBand="0" w:oddHBand="0" w:evenHBand="0" w:firstRowFirstColumn="0" w:firstRowLastColumn="0" w:lastRowFirstColumn="0" w:lastRowLastColumn="0"/>
            <w:tcW w:w="3747" w:type="dxa"/>
          </w:tcPr>
          <w:p w14:paraId="4EDC48DD" w14:textId="331C80BA" w:rsidR="00387B9E" w:rsidRPr="002B5879" w:rsidRDefault="009F0A26" w:rsidP="00270B53">
            <w:pPr>
              <w:pStyle w:val="Heading2"/>
              <w:outlineLvl w:val="1"/>
              <w:rPr>
                <w:rFonts w:ascii="Times New Roman" w:hAnsi="Times New Roman" w:cs="Times New Roman"/>
                <w:color w:val="auto"/>
                <w:sz w:val="24"/>
                <w:szCs w:val="24"/>
              </w:rPr>
            </w:pPr>
            <w:r w:rsidRPr="002B5879">
              <w:rPr>
                <w:rFonts w:ascii="Times New Roman" w:hAnsi="Times New Roman" w:cs="Times New Roman"/>
                <w:color w:val="auto"/>
                <w:sz w:val="24"/>
                <w:szCs w:val="24"/>
              </w:rPr>
              <w:t>Meals &amp; Refreshments</w:t>
            </w:r>
          </w:p>
        </w:tc>
        <w:tc>
          <w:tcPr>
            <w:tcW w:w="6377" w:type="dxa"/>
          </w:tcPr>
          <w:p w14:paraId="73E41A0D" w14:textId="05F6E2B1" w:rsidR="00387B9E" w:rsidRPr="002B5879" w:rsidRDefault="00DD78BB"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color w:val="auto"/>
                <w:sz w:val="24"/>
                <w:szCs w:val="24"/>
              </w:rPr>
              <w:t xml:space="preserve">Tea/coffee breaks + lunch (24 </w:t>
            </w:r>
            <w:r w:rsidR="009F0A26" w:rsidRPr="002B5879">
              <w:rPr>
                <w:rFonts w:ascii="Times New Roman" w:hAnsi="Times New Roman" w:cs="Times New Roman"/>
                <w:color w:val="auto"/>
                <w:sz w:val="24"/>
                <w:szCs w:val="24"/>
              </w:rPr>
              <w:t>participants × 2 days × $15/day)</w:t>
            </w:r>
          </w:p>
        </w:tc>
        <w:tc>
          <w:tcPr>
            <w:tcW w:w="2693" w:type="dxa"/>
          </w:tcPr>
          <w:p w14:paraId="10C867C7" w14:textId="0DE8EC12" w:rsidR="00387B9E" w:rsidRPr="002B5879" w:rsidRDefault="00DD78BB"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720 (2 days)</w:t>
            </w:r>
          </w:p>
        </w:tc>
      </w:tr>
      <w:tr w:rsidR="00387B9E" w:rsidRPr="002B5879" w14:paraId="1CE43661" w14:textId="77777777" w:rsidTr="002B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41F85BAC" w14:textId="175BDDF3" w:rsidR="00387B9E" w:rsidRPr="002B5879" w:rsidRDefault="009F0A26" w:rsidP="00270B53">
            <w:pPr>
              <w:pStyle w:val="Heading2"/>
              <w:outlineLvl w:val="1"/>
              <w:rPr>
                <w:rFonts w:ascii="Times New Roman" w:hAnsi="Times New Roman" w:cs="Times New Roman"/>
                <w:color w:val="auto"/>
                <w:sz w:val="24"/>
                <w:szCs w:val="24"/>
              </w:rPr>
            </w:pPr>
            <w:r w:rsidRPr="002B5879">
              <w:rPr>
                <w:rFonts w:ascii="Times New Roman" w:hAnsi="Times New Roman" w:cs="Times New Roman"/>
                <w:color w:val="auto"/>
                <w:sz w:val="24"/>
                <w:szCs w:val="24"/>
              </w:rPr>
              <w:t>Transport Allowance</w:t>
            </w:r>
          </w:p>
        </w:tc>
        <w:tc>
          <w:tcPr>
            <w:tcW w:w="6377" w:type="dxa"/>
          </w:tcPr>
          <w:p w14:paraId="0578FFD4" w14:textId="2A5A52D0" w:rsidR="00387B9E" w:rsidRDefault="009F0A26"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B5879">
              <w:rPr>
                <w:rFonts w:ascii="Times New Roman" w:hAnsi="Times New Roman" w:cs="Times New Roman"/>
                <w:color w:val="auto"/>
                <w:sz w:val="24"/>
                <w:szCs w:val="24"/>
              </w:rPr>
              <w:t xml:space="preserve">Local transport </w:t>
            </w:r>
            <w:r w:rsidR="0021574E">
              <w:rPr>
                <w:rFonts w:ascii="Times New Roman" w:hAnsi="Times New Roman" w:cs="Times New Roman"/>
                <w:color w:val="auto"/>
                <w:sz w:val="24"/>
                <w:szCs w:val="24"/>
              </w:rPr>
              <w:t>reimbursement</w:t>
            </w:r>
            <w:r w:rsidR="00F02605">
              <w:rPr>
                <w:rFonts w:ascii="Times New Roman" w:hAnsi="Times New Roman" w:cs="Times New Roman"/>
                <w:color w:val="auto"/>
                <w:sz w:val="24"/>
                <w:szCs w:val="24"/>
              </w:rPr>
              <w:t xml:space="preserve"> for Cape Mount and Montserrado</w:t>
            </w:r>
            <w:r w:rsidR="0021574E">
              <w:rPr>
                <w:rFonts w:ascii="Times New Roman" w:hAnsi="Times New Roman" w:cs="Times New Roman"/>
                <w:color w:val="auto"/>
                <w:sz w:val="24"/>
                <w:szCs w:val="24"/>
              </w:rPr>
              <w:t xml:space="preserve"> ($10 × 10 </w:t>
            </w:r>
            <w:r w:rsidRPr="002B5879">
              <w:rPr>
                <w:rFonts w:ascii="Times New Roman" w:hAnsi="Times New Roman" w:cs="Times New Roman"/>
                <w:color w:val="auto"/>
                <w:sz w:val="24"/>
                <w:szCs w:val="24"/>
              </w:rPr>
              <w:t>participants × 2 days)</w:t>
            </w:r>
          </w:p>
          <w:p w14:paraId="03E2A61A" w14:textId="77777777" w:rsidR="0021574E" w:rsidRDefault="00F02605" w:rsidP="0021574E">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02605">
              <w:rPr>
                <w:rFonts w:ascii="Times New Roman" w:hAnsi="Times New Roman" w:cs="Times New Roman"/>
                <w:sz w:val="24"/>
                <w:szCs w:val="24"/>
              </w:rPr>
              <w:t>Gbarpolu</w:t>
            </w:r>
            <w:proofErr w:type="spellEnd"/>
            <w:r w:rsidRPr="00F02605">
              <w:rPr>
                <w:rFonts w:ascii="Times New Roman" w:hAnsi="Times New Roman" w:cs="Times New Roman"/>
                <w:sz w:val="24"/>
                <w:szCs w:val="24"/>
              </w:rPr>
              <w:t xml:space="preserve"> transportation reimbursement (15x5)</w:t>
            </w:r>
          </w:p>
          <w:p w14:paraId="6FE1ADD2" w14:textId="25B5C6A1" w:rsidR="00F02605" w:rsidRPr="00F02605" w:rsidRDefault="00F02605" w:rsidP="0021574E">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Sitting Fees for 4 counties</w:t>
            </w:r>
          </w:p>
        </w:tc>
        <w:tc>
          <w:tcPr>
            <w:tcW w:w="2693" w:type="dxa"/>
          </w:tcPr>
          <w:p w14:paraId="438C6F98" w14:textId="77777777" w:rsidR="00387B9E" w:rsidRDefault="0021574E"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1</w:t>
            </w:r>
            <w:r w:rsidR="00F02605">
              <w:rPr>
                <w:rFonts w:ascii="Times New Roman" w:hAnsi="Times New Roman" w:cs="Times New Roman"/>
                <w:b/>
                <w:sz w:val="24"/>
                <w:szCs w:val="24"/>
              </w:rPr>
              <w:t>00</w:t>
            </w:r>
            <w:r>
              <w:rPr>
                <w:rFonts w:ascii="Times New Roman" w:hAnsi="Times New Roman" w:cs="Times New Roman"/>
                <w:b/>
                <w:sz w:val="24"/>
                <w:szCs w:val="24"/>
              </w:rPr>
              <w:t xml:space="preserve"> (2 days)</w:t>
            </w:r>
          </w:p>
          <w:p w14:paraId="7B877A3E" w14:textId="77777777" w:rsidR="00F02605" w:rsidRDefault="00F02605" w:rsidP="00F02605">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70C0"/>
                <w:sz w:val="24"/>
                <w:szCs w:val="24"/>
              </w:rPr>
            </w:pPr>
            <w:r w:rsidRPr="00F02605">
              <w:rPr>
                <w:rFonts w:ascii="Times New Roman" w:hAnsi="Times New Roman" w:cs="Times New Roman"/>
                <w:b/>
                <w:color w:val="0070C0"/>
                <w:sz w:val="24"/>
                <w:szCs w:val="24"/>
              </w:rPr>
              <w:t>USD 75 (2 days)</w:t>
            </w:r>
          </w:p>
          <w:p w14:paraId="60F33D19" w14:textId="77777777" w:rsidR="00F02605" w:rsidRDefault="00F02605" w:rsidP="00F02605">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70C0"/>
                <w:sz w:val="24"/>
                <w:szCs w:val="24"/>
              </w:rPr>
            </w:pPr>
            <w:r w:rsidRPr="00F02605">
              <w:rPr>
                <w:rFonts w:ascii="Times New Roman" w:hAnsi="Times New Roman" w:cs="Times New Roman"/>
                <w:b/>
                <w:color w:val="0070C0"/>
                <w:sz w:val="24"/>
                <w:szCs w:val="24"/>
              </w:rPr>
              <w:t>USD 200 (2 days)</w:t>
            </w:r>
          </w:p>
          <w:p w14:paraId="3FD65769" w14:textId="5CB9DE63" w:rsidR="00F02605" w:rsidRPr="00F02605" w:rsidRDefault="00F02605" w:rsidP="00F02605">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color w:val="0070C0"/>
                <w:sz w:val="24"/>
                <w:szCs w:val="24"/>
              </w:rPr>
              <w:t>Total USD 375</w:t>
            </w:r>
          </w:p>
        </w:tc>
      </w:tr>
      <w:tr w:rsidR="009F0A26" w:rsidRPr="002B5879" w14:paraId="30134D8E" w14:textId="77777777" w:rsidTr="002B5879">
        <w:tc>
          <w:tcPr>
            <w:cnfStyle w:val="001000000000" w:firstRow="0" w:lastRow="0" w:firstColumn="1" w:lastColumn="0" w:oddVBand="0" w:evenVBand="0" w:oddHBand="0" w:evenHBand="0" w:firstRowFirstColumn="0" w:firstRowLastColumn="0" w:lastRowFirstColumn="0" w:lastRowLastColumn="0"/>
            <w:tcW w:w="3747" w:type="dxa"/>
          </w:tcPr>
          <w:p w14:paraId="03B53495" w14:textId="41755B6D" w:rsidR="009F0A26" w:rsidRPr="002B5879" w:rsidRDefault="00C83985" w:rsidP="00270B53">
            <w:pPr>
              <w:pStyle w:val="Heading2"/>
              <w:outlineLvl w:val="1"/>
              <w:rPr>
                <w:rFonts w:ascii="Times New Roman" w:hAnsi="Times New Roman" w:cs="Times New Roman"/>
                <w:color w:val="auto"/>
                <w:sz w:val="24"/>
                <w:szCs w:val="24"/>
              </w:rPr>
            </w:pPr>
            <w:r w:rsidRPr="002B5879">
              <w:rPr>
                <w:rFonts w:ascii="Times New Roman" w:hAnsi="Times New Roman" w:cs="Times New Roman"/>
                <w:color w:val="auto"/>
                <w:sz w:val="24"/>
                <w:szCs w:val="24"/>
              </w:rPr>
              <w:t>Accommodation/Lodging</w:t>
            </w:r>
          </w:p>
        </w:tc>
        <w:tc>
          <w:tcPr>
            <w:tcW w:w="6377" w:type="dxa"/>
          </w:tcPr>
          <w:p w14:paraId="59AEE157" w14:textId="71372C99" w:rsidR="009F0A26" w:rsidRPr="002B5879" w:rsidRDefault="00C83985"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B5879">
              <w:rPr>
                <w:rFonts w:ascii="Times New Roman" w:hAnsi="Times New Roman" w:cs="Times New Roman"/>
                <w:color w:val="auto"/>
                <w:sz w:val="24"/>
                <w:szCs w:val="24"/>
              </w:rPr>
              <w:t>F</w:t>
            </w:r>
            <w:r w:rsidR="00F02605">
              <w:rPr>
                <w:rFonts w:ascii="Times New Roman" w:hAnsi="Times New Roman" w:cs="Times New Roman"/>
                <w:color w:val="auto"/>
                <w:sz w:val="24"/>
                <w:szCs w:val="24"/>
              </w:rPr>
              <w:t xml:space="preserve">or out-of-town participants (15 </w:t>
            </w:r>
            <w:r w:rsidRPr="002B5879">
              <w:rPr>
                <w:rFonts w:ascii="Times New Roman" w:hAnsi="Times New Roman" w:cs="Times New Roman"/>
                <w:color w:val="auto"/>
                <w:sz w:val="24"/>
                <w:szCs w:val="24"/>
              </w:rPr>
              <w:t>people × $50/night × 2 nights)</w:t>
            </w:r>
          </w:p>
        </w:tc>
        <w:tc>
          <w:tcPr>
            <w:tcW w:w="2693" w:type="dxa"/>
          </w:tcPr>
          <w:p w14:paraId="25079CB3" w14:textId="71B22565" w:rsidR="009F0A26" w:rsidRPr="002B5879" w:rsidRDefault="00F02605"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1500 (2 nights)</w:t>
            </w:r>
          </w:p>
        </w:tc>
      </w:tr>
      <w:tr w:rsidR="00825073" w:rsidRPr="002B5879" w14:paraId="03259BEF" w14:textId="77777777" w:rsidTr="002B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7" w:type="dxa"/>
          </w:tcPr>
          <w:p w14:paraId="28E80E1F" w14:textId="7C664ACA" w:rsidR="00825073" w:rsidRPr="002B5879" w:rsidRDefault="00825073" w:rsidP="00270B53">
            <w:pPr>
              <w:pStyle w:val="Heading2"/>
              <w:outlineLvl w:val="1"/>
              <w:rPr>
                <w:rFonts w:ascii="Times New Roman" w:hAnsi="Times New Roman" w:cs="Times New Roman"/>
                <w:color w:val="auto"/>
                <w:sz w:val="24"/>
                <w:szCs w:val="24"/>
              </w:rPr>
            </w:pPr>
            <w:r>
              <w:rPr>
                <w:rFonts w:ascii="Times New Roman" w:hAnsi="Times New Roman" w:cs="Times New Roman"/>
                <w:color w:val="auto"/>
                <w:sz w:val="24"/>
                <w:szCs w:val="24"/>
              </w:rPr>
              <w:t>Vehicle Rental</w:t>
            </w:r>
          </w:p>
        </w:tc>
        <w:tc>
          <w:tcPr>
            <w:tcW w:w="6377" w:type="dxa"/>
          </w:tcPr>
          <w:p w14:paraId="697293FA" w14:textId="4DE257D0" w:rsidR="00825073" w:rsidRPr="002B5879" w:rsidRDefault="00825073"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To and fro Monrovia to </w:t>
            </w:r>
            <w:proofErr w:type="spellStart"/>
            <w:r>
              <w:rPr>
                <w:rFonts w:ascii="Times New Roman" w:hAnsi="Times New Roman" w:cs="Times New Roman"/>
                <w:color w:val="auto"/>
                <w:sz w:val="24"/>
                <w:szCs w:val="24"/>
              </w:rPr>
              <w:t>Bomi</w:t>
            </w:r>
            <w:proofErr w:type="spellEnd"/>
          </w:p>
        </w:tc>
        <w:tc>
          <w:tcPr>
            <w:tcW w:w="2693" w:type="dxa"/>
          </w:tcPr>
          <w:p w14:paraId="6BA3BA0E" w14:textId="4CDD5B00" w:rsidR="00825073" w:rsidRDefault="00825073" w:rsidP="00270B53">
            <w:pPr>
              <w:pStyle w:val="Heading2"/>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USD 400 (3 days)</w:t>
            </w:r>
          </w:p>
        </w:tc>
      </w:tr>
      <w:tr w:rsidR="00825073" w:rsidRPr="002B5879" w14:paraId="4C8801E8" w14:textId="77777777" w:rsidTr="002B5879">
        <w:tc>
          <w:tcPr>
            <w:cnfStyle w:val="001000000000" w:firstRow="0" w:lastRow="0" w:firstColumn="1" w:lastColumn="0" w:oddVBand="0" w:evenVBand="0" w:oddHBand="0" w:evenHBand="0" w:firstRowFirstColumn="0" w:firstRowLastColumn="0" w:lastRowFirstColumn="0" w:lastRowLastColumn="0"/>
            <w:tcW w:w="3747" w:type="dxa"/>
          </w:tcPr>
          <w:p w14:paraId="74999A99" w14:textId="5AF7F6B5" w:rsidR="00825073" w:rsidRDefault="00825073" w:rsidP="00270B53">
            <w:pPr>
              <w:pStyle w:val="Heading2"/>
              <w:outlineLvl w:val="1"/>
              <w:rPr>
                <w:rFonts w:ascii="Times New Roman" w:hAnsi="Times New Roman" w:cs="Times New Roman"/>
                <w:color w:val="auto"/>
                <w:sz w:val="24"/>
                <w:szCs w:val="24"/>
              </w:rPr>
            </w:pPr>
            <w:r>
              <w:rPr>
                <w:rFonts w:ascii="Times New Roman" w:hAnsi="Times New Roman" w:cs="Times New Roman"/>
                <w:color w:val="auto"/>
                <w:sz w:val="24"/>
                <w:szCs w:val="24"/>
              </w:rPr>
              <w:t>Fuel</w:t>
            </w:r>
          </w:p>
        </w:tc>
        <w:tc>
          <w:tcPr>
            <w:tcW w:w="6377" w:type="dxa"/>
          </w:tcPr>
          <w:p w14:paraId="43CCE03C" w14:textId="747759ED" w:rsidR="00825073" w:rsidRDefault="00825073"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 gallons</w:t>
            </w:r>
          </w:p>
        </w:tc>
        <w:tc>
          <w:tcPr>
            <w:tcW w:w="2693" w:type="dxa"/>
          </w:tcPr>
          <w:p w14:paraId="25C332FE" w14:textId="39E196AE" w:rsidR="00825073" w:rsidRDefault="00825073" w:rsidP="00270B53">
            <w:pPr>
              <w:pStyle w:val="Heading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 days</w:t>
            </w:r>
          </w:p>
        </w:tc>
      </w:tr>
    </w:tbl>
    <w:p w14:paraId="153910F3" w14:textId="77777777" w:rsidR="0088436E" w:rsidRDefault="0088436E" w:rsidP="00270B53">
      <w:pPr>
        <w:pStyle w:val="Heading2"/>
        <w:rPr>
          <w:rFonts w:ascii="Times New Roman" w:hAnsi="Times New Roman" w:cs="Times New Roman"/>
          <w:sz w:val="24"/>
          <w:szCs w:val="24"/>
        </w:rPr>
      </w:pPr>
    </w:p>
    <w:p w14:paraId="1B72E9A2" w14:textId="77777777" w:rsidR="00825073" w:rsidRPr="00825073" w:rsidRDefault="00825073" w:rsidP="00825073">
      <w:pPr>
        <w:pStyle w:val="BodyText"/>
      </w:pPr>
    </w:p>
    <w:p w14:paraId="71DB1B1C" w14:textId="77777777" w:rsidR="009F0A26" w:rsidRPr="002B5879" w:rsidRDefault="009F0A26" w:rsidP="00270B53">
      <w:pPr>
        <w:pStyle w:val="Heading2"/>
        <w:rPr>
          <w:rFonts w:ascii="Times New Roman" w:hAnsi="Times New Roman" w:cs="Times New Roman"/>
          <w:sz w:val="28"/>
          <w:szCs w:val="28"/>
        </w:rPr>
      </w:pPr>
    </w:p>
    <w:p w14:paraId="799B975B" w14:textId="77777777" w:rsidR="00270B53" w:rsidRPr="00C34B1F" w:rsidRDefault="00270B53" w:rsidP="00270B53">
      <w:pPr>
        <w:pStyle w:val="Heading2"/>
        <w:rPr>
          <w:rFonts w:ascii="Times New Roman" w:hAnsi="Times New Roman" w:cs="Times New Roman"/>
          <w:sz w:val="28"/>
          <w:szCs w:val="28"/>
        </w:rPr>
      </w:pPr>
      <w:r w:rsidRPr="00C34B1F">
        <w:rPr>
          <w:rFonts w:ascii="Times New Roman" w:hAnsi="Times New Roman" w:cs="Times New Roman"/>
          <w:sz w:val="28"/>
          <w:szCs w:val="28"/>
        </w:rPr>
        <w:t>Conclusion</w:t>
      </w:r>
    </w:p>
    <w:p w14:paraId="610A6575" w14:textId="6156EE7D" w:rsidR="00270B53" w:rsidRPr="001E0359" w:rsidRDefault="00270B53" w:rsidP="00C34B1F">
      <w:pPr>
        <w:pStyle w:val="FirstParagraph"/>
        <w:jc w:val="both"/>
        <w:rPr>
          <w:rFonts w:ascii="Times New Roman" w:hAnsi="Times New Roman" w:cs="Times New Roman"/>
        </w:rPr>
      </w:pPr>
      <w:r w:rsidRPr="001E0359">
        <w:rPr>
          <w:rFonts w:ascii="Times New Roman" w:hAnsi="Times New Roman" w:cs="Times New Roman"/>
        </w:rPr>
        <w:t>By building the capacity of journalists across Liberia’s fifteen counties, th</w:t>
      </w:r>
      <w:r w:rsidR="00C34B1F">
        <w:rPr>
          <w:rFonts w:ascii="Times New Roman" w:hAnsi="Times New Roman" w:cs="Times New Roman"/>
        </w:rPr>
        <w:t>e</w:t>
      </w:r>
      <w:r w:rsidRPr="001E0359">
        <w:rPr>
          <w:rFonts w:ascii="Times New Roman" w:hAnsi="Times New Roman" w:cs="Times New Roman"/>
        </w:rPr>
        <w:t xml:space="preserve"> project will significantly enhance the reach, relevance, and impact of LEITI disclosures. Strengthened media reporting will empower citizens with information, support accountability, and reinforce transparent governance of Liberia’s natural resources.</w:t>
      </w:r>
      <w:bookmarkEnd w:id="15"/>
    </w:p>
    <w:sectPr w:rsidR="00270B53" w:rsidRPr="001E0359" w:rsidSect="00387B9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5F9F" w14:textId="77777777" w:rsidR="00DD3590" w:rsidRDefault="00DD3590" w:rsidP="00984D63">
      <w:pPr>
        <w:spacing w:after="0" w:line="240" w:lineRule="auto"/>
      </w:pPr>
      <w:r>
        <w:separator/>
      </w:r>
    </w:p>
  </w:endnote>
  <w:endnote w:type="continuationSeparator" w:id="0">
    <w:p w14:paraId="4E6636C9" w14:textId="77777777" w:rsidR="00DD3590" w:rsidRDefault="00DD3590" w:rsidP="0098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925899"/>
      <w:docPartObj>
        <w:docPartGallery w:val="Page Numbers (Bottom of Page)"/>
        <w:docPartUnique/>
      </w:docPartObj>
    </w:sdtPr>
    <w:sdtEndPr>
      <w:rPr>
        <w:color w:val="7F7F7F" w:themeColor="background1" w:themeShade="7F"/>
        <w:spacing w:val="60"/>
      </w:rPr>
    </w:sdtEndPr>
    <w:sdtContent>
      <w:p w14:paraId="610166AE" w14:textId="77777777" w:rsidR="00BB6C40" w:rsidRDefault="00BB6C4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449E" w:rsidRPr="003B449E">
          <w:rPr>
            <w:b/>
            <w:bCs/>
            <w:noProof/>
          </w:rPr>
          <w:t>7</w:t>
        </w:r>
        <w:r>
          <w:rPr>
            <w:b/>
            <w:bCs/>
            <w:noProof/>
          </w:rPr>
          <w:fldChar w:fldCharType="end"/>
        </w:r>
        <w:r>
          <w:rPr>
            <w:b/>
            <w:bCs/>
          </w:rPr>
          <w:t xml:space="preserve"> | </w:t>
        </w:r>
        <w:r>
          <w:rPr>
            <w:color w:val="7F7F7F" w:themeColor="background1" w:themeShade="7F"/>
            <w:spacing w:val="60"/>
          </w:rPr>
          <w:t>Page</w:t>
        </w:r>
      </w:p>
    </w:sdtContent>
  </w:sdt>
  <w:p w14:paraId="0DCD11FB" w14:textId="77777777" w:rsidR="00BB6C40" w:rsidRDefault="00BB6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E43BD" w14:textId="77777777" w:rsidR="00DD3590" w:rsidRDefault="00DD3590" w:rsidP="00984D63">
      <w:pPr>
        <w:spacing w:after="0" w:line="240" w:lineRule="auto"/>
      </w:pPr>
      <w:r>
        <w:separator/>
      </w:r>
    </w:p>
  </w:footnote>
  <w:footnote w:type="continuationSeparator" w:id="0">
    <w:p w14:paraId="44A972CB" w14:textId="77777777" w:rsidR="00DD3590" w:rsidRDefault="00DD3590" w:rsidP="00984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1"/>
    <w:multiLevelType w:val="multilevel"/>
    <w:tmpl w:val="D2EEAE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411"/>
    <w:multiLevelType w:val="multilevel"/>
    <w:tmpl w:val="7AF6BE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A3C4B17"/>
    <w:multiLevelType w:val="hybridMultilevel"/>
    <w:tmpl w:val="D73E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948F9"/>
    <w:multiLevelType w:val="multilevel"/>
    <w:tmpl w:val="274E595E"/>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nsid w:val="298C2161"/>
    <w:multiLevelType w:val="hybridMultilevel"/>
    <w:tmpl w:val="95D4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92960"/>
    <w:multiLevelType w:val="hybridMultilevel"/>
    <w:tmpl w:val="F35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F3EE9"/>
    <w:multiLevelType w:val="multilevel"/>
    <w:tmpl w:val="515492E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9392501"/>
    <w:multiLevelType w:val="hybridMultilevel"/>
    <w:tmpl w:val="FE523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A52BB"/>
    <w:multiLevelType w:val="hybridMultilevel"/>
    <w:tmpl w:val="C2DE7A1A"/>
    <w:lvl w:ilvl="0" w:tplc="805A8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MDYxsjSztDQwNzRR0lEKTi0uzszPAykwqgUA4oihcCwAAAA="/>
  </w:docVars>
  <w:rsids>
    <w:rsidRoot w:val="0071409E"/>
    <w:rsid w:val="00003741"/>
    <w:rsid w:val="000258C6"/>
    <w:rsid w:val="0004451A"/>
    <w:rsid w:val="00052B1F"/>
    <w:rsid w:val="000551A4"/>
    <w:rsid w:val="00070742"/>
    <w:rsid w:val="000A2EDA"/>
    <w:rsid w:val="000C53F6"/>
    <w:rsid w:val="000D7C6B"/>
    <w:rsid w:val="000F2244"/>
    <w:rsid w:val="001275DB"/>
    <w:rsid w:val="00156A8E"/>
    <w:rsid w:val="00163671"/>
    <w:rsid w:val="001B4EA0"/>
    <w:rsid w:val="001D1D96"/>
    <w:rsid w:val="001E006B"/>
    <w:rsid w:val="001E1F17"/>
    <w:rsid w:val="001F797D"/>
    <w:rsid w:val="00203BCB"/>
    <w:rsid w:val="00213719"/>
    <w:rsid w:val="00215147"/>
    <w:rsid w:val="0021574E"/>
    <w:rsid w:val="002324B2"/>
    <w:rsid w:val="0023442D"/>
    <w:rsid w:val="002477A7"/>
    <w:rsid w:val="00270B53"/>
    <w:rsid w:val="0027105D"/>
    <w:rsid w:val="002851F6"/>
    <w:rsid w:val="002A1D7F"/>
    <w:rsid w:val="002B5879"/>
    <w:rsid w:val="002D10FF"/>
    <w:rsid w:val="002D6FBE"/>
    <w:rsid w:val="002E0C61"/>
    <w:rsid w:val="002E707B"/>
    <w:rsid w:val="00301EE4"/>
    <w:rsid w:val="00302978"/>
    <w:rsid w:val="00310292"/>
    <w:rsid w:val="003214AB"/>
    <w:rsid w:val="003705FE"/>
    <w:rsid w:val="00387B9E"/>
    <w:rsid w:val="003B449E"/>
    <w:rsid w:val="003C0433"/>
    <w:rsid w:val="003C48AB"/>
    <w:rsid w:val="004115DA"/>
    <w:rsid w:val="00424FEC"/>
    <w:rsid w:val="004A6EEC"/>
    <w:rsid w:val="004C1F52"/>
    <w:rsid w:val="005D7B47"/>
    <w:rsid w:val="005F5A2F"/>
    <w:rsid w:val="006077DE"/>
    <w:rsid w:val="00614E06"/>
    <w:rsid w:val="00617396"/>
    <w:rsid w:val="00644DE4"/>
    <w:rsid w:val="0065291C"/>
    <w:rsid w:val="006713D1"/>
    <w:rsid w:val="006D06A1"/>
    <w:rsid w:val="006E1AC8"/>
    <w:rsid w:val="006E2535"/>
    <w:rsid w:val="006E51D3"/>
    <w:rsid w:val="006F4FCE"/>
    <w:rsid w:val="006F517F"/>
    <w:rsid w:val="0070607D"/>
    <w:rsid w:val="0071409E"/>
    <w:rsid w:val="0071513A"/>
    <w:rsid w:val="0073699A"/>
    <w:rsid w:val="00736C5B"/>
    <w:rsid w:val="00743FEE"/>
    <w:rsid w:val="0078643F"/>
    <w:rsid w:val="00787F60"/>
    <w:rsid w:val="0079345C"/>
    <w:rsid w:val="007B32BF"/>
    <w:rsid w:val="00802DEA"/>
    <w:rsid w:val="00825073"/>
    <w:rsid w:val="00852FB0"/>
    <w:rsid w:val="0088436E"/>
    <w:rsid w:val="008C4582"/>
    <w:rsid w:val="00940C5D"/>
    <w:rsid w:val="00953A7B"/>
    <w:rsid w:val="0096092B"/>
    <w:rsid w:val="0096206D"/>
    <w:rsid w:val="0098112D"/>
    <w:rsid w:val="00984D63"/>
    <w:rsid w:val="009C198F"/>
    <w:rsid w:val="009C59CB"/>
    <w:rsid w:val="009F0A26"/>
    <w:rsid w:val="009F3CE8"/>
    <w:rsid w:val="00A60151"/>
    <w:rsid w:val="00A6756E"/>
    <w:rsid w:val="00A7688C"/>
    <w:rsid w:val="00A8073E"/>
    <w:rsid w:val="00A87A77"/>
    <w:rsid w:val="00A87E75"/>
    <w:rsid w:val="00AA72D7"/>
    <w:rsid w:val="00AB57AA"/>
    <w:rsid w:val="00AE0E8F"/>
    <w:rsid w:val="00AF243D"/>
    <w:rsid w:val="00B26378"/>
    <w:rsid w:val="00B33327"/>
    <w:rsid w:val="00B71857"/>
    <w:rsid w:val="00B84A74"/>
    <w:rsid w:val="00B854BD"/>
    <w:rsid w:val="00BB6C40"/>
    <w:rsid w:val="00BC0E77"/>
    <w:rsid w:val="00BD08AA"/>
    <w:rsid w:val="00C241ED"/>
    <w:rsid w:val="00C32708"/>
    <w:rsid w:val="00C34B1F"/>
    <w:rsid w:val="00C407DC"/>
    <w:rsid w:val="00C622EA"/>
    <w:rsid w:val="00C83985"/>
    <w:rsid w:val="00CA36E7"/>
    <w:rsid w:val="00CA3CE2"/>
    <w:rsid w:val="00CA4FC1"/>
    <w:rsid w:val="00D03B4A"/>
    <w:rsid w:val="00D04017"/>
    <w:rsid w:val="00D263D2"/>
    <w:rsid w:val="00D309B4"/>
    <w:rsid w:val="00D5659F"/>
    <w:rsid w:val="00D93243"/>
    <w:rsid w:val="00DC1845"/>
    <w:rsid w:val="00DD3590"/>
    <w:rsid w:val="00DD78BB"/>
    <w:rsid w:val="00DE555E"/>
    <w:rsid w:val="00E074E6"/>
    <w:rsid w:val="00E2497C"/>
    <w:rsid w:val="00E32CDD"/>
    <w:rsid w:val="00E40B25"/>
    <w:rsid w:val="00E743CD"/>
    <w:rsid w:val="00E873A5"/>
    <w:rsid w:val="00E87C91"/>
    <w:rsid w:val="00EA3600"/>
    <w:rsid w:val="00EC33C1"/>
    <w:rsid w:val="00F02605"/>
    <w:rsid w:val="00F031D9"/>
    <w:rsid w:val="00F63CDF"/>
    <w:rsid w:val="00F643DD"/>
    <w:rsid w:val="00FA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EE39"/>
  <w15:docId w15:val="{08D97053-CA41-4A25-ABF4-526A8B41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9E"/>
    <w:pPr>
      <w:spacing w:after="200" w:line="276" w:lineRule="auto"/>
    </w:pPr>
  </w:style>
  <w:style w:type="paragraph" w:styleId="Heading1">
    <w:name w:val="heading 1"/>
    <w:basedOn w:val="Normal"/>
    <w:next w:val="Normal"/>
    <w:link w:val="Heading1Char"/>
    <w:uiPriority w:val="9"/>
    <w:qFormat/>
    <w:rsid w:val="00C34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uiPriority w:val="9"/>
    <w:semiHidden/>
    <w:unhideWhenUsed/>
    <w:qFormat/>
    <w:rsid w:val="00156A8E"/>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9E"/>
    <w:pPr>
      <w:ind w:left="720"/>
      <w:contextualSpacing/>
    </w:pPr>
  </w:style>
  <w:style w:type="paragraph" w:styleId="Header">
    <w:name w:val="header"/>
    <w:basedOn w:val="Normal"/>
    <w:link w:val="HeaderChar"/>
    <w:uiPriority w:val="99"/>
    <w:unhideWhenUsed/>
    <w:rsid w:val="0098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D63"/>
  </w:style>
  <w:style w:type="paragraph" w:styleId="Footer">
    <w:name w:val="footer"/>
    <w:basedOn w:val="Normal"/>
    <w:link w:val="FooterChar"/>
    <w:uiPriority w:val="99"/>
    <w:unhideWhenUsed/>
    <w:rsid w:val="0098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D63"/>
  </w:style>
  <w:style w:type="table" w:styleId="TableGrid">
    <w:name w:val="Table Grid"/>
    <w:basedOn w:val="TableNormal"/>
    <w:uiPriority w:val="39"/>
    <w:rsid w:val="00E87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22EA"/>
    <w:pPr>
      <w:spacing w:after="0" w:line="240" w:lineRule="auto"/>
    </w:pPr>
  </w:style>
  <w:style w:type="paragraph" w:styleId="NormalWeb">
    <w:name w:val="Normal (Web)"/>
    <w:basedOn w:val="Normal"/>
    <w:uiPriority w:val="99"/>
    <w:semiHidden/>
    <w:unhideWhenUsed/>
    <w:rsid w:val="00617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56A8E"/>
    <w:rPr>
      <w:rFonts w:asciiTheme="majorHAnsi" w:eastAsiaTheme="majorEastAsia" w:hAnsiTheme="majorHAnsi" w:cstheme="majorBidi"/>
      <w:color w:val="2E74B5" w:themeColor="accent1" w:themeShade="BF"/>
      <w:sz w:val="32"/>
      <w:szCs w:val="32"/>
    </w:rPr>
  </w:style>
  <w:style w:type="paragraph" w:customStyle="1" w:styleId="FirstParagraph">
    <w:name w:val="First Paragraph"/>
    <w:basedOn w:val="BodyText"/>
    <w:next w:val="BodyText"/>
    <w:qFormat/>
    <w:rsid w:val="00156A8E"/>
    <w:pPr>
      <w:spacing w:before="180" w:after="180" w:line="240" w:lineRule="auto"/>
    </w:pPr>
    <w:rPr>
      <w:sz w:val="24"/>
      <w:szCs w:val="24"/>
    </w:rPr>
  </w:style>
  <w:style w:type="paragraph" w:styleId="BodyText">
    <w:name w:val="Body Text"/>
    <w:basedOn w:val="Normal"/>
    <w:link w:val="BodyTextChar"/>
    <w:uiPriority w:val="99"/>
    <w:semiHidden/>
    <w:unhideWhenUsed/>
    <w:rsid w:val="00156A8E"/>
    <w:pPr>
      <w:spacing w:after="120"/>
    </w:pPr>
  </w:style>
  <w:style w:type="character" w:customStyle="1" w:styleId="BodyTextChar">
    <w:name w:val="Body Text Char"/>
    <w:basedOn w:val="DefaultParagraphFont"/>
    <w:link w:val="BodyText"/>
    <w:uiPriority w:val="99"/>
    <w:semiHidden/>
    <w:rsid w:val="00156A8E"/>
  </w:style>
  <w:style w:type="paragraph" w:customStyle="1" w:styleId="Compact">
    <w:name w:val="Compact"/>
    <w:basedOn w:val="BodyText"/>
    <w:qFormat/>
    <w:rsid w:val="00270B53"/>
    <w:pPr>
      <w:spacing w:before="36" w:after="36" w:line="240" w:lineRule="auto"/>
    </w:pPr>
    <w:rPr>
      <w:sz w:val="24"/>
      <w:szCs w:val="24"/>
    </w:rPr>
  </w:style>
  <w:style w:type="table" w:customStyle="1" w:styleId="Table">
    <w:name w:val="Table"/>
    <w:semiHidden/>
    <w:unhideWhenUsed/>
    <w:qFormat/>
    <w:rsid w:val="00270B53"/>
    <w:pPr>
      <w:spacing w:after="200"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Heading1Char">
    <w:name w:val="Heading 1 Char"/>
    <w:basedOn w:val="DefaultParagraphFont"/>
    <w:link w:val="Heading1"/>
    <w:uiPriority w:val="9"/>
    <w:rsid w:val="00C34B1F"/>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387B9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C83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6843">
      <w:bodyDiv w:val="1"/>
      <w:marLeft w:val="0"/>
      <w:marRight w:val="0"/>
      <w:marTop w:val="0"/>
      <w:marBottom w:val="0"/>
      <w:divBdr>
        <w:top w:val="none" w:sz="0" w:space="0" w:color="auto"/>
        <w:left w:val="none" w:sz="0" w:space="0" w:color="auto"/>
        <w:bottom w:val="none" w:sz="0" w:space="0" w:color="auto"/>
        <w:right w:val="none" w:sz="0" w:space="0" w:color="auto"/>
      </w:divBdr>
    </w:div>
    <w:div w:id="812599306">
      <w:bodyDiv w:val="1"/>
      <w:marLeft w:val="0"/>
      <w:marRight w:val="0"/>
      <w:marTop w:val="0"/>
      <w:marBottom w:val="0"/>
      <w:divBdr>
        <w:top w:val="none" w:sz="0" w:space="0" w:color="auto"/>
        <w:left w:val="none" w:sz="0" w:space="0" w:color="auto"/>
        <w:bottom w:val="none" w:sz="0" w:space="0" w:color="auto"/>
        <w:right w:val="none" w:sz="0" w:space="0" w:color="auto"/>
      </w:divBdr>
    </w:div>
    <w:div w:id="1127892812">
      <w:bodyDiv w:val="1"/>
      <w:marLeft w:val="0"/>
      <w:marRight w:val="0"/>
      <w:marTop w:val="0"/>
      <w:marBottom w:val="0"/>
      <w:divBdr>
        <w:top w:val="none" w:sz="0" w:space="0" w:color="auto"/>
        <w:left w:val="none" w:sz="0" w:space="0" w:color="auto"/>
        <w:bottom w:val="none" w:sz="0" w:space="0" w:color="auto"/>
        <w:right w:val="none" w:sz="0" w:space="0" w:color="auto"/>
      </w:divBdr>
    </w:div>
    <w:div w:id="16293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7FFC-5745-4B73-8FBF-C57EC57A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myer2005</dc:creator>
  <cp:keywords/>
  <dc:description/>
  <cp:lastModifiedBy>Microsoft account</cp:lastModifiedBy>
  <cp:revision>6</cp:revision>
  <dcterms:created xsi:type="dcterms:W3CDTF">2026-02-03T12:38:00Z</dcterms:created>
  <dcterms:modified xsi:type="dcterms:W3CDTF">2026-02-03T14:42:00Z</dcterms:modified>
</cp:coreProperties>
</file>