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ED08" w14:textId="77777777" w:rsidR="00EA3956" w:rsidRDefault="00F55DD5">
      <w:r>
        <w:rPr>
          <w:noProof/>
        </w:rPr>
        <w:drawing>
          <wp:inline distT="0" distB="0" distL="0" distR="0" wp14:anchorId="4977347F" wp14:editId="7D25BACF">
            <wp:extent cx="5937250" cy="838200"/>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838200"/>
                    </a:xfrm>
                    <a:prstGeom prst="rect">
                      <a:avLst/>
                    </a:prstGeom>
                    <a:noFill/>
                    <a:ln>
                      <a:noFill/>
                    </a:ln>
                  </pic:spPr>
                </pic:pic>
              </a:graphicData>
            </a:graphic>
          </wp:inline>
        </w:drawing>
      </w:r>
    </w:p>
    <w:p w14:paraId="1CED2932" w14:textId="77777777" w:rsidR="00F55DD5" w:rsidRDefault="00F55DD5"/>
    <w:p w14:paraId="51521C1C" w14:textId="77777777" w:rsidR="00F55DD5" w:rsidRDefault="00F55DD5"/>
    <w:p w14:paraId="560D39CF" w14:textId="77777777" w:rsidR="00F55DD5" w:rsidRPr="00F55DD5" w:rsidRDefault="00F55DD5" w:rsidP="00F55DD5">
      <w:pPr>
        <w:rPr>
          <w:rFonts w:ascii="Times New Roman" w:hAnsi="Times New Roman" w:cs="Times New Roman"/>
          <w:b/>
          <w:bCs/>
          <w:sz w:val="24"/>
          <w:szCs w:val="24"/>
        </w:rPr>
      </w:pPr>
      <w:r w:rsidRPr="00F55DD5">
        <w:rPr>
          <w:rFonts w:ascii="Times New Roman" w:hAnsi="Times New Roman" w:cs="Times New Roman"/>
          <w:b/>
          <w:bCs/>
          <w:sz w:val="24"/>
          <w:szCs w:val="24"/>
        </w:rPr>
        <w:t>Concept Note</w:t>
      </w:r>
    </w:p>
    <w:p w14:paraId="546F99A8" w14:textId="77777777" w:rsidR="00F55DD5" w:rsidRDefault="00F55DD5" w:rsidP="00F55DD5">
      <w:pPr>
        <w:rPr>
          <w:rFonts w:ascii="Times New Roman" w:hAnsi="Times New Roman" w:cs="Times New Roman"/>
          <w:b/>
          <w:bCs/>
          <w:sz w:val="24"/>
          <w:szCs w:val="24"/>
        </w:rPr>
      </w:pPr>
    </w:p>
    <w:p w14:paraId="5866AB9B" w14:textId="77777777" w:rsidR="00F55DD5" w:rsidRPr="00F55DD5" w:rsidRDefault="00F55DD5" w:rsidP="00F55DD5">
      <w:pPr>
        <w:rPr>
          <w:rFonts w:ascii="Times New Roman" w:hAnsi="Times New Roman" w:cs="Times New Roman"/>
          <w:b/>
          <w:bCs/>
          <w:sz w:val="24"/>
          <w:szCs w:val="24"/>
        </w:rPr>
      </w:pPr>
      <w:r w:rsidRPr="00F55DD5">
        <w:rPr>
          <w:rFonts w:ascii="Times New Roman" w:hAnsi="Times New Roman" w:cs="Times New Roman"/>
          <w:b/>
          <w:bCs/>
          <w:sz w:val="24"/>
          <w:szCs w:val="24"/>
        </w:rPr>
        <w:t>Staff International Capacity Building</w:t>
      </w:r>
    </w:p>
    <w:p w14:paraId="75D23086" w14:textId="77777777" w:rsidR="00F55DD5" w:rsidRDefault="00F55DD5" w:rsidP="00F55DD5">
      <w:pPr>
        <w:rPr>
          <w:rFonts w:ascii="Times New Roman" w:hAnsi="Times New Roman" w:cs="Times New Roman"/>
          <w:b/>
          <w:bCs/>
          <w:sz w:val="24"/>
          <w:szCs w:val="24"/>
        </w:rPr>
      </w:pPr>
    </w:p>
    <w:p w14:paraId="1B9C6F01" w14:textId="77777777" w:rsidR="00F55DD5" w:rsidRPr="00F55DD5" w:rsidRDefault="00F55DD5" w:rsidP="00F55DD5">
      <w:pPr>
        <w:rPr>
          <w:rFonts w:ascii="Times New Roman" w:hAnsi="Times New Roman" w:cs="Times New Roman"/>
          <w:sz w:val="24"/>
          <w:szCs w:val="24"/>
        </w:rPr>
      </w:pPr>
      <w:r w:rsidRPr="00F55DD5">
        <w:rPr>
          <w:rFonts w:ascii="Times New Roman" w:hAnsi="Times New Roman" w:cs="Times New Roman"/>
          <w:b/>
          <w:bCs/>
          <w:sz w:val="24"/>
          <w:szCs w:val="24"/>
        </w:rPr>
        <w:t>Submitted by:</w:t>
      </w:r>
      <w:r w:rsidRPr="00F55DD5">
        <w:rPr>
          <w:rFonts w:ascii="Times New Roman" w:hAnsi="Times New Roman" w:cs="Times New Roman"/>
          <w:sz w:val="24"/>
          <w:szCs w:val="24"/>
        </w:rPr>
        <w:br/>
      </w:r>
      <w:r w:rsidRPr="00F55DD5">
        <w:rPr>
          <w:rFonts w:ascii="Times New Roman" w:hAnsi="Times New Roman" w:cs="Times New Roman"/>
          <w:b/>
          <w:bCs/>
          <w:sz w:val="24"/>
          <w:szCs w:val="24"/>
        </w:rPr>
        <w:t>Liberia Extractive Industries Transparency Initiative (LEITI) Secretariat</w:t>
      </w:r>
    </w:p>
    <w:p w14:paraId="5B5B499C" w14:textId="77777777" w:rsidR="00F55DD5" w:rsidRDefault="00F55DD5" w:rsidP="00F55DD5">
      <w:pPr>
        <w:rPr>
          <w:rFonts w:ascii="Times New Roman" w:hAnsi="Times New Roman" w:cs="Times New Roman"/>
          <w:b/>
          <w:bCs/>
          <w:sz w:val="24"/>
          <w:szCs w:val="24"/>
        </w:rPr>
      </w:pPr>
    </w:p>
    <w:p w14:paraId="5823D41D" w14:textId="77777777" w:rsidR="00F55DD5" w:rsidRPr="00F55DD5" w:rsidRDefault="00F55DD5" w:rsidP="00F55DD5">
      <w:pPr>
        <w:rPr>
          <w:rFonts w:ascii="Times New Roman" w:hAnsi="Times New Roman" w:cs="Times New Roman"/>
          <w:sz w:val="24"/>
          <w:szCs w:val="24"/>
        </w:rPr>
      </w:pPr>
      <w:r w:rsidRPr="00F55DD5">
        <w:rPr>
          <w:rFonts w:ascii="Times New Roman" w:hAnsi="Times New Roman" w:cs="Times New Roman"/>
          <w:b/>
          <w:bCs/>
          <w:sz w:val="24"/>
          <w:szCs w:val="24"/>
        </w:rPr>
        <w:t>Submitted to:</w:t>
      </w:r>
      <w:r w:rsidRPr="00F55DD5">
        <w:rPr>
          <w:rFonts w:ascii="Times New Roman" w:hAnsi="Times New Roman" w:cs="Times New Roman"/>
          <w:sz w:val="24"/>
          <w:szCs w:val="24"/>
        </w:rPr>
        <w:br/>
      </w:r>
      <w:r w:rsidRPr="00F55DD5">
        <w:rPr>
          <w:rFonts w:ascii="Times New Roman" w:hAnsi="Times New Roman" w:cs="Times New Roman"/>
          <w:b/>
          <w:bCs/>
          <w:sz w:val="24"/>
          <w:szCs w:val="24"/>
        </w:rPr>
        <w:t xml:space="preserve">Deutsche Gesellschaft für </w:t>
      </w:r>
      <w:proofErr w:type="spellStart"/>
      <w:r w:rsidRPr="00F55DD5">
        <w:rPr>
          <w:rFonts w:ascii="Times New Roman" w:hAnsi="Times New Roman" w:cs="Times New Roman"/>
          <w:b/>
          <w:bCs/>
          <w:sz w:val="24"/>
          <w:szCs w:val="24"/>
        </w:rPr>
        <w:t>Internationale</w:t>
      </w:r>
      <w:proofErr w:type="spellEnd"/>
      <w:r w:rsidRPr="00F55DD5">
        <w:rPr>
          <w:rFonts w:ascii="Times New Roman" w:hAnsi="Times New Roman" w:cs="Times New Roman"/>
          <w:b/>
          <w:bCs/>
          <w:sz w:val="24"/>
          <w:szCs w:val="24"/>
        </w:rPr>
        <w:t xml:space="preserve"> Zusammenarbeit (GIZ)</w:t>
      </w:r>
    </w:p>
    <w:p w14:paraId="718D52B2" w14:textId="77777777" w:rsidR="00F55DD5" w:rsidRDefault="00F55DD5" w:rsidP="00F55DD5">
      <w:pPr>
        <w:rPr>
          <w:rFonts w:ascii="Times New Roman" w:hAnsi="Times New Roman" w:cs="Times New Roman"/>
          <w:b/>
          <w:bCs/>
          <w:sz w:val="24"/>
          <w:szCs w:val="24"/>
        </w:rPr>
      </w:pPr>
    </w:p>
    <w:p w14:paraId="55AA61A9" w14:textId="77777777" w:rsidR="00F55DD5" w:rsidRDefault="00F55DD5" w:rsidP="00F55DD5">
      <w:pPr>
        <w:rPr>
          <w:rFonts w:ascii="Times New Roman" w:hAnsi="Times New Roman" w:cs="Times New Roman"/>
          <w:b/>
          <w:bCs/>
          <w:sz w:val="24"/>
          <w:szCs w:val="24"/>
        </w:rPr>
      </w:pPr>
    </w:p>
    <w:p w14:paraId="047178EC" w14:textId="77777777" w:rsidR="00F55DD5" w:rsidRPr="00F55DD5" w:rsidRDefault="00F55DD5" w:rsidP="00F55DD5">
      <w:pPr>
        <w:rPr>
          <w:rFonts w:ascii="Times New Roman" w:hAnsi="Times New Roman" w:cs="Times New Roman"/>
          <w:sz w:val="24"/>
          <w:szCs w:val="24"/>
        </w:rPr>
      </w:pPr>
      <w:r w:rsidRPr="00F55DD5">
        <w:rPr>
          <w:rFonts w:ascii="Times New Roman" w:hAnsi="Times New Roman" w:cs="Times New Roman"/>
          <w:b/>
          <w:bCs/>
          <w:sz w:val="24"/>
          <w:szCs w:val="24"/>
        </w:rPr>
        <w:t>Date:</w:t>
      </w:r>
      <w:r w:rsidRPr="00F55DD5">
        <w:rPr>
          <w:rFonts w:ascii="Times New Roman" w:hAnsi="Times New Roman" w:cs="Times New Roman"/>
          <w:sz w:val="24"/>
          <w:szCs w:val="24"/>
        </w:rPr>
        <w:t xml:space="preserve"> </w:t>
      </w:r>
      <w:r w:rsidRPr="00F55DD5">
        <w:rPr>
          <w:rFonts w:ascii="Times New Roman" w:hAnsi="Times New Roman" w:cs="Times New Roman"/>
          <w:b/>
          <w:bCs/>
          <w:sz w:val="24"/>
          <w:szCs w:val="24"/>
        </w:rPr>
        <w:t>June 25, 2026</w:t>
      </w:r>
    </w:p>
    <w:p w14:paraId="1038B820" w14:textId="77777777" w:rsidR="00F55DD5" w:rsidRPr="00F55DD5" w:rsidRDefault="00F55DD5" w:rsidP="00F55DD5">
      <w:pPr>
        <w:rPr>
          <w:rFonts w:ascii="Times New Roman" w:hAnsi="Times New Roman" w:cs="Times New Roman"/>
          <w:sz w:val="24"/>
          <w:szCs w:val="24"/>
        </w:rPr>
      </w:pPr>
    </w:p>
    <w:p w14:paraId="6AFC548D" w14:textId="77777777" w:rsidR="00F55DD5" w:rsidRPr="00F55DD5" w:rsidRDefault="00F55DD5" w:rsidP="00F55DD5">
      <w:pPr>
        <w:rPr>
          <w:rFonts w:ascii="Times New Roman" w:hAnsi="Times New Roman" w:cs="Times New Roman"/>
          <w:sz w:val="24"/>
          <w:szCs w:val="24"/>
        </w:rPr>
      </w:pPr>
    </w:p>
    <w:p w14:paraId="6D449683" w14:textId="77777777" w:rsidR="00F55DD5" w:rsidRPr="00F55DD5" w:rsidRDefault="00F55DD5" w:rsidP="00F55DD5">
      <w:pPr>
        <w:rPr>
          <w:rFonts w:ascii="Times New Roman" w:hAnsi="Times New Roman" w:cs="Times New Roman"/>
          <w:sz w:val="24"/>
          <w:szCs w:val="24"/>
        </w:rPr>
      </w:pPr>
    </w:p>
    <w:p w14:paraId="7B4F1201" w14:textId="77777777" w:rsidR="00F55DD5" w:rsidRPr="00F55DD5" w:rsidRDefault="00F55DD5" w:rsidP="00F55DD5">
      <w:pPr>
        <w:rPr>
          <w:rFonts w:ascii="Times New Roman" w:hAnsi="Times New Roman" w:cs="Times New Roman"/>
          <w:sz w:val="24"/>
          <w:szCs w:val="24"/>
        </w:rPr>
      </w:pPr>
    </w:p>
    <w:p w14:paraId="2372984A" w14:textId="77777777" w:rsidR="00F55DD5" w:rsidRPr="00F55DD5" w:rsidRDefault="00F55DD5" w:rsidP="00F55DD5">
      <w:pPr>
        <w:rPr>
          <w:rFonts w:ascii="Times New Roman" w:hAnsi="Times New Roman" w:cs="Times New Roman"/>
          <w:sz w:val="24"/>
          <w:szCs w:val="24"/>
        </w:rPr>
      </w:pPr>
    </w:p>
    <w:p w14:paraId="7E492652" w14:textId="77777777" w:rsidR="00F55DD5" w:rsidRPr="00F55DD5" w:rsidRDefault="00F55DD5" w:rsidP="00F55DD5">
      <w:pPr>
        <w:rPr>
          <w:rFonts w:ascii="Times New Roman" w:hAnsi="Times New Roman" w:cs="Times New Roman"/>
          <w:sz w:val="24"/>
          <w:szCs w:val="24"/>
        </w:rPr>
      </w:pPr>
    </w:p>
    <w:p w14:paraId="57501704" w14:textId="77777777" w:rsidR="00F55DD5" w:rsidRDefault="00F55DD5" w:rsidP="00F55DD5">
      <w:pPr>
        <w:rPr>
          <w:rFonts w:ascii="Times New Roman" w:hAnsi="Times New Roman" w:cs="Times New Roman"/>
          <w:sz w:val="24"/>
          <w:szCs w:val="24"/>
        </w:rPr>
      </w:pPr>
    </w:p>
    <w:p w14:paraId="368FDEC7" w14:textId="77777777" w:rsidR="00F55DD5" w:rsidRDefault="00F55DD5" w:rsidP="00F55DD5">
      <w:pPr>
        <w:rPr>
          <w:rFonts w:ascii="Times New Roman" w:hAnsi="Times New Roman" w:cs="Times New Roman"/>
          <w:sz w:val="24"/>
          <w:szCs w:val="24"/>
        </w:rPr>
      </w:pPr>
    </w:p>
    <w:p w14:paraId="48624877" w14:textId="77777777" w:rsidR="00F55DD5" w:rsidRDefault="00F55DD5" w:rsidP="00F55DD5">
      <w:pPr>
        <w:rPr>
          <w:rFonts w:ascii="Times New Roman" w:hAnsi="Times New Roman" w:cs="Times New Roman"/>
          <w:sz w:val="24"/>
          <w:szCs w:val="24"/>
        </w:rPr>
      </w:pPr>
    </w:p>
    <w:p w14:paraId="7D82E4B4" w14:textId="77777777" w:rsidR="00F55DD5" w:rsidRDefault="00F55DD5" w:rsidP="00F55DD5">
      <w:pPr>
        <w:rPr>
          <w:rFonts w:ascii="Times New Roman" w:hAnsi="Times New Roman" w:cs="Times New Roman"/>
          <w:sz w:val="24"/>
          <w:szCs w:val="24"/>
        </w:rPr>
      </w:pPr>
    </w:p>
    <w:p w14:paraId="218CC7AD" w14:textId="77777777" w:rsidR="00F55DD5" w:rsidRPr="00F55DD5" w:rsidRDefault="00F55DD5" w:rsidP="00F55DD5">
      <w:pPr>
        <w:rPr>
          <w:rFonts w:ascii="Times New Roman" w:hAnsi="Times New Roman" w:cs="Times New Roman"/>
          <w:sz w:val="24"/>
          <w:szCs w:val="24"/>
        </w:rPr>
      </w:pPr>
    </w:p>
    <w:p w14:paraId="30D4FC1C" w14:textId="77777777" w:rsidR="00F55DD5" w:rsidRDefault="00F55DD5" w:rsidP="00F55DD5">
      <w:pPr>
        <w:rPr>
          <w:rFonts w:ascii="Times New Roman" w:hAnsi="Times New Roman" w:cs="Times New Roman"/>
          <w:sz w:val="24"/>
          <w:szCs w:val="24"/>
        </w:rPr>
      </w:pPr>
    </w:p>
    <w:p w14:paraId="75D883DA" w14:textId="77777777" w:rsidR="00F55DD5" w:rsidRPr="00F55DD5" w:rsidRDefault="00F55DD5" w:rsidP="00F55DD5">
      <w:pPr>
        <w:rPr>
          <w:rFonts w:ascii="Times New Roman" w:hAnsi="Times New Roman" w:cs="Times New Roman"/>
          <w:b/>
          <w:bCs/>
          <w:sz w:val="24"/>
          <w:szCs w:val="24"/>
        </w:rPr>
      </w:pPr>
      <w:r w:rsidRPr="00F55DD5">
        <w:rPr>
          <w:rFonts w:ascii="Times New Roman" w:hAnsi="Times New Roman" w:cs="Times New Roman"/>
          <w:b/>
          <w:bCs/>
          <w:sz w:val="24"/>
          <w:szCs w:val="24"/>
        </w:rPr>
        <w:lastRenderedPageBreak/>
        <w:t>I. Background</w:t>
      </w:r>
    </w:p>
    <w:p w14:paraId="0E473F8E" w14:textId="77777777" w:rsidR="00F55DD5" w:rsidRPr="00F55DD5" w:rsidRDefault="00F55DD5" w:rsidP="00F55DD5">
      <w:pPr>
        <w:jc w:val="both"/>
        <w:rPr>
          <w:rFonts w:ascii="Times New Roman" w:hAnsi="Times New Roman" w:cs="Times New Roman"/>
          <w:sz w:val="24"/>
          <w:szCs w:val="24"/>
        </w:rPr>
      </w:pPr>
      <w:r w:rsidRPr="00F55DD5">
        <w:rPr>
          <w:rFonts w:ascii="Times New Roman" w:hAnsi="Times New Roman" w:cs="Times New Roman"/>
          <w:sz w:val="24"/>
          <w:szCs w:val="24"/>
        </w:rPr>
        <w:t xml:space="preserve">In 2007, in collaboration with civil society and the private sector, the Government of Liberia established the Liberia Extractive Industries Transparency Initiative (LEITI). In 2009, LEITI became an autonomous multi-stakeholder institution through legislative enactment with the mandate to promote transparency and accountability in the management of Liberia's extractive resources. LEITI works to ensure that revenues generated from the extractive sector are fully disclosed, properly accounted for, and prudently utilized for the benefit of all Liberians. Since its establishment, LEITI has made significant contributions to improving transparency and accountability in the extractive sector while supporting national governance reforms and public financial management. </w:t>
      </w:r>
    </w:p>
    <w:p w14:paraId="5E5DD9B7" w14:textId="77777777" w:rsidR="00F55DD5" w:rsidRPr="00F55DD5" w:rsidRDefault="00F55DD5" w:rsidP="00F55DD5">
      <w:pPr>
        <w:jc w:val="both"/>
        <w:rPr>
          <w:rFonts w:ascii="Times New Roman" w:hAnsi="Times New Roman" w:cs="Times New Roman"/>
          <w:sz w:val="24"/>
          <w:szCs w:val="24"/>
        </w:rPr>
      </w:pPr>
      <w:r w:rsidRPr="00F55DD5">
        <w:rPr>
          <w:rFonts w:ascii="Times New Roman" w:hAnsi="Times New Roman" w:cs="Times New Roman"/>
          <w:sz w:val="24"/>
          <w:szCs w:val="24"/>
        </w:rPr>
        <w:t xml:space="preserve">Consistent with the Government of Liberia's </w:t>
      </w:r>
      <w:r w:rsidRPr="00F55DD5">
        <w:rPr>
          <w:rFonts w:ascii="Times New Roman" w:hAnsi="Times New Roman" w:cs="Times New Roman"/>
          <w:bCs/>
          <w:sz w:val="24"/>
          <w:szCs w:val="24"/>
        </w:rPr>
        <w:t>Performance Management Contract System (PMCS)</w:t>
      </w:r>
      <w:r w:rsidRPr="00F55DD5">
        <w:rPr>
          <w:rFonts w:ascii="Times New Roman" w:hAnsi="Times New Roman" w:cs="Times New Roman"/>
          <w:sz w:val="24"/>
          <w:szCs w:val="24"/>
        </w:rPr>
        <w:t>, Ministries, Agencies and Commissions are required to strengthen institutional performance through continuous professional development and targeted staff capacity-building initiatives. The PMCS recognizes that institutional effectiveness depends significantly on the technical competencies and professional capabilities of staff responsible for implementing organizational mandates.</w:t>
      </w:r>
    </w:p>
    <w:p w14:paraId="517624FC" w14:textId="77777777" w:rsidR="00F55DD5" w:rsidRPr="00F55DD5" w:rsidRDefault="00F55DD5" w:rsidP="00F55DD5">
      <w:pPr>
        <w:jc w:val="both"/>
        <w:rPr>
          <w:rFonts w:ascii="Times New Roman" w:hAnsi="Times New Roman" w:cs="Times New Roman"/>
          <w:sz w:val="24"/>
          <w:szCs w:val="24"/>
        </w:rPr>
      </w:pPr>
      <w:r w:rsidRPr="00F55DD5">
        <w:rPr>
          <w:rFonts w:ascii="Times New Roman" w:hAnsi="Times New Roman" w:cs="Times New Roman"/>
          <w:sz w:val="24"/>
          <w:szCs w:val="24"/>
        </w:rPr>
        <w:t xml:space="preserve">As part of its commitment to meeting PMCS performance targets and enhancing institutional effectiveness, the LEITI Secretariat continues to prioritize strategic investments in human capital. Capacity building enables staff to acquire current knowledge, practical skills, and internationally recognized best practices that improve operational efficiency, strengthen service delivery, and enhance organizational performance. These interventions also contribute to improved accountability, better stakeholder engagement, and stronger implementation of LEITI's strategic objectives in accordance with national development priorities. This approach is consistent with LEITI's capacity-building strategy, which links professional development directly to improved institutional performance under the PMCS framework. </w:t>
      </w:r>
    </w:p>
    <w:p w14:paraId="3C75B9C7" w14:textId="77777777" w:rsidR="00F55DD5" w:rsidRPr="00F55DD5" w:rsidRDefault="00F55DD5" w:rsidP="00F55DD5">
      <w:pPr>
        <w:jc w:val="both"/>
        <w:rPr>
          <w:rFonts w:ascii="Times New Roman" w:hAnsi="Times New Roman" w:cs="Times New Roman"/>
          <w:sz w:val="24"/>
          <w:szCs w:val="24"/>
        </w:rPr>
      </w:pPr>
      <w:r w:rsidRPr="00F55DD5">
        <w:rPr>
          <w:rFonts w:ascii="Times New Roman" w:hAnsi="Times New Roman" w:cs="Times New Roman"/>
          <w:sz w:val="24"/>
          <w:szCs w:val="24"/>
        </w:rPr>
        <w:t>To support this objective, the LEITI Secretariat proposes to facilitate international professional development training for two key staff members whose responsibilities are central to the institution's administrative management and strategic communications functions. The proposed training will be conducted in Ghana and is intended to strengthen competencies that will directly contribute to improved organizational performance and service delivery.</w:t>
      </w:r>
    </w:p>
    <w:p w14:paraId="0B64E628" w14:textId="77777777" w:rsidR="00F55DD5" w:rsidRPr="00F55DD5" w:rsidRDefault="00F55DD5" w:rsidP="00F55DD5">
      <w:pPr>
        <w:rPr>
          <w:rFonts w:ascii="Times New Roman" w:hAnsi="Times New Roman" w:cs="Times New Roman"/>
          <w:sz w:val="24"/>
          <w:szCs w:val="24"/>
        </w:rPr>
      </w:pPr>
    </w:p>
    <w:p w14:paraId="38DE3E5C" w14:textId="77777777" w:rsidR="00F55DD5" w:rsidRPr="00F55DD5" w:rsidRDefault="00F55DD5" w:rsidP="00F55DD5">
      <w:pPr>
        <w:rPr>
          <w:rFonts w:ascii="Times New Roman" w:hAnsi="Times New Roman" w:cs="Times New Roman"/>
          <w:b/>
          <w:bCs/>
          <w:sz w:val="24"/>
          <w:szCs w:val="24"/>
        </w:rPr>
      </w:pPr>
      <w:r w:rsidRPr="00F55DD5">
        <w:rPr>
          <w:rFonts w:ascii="Times New Roman" w:hAnsi="Times New Roman" w:cs="Times New Roman"/>
          <w:b/>
          <w:bCs/>
          <w:sz w:val="24"/>
          <w:szCs w:val="24"/>
        </w:rPr>
        <w:t>II. Rationale</w:t>
      </w:r>
    </w:p>
    <w:p w14:paraId="410B213E" w14:textId="77777777" w:rsidR="00F55DD5" w:rsidRPr="00F55DD5" w:rsidRDefault="00F55DD5" w:rsidP="00F55DD5">
      <w:pPr>
        <w:jc w:val="both"/>
        <w:rPr>
          <w:rFonts w:ascii="Times New Roman" w:hAnsi="Times New Roman" w:cs="Times New Roman"/>
          <w:sz w:val="24"/>
          <w:szCs w:val="24"/>
        </w:rPr>
      </w:pPr>
      <w:r w:rsidRPr="00F55DD5">
        <w:rPr>
          <w:rFonts w:ascii="Times New Roman" w:hAnsi="Times New Roman" w:cs="Times New Roman"/>
          <w:sz w:val="24"/>
          <w:szCs w:val="24"/>
        </w:rPr>
        <w:t>The LEITI Secretariat believes that investing in short-term international professional development provides staff with practical knowledge, modern management techniques, and internationally recognized best practices that enhance their effectiveness in the workplace. The proposed training will strengthen the Secretariat's administrative systems, improve internal reporting and communication processes, and enhance stakeholder engagement.</w:t>
      </w:r>
    </w:p>
    <w:p w14:paraId="63072ED9" w14:textId="7E5FE913" w:rsidR="00F55DD5" w:rsidRPr="00F55DD5" w:rsidRDefault="00F55DD5" w:rsidP="00F55DD5">
      <w:pPr>
        <w:jc w:val="both"/>
        <w:rPr>
          <w:rFonts w:ascii="Times New Roman" w:hAnsi="Times New Roman" w:cs="Times New Roman"/>
          <w:sz w:val="24"/>
          <w:szCs w:val="24"/>
        </w:rPr>
      </w:pPr>
      <w:r w:rsidRPr="00F55DD5">
        <w:rPr>
          <w:rFonts w:ascii="Times New Roman" w:hAnsi="Times New Roman" w:cs="Times New Roman"/>
          <w:sz w:val="24"/>
          <w:szCs w:val="24"/>
        </w:rPr>
        <w:t xml:space="preserve">The initiative is further intended to support LEITI's commitment to continuous institutional improvement under the Government of Liberia's Performance Management Contract System by </w:t>
      </w:r>
      <w:r w:rsidRPr="00F55DD5">
        <w:rPr>
          <w:rFonts w:ascii="Times New Roman" w:hAnsi="Times New Roman" w:cs="Times New Roman"/>
          <w:sz w:val="24"/>
          <w:szCs w:val="24"/>
        </w:rPr>
        <w:lastRenderedPageBreak/>
        <w:t xml:space="preserve">ensuring that staff </w:t>
      </w:r>
      <w:r w:rsidR="00C9689C">
        <w:rPr>
          <w:rFonts w:ascii="Times New Roman" w:hAnsi="Times New Roman" w:cs="Times New Roman"/>
          <w:sz w:val="24"/>
          <w:szCs w:val="24"/>
        </w:rPr>
        <w:t>possesses</w:t>
      </w:r>
      <w:r w:rsidRPr="00F55DD5">
        <w:rPr>
          <w:rFonts w:ascii="Times New Roman" w:hAnsi="Times New Roman" w:cs="Times New Roman"/>
          <w:sz w:val="24"/>
          <w:szCs w:val="24"/>
        </w:rPr>
        <w:t xml:space="preserve"> the competencies necessary </w:t>
      </w:r>
      <w:r w:rsidR="0051087D">
        <w:rPr>
          <w:rFonts w:ascii="Times New Roman" w:hAnsi="Times New Roman" w:cs="Times New Roman"/>
          <w:sz w:val="24"/>
          <w:szCs w:val="24"/>
        </w:rPr>
        <w:t>to deliver on their respective responsibilities effectively</w:t>
      </w:r>
      <w:r w:rsidRPr="00F55DD5">
        <w:rPr>
          <w:rFonts w:ascii="Times New Roman" w:hAnsi="Times New Roman" w:cs="Times New Roman"/>
          <w:sz w:val="24"/>
          <w:szCs w:val="24"/>
        </w:rPr>
        <w:t>.</w:t>
      </w:r>
    </w:p>
    <w:p w14:paraId="259D272E" w14:textId="77777777" w:rsidR="00F55DD5" w:rsidRPr="00F55DD5" w:rsidRDefault="00F55DD5" w:rsidP="00F55DD5">
      <w:pPr>
        <w:rPr>
          <w:rFonts w:ascii="Times New Roman" w:hAnsi="Times New Roman" w:cs="Times New Roman"/>
          <w:sz w:val="24"/>
          <w:szCs w:val="24"/>
        </w:rPr>
      </w:pPr>
    </w:p>
    <w:p w14:paraId="18F4DC37" w14:textId="77777777" w:rsidR="00F55DD5" w:rsidRPr="00F55DD5" w:rsidRDefault="00F55DD5" w:rsidP="00F55DD5">
      <w:pPr>
        <w:rPr>
          <w:rFonts w:ascii="Times New Roman" w:hAnsi="Times New Roman" w:cs="Times New Roman"/>
          <w:b/>
          <w:bCs/>
          <w:sz w:val="24"/>
          <w:szCs w:val="24"/>
        </w:rPr>
      </w:pPr>
      <w:r w:rsidRPr="00F55DD5">
        <w:rPr>
          <w:rFonts w:ascii="Times New Roman" w:hAnsi="Times New Roman" w:cs="Times New Roman"/>
          <w:b/>
          <w:bCs/>
          <w:sz w:val="24"/>
          <w:szCs w:val="24"/>
        </w:rPr>
        <w:t>III. Objectives</w:t>
      </w:r>
    </w:p>
    <w:p w14:paraId="04B0EEEB" w14:textId="77777777" w:rsidR="00F55DD5" w:rsidRPr="00F55DD5" w:rsidRDefault="00F55DD5" w:rsidP="00F55DD5">
      <w:pPr>
        <w:rPr>
          <w:rFonts w:ascii="Times New Roman" w:hAnsi="Times New Roman" w:cs="Times New Roman"/>
          <w:sz w:val="24"/>
          <w:szCs w:val="24"/>
        </w:rPr>
      </w:pPr>
      <w:r w:rsidRPr="00F55DD5">
        <w:rPr>
          <w:rFonts w:ascii="Times New Roman" w:hAnsi="Times New Roman" w:cs="Times New Roman"/>
          <w:sz w:val="24"/>
          <w:szCs w:val="24"/>
        </w:rPr>
        <w:t>Leveraging LEITI's commitment to institutional strengthening and professional excellence, the proposed international capacity-building initiative seeks to:</w:t>
      </w:r>
    </w:p>
    <w:p w14:paraId="12CA650C" w14:textId="77777777" w:rsidR="00F55DD5" w:rsidRPr="00F55DD5" w:rsidRDefault="00F55DD5" w:rsidP="00F55DD5">
      <w:pPr>
        <w:numPr>
          <w:ilvl w:val="0"/>
          <w:numId w:val="1"/>
        </w:numPr>
        <w:rPr>
          <w:rFonts w:ascii="Times New Roman" w:hAnsi="Times New Roman" w:cs="Times New Roman"/>
          <w:sz w:val="24"/>
          <w:szCs w:val="24"/>
        </w:rPr>
      </w:pPr>
      <w:r w:rsidRPr="00F55DD5">
        <w:rPr>
          <w:rFonts w:ascii="Times New Roman" w:hAnsi="Times New Roman" w:cs="Times New Roman"/>
          <w:sz w:val="24"/>
          <w:szCs w:val="24"/>
        </w:rPr>
        <w:t xml:space="preserve">Strengthen the technical and professional competencies of key Secretariat staff. </w:t>
      </w:r>
    </w:p>
    <w:p w14:paraId="79932F42" w14:textId="77777777" w:rsidR="00F55DD5" w:rsidRPr="00C72CE4" w:rsidRDefault="00C72CE4" w:rsidP="00F55DD5">
      <w:pPr>
        <w:numPr>
          <w:ilvl w:val="0"/>
          <w:numId w:val="1"/>
        </w:numPr>
        <w:rPr>
          <w:rFonts w:ascii="Times New Roman" w:hAnsi="Times New Roman" w:cs="Times New Roman"/>
          <w:sz w:val="24"/>
          <w:szCs w:val="24"/>
        </w:rPr>
      </w:pPr>
      <w:r w:rsidRPr="00C72CE4">
        <w:rPr>
          <w:rFonts w:ascii="Times New Roman" w:hAnsi="Times New Roman" w:cs="Times New Roman"/>
          <w:sz w:val="24"/>
          <w:szCs w:val="24"/>
        </w:rPr>
        <w:t xml:space="preserve">Improve administrative management systems and operational performance. </w:t>
      </w:r>
    </w:p>
    <w:p w14:paraId="1E88F622" w14:textId="77777777" w:rsidR="00F55DD5" w:rsidRPr="00F55DD5" w:rsidRDefault="00F55DD5" w:rsidP="00F55DD5">
      <w:pPr>
        <w:numPr>
          <w:ilvl w:val="0"/>
          <w:numId w:val="1"/>
        </w:numPr>
        <w:rPr>
          <w:rFonts w:ascii="Times New Roman" w:hAnsi="Times New Roman" w:cs="Times New Roman"/>
          <w:sz w:val="24"/>
          <w:szCs w:val="24"/>
        </w:rPr>
      </w:pPr>
      <w:r w:rsidRPr="00F55DD5">
        <w:rPr>
          <w:rFonts w:ascii="Times New Roman" w:hAnsi="Times New Roman" w:cs="Times New Roman"/>
          <w:sz w:val="24"/>
          <w:szCs w:val="24"/>
        </w:rPr>
        <w:t xml:space="preserve">Enhance report writing, corporate communications, and stakeholder engagement. </w:t>
      </w:r>
    </w:p>
    <w:p w14:paraId="07573346" w14:textId="77777777" w:rsidR="00F55DD5" w:rsidRPr="00F55DD5" w:rsidRDefault="00F55DD5" w:rsidP="00F55DD5">
      <w:pPr>
        <w:numPr>
          <w:ilvl w:val="0"/>
          <w:numId w:val="1"/>
        </w:numPr>
        <w:rPr>
          <w:rFonts w:ascii="Times New Roman" w:hAnsi="Times New Roman" w:cs="Times New Roman"/>
          <w:sz w:val="24"/>
          <w:szCs w:val="24"/>
        </w:rPr>
      </w:pPr>
      <w:r w:rsidRPr="00F55DD5">
        <w:rPr>
          <w:rFonts w:ascii="Times New Roman" w:hAnsi="Times New Roman" w:cs="Times New Roman"/>
          <w:sz w:val="24"/>
          <w:szCs w:val="24"/>
        </w:rPr>
        <w:t xml:space="preserve">Support improved institutional performance and service delivery in line with PMCS requirements. </w:t>
      </w:r>
    </w:p>
    <w:p w14:paraId="3756AB65" w14:textId="77777777" w:rsidR="00F55DD5" w:rsidRPr="00F55DD5" w:rsidRDefault="00F55DD5" w:rsidP="00F55DD5">
      <w:pPr>
        <w:numPr>
          <w:ilvl w:val="0"/>
          <w:numId w:val="1"/>
        </w:numPr>
        <w:rPr>
          <w:rFonts w:ascii="Times New Roman" w:hAnsi="Times New Roman" w:cs="Times New Roman"/>
          <w:sz w:val="24"/>
          <w:szCs w:val="24"/>
        </w:rPr>
      </w:pPr>
      <w:r w:rsidRPr="00F55DD5">
        <w:rPr>
          <w:rFonts w:ascii="Times New Roman" w:hAnsi="Times New Roman" w:cs="Times New Roman"/>
          <w:sz w:val="24"/>
          <w:szCs w:val="24"/>
        </w:rPr>
        <w:t xml:space="preserve">Promote the application of international best practices to LEITI's operational and communication functions. </w:t>
      </w:r>
    </w:p>
    <w:p w14:paraId="12FA068E" w14:textId="77777777" w:rsidR="00F55DD5" w:rsidRPr="00F55DD5" w:rsidRDefault="00F55DD5" w:rsidP="00F55DD5">
      <w:pPr>
        <w:rPr>
          <w:rFonts w:ascii="Times New Roman" w:hAnsi="Times New Roman" w:cs="Times New Roman"/>
          <w:sz w:val="24"/>
          <w:szCs w:val="24"/>
        </w:rPr>
      </w:pPr>
    </w:p>
    <w:p w14:paraId="1CDA264B" w14:textId="77777777" w:rsidR="00F55DD5" w:rsidRPr="00F55DD5" w:rsidRDefault="00F55DD5" w:rsidP="00F55DD5">
      <w:pPr>
        <w:rPr>
          <w:rFonts w:ascii="Times New Roman" w:hAnsi="Times New Roman" w:cs="Times New Roman"/>
          <w:b/>
          <w:bCs/>
          <w:sz w:val="24"/>
          <w:szCs w:val="24"/>
        </w:rPr>
      </w:pPr>
      <w:r w:rsidRPr="00F55DD5">
        <w:rPr>
          <w:rFonts w:ascii="Times New Roman" w:hAnsi="Times New Roman" w:cs="Times New Roman"/>
          <w:b/>
          <w:bCs/>
          <w:sz w:val="24"/>
          <w:szCs w:val="24"/>
        </w:rPr>
        <w:t>IV. Methodology</w:t>
      </w:r>
    </w:p>
    <w:p w14:paraId="77FBC144" w14:textId="77777777" w:rsidR="00F55DD5" w:rsidRPr="00F55DD5" w:rsidRDefault="00F55DD5" w:rsidP="00F55DD5">
      <w:pPr>
        <w:rPr>
          <w:rFonts w:ascii="Times New Roman" w:hAnsi="Times New Roman" w:cs="Times New Roman"/>
          <w:sz w:val="24"/>
          <w:szCs w:val="24"/>
        </w:rPr>
      </w:pPr>
      <w:r w:rsidRPr="00F55DD5">
        <w:rPr>
          <w:rFonts w:ascii="Times New Roman" w:hAnsi="Times New Roman" w:cs="Times New Roman"/>
          <w:sz w:val="24"/>
          <w:szCs w:val="24"/>
        </w:rPr>
        <w:t xml:space="preserve">The LEITI Secretariat will sponsor two staff members to participate in specialized short-term professional development courses in </w:t>
      </w:r>
      <w:r w:rsidRPr="00F55DD5">
        <w:rPr>
          <w:rFonts w:ascii="Times New Roman" w:hAnsi="Times New Roman" w:cs="Times New Roman"/>
          <w:b/>
          <w:bCs/>
          <w:sz w:val="24"/>
          <w:szCs w:val="24"/>
        </w:rPr>
        <w:t>Accra, Ghana</w:t>
      </w:r>
      <w:r w:rsidRPr="00F55DD5">
        <w:rPr>
          <w:rFonts w:ascii="Times New Roman" w:hAnsi="Times New Roman" w:cs="Times New Roman"/>
          <w:sz w:val="24"/>
          <w:szCs w:val="24"/>
        </w:rPr>
        <w:t xml:space="preserve">, commencing </w:t>
      </w:r>
      <w:r w:rsidRPr="00F55DD5">
        <w:rPr>
          <w:rFonts w:ascii="Times New Roman" w:hAnsi="Times New Roman" w:cs="Times New Roman"/>
          <w:b/>
          <w:bCs/>
          <w:sz w:val="24"/>
          <w:szCs w:val="24"/>
        </w:rPr>
        <w:t>August 15, 2026</w:t>
      </w:r>
      <w:r w:rsidRPr="00F55DD5">
        <w:rPr>
          <w:rFonts w:ascii="Times New Roman" w:hAnsi="Times New Roman" w:cs="Times New Roman"/>
          <w:sz w:val="24"/>
          <w:szCs w:val="24"/>
        </w:rPr>
        <w:t>. The training programs have been carefully selected based on each participant's functional responsibilities and institutional needs.</w:t>
      </w:r>
    </w:p>
    <w:p w14:paraId="10324C7C" w14:textId="2FD33146" w:rsidR="0003762B" w:rsidRDefault="00F55DD5" w:rsidP="00F55DD5">
      <w:pPr>
        <w:rPr>
          <w:rFonts w:ascii="Times New Roman" w:hAnsi="Times New Roman" w:cs="Times New Roman"/>
          <w:sz w:val="24"/>
          <w:szCs w:val="24"/>
        </w:rPr>
      </w:pPr>
      <w:r w:rsidRPr="00F55DD5">
        <w:rPr>
          <w:rFonts w:ascii="Times New Roman" w:hAnsi="Times New Roman" w:cs="Times New Roman"/>
          <w:sz w:val="24"/>
          <w:szCs w:val="24"/>
        </w:rPr>
        <w:t xml:space="preserve">Upon completion of the training, participants will submit Back-to-Office Reports and conduct internal knowledge-sharing sessions to transfer </w:t>
      </w:r>
      <w:r w:rsidR="00C9689C">
        <w:rPr>
          <w:rFonts w:ascii="Times New Roman" w:hAnsi="Times New Roman" w:cs="Times New Roman"/>
          <w:sz w:val="24"/>
          <w:szCs w:val="24"/>
        </w:rPr>
        <w:t>the acquired knowledge and skills to other members of the Secretariat, thereby maximizing the institutional benefits of</w:t>
      </w:r>
      <w:r w:rsidRPr="00F55DD5">
        <w:rPr>
          <w:rFonts w:ascii="Times New Roman" w:hAnsi="Times New Roman" w:cs="Times New Roman"/>
          <w:sz w:val="24"/>
          <w:szCs w:val="24"/>
        </w:rPr>
        <w:t xml:space="preserve"> the investment.</w:t>
      </w:r>
    </w:p>
    <w:p w14:paraId="74ACF168" w14:textId="77777777" w:rsidR="008B6321" w:rsidRPr="00F55DD5" w:rsidRDefault="008B6321" w:rsidP="00F55DD5">
      <w:pPr>
        <w:rPr>
          <w:rFonts w:ascii="Times New Roman" w:hAnsi="Times New Roman" w:cs="Times New Roman"/>
          <w:sz w:val="24"/>
          <w:szCs w:val="24"/>
        </w:rPr>
      </w:pPr>
    </w:p>
    <w:p w14:paraId="29B6241C" w14:textId="77777777" w:rsidR="000E0B03" w:rsidRPr="008B6321" w:rsidRDefault="00F55DD5" w:rsidP="00F55DD5">
      <w:pPr>
        <w:rPr>
          <w:rFonts w:ascii="Times New Roman" w:hAnsi="Times New Roman" w:cs="Times New Roman"/>
          <w:b/>
          <w:bCs/>
          <w:sz w:val="24"/>
          <w:szCs w:val="24"/>
        </w:rPr>
      </w:pPr>
      <w:r w:rsidRPr="00F55DD5">
        <w:rPr>
          <w:rFonts w:ascii="Times New Roman" w:hAnsi="Times New Roman" w:cs="Times New Roman"/>
          <w:b/>
          <w:bCs/>
          <w:sz w:val="24"/>
          <w:szCs w:val="24"/>
        </w:rPr>
        <w:t>V. Proposed Participants</w:t>
      </w:r>
      <w:r w:rsidR="008B6321">
        <w:rPr>
          <w:rFonts w:ascii="Times New Roman" w:hAnsi="Times New Roman" w:cs="Times New Roman"/>
          <w:b/>
          <w:bCs/>
          <w:sz w:val="24"/>
          <w:szCs w:val="24"/>
        </w:rPr>
        <w:t xml:space="preserve"> </w:t>
      </w:r>
      <w:r w:rsidR="008B6321" w:rsidRPr="00F55DD5">
        <w:rPr>
          <w:rFonts w:ascii="Times New Roman" w:hAnsi="Times New Roman" w:cs="Times New Roman"/>
          <w:b/>
          <w:bCs/>
          <w:sz w:val="24"/>
          <w:szCs w:val="24"/>
        </w:rPr>
        <w:t>for Staff International Capacity Building</w:t>
      </w:r>
    </w:p>
    <w:p w14:paraId="4B940D6E" w14:textId="77777777" w:rsidR="00F55DD5" w:rsidRPr="00F55DD5" w:rsidRDefault="00F55DD5" w:rsidP="00F55DD5">
      <w:pPr>
        <w:rPr>
          <w:rFonts w:ascii="Times New Roman" w:hAnsi="Times New Roman" w:cs="Times New Roman"/>
          <w:b/>
          <w:bCs/>
          <w:sz w:val="24"/>
          <w:szCs w:val="24"/>
        </w:rPr>
      </w:pPr>
    </w:p>
    <w:tbl>
      <w:tblPr>
        <w:tblStyle w:val="TableGrid"/>
        <w:tblW w:w="9175" w:type="dxa"/>
        <w:tblLook w:val="04A0" w:firstRow="1" w:lastRow="0" w:firstColumn="1" w:lastColumn="0" w:noHBand="0" w:noVBand="1"/>
      </w:tblPr>
      <w:tblGrid>
        <w:gridCol w:w="1795"/>
        <w:gridCol w:w="2340"/>
        <w:gridCol w:w="2340"/>
        <w:gridCol w:w="2700"/>
      </w:tblGrid>
      <w:tr w:rsidR="00DE7CD3" w14:paraId="5544B052" w14:textId="77777777" w:rsidTr="00DE7CD3">
        <w:tc>
          <w:tcPr>
            <w:tcW w:w="1795" w:type="dxa"/>
          </w:tcPr>
          <w:p w14:paraId="09D404D7" w14:textId="77777777" w:rsidR="00DE7CD3" w:rsidRDefault="00DE7CD3" w:rsidP="00F55DD5">
            <w:pPr>
              <w:rPr>
                <w:rFonts w:ascii="Times New Roman" w:hAnsi="Times New Roman" w:cs="Times New Roman"/>
                <w:b/>
                <w:bCs/>
                <w:sz w:val="24"/>
                <w:szCs w:val="24"/>
              </w:rPr>
            </w:pPr>
            <w:r w:rsidRPr="00F55DD5">
              <w:rPr>
                <w:rFonts w:ascii="Times New Roman" w:hAnsi="Times New Roman" w:cs="Times New Roman"/>
                <w:b/>
                <w:bCs/>
                <w:sz w:val="24"/>
                <w:szCs w:val="24"/>
              </w:rPr>
              <w:t>Staff</w:t>
            </w:r>
            <w:r>
              <w:rPr>
                <w:rFonts w:ascii="Times New Roman" w:hAnsi="Times New Roman" w:cs="Times New Roman"/>
                <w:b/>
                <w:bCs/>
                <w:sz w:val="24"/>
                <w:szCs w:val="24"/>
              </w:rPr>
              <w:t xml:space="preserve"> Name</w:t>
            </w:r>
          </w:p>
        </w:tc>
        <w:tc>
          <w:tcPr>
            <w:tcW w:w="2340" w:type="dxa"/>
          </w:tcPr>
          <w:p w14:paraId="25CA5159" w14:textId="77777777" w:rsidR="00DE7CD3" w:rsidRDefault="00DE7CD3" w:rsidP="00F55DD5">
            <w:pPr>
              <w:rPr>
                <w:rFonts w:ascii="Times New Roman" w:hAnsi="Times New Roman" w:cs="Times New Roman"/>
                <w:b/>
                <w:bCs/>
                <w:sz w:val="24"/>
                <w:szCs w:val="24"/>
              </w:rPr>
            </w:pPr>
          </w:p>
          <w:p w14:paraId="5D9F815F" w14:textId="77777777" w:rsidR="00DE7CD3" w:rsidRDefault="00DE7CD3" w:rsidP="00F55DD5">
            <w:pPr>
              <w:rPr>
                <w:rFonts w:ascii="Times New Roman" w:hAnsi="Times New Roman" w:cs="Times New Roman"/>
                <w:b/>
                <w:bCs/>
                <w:sz w:val="24"/>
                <w:szCs w:val="24"/>
              </w:rPr>
            </w:pPr>
            <w:r w:rsidRPr="00F55DD5">
              <w:rPr>
                <w:rFonts w:ascii="Times New Roman" w:hAnsi="Times New Roman" w:cs="Times New Roman"/>
                <w:b/>
                <w:bCs/>
                <w:sz w:val="24"/>
                <w:szCs w:val="24"/>
              </w:rPr>
              <w:t>Position</w:t>
            </w:r>
          </w:p>
        </w:tc>
        <w:tc>
          <w:tcPr>
            <w:tcW w:w="2340" w:type="dxa"/>
          </w:tcPr>
          <w:p w14:paraId="4B3302A3" w14:textId="77777777" w:rsidR="00DE7CD3" w:rsidRDefault="00DE7CD3" w:rsidP="00F55DD5">
            <w:pPr>
              <w:rPr>
                <w:rFonts w:ascii="Times New Roman" w:hAnsi="Times New Roman" w:cs="Times New Roman"/>
                <w:b/>
                <w:bCs/>
                <w:sz w:val="24"/>
                <w:szCs w:val="24"/>
              </w:rPr>
            </w:pPr>
          </w:p>
          <w:p w14:paraId="7EF8FAFB" w14:textId="77777777" w:rsidR="00DE7CD3" w:rsidRDefault="00DE7CD3" w:rsidP="00F55DD5">
            <w:pPr>
              <w:rPr>
                <w:rFonts w:ascii="Times New Roman" w:hAnsi="Times New Roman" w:cs="Times New Roman"/>
                <w:b/>
                <w:bCs/>
                <w:sz w:val="24"/>
                <w:szCs w:val="24"/>
              </w:rPr>
            </w:pPr>
            <w:r w:rsidRPr="00F55DD5">
              <w:rPr>
                <w:rFonts w:ascii="Times New Roman" w:hAnsi="Times New Roman" w:cs="Times New Roman"/>
                <w:b/>
                <w:bCs/>
                <w:sz w:val="24"/>
                <w:szCs w:val="24"/>
              </w:rPr>
              <w:t>Course Title</w:t>
            </w:r>
          </w:p>
        </w:tc>
        <w:tc>
          <w:tcPr>
            <w:tcW w:w="2700" w:type="dxa"/>
          </w:tcPr>
          <w:p w14:paraId="30C1723C" w14:textId="77777777" w:rsidR="00DE7CD3" w:rsidRPr="00F55DD5" w:rsidRDefault="00DE7CD3" w:rsidP="00F55DD5">
            <w:pPr>
              <w:rPr>
                <w:rFonts w:ascii="Times New Roman" w:hAnsi="Times New Roman" w:cs="Times New Roman"/>
                <w:b/>
                <w:bCs/>
                <w:sz w:val="24"/>
                <w:szCs w:val="24"/>
              </w:rPr>
            </w:pPr>
            <w:r>
              <w:rPr>
                <w:rFonts w:ascii="Times New Roman" w:hAnsi="Times New Roman" w:cs="Times New Roman"/>
                <w:b/>
                <w:bCs/>
                <w:sz w:val="24"/>
                <w:szCs w:val="24"/>
              </w:rPr>
              <w:t>Date of Course</w:t>
            </w:r>
          </w:p>
        </w:tc>
      </w:tr>
      <w:tr w:rsidR="00DE7CD3" w14:paraId="2032BFE2" w14:textId="77777777" w:rsidTr="00DE7CD3">
        <w:tc>
          <w:tcPr>
            <w:tcW w:w="1795" w:type="dxa"/>
          </w:tcPr>
          <w:p w14:paraId="76AB3F7C" w14:textId="77777777" w:rsidR="00DE7CD3" w:rsidRDefault="00DE7CD3" w:rsidP="00F55DD5">
            <w:pPr>
              <w:rPr>
                <w:rFonts w:ascii="Times New Roman" w:hAnsi="Times New Roman" w:cs="Times New Roman"/>
                <w:bCs/>
                <w:sz w:val="24"/>
                <w:szCs w:val="24"/>
              </w:rPr>
            </w:pPr>
          </w:p>
          <w:p w14:paraId="472D1221" w14:textId="578078E8" w:rsidR="00DE7CD3" w:rsidRPr="008B6321" w:rsidRDefault="00DE7CD3" w:rsidP="00F55DD5">
            <w:pPr>
              <w:rPr>
                <w:rFonts w:ascii="Times New Roman" w:hAnsi="Times New Roman" w:cs="Times New Roman"/>
                <w:bCs/>
                <w:sz w:val="24"/>
                <w:szCs w:val="24"/>
              </w:rPr>
            </w:pPr>
            <w:r w:rsidRPr="008B6321">
              <w:rPr>
                <w:rFonts w:ascii="Times New Roman" w:hAnsi="Times New Roman" w:cs="Times New Roman"/>
                <w:bCs/>
                <w:sz w:val="24"/>
                <w:szCs w:val="24"/>
              </w:rPr>
              <w:t>Saba B. Cephas</w:t>
            </w:r>
          </w:p>
        </w:tc>
        <w:tc>
          <w:tcPr>
            <w:tcW w:w="2340" w:type="dxa"/>
          </w:tcPr>
          <w:p w14:paraId="271D5BC0" w14:textId="77777777" w:rsidR="00DE7CD3" w:rsidRDefault="00DE7CD3" w:rsidP="00F55DD5">
            <w:pPr>
              <w:rPr>
                <w:rFonts w:ascii="Times New Roman" w:hAnsi="Times New Roman" w:cs="Times New Roman"/>
                <w:b/>
                <w:bCs/>
                <w:sz w:val="24"/>
                <w:szCs w:val="24"/>
              </w:rPr>
            </w:pPr>
            <w:r w:rsidRPr="00F55DD5">
              <w:rPr>
                <w:rFonts w:ascii="Times New Roman" w:hAnsi="Times New Roman" w:cs="Times New Roman"/>
                <w:sz w:val="24"/>
                <w:szCs w:val="24"/>
              </w:rPr>
              <w:t>Administrative Manager</w:t>
            </w:r>
          </w:p>
        </w:tc>
        <w:tc>
          <w:tcPr>
            <w:tcW w:w="2340" w:type="dxa"/>
          </w:tcPr>
          <w:p w14:paraId="2C558D79" w14:textId="77777777" w:rsidR="00DE7CD3" w:rsidRDefault="00DE7CD3" w:rsidP="00F55DD5">
            <w:pPr>
              <w:rPr>
                <w:rFonts w:ascii="Times New Roman" w:hAnsi="Times New Roman" w:cs="Times New Roman"/>
                <w:b/>
                <w:bCs/>
                <w:sz w:val="24"/>
                <w:szCs w:val="24"/>
              </w:rPr>
            </w:pPr>
            <w:r w:rsidRPr="00F55DD5">
              <w:rPr>
                <w:rFonts w:ascii="Times New Roman" w:hAnsi="Times New Roman" w:cs="Times New Roman"/>
                <w:sz w:val="24"/>
                <w:szCs w:val="24"/>
              </w:rPr>
              <w:t>Administration &amp; Management</w:t>
            </w:r>
          </w:p>
        </w:tc>
        <w:tc>
          <w:tcPr>
            <w:tcW w:w="2700" w:type="dxa"/>
          </w:tcPr>
          <w:p w14:paraId="692121B0" w14:textId="77777777" w:rsidR="00DE7CD3" w:rsidRPr="008B6321" w:rsidRDefault="00DE7CD3" w:rsidP="00F55DD5">
            <w:pPr>
              <w:rPr>
                <w:rFonts w:ascii="Times New Roman" w:hAnsi="Times New Roman" w:cs="Times New Roman"/>
                <w:bCs/>
                <w:sz w:val="24"/>
                <w:szCs w:val="24"/>
              </w:rPr>
            </w:pPr>
            <w:r w:rsidRPr="008B6321">
              <w:rPr>
                <w:rFonts w:ascii="Times New Roman" w:hAnsi="Times New Roman" w:cs="Times New Roman"/>
                <w:bCs/>
                <w:sz w:val="24"/>
                <w:szCs w:val="24"/>
              </w:rPr>
              <w:t>August 15, 2026</w:t>
            </w:r>
          </w:p>
        </w:tc>
      </w:tr>
      <w:tr w:rsidR="00DE7CD3" w14:paraId="5BA83366" w14:textId="77777777" w:rsidTr="00DE7CD3">
        <w:tc>
          <w:tcPr>
            <w:tcW w:w="1795" w:type="dxa"/>
          </w:tcPr>
          <w:p w14:paraId="55F7F63A" w14:textId="77777777" w:rsidR="00DE7CD3" w:rsidRPr="008B6321" w:rsidRDefault="00DE7CD3" w:rsidP="00F55DD5">
            <w:pPr>
              <w:rPr>
                <w:rFonts w:ascii="Times New Roman" w:hAnsi="Times New Roman" w:cs="Times New Roman"/>
                <w:bCs/>
                <w:sz w:val="24"/>
                <w:szCs w:val="24"/>
              </w:rPr>
            </w:pPr>
          </w:p>
          <w:p w14:paraId="204022B7" w14:textId="77777777" w:rsidR="00DE7CD3" w:rsidRDefault="00DE7CD3" w:rsidP="00F55DD5">
            <w:pPr>
              <w:rPr>
                <w:rFonts w:ascii="Times New Roman" w:hAnsi="Times New Roman" w:cs="Times New Roman"/>
                <w:bCs/>
                <w:sz w:val="24"/>
                <w:szCs w:val="24"/>
              </w:rPr>
            </w:pPr>
          </w:p>
          <w:p w14:paraId="24ADE098" w14:textId="258CA91A" w:rsidR="00DE7CD3" w:rsidRPr="008B6321" w:rsidRDefault="00DE7CD3" w:rsidP="00F55DD5">
            <w:pPr>
              <w:rPr>
                <w:rFonts w:ascii="Times New Roman" w:hAnsi="Times New Roman" w:cs="Times New Roman"/>
                <w:bCs/>
                <w:sz w:val="24"/>
                <w:szCs w:val="24"/>
              </w:rPr>
            </w:pPr>
            <w:r w:rsidRPr="008B6321">
              <w:rPr>
                <w:rFonts w:ascii="Times New Roman" w:hAnsi="Times New Roman" w:cs="Times New Roman"/>
                <w:bCs/>
                <w:sz w:val="24"/>
                <w:szCs w:val="24"/>
              </w:rPr>
              <w:t>Christine Humaru</w:t>
            </w:r>
          </w:p>
        </w:tc>
        <w:tc>
          <w:tcPr>
            <w:tcW w:w="2340" w:type="dxa"/>
          </w:tcPr>
          <w:p w14:paraId="3DB9A29F" w14:textId="77777777" w:rsidR="00DE7CD3" w:rsidRDefault="00DE7CD3" w:rsidP="00F55DD5">
            <w:pPr>
              <w:rPr>
                <w:rFonts w:ascii="Times New Roman" w:hAnsi="Times New Roman" w:cs="Times New Roman"/>
                <w:sz w:val="24"/>
                <w:szCs w:val="24"/>
              </w:rPr>
            </w:pPr>
          </w:p>
          <w:p w14:paraId="4B118A05" w14:textId="77777777" w:rsidR="00DE7CD3" w:rsidRDefault="00DE7CD3" w:rsidP="00F55DD5">
            <w:pPr>
              <w:rPr>
                <w:rFonts w:ascii="Times New Roman" w:hAnsi="Times New Roman" w:cs="Times New Roman"/>
                <w:sz w:val="24"/>
                <w:szCs w:val="24"/>
              </w:rPr>
            </w:pPr>
          </w:p>
          <w:p w14:paraId="3D8DF2AC" w14:textId="15A08B6D" w:rsidR="00DE7CD3" w:rsidRDefault="00DE7CD3" w:rsidP="00F55DD5">
            <w:pPr>
              <w:rPr>
                <w:rFonts w:ascii="Times New Roman" w:hAnsi="Times New Roman" w:cs="Times New Roman"/>
                <w:b/>
                <w:bCs/>
                <w:sz w:val="24"/>
                <w:szCs w:val="24"/>
              </w:rPr>
            </w:pPr>
            <w:r w:rsidRPr="00F55DD5">
              <w:rPr>
                <w:rFonts w:ascii="Times New Roman" w:hAnsi="Times New Roman" w:cs="Times New Roman"/>
                <w:sz w:val="24"/>
                <w:szCs w:val="24"/>
              </w:rPr>
              <w:t>Communications and Outreach Officer</w:t>
            </w:r>
          </w:p>
        </w:tc>
        <w:tc>
          <w:tcPr>
            <w:tcW w:w="2340" w:type="dxa"/>
          </w:tcPr>
          <w:p w14:paraId="09A386F5" w14:textId="77777777" w:rsidR="00DE7CD3" w:rsidRDefault="00DE7CD3" w:rsidP="00F55DD5">
            <w:pPr>
              <w:rPr>
                <w:rFonts w:ascii="Times New Roman" w:hAnsi="Times New Roman" w:cs="Times New Roman"/>
                <w:b/>
                <w:bCs/>
                <w:sz w:val="24"/>
                <w:szCs w:val="24"/>
              </w:rPr>
            </w:pPr>
            <w:r w:rsidRPr="00F55DD5">
              <w:rPr>
                <w:rFonts w:ascii="Times New Roman" w:hAnsi="Times New Roman" w:cs="Times New Roman"/>
                <w:sz w:val="24"/>
                <w:szCs w:val="24"/>
              </w:rPr>
              <w:t>Report Writing and Corporate Communications Skills</w:t>
            </w:r>
          </w:p>
        </w:tc>
        <w:tc>
          <w:tcPr>
            <w:tcW w:w="2700" w:type="dxa"/>
          </w:tcPr>
          <w:p w14:paraId="617D09A4" w14:textId="77777777" w:rsidR="00DE7CD3" w:rsidRDefault="00DE7CD3" w:rsidP="00F55DD5">
            <w:pPr>
              <w:rPr>
                <w:rFonts w:ascii="Times New Roman" w:hAnsi="Times New Roman" w:cs="Times New Roman"/>
                <w:b/>
                <w:bCs/>
                <w:sz w:val="24"/>
                <w:szCs w:val="24"/>
              </w:rPr>
            </w:pPr>
          </w:p>
          <w:p w14:paraId="14E7D1F7" w14:textId="77777777" w:rsidR="00DE7CD3" w:rsidRPr="008B6321" w:rsidRDefault="00DE7CD3" w:rsidP="00F55DD5">
            <w:pPr>
              <w:rPr>
                <w:rFonts w:ascii="Times New Roman" w:hAnsi="Times New Roman" w:cs="Times New Roman"/>
                <w:bCs/>
                <w:sz w:val="24"/>
                <w:szCs w:val="24"/>
              </w:rPr>
            </w:pPr>
            <w:r w:rsidRPr="008B6321">
              <w:rPr>
                <w:rFonts w:ascii="Times New Roman" w:hAnsi="Times New Roman" w:cs="Times New Roman"/>
                <w:bCs/>
                <w:sz w:val="24"/>
                <w:szCs w:val="24"/>
              </w:rPr>
              <w:t>August 15, 2026</w:t>
            </w:r>
          </w:p>
        </w:tc>
      </w:tr>
      <w:tr w:rsidR="00D84356" w14:paraId="257E93EF" w14:textId="77777777" w:rsidTr="00DE7CD3">
        <w:tc>
          <w:tcPr>
            <w:tcW w:w="1795" w:type="dxa"/>
          </w:tcPr>
          <w:p w14:paraId="3CA65B7E" w14:textId="0A71C67F" w:rsidR="00D84356" w:rsidRPr="008B6321" w:rsidRDefault="00D84356" w:rsidP="00F55DD5">
            <w:pPr>
              <w:rPr>
                <w:rFonts w:ascii="Times New Roman" w:hAnsi="Times New Roman" w:cs="Times New Roman"/>
                <w:bCs/>
                <w:sz w:val="24"/>
                <w:szCs w:val="24"/>
              </w:rPr>
            </w:pPr>
            <w:r>
              <w:rPr>
                <w:rFonts w:ascii="Times New Roman" w:hAnsi="Times New Roman" w:cs="Times New Roman"/>
                <w:bCs/>
                <w:sz w:val="24"/>
                <w:szCs w:val="24"/>
              </w:rPr>
              <w:t>Jeffrey N. Yates</w:t>
            </w:r>
          </w:p>
        </w:tc>
        <w:tc>
          <w:tcPr>
            <w:tcW w:w="2340" w:type="dxa"/>
          </w:tcPr>
          <w:p w14:paraId="5510C2E5" w14:textId="49A09F1A" w:rsidR="00D84356" w:rsidRDefault="00D84356" w:rsidP="00F55DD5">
            <w:pPr>
              <w:rPr>
                <w:rFonts w:ascii="Times New Roman" w:hAnsi="Times New Roman" w:cs="Times New Roman"/>
                <w:sz w:val="24"/>
                <w:szCs w:val="24"/>
              </w:rPr>
            </w:pPr>
            <w:r>
              <w:rPr>
                <w:rFonts w:ascii="Times New Roman" w:hAnsi="Times New Roman" w:cs="Times New Roman"/>
                <w:sz w:val="24"/>
                <w:szCs w:val="24"/>
              </w:rPr>
              <w:t>Head of Secretariat</w:t>
            </w:r>
          </w:p>
        </w:tc>
        <w:tc>
          <w:tcPr>
            <w:tcW w:w="2340" w:type="dxa"/>
          </w:tcPr>
          <w:p w14:paraId="7F11A806" w14:textId="529EB5F9" w:rsidR="00D84356" w:rsidRPr="00F55DD5" w:rsidRDefault="00D84356" w:rsidP="00F55DD5">
            <w:pPr>
              <w:rPr>
                <w:rFonts w:ascii="Times New Roman" w:hAnsi="Times New Roman" w:cs="Times New Roman"/>
                <w:sz w:val="24"/>
                <w:szCs w:val="24"/>
              </w:rPr>
            </w:pPr>
            <w:r>
              <w:rPr>
                <w:rFonts w:ascii="Times New Roman" w:hAnsi="Times New Roman" w:cs="Times New Roman"/>
                <w:sz w:val="24"/>
                <w:szCs w:val="24"/>
              </w:rPr>
              <w:t>Leading and Managing People</w:t>
            </w:r>
          </w:p>
        </w:tc>
        <w:tc>
          <w:tcPr>
            <w:tcW w:w="2700" w:type="dxa"/>
          </w:tcPr>
          <w:p w14:paraId="6367F067" w14:textId="78B5C676" w:rsidR="00D84356" w:rsidRPr="00D84356" w:rsidRDefault="00D84356" w:rsidP="00F55DD5">
            <w:pPr>
              <w:rPr>
                <w:rFonts w:ascii="Times New Roman" w:hAnsi="Times New Roman" w:cs="Times New Roman"/>
                <w:sz w:val="24"/>
                <w:szCs w:val="24"/>
              </w:rPr>
            </w:pPr>
            <w:r w:rsidRPr="00D84356">
              <w:rPr>
                <w:rFonts w:ascii="Times New Roman" w:hAnsi="Times New Roman" w:cs="Times New Roman"/>
                <w:sz w:val="24"/>
                <w:szCs w:val="24"/>
              </w:rPr>
              <w:t>August 31, 2026</w:t>
            </w:r>
          </w:p>
        </w:tc>
      </w:tr>
    </w:tbl>
    <w:p w14:paraId="1F452A9B" w14:textId="77777777" w:rsidR="00F55DD5" w:rsidRDefault="00F55DD5" w:rsidP="00F55DD5">
      <w:pPr>
        <w:rPr>
          <w:rFonts w:ascii="Times New Roman" w:hAnsi="Times New Roman" w:cs="Times New Roman"/>
          <w:sz w:val="24"/>
          <w:szCs w:val="24"/>
        </w:rPr>
      </w:pPr>
    </w:p>
    <w:p w14:paraId="3B803F12" w14:textId="77777777" w:rsidR="008B6321" w:rsidRDefault="008B6321" w:rsidP="00F55DD5">
      <w:pPr>
        <w:rPr>
          <w:rFonts w:ascii="Times New Roman" w:hAnsi="Times New Roman" w:cs="Times New Roman"/>
          <w:sz w:val="24"/>
          <w:szCs w:val="24"/>
        </w:rPr>
      </w:pPr>
      <w:r w:rsidRPr="00F55DD5">
        <w:rPr>
          <w:rFonts w:ascii="Times New Roman" w:hAnsi="Times New Roman" w:cs="Times New Roman"/>
          <w:b/>
          <w:bCs/>
          <w:sz w:val="24"/>
          <w:szCs w:val="24"/>
        </w:rPr>
        <w:t xml:space="preserve">VI. </w:t>
      </w:r>
      <w:r w:rsidRPr="00244991">
        <w:rPr>
          <w:rFonts w:ascii="Times New Roman" w:hAnsi="Times New Roman" w:cs="Times New Roman"/>
          <w:b/>
          <w:bCs/>
          <w:sz w:val="24"/>
          <w:szCs w:val="24"/>
        </w:rPr>
        <w:t>Budget</w:t>
      </w:r>
    </w:p>
    <w:p w14:paraId="55F4FBCA" w14:textId="7B7CB7A2" w:rsidR="008B6321" w:rsidRDefault="00D84356" w:rsidP="00F55DD5">
      <w:pPr>
        <w:rPr>
          <w:rFonts w:ascii="Times New Roman" w:hAnsi="Times New Roman" w:cs="Times New Roman"/>
          <w:sz w:val="24"/>
          <w:szCs w:val="24"/>
        </w:rPr>
      </w:pPr>
      <w:r w:rsidRPr="00D84356">
        <w:drawing>
          <wp:inline distT="0" distB="0" distL="0" distR="0" wp14:anchorId="40B91CAA" wp14:editId="65A1A5B7">
            <wp:extent cx="5943600" cy="6964045"/>
            <wp:effectExtent l="0" t="0" r="0" b="8255"/>
            <wp:docPr id="112618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964045"/>
                    </a:xfrm>
                    <a:prstGeom prst="rect">
                      <a:avLst/>
                    </a:prstGeom>
                    <a:noFill/>
                    <a:ln>
                      <a:noFill/>
                    </a:ln>
                  </pic:spPr>
                </pic:pic>
              </a:graphicData>
            </a:graphic>
          </wp:inline>
        </w:drawing>
      </w:r>
    </w:p>
    <w:p w14:paraId="326C5351" w14:textId="77777777" w:rsidR="00244991" w:rsidRDefault="00244991" w:rsidP="00F55DD5">
      <w:pPr>
        <w:rPr>
          <w:rFonts w:ascii="Times New Roman" w:hAnsi="Times New Roman" w:cs="Times New Roman"/>
          <w:sz w:val="24"/>
          <w:szCs w:val="24"/>
        </w:rPr>
      </w:pPr>
    </w:p>
    <w:p w14:paraId="3557E2BB" w14:textId="77777777" w:rsidR="00D84356" w:rsidRDefault="00D84356" w:rsidP="00F55DD5">
      <w:pPr>
        <w:rPr>
          <w:rFonts w:ascii="Times New Roman" w:hAnsi="Times New Roman" w:cs="Times New Roman"/>
          <w:sz w:val="24"/>
          <w:szCs w:val="24"/>
        </w:rPr>
      </w:pPr>
    </w:p>
    <w:p w14:paraId="6B2E7A93" w14:textId="77777777" w:rsidR="00D84356" w:rsidRPr="00F55DD5" w:rsidRDefault="00D84356" w:rsidP="00F55DD5">
      <w:pPr>
        <w:rPr>
          <w:rFonts w:ascii="Times New Roman" w:hAnsi="Times New Roman" w:cs="Times New Roman"/>
          <w:sz w:val="24"/>
          <w:szCs w:val="24"/>
        </w:rPr>
      </w:pPr>
    </w:p>
    <w:p w14:paraId="00C52997" w14:textId="77777777" w:rsidR="00F55DD5" w:rsidRPr="00F55DD5" w:rsidRDefault="00F55DD5" w:rsidP="00F55DD5">
      <w:pPr>
        <w:rPr>
          <w:rFonts w:ascii="Times New Roman" w:hAnsi="Times New Roman" w:cs="Times New Roman"/>
          <w:b/>
          <w:bCs/>
          <w:sz w:val="24"/>
          <w:szCs w:val="24"/>
        </w:rPr>
      </w:pPr>
      <w:r w:rsidRPr="00F55DD5">
        <w:rPr>
          <w:rFonts w:ascii="Times New Roman" w:hAnsi="Times New Roman" w:cs="Times New Roman"/>
          <w:b/>
          <w:bCs/>
          <w:sz w:val="24"/>
          <w:szCs w:val="24"/>
        </w:rPr>
        <w:t>VII. Expected Outcomes</w:t>
      </w:r>
    </w:p>
    <w:p w14:paraId="26D92D32" w14:textId="77777777" w:rsidR="00F55DD5" w:rsidRPr="00F55DD5" w:rsidRDefault="00F55DD5" w:rsidP="00F55DD5">
      <w:pPr>
        <w:rPr>
          <w:rFonts w:ascii="Times New Roman" w:hAnsi="Times New Roman" w:cs="Times New Roman"/>
          <w:sz w:val="24"/>
          <w:szCs w:val="24"/>
        </w:rPr>
      </w:pPr>
      <w:r w:rsidRPr="00F55DD5">
        <w:rPr>
          <w:rFonts w:ascii="Times New Roman" w:hAnsi="Times New Roman" w:cs="Times New Roman"/>
          <w:sz w:val="24"/>
          <w:szCs w:val="24"/>
        </w:rPr>
        <w:t>Upon completion of the proposed training, the LEITI Secretariat expects to achieve the following outcomes:</w:t>
      </w:r>
    </w:p>
    <w:p w14:paraId="74A79880" w14:textId="77777777" w:rsidR="00F55DD5" w:rsidRPr="00F55DD5" w:rsidRDefault="00F55DD5" w:rsidP="00F55DD5">
      <w:pPr>
        <w:numPr>
          <w:ilvl w:val="0"/>
          <w:numId w:val="2"/>
        </w:numPr>
        <w:rPr>
          <w:rFonts w:ascii="Times New Roman" w:hAnsi="Times New Roman" w:cs="Times New Roman"/>
          <w:sz w:val="24"/>
          <w:szCs w:val="24"/>
        </w:rPr>
      </w:pPr>
      <w:r w:rsidRPr="00F55DD5">
        <w:rPr>
          <w:rFonts w:ascii="Times New Roman" w:hAnsi="Times New Roman" w:cs="Times New Roman"/>
          <w:sz w:val="24"/>
          <w:szCs w:val="24"/>
        </w:rPr>
        <w:t>Improved administrative management sy</w:t>
      </w:r>
      <w:r w:rsidR="000E0B03">
        <w:rPr>
          <w:rFonts w:ascii="Times New Roman" w:hAnsi="Times New Roman" w:cs="Times New Roman"/>
          <w:sz w:val="24"/>
          <w:szCs w:val="24"/>
        </w:rPr>
        <w:t>stems and operational performance</w:t>
      </w:r>
      <w:r w:rsidRPr="00F55DD5">
        <w:rPr>
          <w:rFonts w:ascii="Times New Roman" w:hAnsi="Times New Roman" w:cs="Times New Roman"/>
          <w:sz w:val="24"/>
          <w:szCs w:val="24"/>
        </w:rPr>
        <w:t xml:space="preserve">. </w:t>
      </w:r>
    </w:p>
    <w:p w14:paraId="5C925AD3" w14:textId="77777777" w:rsidR="00F55DD5" w:rsidRPr="00F55DD5" w:rsidRDefault="00F55DD5" w:rsidP="00F55DD5">
      <w:pPr>
        <w:numPr>
          <w:ilvl w:val="0"/>
          <w:numId w:val="2"/>
        </w:numPr>
        <w:rPr>
          <w:rFonts w:ascii="Times New Roman" w:hAnsi="Times New Roman" w:cs="Times New Roman"/>
          <w:sz w:val="24"/>
          <w:szCs w:val="24"/>
        </w:rPr>
      </w:pPr>
      <w:r w:rsidRPr="00F55DD5">
        <w:rPr>
          <w:rFonts w:ascii="Times New Roman" w:hAnsi="Times New Roman" w:cs="Times New Roman"/>
          <w:sz w:val="24"/>
          <w:szCs w:val="24"/>
        </w:rPr>
        <w:t xml:space="preserve">Enhanced report writing and corporate communication capabilities. </w:t>
      </w:r>
    </w:p>
    <w:p w14:paraId="75B33DAC" w14:textId="77777777" w:rsidR="00F55DD5" w:rsidRPr="00F55DD5" w:rsidRDefault="00F55DD5" w:rsidP="00F55DD5">
      <w:pPr>
        <w:numPr>
          <w:ilvl w:val="0"/>
          <w:numId w:val="2"/>
        </w:numPr>
        <w:rPr>
          <w:rFonts w:ascii="Times New Roman" w:hAnsi="Times New Roman" w:cs="Times New Roman"/>
          <w:sz w:val="24"/>
          <w:szCs w:val="24"/>
        </w:rPr>
      </w:pPr>
      <w:r w:rsidRPr="00F55DD5">
        <w:rPr>
          <w:rFonts w:ascii="Times New Roman" w:hAnsi="Times New Roman" w:cs="Times New Roman"/>
          <w:sz w:val="24"/>
          <w:szCs w:val="24"/>
        </w:rPr>
        <w:t xml:space="preserve">Improved internal and external stakeholder engagement. </w:t>
      </w:r>
    </w:p>
    <w:p w14:paraId="7851D456" w14:textId="77777777" w:rsidR="00F55DD5" w:rsidRPr="00F55DD5" w:rsidRDefault="00F55DD5" w:rsidP="00F55DD5">
      <w:pPr>
        <w:numPr>
          <w:ilvl w:val="0"/>
          <w:numId w:val="2"/>
        </w:numPr>
        <w:rPr>
          <w:rFonts w:ascii="Times New Roman" w:hAnsi="Times New Roman" w:cs="Times New Roman"/>
          <w:sz w:val="24"/>
          <w:szCs w:val="24"/>
        </w:rPr>
      </w:pPr>
      <w:r w:rsidRPr="00F55DD5">
        <w:rPr>
          <w:rFonts w:ascii="Times New Roman" w:hAnsi="Times New Roman" w:cs="Times New Roman"/>
          <w:sz w:val="24"/>
          <w:szCs w:val="24"/>
        </w:rPr>
        <w:t xml:space="preserve">Increased staff productivity and professional competence. </w:t>
      </w:r>
    </w:p>
    <w:p w14:paraId="764BD3F6" w14:textId="77777777" w:rsidR="00F55DD5" w:rsidRPr="00F55DD5" w:rsidRDefault="00F55DD5" w:rsidP="00F55DD5">
      <w:pPr>
        <w:numPr>
          <w:ilvl w:val="0"/>
          <w:numId w:val="2"/>
        </w:numPr>
        <w:rPr>
          <w:rFonts w:ascii="Times New Roman" w:hAnsi="Times New Roman" w:cs="Times New Roman"/>
          <w:sz w:val="24"/>
          <w:szCs w:val="24"/>
        </w:rPr>
      </w:pPr>
      <w:r w:rsidRPr="00F55DD5">
        <w:rPr>
          <w:rFonts w:ascii="Times New Roman" w:hAnsi="Times New Roman" w:cs="Times New Roman"/>
          <w:sz w:val="24"/>
          <w:szCs w:val="24"/>
        </w:rPr>
        <w:t xml:space="preserve">Strengthened institutional performance in support of the Government of Liberia's Performance Management Contract System. </w:t>
      </w:r>
    </w:p>
    <w:p w14:paraId="560F73C9" w14:textId="77777777" w:rsidR="00F55DD5" w:rsidRPr="00F55DD5" w:rsidRDefault="00F55DD5" w:rsidP="00F55DD5">
      <w:pPr>
        <w:numPr>
          <w:ilvl w:val="0"/>
          <w:numId w:val="2"/>
        </w:numPr>
        <w:rPr>
          <w:rFonts w:ascii="Times New Roman" w:hAnsi="Times New Roman" w:cs="Times New Roman"/>
          <w:sz w:val="24"/>
          <w:szCs w:val="24"/>
        </w:rPr>
      </w:pPr>
      <w:r w:rsidRPr="00F55DD5">
        <w:rPr>
          <w:rFonts w:ascii="Times New Roman" w:hAnsi="Times New Roman" w:cs="Times New Roman"/>
          <w:sz w:val="24"/>
          <w:szCs w:val="24"/>
        </w:rPr>
        <w:t xml:space="preserve">Application of internationally recognized best practices to improve organizational effectiveness and service delivery. </w:t>
      </w:r>
    </w:p>
    <w:p w14:paraId="29D9C3C2" w14:textId="77777777" w:rsidR="00F55DD5" w:rsidRPr="00F55DD5" w:rsidRDefault="00F55DD5" w:rsidP="00F55DD5">
      <w:pPr>
        <w:rPr>
          <w:rFonts w:ascii="Times New Roman" w:hAnsi="Times New Roman" w:cs="Times New Roman"/>
          <w:sz w:val="24"/>
          <w:szCs w:val="24"/>
        </w:rPr>
      </w:pPr>
    </w:p>
    <w:p w14:paraId="2237A5DF" w14:textId="77777777" w:rsidR="00F55DD5" w:rsidRPr="00F55DD5" w:rsidRDefault="00F55DD5" w:rsidP="00F55DD5">
      <w:pPr>
        <w:rPr>
          <w:rFonts w:ascii="Times New Roman" w:hAnsi="Times New Roman" w:cs="Times New Roman"/>
          <w:b/>
          <w:bCs/>
          <w:sz w:val="24"/>
          <w:szCs w:val="24"/>
        </w:rPr>
      </w:pPr>
      <w:r w:rsidRPr="00F55DD5">
        <w:rPr>
          <w:rFonts w:ascii="Times New Roman" w:hAnsi="Times New Roman" w:cs="Times New Roman"/>
          <w:b/>
          <w:bCs/>
          <w:sz w:val="24"/>
          <w:szCs w:val="24"/>
        </w:rPr>
        <w:t>VIII. Conclusion</w:t>
      </w:r>
    </w:p>
    <w:p w14:paraId="4BE31EEC" w14:textId="77777777" w:rsidR="00F55DD5" w:rsidRPr="00F55DD5" w:rsidRDefault="00F55DD5" w:rsidP="00244991">
      <w:pPr>
        <w:jc w:val="both"/>
        <w:rPr>
          <w:rFonts w:ascii="Times New Roman" w:hAnsi="Times New Roman" w:cs="Times New Roman"/>
          <w:sz w:val="24"/>
          <w:szCs w:val="24"/>
        </w:rPr>
      </w:pPr>
      <w:r w:rsidRPr="00F55DD5">
        <w:rPr>
          <w:rFonts w:ascii="Times New Roman" w:hAnsi="Times New Roman" w:cs="Times New Roman"/>
          <w:sz w:val="24"/>
          <w:szCs w:val="24"/>
        </w:rPr>
        <w:t>The proposed Staff International Capacity Building initiative represents a strategic investment in LEITI's human capital and institutional development agenda. By strengthening the professional competencies of the Administrative Manager and the Communications and Outreach Officer, the Secretariat will enhance its administrative efficiency, improve institutional communication, and strengthen its capacity to deliver on its mandate under the Extractive Industries Transparency Initiative.</w:t>
      </w:r>
    </w:p>
    <w:p w14:paraId="63262570" w14:textId="377365D3" w:rsidR="00F55DD5" w:rsidRPr="00F55DD5" w:rsidRDefault="00F55DD5" w:rsidP="00244991">
      <w:pPr>
        <w:jc w:val="both"/>
        <w:rPr>
          <w:rFonts w:ascii="Times New Roman" w:hAnsi="Times New Roman" w:cs="Times New Roman"/>
          <w:sz w:val="24"/>
          <w:szCs w:val="24"/>
        </w:rPr>
      </w:pPr>
      <w:r w:rsidRPr="00F55DD5">
        <w:rPr>
          <w:rFonts w:ascii="Times New Roman" w:hAnsi="Times New Roman" w:cs="Times New Roman"/>
          <w:sz w:val="24"/>
          <w:szCs w:val="24"/>
        </w:rPr>
        <w:t xml:space="preserve">The LEITI Secretariat respectfully requests </w:t>
      </w:r>
      <w:r w:rsidR="0051087D">
        <w:rPr>
          <w:rFonts w:ascii="Times New Roman" w:hAnsi="Times New Roman" w:cs="Times New Roman"/>
          <w:sz w:val="24"/>
          <w:szCs w:val="24"/>
        </w:rPr>
        <w:t xml:space="preserve">the Deutsche Gesellschaft für </w:t>
      </w:r>
      <w:proofErr w:type="spellStart"/>
      <w:r w:rsidR="0051087D">
        <w:rPr>
          <w:rFonts w:ascii="Times New Roman" w:hAnsi="Times New Roman" w:cs="Times New Roman"/>
          <w:sz w:val="24"/>
          <w:szCs w:val="24"/>
        </w:rPr>
        <w:t>Internationale</w:t>
      </w:r>
      <w:proofErr w:type="spellEnd"/>
      <w:r w:rsidR="0051087D">
        <w:rPr>
          <w:rFonts w:ascii="Times New Roman" w:hAnsi="Times New Roman" w:cs="Times New Roman"/>
          <w:sz w:val="24"/>
          <w:szCs w:val="24"/>
        </w:rPr>
        <w:t xml:space="preserve"> Zusammenarbeit (GIZ)'s support in facilitating</w:t>
      </w:r>
      <w:r w:rsidRPr="00F55DD5">
        <w:rPr>
          <w:rFonts w:ascii="Times New Roman" w:hAnsi="Times New Roman" w:cs="Times New Roman"/>
          <w:sz w:val="24"/>
          <w:szCs w:val="24"/>
        </w:rPr>
        <w:t xml:space="preserve"> this important capacity-building initiative. The proposed training aligns with the Government of Liberia's Performance Management Contract System</w:t>
      </w:r>
      <w:r w:rsidR="0051087D">
        <w:rPr>
          <w:rFonts w:ascii="Times New Roman" w:hAnsi="Times New Roman" w:cs="Times New Roman"/>
          <w:sz w:val="24"/>
          <w:szCs w:val="24"/>
        </w:rPr>
        <w:t>. It will</w:t>
      </w:r>
      <w:r w:rsidRPr="00F55DD5">
        <w:rPr>
          <w:rFonts w:ascii="Times New Roman" w:hAnsi="Times New Roman" w:cs="Times New Roman"/>
          <w:sz w:val="24"/>
          <w:szCs w:val="24"/>
        </w:rPr>
        <w:t xml:space="preserve"> </w:t>
      </w:r>
      <w:r w:rsidR="0051087D">
        <w:rPr>
          <w:rFonts w:ascii="Times New Roman" w:hAnsi="Times New Roman" w:cs="Times New Roman"/>
          <w:sz w:val="24"/>
          <w:szCs w:val="24"/>
        </w:rPr>
        <w:t>significantly strengthen institutional performance, promote good governance, and advance transparency and accountability in</w:t>
      </w:r>
      <w:r w:rsidRPr="00F55DD5">
        <w:rPr>
          <w:rFonts w:ascii="Times New Roman" w:hAnsi="Times New Roman" w:cs="Times New Roman"/>
          <w:sz w:val="24"/>
          <w:szCs w:val="24"/>
        </w:rPr>
        <w:t xml:space="preserve"> Liberia's extractive sector.</w:t>
      </w:r>
    </w:p>
    <w:sectPr w:rsidR="00F55DD5" w:rsidRPr="00F55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76E1C"/>
    <w:multiLevelType w:val="multilevel"/>
    <w:tmpl w:val="0576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92757D"/>
    <w:multiLevelType w:val="multilevel"/>
    <w:tmpl w:val="1EC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83504">
    <w:abstractNumId w:val="0"/>
  </w:num>
  <w:num w:numId="2" w16cid:durableId="776170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D5"/>
    <w:rsid w:val="0003762B"/>
    <w:rsid w:val="000D5632"/>
    <w:rsid w:val="000E0B03"/>
    <w:rsid w:val="00173158"/>
    <w:rsid w:val="00193B1A"/>
    <w:rsid w:val="00244991"/>
    <w:rsid w:val="004662D4"/>
    <w:rsid w:val="0051087D"/>
    <w:rsid w:val="005D7C6E"/>
    <w:rsid w:val="008B6321"/>
    <w:rsid w:val="00900EEB"/>
    <w:rsid w:val="00A14CF8"/>
    <w:rsid w:val="00C72CE4"/>
    <w:rsid w:val="00C9689C"/>
    <w:rsid w:val="00D613FC"/>
    <w:rsid w:val="00D84356"/>
    <w:rsid w:val="00DE7CD3"/>
    <w:rsid w:val="00E55C79"/>
    <w:rsid w:val="00EA3956"/>
    <w:rsid w:val="00F5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EE87"/>
  <w15:chartTrackingRefBased/>
  <w15:docId w15:val="{C2204FEC-3084-43BD-8E7A-70035DFC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64521">
      <w:bodyDiv w:val="1"/>
      <w:marLeft w:val="0"/>
      <w:marRight w:val="0"/>
      <w:marTop w:val="0"/>
      <w:marBottom w:val="0"/>
      <w:divBdr>
        <w:top w:val="none" w:sz="0" w:space="0" w:color="auto"/>
        <w:left w:val="none" w:sz="0" w:space="0" w:color="auto"/>
        <w:bottom w:val="none" w:sz="0" w:space="0" w:color="auto"/>
        <w:right w:val="none" w:sz="0" w:space="0" w:color="auto"/>
      </w:divBdr>
      <w:divsChild>
        <w:div w:id="1830753992">
          <w:marLeft w:val="0"/>
          <w:marRight w:val="0"/>
          <w:marTop w:val="0"/>
          <w:marBottom w:val="0"/>
          <w:divBdr>
            <w:top w:val="none" w:sz="0" w:space="0" w:color="auto"/>
            <w:left w:val="none" w:sz="0" w:space="0" w:color="auto"/>
            <w:bottom w:val="none" w:sz="0" w:space="0" w:color="auto"/>
            <w:right w:val="none" w:sz="0" w:space="0" w:color="auto"/>
          </w:divBdr>
          <w:divsChild>
            <w:div w:id="1892108903">
              <w:marLeft w:val="0"/>
              <w:marRight w:val="0"/>
              <w:marTop w:val="0"/>
              <w:marBottom w:val="0"/>
              <w:divBdr>
                <w:top w:val="none" w:sz="0" w:space="0" w:color="auto"/>
                <w:left w:val="none" w:sz="0" w:space="0" w:color="auto"/>
                <w:bottom w:val="none" w:sz="0" w:space="0" w:color="auto"/>
                <w:right w:val="none" w:sz="0" w:space="0" w:color="auto"/>
              </w:divBdr>
            </w:div>
          </w:divsChild>
        </w:div>
        <w:div w:id="1704474437">
          <w:marLeft w:val="0"/>
          <w:marRight w:val="0"/>
          <w:marTop w:val="0"/>
          <w:marBottom w:val="0"/>
          <w:divBdr>
            <w:top w:val="none" w:sz="0" w:space="0" w:color="auto"/>
            <w:left w:val="none" w:sz="0" w:space="0" w:color="auto"/>
            <w:bottom w:val="none" w:sz="0" w:space="0" w:color="auto"/>
            <w:right w:val="none" w:sz="0" w:space="0" w:color="auto"/>
          </w:divBdr>
          <w:divsChild>
            <w:div w:id="16844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09494-A9D2-4B10-AB13-E74EC83F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Cephas</dc:creator>
  <cp:keywords/>
  <dc:description/>
  <cp:lastModifiedBy>Jeffrey Yates</cp:lastModifiedBy>
  <cp:revision>2</cp:revision>
  <dcterms:created xsi:type="dcterms:W3CDTF">2026-06-29T12:07:00Z</dcterms:created>
  <dcterms:modified xsi:type="dcterms:W3CDTF">2026-06-29T12:07:00Z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9e1a1912-5f7d-4b84-9954-f99ad25ed8f2</vt:lpwstr>
  </property>
</Properties>
</file>