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0621" w14:textId="77777777" w:rsidR="00F31283" w:rsidRPr="00411F1E" w:rsidRDefault="00F31283" w:rsidP="00411F1E">
      <w:pPr>
        <w:spacing w:line="276" w:lineRule="auto"/>
        <w:rPr>
          <w:rFonts w:ascii="Times New Roman" w:hAnsi="Times New Roman" w:cs="Times New Roman"/>
          <w:sz w:val="24"/>
          <w:szCs w:val="24"/>
        </w:rPr>
      </w:pPr>
      <w:r w:rsidRPr="00411F1E">
        <w:rPr>
          <w:rFonts w:ascii="Times New Roman" w:hAnsi="Times New Roman" w:cs="Times New Roman"/>
          <w:noProof/>
          <w:sz w:val="24"/>
          <w:szCs w:val="24"/>
        </w:rPr>
        <w:drawing>
          <wp:inline distT="0" distB="0" distL="0" distR="0" wp14:anchorId="194E1443" wp14:editId="636C0EED">
            <wp:extent cx="5937250" cy="83820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838200"/>
                    </a:xfrm>
                    <a:prstGeom prst="rect">
                      <a:avLst/>
                    </a:prstGeom>
                    <a:noFill/>
                    <a:ln>
                      <a:noFill/>
                    </a:ln>
                  </pic:spPr>
                </pic:pic>
              </a:graphicData>
            </a:graphic>
          </wp:inline>
        </w:drawing>
      </w:r>
    </w:p>
    <w:p w14:paraId="10A4E2E7" w14:textId="77777777" w:rsidR="00F31283" w:rsidRPr="00411F1E" w:rsidRDefault="00F31283" w:rsidP="00411F1E">
      <w:pPr>
        <w:spacing w:line="276" w:lineRule="auto"/>
        <w:rPr>
          <w:rFonts w:ascii="Times New Roman" w:hAnsi="Times New Roman" w:cs="Times New Roman"/>
          <w:sz w:val="24"/>
          <w:szCs w:val="24"/>
        </w:rPr>
      </w:pPr>
    </w:p>
    <w:p w14:paraId="20A17344" w14:textId="77777777" w:rsidR="00F31283" w:rsidRPr="00411F1E" w:rsidRDefault="00F31283" w:rsidP="00411F1E">
      <w:pPr>
        <w:spacing w:line="276" w:lineRule="auto"/>
        <w:rPr>
          <w:rFonts w:ascii="Times New Roman" w:hAnsi="Times New Roman" w:cs="Times New Roman"/>
          <w:sz w:val="24"/>
          <w:szCs w:val="24"/>
        </w:rPr>
      </w:pPr>
    </w:p>
    <w:p w14:paraId="6CCFBCC9" w14:textId="77777777" w:rsidR="00F31283" w:rsidRPr="00411F1E" w:rsidRDefault="00F31283" w:rsidP="00411F1E">
      <w:pPr>
        <w:spacing w:line="276" w:lineRule="auto"/>
        <w:rPr>
          <w:rFonts w:ascii="Times New Roman" w:hAnsi="Times New Roman" w:cs="Times New Roman"/>
          <w:sz w:val="24"/>
          <w:szCs w:val="24"/>
        </w:rPr>
      </w:pPr>
    </w:p>
    <w:p w14:paraId="788A56FD" w14:textId="77777777" w:rsidR="00F31283" w:rsidRPr="00411F1E" w:rsidRDefault="00F31283" w:rsidP="00411F1E">
      <w:pPr>
        <w:spacing w:line="276" w:lineRule="auto"/>
        <w:rPr>
          <w:rFonts w:ascii="Times New Roman" w:hAnsi="Times New Roman" w:cs="Times New Roman"/>
          <w:b/>
          <w:bCs/>
          <w:sz w:val="24"/>
          <w:szCs w:val="24"/>
        </w:rPr>
      </w:pPr>
      <w:r w:rsidRPr="00411F1E">
        <w:rPr>
          <w:rFonts w:ascii="Times New Roman" w:hAnsi="Times New Roman" w:cs="Times New Roman"/>
          <w:b/>
          <w:bCs/>
          <w:sz w:val="24"/>
          <w:szCs w:val="24"/>
        </w:rPr>
        <w:t>Concept Note</w:t>
      </w:r>
    </w:p>
    <w:p w14:paraId="6E381E5F" w14:textId="77777777" w:rsidR="00F31283" w:rsidRPr="00411F1E" w:rsidRDefault="00F31283" w:rsidP="00411F1E">
      <w:pPr>
        <w:spacing w:line="276" w:lineRule="auto"/>
        <w:rPr>
          <w:rFonts w:ascii="Times New Roman" w:hAnsi="Times New Roman" w:cs="Times New Roman"/>
          <w:b/>
          <w:bCs/>
          <w:sz w:val="24"/>
          <w:szCs w:val="24"/>
        </w:rPr>
      </w:pPr>
    </w:p>
    <w:p w14:paraId="79F20317" w14:textId="70DC8B93" w:rsidR="00F31283" w:rsidRPr="00411F1E" w:rsidRDefault="00D81440" w:rsidP="00411F1E">
      <w:pPr>
        <w:spacing w:line="276" w:lineRule="auto"/>
        <w:rPr>
          <w:rFonts w:ascii="Times New Roman" w:hAnsi="Times New Roman" w:cs="Times New Roman"/>
          <w:b/>
          <w:bCs/>
          <w:sz w:val="24"/>
          <w:szCs w:val="24"/>
        </w:rPr>
      </w:pPr>
      <w:r w:rsidRPr="00411F1E">
        <w:rPr>
          <w:rFonts w:ascii="Times New Roman" w:hAnsi="Times New Roman" w:cs="Times New Roman"/>
          <w:b/>
          <w:bCs/>
          <w:sz w:val="24"/>
          <w:szCs w:val="24"/>
        </w:rPr>
        <w:t>LEITI DATA Center</w:t>
      </w:r>
    </w:p>
    <w:p w14:paraId="546D8ECD" w14:textId="77777777" w:rsidR="00F31283" w:rsidRPr="00411F1E" w:rsidRDefault="00F31283" w:rsidP="00411F1E">
      <w:pPr>
        <w:spacing w:line="276" w:lineRule="auto"/>
        <w:rPr>
          <w:rFonts w:ascii="Times New Roman" w:hAnsi="Times New Roman" w:cs="Times New Roman"/>
          <w:b/>
          <w:bCs/>
          <w:sz w:val="24"/>
          <w:szCs w:val="24"/>
        </w:rPr>
      </w:pPr>
    </w:p>
    <w:p w14:paraId="0A0C3BA6" w14:textId="77777777" w:rsidR="00F31283" w:rsidRPr="00411F1E" w:rsidRDefault="00F31283" w:rsidP="00411F1E">
      <w:pPr>
        <w:spacing w:line="276" w:lineRule="auto"/>
        <w:rPr>
          <w:rFonts w:ascii="Times New Roman" w:hAnsi="Times New Roman" w:cs="Times New Roman"/>
          <w:sz w:val="24"/>
          <w:szCs w:val="24"/>
        </w:rPr>
      </w:pPr>
      <w:r w:rsidRPr="00411F1E">
        <w:rPr>
          <w:rFonts w:ascii="Times New Roman" w:hAnsi="Times New Roman" w:cs="Times New Roman"/>
          <w:b/>
          <w:bCs/>
          <w:sz w:val="24"/>
          <w:szCs w:val="24"/>
        </w:rPr>
        <w:t>Submitted by:</w:t>
      </w:r>
      <w:r w:rsidRPr="00411F1E">
        <w:rPr>
          <w:rFonts w:ascii="Times New Roman" w:hAnsi="Times New Roman" w:cs="Times New Roman"/>
          <w:sz w:val="24"/>
          <w:szCs w:val="24"/>
        </w:rPr>
        <w:br/>
      </w:r>
      <w:r w:rsidRPr="00411F1E">
        <w:rPr>
          <w:rFonts w:ascii="Times New Roman" w:hAnsi="Times New Roman" w:cs="Times New Roman"/>
          <w:b/>
          <w:bCs/>
          <w:sz w:val="24"/>
          <w:szCs w:val="24"/>
        </w:rPr>
        <w:t>Liberia Extractive Industries Transparency Initiative (LEITI) Secretariat</w:t>
      </w:r>
    </w:p>
    <w:p w14:paraId="1258F55F" w14:textId="77777777" w:rsidR="00F31283" w:rsidRPr="00411F1E" w:rsidRDefault="00F31283" w:rsidP="00411F1E">
      <w:pPr>
        <w:spacing w:line="276" w:lineRule="auto"/>
        <w:rPr>
          <w:rFonts w:ascii="Times New Roman" w:hAnsi="Times New Roman" w:cs="Times New Roman"/>
          <w:b/>
          <w:bCs/>
          <w:sz w:val="24"/>
          <w:szCs w:val="24"/>
        </w:rPr>
      </w:pPr>
    </w:p>
    <w:p w14:paraId="79C9FB79" w14:textId="77777777" w:rsidR="00F31283" w:rsidRPr="00411F1E" w:rsidRDefault="00F31283" w:rsidP="00411F1E">
      <w:pPr>
        <w:spacing w:line="276" w:lineRule="auto"/>
        <w:rPr>
          <w:rFonts w:ascii="Times New Roman" w:hAnsi="Times New Roman" w:cs="Times New Roman"/>
          <w:sz w:val="24"/>
          <w:szCs w:val="24"/>
        </w:rPr>
      </w:pPr>
      <w:r w:rsidRPr="00411F1E">
        <w:rPr>
          <w:rFonts w:ascii="Times New Roman" w:hAnsi="Times New Roman" w:cs="Times New Roman"/>
          <w:b/>
          <w:bCs/>
          <w:sz w:val="24"/>
          <w:szCs w:val="24"/>
        </w:rPr>
        <w:t>Submitted to:</w:t>
      </w:r>
      <w:r w:rsidRPr="00411F1E">
        <w:rPr>
          <w:rFonts w:ascii="Times New Roman" w:hAnsi="Times New Roman" w:cs="Times New Roman"/>
          <w:sz w:val="24"/>
          <w:szCs w:val="24"/>
        </w:rPr>
        <w:br/>
      </w:r>
      <w:r w:rsidRPr="00411F1E">
        <w:rPr>
          <w:rFonts w:ascii="Times New Roman" w:hAnsi="Times New Roman" w:cs="Times New Roman"/>
          <w:b/>
          <w:bCs/>
          <w:sz w:val="24"/>
          <w:szCs w:val="24"/>
        </w:rPr>
        <w:t xml:space="preserve">Deutsche Gesellschaft für </w:t>
      </w:r>
      <w:proofErr w:type="spellStart"/>
      <w:r w:rsidRPr="00411F1E">
        <w:rPr>
          <w:rFonts w:ascii="Times New Roman" w:hAnsi="Times New Roman" w:cs="Times New Roman"/>
          <w:b/>
          <w:bCs/>
          <w:sz w:val="24"/>
          <w:szCs w:val="24"/>
        </w:rPr>
        <w:t>Internationale</w:t>
      </w:r>
      <w:proofErr w:type="spellEnd"/>
      <w:r w:rsidRPr="00411F1E">
        <w:rPr>
          <w:rFonts w:ascii="Times New Roman" w:hAnsi="Times New Roman" w:cs="Times New Roman"/>
          <w:b/>
          <w:bCs/>
          <w:sz w:val="24"/>
          <w:szCs w:val="24"/>
        </w:rPr>
        <w:t xml:space="preserve"> Zusammenarbeit (GIZ)</w:t>
      </w:r>
    </w:p>
    <w:p w14:paraId="54C1597A" w14:textId="77777777" w:rsidR="00F31283" w:rsidRPr="00411F1E" w:rsidRDefault="00F31283" w:rsidP="00411F1E">
      <w:pPr>
        <w:spacing w:line="276" w:lineRule="auto"/>
        <w:rPr>
          <w:rFonts w:ascii="Times New Roman" w:hAnsi="Times New Roman" w:cs="Times New Roman"/>
          <w:b/>
          <w:bCs/>
          <w:sz w:val="24"/>
          <w:szCs w:val="24"/>
        </w:rPr>
      </w:pPr>
    </w:p>
    <w:p w14:paraId="1892755D" w14:textId="77777777" w:rsidR="00F31283" w:rsidRPr="00411F1E" w:rsidRDefault="00F31283" w:rsidP="00411F1E">
      <w:pPr>
        <w:spacing w:line="276" w:lineRule="auto"/>
        <w:rPr>
          <w:rFonts w:ascii="Times New Roman" w:hAnsi="Times New Roman" w:cs="Times New Roman"/>
          <w:b/>
          <w:bCs/>
          <w:sz w:val="24"/>
          <w:szCs w:val="24"/>
        </w:rPr>
      </w:pPr>
    </w:p>
    <w:p w14:paraId="45AD34AC" w14:textId="24149C7F" w:rsidR="00F31283" w:rsidRPr="00411F1E" w:rsidRDefault="00F31283" w:rsidP="00411F1E">
      <w:pPr>
        <w:spacing w:line="276" w:lineRule="auto"/>
        <w:rPr>
          <w:rFonts w:ascii="Times New Roman" w:hAnsi="Times New Roman" w:cs="Times New Roman"/>
          <w:sz w:val="24"/>
          <w:szCs w:val="24"/>
        </w:rPr>
      </w:pPr>
      <w:r w:rsidRPr="00411F1E">
        <w:rPr>
          <w:rFonts w:ascii="Times New Roman" w:hAnsi="Times New Roman" w:cs="Times New Roman"/>
          <w:b/>
          <w:bCs/>
          <w:sz w:val="24"/>
          <w:szCs w:val="24"/>
        </w:rPr>
        <w:t>Date:</w:t>
      </w:r>
      <w:r w:rsidRPr="00411F1E">
        <w:rPr>
          <w:rFonts w:ascii="Times New Roman" w:hAnsi="Times New Roman" w:cs="Times New Roman"/>
          <w:sz w:val="24"/>
          <w:szCs w:val="24"/>
        </w:rPr>
        <w:t xml:space="preserve"> </w:t>
      </w:r>
      <w:r w:rsidR="00462E85">
        <w:rPr>
          <w:rFonts w:ascii="Times New Roman" w:hAnsi="Times New Roman" w:cs="Times New Roman"/>
          <w:sz w:val="24"/>
          <w:szCs w:val="24"/>
        </w:rPr>
        <w:t>June 29, 2026</w:t>
      </w:r>
    </w:p>
    <w:p w14:paraId="20CA73B1" w14:textId="77777777" w:rsidR="003B1502" w:rsidRPr="00411F1E" w:rsidRDefault="00F31283" w:rsidP="00411F1E">
      <w:pPr>
        <w:spacing w:line="276" w:lineRule="auto"/>
        <w:rPr>
          <w:rFonts w:ascii="Times New Roman" w:hAnsi="Times New Roman" w:cs="Times New Roman"/>
          <w:sz w:val="24"/>
          <w:szCs w:val="24"/>
        </w:rPr>
      </w:pPr>
      <w:r w:rsidRPr="00411F1E">
        <w:rPr>
          <w:rFonts w:ascii="Times New Roman" w:hAnsi="Times New Roman" w:cs="Times New Roman"/>
          <w:sz w:val="24"/>
          <w:szCs w:val="24"/>
        </w:rPr>
        <w:br/>
      </w:r>
    </w:p>
    <w:p w14:paraId="11C5128A" w14:textId="77777777" w:rsidR="00F31283" w:rsidRPr="00411F1E" w:rsidRDefault="00F31283" w:rsidP="00411F1E">
      <w:pPr>
        <w:spacing w:line="276" w:lineRule="auto"/>
        <w:rPr>
          <w:rFonts w:ascii="Times New Roman" w:hAnsi="Times New Roman" w:cs="Times New Roman"/>
          <w:sz w:val="24"/>
          <w:szCs w:val="24"/>
        </w:rPr>
      </w:pPr>
    </w:p>
    <w:p w14:paraId="5064E550" w14:textId="77777777" w:rsidR="00F31283" w:rsidRPr="00411F1E" w:rsidRDefault="00F31283" w:rsidP="00411F1E">
      <w:pPr>
        <w:spacing w:line="276" w:lineRule="auto"/>
        <w:rPr>
          <w:rFonts w:ascii="Times New Roman" w:hAnsi="Times New Roman" w:cs="Times New Roman"/>
          <w:sz w:val="24"/>
          <w:szCs w:val="24"/>
        </w:rPr>
      </w:pPr>
    </w:p>
    <w:p w14:paraId="49BE1C35" w14:textId="77777777" w:rsidR="00F31283" w:rsidRPr="00411F1E" w:rsidRDefault="00F31283" w:rsidP="00411F1E">
      <w:pPr>
        <w:spacing w:line="276" w:lineRule="auto"/>
        <w:rPr>
          <w:rFonts w:ascii="Times New Roman" w:hAnsi="Times New Roman" w:cs="Times New Roman"/>
          <w:sz w:val="24"/>
          <w:szCs w:val="24"/>
        </w:rPr>
      </w:pPr>
    </w:p>
    <w:p w14:paraId="1D4CF78C" w14:textId="77777777" w:rsidR="00F31283" w:rsidRPr="00411F1E" w:rsidRDefault="00F31283" w:rsidP="00411F1E">
      <w:pPr>
        <w:spacing w:line="276" w:lineRule="auto"/>
        <w:rPr>
          <w:rFonts w:ascii="Times New Roman" w:hAnsi="Times New Roman" w:cs="Times New Roman"/>
          <w:sz w:val="24"/>
          <w:szCs w:val="24"/>
        </w:rPr>
      </w:pPr>
    </w:p>
    <w:p w14:paraId="2CC1649E" w14:textId="77777777" w:rsidR="00F31283" w:rsidRPr="00411F1E" w:rsidRDefault="00F31283" w:rsidP="00411F1E">
      <w:pPr>
        <w:spacing w:line="276" w:lineRule="auto"/>
        <w:rPr>
          <w:rFonts w:ascii="Times New Roman" w:hAnsi="Times New Roman" w:cs="Times New Roman"/>
          <w:sz w:val="24"/>
          <w:szCs w:val="24"/>
        </w:rPr>
      </w:pPr>
    </w:p>
    <w:p w14:paraId="123DC211" w14:textId="77777777" w:rsidR="00F31283" w:rsidRPr="00411F1E" w:rsidRDefault="00F31283" w:rsidP="00411F1E">
      <w:pPr>
        <w:spacing w:line="276" w:lineRule="auto"/>
        <w:rPr>
          <w:rFonts w:ascii="Times New Roman" w:hAnsi="Times New Roman" w:cs="Times New Roman"/>
          <w:sz w:val="24"/>
          <w:szCs w:val="24"/>
        </w:rPr>
      </w:pPr>
    </w:p>
    <w:p w14:paraId="664AB049" w14:textId="77777777" w:rsidR="00F31283" w:rsidRPr="00411F1E" w:rsidRDefault="00F31283" w:rsidP="00411F1E">
      <w:pPr>
        <w:spacing w:line="276" w:lineRule="auto"/>
        <w:rPr>
          <w:rFonts w:ascii="Times New Roman" w:hAnsi="Times New Roman" w:cs="Times New Roman"/>
          <w:sz w:val="24"/>
          <w:szCs w:val="24"/>
        </w:rPr>
      </w:pPr>
    </w:p>
    <w:p w14:paraId="5A59BD81" w14:textId="77777777" w:rsidR="00F31283" w:rsidRPr="00411F1E" w:rsidRDefault="00F31283" w:rsidP="00411F1E">
      <w:pPr>
        <w:spacing w:line="276" w:lineRule="auto"/>
        <w:rPr>
          <w:rFonts w:ascii="Times New Roman" w:hAnsi="Times New Roman" w:cs="Times New Roman"/>
          <w:sz w:val="24"/>
          <w:szCs w:val="24"/>
        </w:rPr>
      </w:pPr>
    </w:p>
    <w:p w14:paraId="3FC7E7AA" w14:textId="77777777" w:rsidR="00F31283" w:rsidRPr="00411F1E" w:rsidRDefault="00F31283" w:rsidP="00411F1E">
      <w:pPr>
        <w:spacing w:line="276" w:lineRule="auto"/>
        <w:rPr>
          <w:rFonts w:ascii="Times New Roman" w:hAnsi="Times New Roman" w:cs="Times New Roman"/>
          <w:sz w:val="24"/>
          <w:szCs w:val="24"/>
        </w:rPr>
      </w:pPr>
    </w:p>
    <w:p w14:paraId="730F2A83" w14:textId="77777777" w:rsidR="00F31283" w:rsidRPr="00411F1E" w:rsidRDefault="00F31283" w:rsidP="00411F1E">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11F1E">
        <w:rPr>
          <w:rFonts w:ascii="Times New Roman" w:eastAsia="Times New Roman" w:hAnsi="Times New Roman" w:cs="Times New Roman"/>
          <w:b/>
          <w:bCs/>
          <w:kern w:val="36"/>
          <w:sz w:val="24"/>
          <w:szCs w:val="24"/>
        </w:rPr>
        <w:t>I. Background</w:t>
      </w:r>
    </w:p>
    <w:p w14:paraId="27DEE7EA" w14:textId="5A2FF18B" w:rsidR="00F31283" w:rsidRPr="00411F1E" w:rsidRDefault="00F31283" w:rsidP="00411F1E">
      <w:pPr>
        <w:spacing w:line="276" w:lineRule="auto"/>
        <w:jc w:val="both"/>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The Liberia Extractive Industries Transparency Initiative (LEITI) was established to promote transparency, accountability, and good governance in the management of Liberia's natural resources. As the national implementation agency of the global Extractive Industries Transparency Initiative (EITI) Standard in Liberia, the LEITI collects, analyzes, stores, and disseminates large volumes of data from the mining, oil and gas, forestry</w:t>
      </w:r>
      <w:r w:rsidR="00462E85">
        <w:rPr>
          <w:rFonts w:ascii="Times New Roman" w:eastAsia="Times New Roman" w:hAnsi="Times New Roman" w:cs="Times New Roman"/>
          <w:sz w:val="24"/>
          <w:szCs w:val="24"/>
          <w:lang w:eastAsia="en-GB"/>
        </w:rPr>
        <w:t>,</w:t>
      </w:r>
      <w:r w:rsidRPr="00411F1E">
        <w:rPr>
          <w:rFonts w:ascii="Times New Roman" w:eastAsia="Times New Roman" w:hAnsi="Times New Roman" w:cs="Times New Roman"/>
          <w:sz w:val="24"/>
          <w:szCs w:val="24"/>
          <w:lang w:eastAsia="en-GB"/>
        </w:rPr>
        <w:t xml:space="preserve"> and agriculture sectors. The data relates to revenues, production, exports, contracts and licenses, environmental compliance, social contributions, beneficial ownership, </w:t>
      </w:r>
      <w:r w:rsidR="0033274B" w:rsidRPr="00411F1E">
        <w:rPr>
          <w:rFonts w:ascii="Times New Roman" w:eastAsia="Times New Roman" w:hAnsi="Times New Roman" w:cs="Times New Roman"/>
          <w:sz w:val="24"/>
          <w:szCs w:val="24"/>
          <w:lang w:eastAsia="en-GB"/>
        </w:rPr>
        <w:t xml:space="preserve">and </w:t>
      </w:r>
      <w:r w:rsidRPr="00411F1E">
        <w:rPr>
          <w:rFonts w:ascii="Times New Roman" w:eastAsia="Times New Roman" w:hAnsi="Times New Roman" w:cs="Times New Roman"/>
          <w:sz w:val="24"/>
          <w:szCs w:val="24"/>
          <w:lang w:eastAsia="en-GB"/>
        </w:rPr>
        <w:t>legal ownership, among others.</w:t>
      </w:r>
    </w:p>
    <w:p w14:paraId="2D73CD75" w14:textId="3F38DB35"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 xml:space="preserve">Over the years, the LEITI has generated significant quantities of data from Government MACs and extractive companies. However, data management remains fragmented across </w:t>
      </w:r>
      <w:r w:rsidR="00462E85">
        <w:rPr>
          <w:rFonts w:ascii="Times New Roman" w:eastAsia="Times New Roman" w:hAnsi="Times New Roman" w:cs="Times New Roman"/>
          <w:sz w:val="24"/>
          <w:szCs w:val="24"/>
          <w:lang w:eastAsia="en-GB"/>
        </w:rPr>
        <w:t xml:space="preserve">platforms and institutions, creating challenges for data accessibility, use, security, and </w:t>
      </w:r>
      <w:r w:rsidRPr="00411F1E">
        <w:rPr>
          <w:rFonts w:ascii="Times New Roman" w:eastAsia="Times New Roman" w:hAnsi="Times New Roman" w:cs="Times New Roman"/>
          <w:sz w:val="24"/>
          <w:szCs w:val="24"/>
          <w:lang w:eastAsia="en-GB"/>
        </w:rPr>
        <w:t xml:space="preserve">preservation.  </w:t>
      </w:r>
    </w:p>
    <w:p w14:paraId="4E9DC5FD" w14:textId="54E7D268"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 xml:space="preserve">To address these challenges and strengthen data management and governance </w:t>
      </w:r>
      <w:r w:rsidR="00462E85">
        <w:rPr>
          <w:rFonts w:ascii="Times New Roman" w:eastAsia="Times New Roman" w:hAnsi="Times New Roman" w:cs="Times New Roman"/>
          <w:sz w:val="24"/>
          <w:szCs w:val="24"/>
          <w:lang w:eastAsia="en-GB"/>
        </w:rPr>
        <w:t>in Liberia's extractive sector, LEITI proposes establishing a modern “LEITI Data Center” to</w:t>
      </w:r>
      <w:r w:rsidRPr="00411F1E">
        <w:rPr>
          <w:rFonts w:ascii="Times New Roman" w:eastAsia="Times New Roman" w:hAnsi="Times New Roman" w:cs="Times New Roman"/>
          <w:sz w:val="24"/>
          <w:szCs w:val="24"/>
          <w:lang w:eastAsia="en-GB"/>
        </w:rPr>
        <w:t xml:space="preserve"> serve as a centralized repository and hub for extractive industry data.</w:t>
      </w:r>
    </w:p>
    <w:p w14:paraId="15C15580" w14:textId="77777777"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The establishment of a data center provides a single repository where all data can be stored, organized, and managed efficiently and transparently, enabling researchers, journalists, civil society organizations, and citizens to access and use information easily.</w:t>
      </w:r>
    </w:p>
    <w:p w14:paraId="34F9DA21" w14:textId="77777777"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The LEITI Act of 2009 Section 4f clearly states that the LEITI shall “serve as one of the national depositories of all concessions, contracts, and licenses and similar agreements and rights granted by the Government of Liberia to individuals and companies in respect of the logging, mining, oil, forestry, agriculture and other designated sectors; and to grant members of the public access to such concessions and agreements in keeping with their status as public documents”.</w:t>
      </w:r>
    </w:p>
    <w:p w14:paraId="7031FA87" w14:textId="0C7F19C4"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For LEITI, a data center is not just a hub for EITI data; it is a governance and transparency infrastructure. This would be a significant milestone for Liberia EITI. It would reinforce the LEITI’s data management system, increase public interaction, and enhance the LEITI’s statutory mandate to collect, verify, analyze, preserve, and publish extractive-sector information, thereby improving transparency, accountability</w:t>
      </w:r>
      <w:r w:rsidR="00462E85">
        <w:rPr>
          <w:rFonts w:ascii="Times New Roman" w:eastAsia="Times New Roman" w:hAnsi="Times New Roman" w:cs="Times New Roman"/>
          <w:sz w:val="24"/>
          <w:szCs w:val="24"/>
          <w:lang w:eastAsia="en-GB"/>
        </w:rPr>
        <w:t>,</w:t>
      </w:r>
      <w:r w:rsidRPr="00411F1E">
        <w:rPr>
          <w:rFonts w:ascii="Times New Roman" w:eastAsia="Times New Roman" w:hAnsi="Times New Roman" w:cs="Times New Roman"/>
          <w:sz w:val="24"/>
          <w:szCs w:val="24"/>
          <w:lang w:eastAsia="en-GB"/>
        </w:rPr>
        <w:t xml:space="preserve"> and public participation in the management of Liberia's natural resources. In essence, a LEITI data center would </w:t>
      </w:r>
      <w:r w:rsidR="00462E85">
        <w:rPr>
          <w:rFonts w:ascii="Times New Roman" w:eastAsia="Times New Roman" w:hAnsi="Times New Roman" w:cs="Times New Roman"/>
          <w:sz w:val="24"/>
          <w:szCs w:val="24"/>
          <w:lang w:eastAsia="en-GB"/>
        </w:rPr>
        <w:t>serve as the national repository and knowledge hub for information on Liberia's extractive sector</w:t>
      </w:r>
      <w:r w:rsidRPr="00411F1E">
        <w:rPr>
          <w:rFonts w:ascii="Times New Roman" w:eastAsia="Times New Roman" w:hAnsi="Times New Roman" w:cs="Times New Roman"/>
          <w:sz w:val="24"/>
          <w:szCs w:val="24"/>
          <w:lang w:eastAsia="en-GB"/>
        </w:rPr>
        <w:t xml:space="preserve">. </w:t>
      </w:r>
    </w:p>
    <w:p w14:paraId="48650561" w14:textId="77777777" w:rsidR="00F31283" w:rsidRPr="00411F1E" w:rsidRDefault="00F31283" w:rsidP="00411F1E">
      <w:pPr>
        <w:spacing w:line="276" w:lineRule="auto"/>
        <w:jc w:val="both"/>
        <w:rPr>
          <w:rFonts w:ascii="Times New Roman" w:hAnsi="Times New Roman" w:cs="Times New Roman"/>
          <w:sz w:val="24"/>
          <w:szCs w:val="24"/>
        </w:rPr>
      </w:pPr>
    </w:p>
    <w:p w14:paraId="668C2949" w14:textId="77777777" w:rsidR="00F31283" w:rsidRPr="00411F1E" w:rsidRDefault="00F31283" w:rsidP="00411F1E">
      <w:pPr>
        <w:spacing w:after="0" w:line="276" w:lineRule="auto"/>
        <w:jc w:val="both"/>
        <w:rPr>
          <w:rFonts w:ascii="Times New Roman" w:eastAsia="Times New Roman" w:hAnsi="Times New Roman" w:cs="Times New Roman"/>
          <w:sz w:val="24"/>
          <w:szCs w:val="24"/>
        </w:rPr>
      </w:pPr>
    </w:p>
    <w:p w14:paraId="2A18C790" w14:textId="77777777" w:rsidR="00F31283" w:rsidRPr="00411F1E" w:rsidRDefault="00F31283" w:rsidP="00411F1E">
      <w:pPr>
        <w:spacing w:after="0" w:line="276" w:lineRule="auto"/>
        <w:jc w:val="both"/>
        <w:rPr>
          <w:rFonts w:ascii="Times New Roman" w:eastAsia="Times New Roman" w:hAnsi="Times New Roman" w:cs="Times New Roman"/>
          <w:sz w:val="24"/>
          <w:szCs w:val="24"/>
        </w:rPr>
      </w:pPr>
    </w:p>
    <w:p w14:paraId="13ACA453" w14:textId="77777777" w:rsidR="00F31283" w:rsidRPr="00411F1E" w:rsidRDefault="00F31283" w:rsidP="00411F1E">
      <w:pPr>
        <w:spacing w:after="0" w:line="276" w:lineRule="auto"/>
        <w:jc w:val="both"/>
        <w:rPr>
          <w:rFonts w:ascii="Times New Roman" w:eastAsia="Times New Roman" w:hAnsi="Times New Roman" w:cs="Times New Roman"/>
          <w:sz w:val="24"/>
          <w:szCs w:val="24"/>
        </w:rPr>
      </w:pPr>
    </w:p>
    <w:p w14:paraId="6128C2CA" w14:textId="77777777" w:rsidR="00F31283" w:rsidRPr="00411F1E" w:rsidRDefault="00F31283" w:rsidP="00411F1E">
      <w:pPr>
        <w:spacing w:after="0" w:line="276" w:lineRule="auto"/>
        <w:jc w:val="both"/>
        <w:rPr>
          <w:rFonts w:ascii="Times New Roman" w:eastAsia="Times New Roman" w:hAnsi="Times New Roman" w:cs="Times New Roman"/>
          <w:sz w:val="24"/>
          <w:szCs w:val="24"/>
        </w:rPr>
      </w:pPr>
    </w:p>
    <w:p w14:paraId="73C5B9E3" w14:textId="77777777" w:rsidR="00F31283" w:rsidRPr="00411F1E" w:rsidRDefault="00F31283" w:rsidP="00411F1E">
      <w:pPr>
        <w:spacing w:after="0" w:line="276" w:lineRule="auto"/>
        <w:jc w:val="both"/>
        <w:rPr>
          <w:rFonts w:ascii="Times New Roman" w:eastAsia="Times New Roman" w:hAnsi="Times New Roman" w:cs="Times New Roman"/>
          <w:sz w:val="24"/>
          <w:szCs w:val="24"/>
        </w:rPr>
      </w:pPr>
    </w:p>
    <w:p w14:paraId="037938FF" w14:textId="77777777" w:rsidR="00F31283" w:rsidRPr="00411F1E" w:rsidRDefault="00F31283" w:rsidP="00411F1E">
      <w:pPr>
        <w:spacing w:after="0" w:line="276" w:lineRule="auto"/>
        <w:jc w:val="both"/>
        <w:rPr>
          <w:rFonts w:ascii="Times New Roman" w:eastAsia="Times New Roman" w:hAnsi="Times New Roman" w:cs="Times New Roman"/>
          <w:sz w:val="24"/>
          <w:szCs w:val="24"/>
        </w:rPr>
      </w:pPr>
    </w:p>
    <w:p w14:paraId="5C8C481B" w14:textId="77777777" w:rsidR="00F31283" w:rsidRPr="00411F1E" w:rsidRDefault="00F31283" w:rsidP="00411F1E">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11F1E">
        <w:rPr>
          <w:rFonts w:ascii="Times New Roman" w:eastAsia="Times New Roman" w:hAnsi="Times New Roman" w:cs="Times New Roman"/>
          <w:b/>
          <w:bCs/>
          <w:kern w:val="36"/>
          <w:sz w:val="24"/>
          <w:szCs w:val="24"/>
        </w:rPr>
        <w:t>II. Rationale</w:t>
      </w:r>
    </w:p>
    <w:p w14:paraId="0CB719DD" w14:textId="59FCAE25"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The LEITI Secretariat recognizes that effective data management is fundamental to promoting transparency, accountability, and evidence-based decision-making in Liberia's extractive sector. As the volume and complexity of </w:t>
      </w:r>
      <w:r w:rsidR="00462E85">
        <w:rPr>
          <w:rFonts w:ascii="Times New Roman" w:eastAsia="Times New Roman" w:hAnsi="Times New Roman" w:cs="Times New Roman"/>
          <w:sz w:val="24"/>
          <w:szCs w:val="24"/>
        </w:rPr>
        <w:t>information in the extractive sector continue to increase, there is a growing need for a secure, centralized, and technologically advanced system capable of efficiently and accessibly storing, managing, preserving, and disseminating information</w:t>
      </w:r>
      <w:r w:rsidRPr="00411F1E">
        <w:rPr>
          <w:rFonts w:ascii="Times New Roman" w:eastAsia="Times New Roman" w:hAnsi="Times New Roman" w:cs="Times New Roman"/>
          <w:sz w:val="24"/>
          <w:szCs w:val="24"/>
        </w:rPr>
        <w:t>.</w:t>
      </w:r>
    </w:p>
    <w:p w14:paraId="6767F5E5" w14:textId="77777777"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The proposed LEITI Data Center will strengthen institutional data governance by integrating information from multiple government institutions and reporting entities into a single repository. It will improve data integrity, enhance public access to credible information, reduce reliance on paper-based records, strengthen disaster recovery and backup systems, and support compliance with national and international transparency standards, including the EITI Standard.</w:t>
      </w:r>
    </w:p>
    <w:p w14:paraId="39D340E5" w14:textId="13344BF8"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The Data Center will also provide researchers, policymakers, civil society organizations, journalists, development partners, and citizens with timely access to reliable </w:t>
      </w:r>
      <w:r w:rsidR="00462E85">
        <w:rPr>
          <w:rFonts w:ascii="Times New Roman" w:eastAsia="Times New Roman" w:hAnsi="Times New Roman" w:cs="Times New Roman"/>
          <w:sz w:val="24"/>
          <w:szCs w:val="24"/>
        </w:rPr>
        <w:t>information on the extractive sector</w:t>
      </w:r>
      <w:r w:rsidRPr="00411F1E">
        <w:rPr>
          <w:rFonts w:ascii="Times New Roman" w:eastAsia="Times New Roman" w:hAnsi="Times New Roman" w:cs="Times New Roman"/>
          <w:sz w:val="24"/>
          <w:szCs w:val="24"/>
        </w:rPr>
        <w:t>, thereby promoting informed public dialogue and strengthening public confidence in the management of Liberia's natural resources.</w:t>
      </w:r>
    </w:p>
    <w:p w14:paraId="786D5E5D" w14:textId="77777777" w:rsidR="00F31283" w:rsidRPr="00411F1E" w:rsidRDefault="00F31283" w:rsidP="00411F1E">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11F1E">
        <w:rPr>
          <w:rFonts w:ascii="Times New Roman" w:eastAsia="Times New Roman" w:hAnsi="Times New Roman" w:cs="Times New Roman"/>
          <w:b/>
          <w:bCs/>
          <w:kern w:val="36"/>
          <w:sz w:val="24"/>
          <w:szCs w:val="24"/>
        </w:rPr>
        <w:t>III. Objectives</w:t>
      </w:r>
    </w:p>
    <w:p w14:paraId="16CA1970" w14:textId="77777777" w:rsidR="00F31283" w:rsidRPr="00411F1E" w:rsidRDefault="00F31283" w:rsidP="00411F1E">
      <w:p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The proposed establishment of the LEITI Data Center seeks to:</w:t>
      </w:r>
    </w:p>
    <w:p w14:paraId="623E96B5"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Establish a centralized repository for extractive industry data.</w:t>
      </w:r>
    </w:p>
    <w:p w14:paraId="1628805D"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Eliminate fragmented data storage across multiple platforms.</w:t>
      </w:r>
    </w:p>
    <w:p w14:paraId="2AD124C3"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Strengthen public oversight of natural resource revenues and expenditures.</w:t>
      </w:r>
    </w:p>
    <w:p w14:paraId="347C106D"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Provide reliable and timely access to extractive sector information.</w:t>
      </w:r>
    </w:p>
    <w:p w14:paraId="168EF94C"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Protect critical data from loss, cyber threats, and physical damage.</w:t>
      </w:r>
    </w:p>
    <w:p w14:paraId="05FE87F8"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Establish secure backup and disaster recovery systems.</w:t>
      </w:r>
    </w:p>
    <w:p w14:paraId="10B2E0C8"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Preserve historical extractive sector data for future reference and audits.</w:t>
      </w:r>
    </w:p>
    <w:p w14:paraId="39660829"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Integrate information from ministries, agencies, companies, and regulators.</w:t>
      </w:r>
    </w:p>
    <w:p w14:paraId="1A53ECE1"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Provide citizens, researchers, journalists, and civil society organizations with accessible data.</w:t>
      </w:r>
    </w:p>
    <w:p w14:paraId="20B3415E"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Support open-data initiatives and public reporting.</w:t>
      </w:r>
    </w:p>
    <w:p w14:paraId="17DF6D85"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Promote informed public debate on natural resource governance.</w:t>
      </w:r>
    </w:p>
    <w:p w14:paraId="71794DE5"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t>Improve data storage, access, analysis, and dissemination processes.</w:t>
      </w:r>
    </w:p>
    <w:p w14:paraId="55AE4E70" w14:textId="77777777" w:rsidR="00F31283" w:rsidRPr="00411F1E" w:rsidRDefault="00F31283" w:rsidP="00411F1E">
      <w:pPr>
        <w:pStyle w:val="ListParagraph"/>
        <w:numPr>
          <w:ilvl w:val="0"/>
          <w:numId w:val="3"/>
        </w:numPr>
        <w:spacing w:after="0" w:line="276" w:lineRule="auto"/>
        <w:rPr>
          <w:rFonts w:ascii="Times New Roman" w:eastAsia="Times New Roman" w:hAnsi="Times New Roman" w:cs="Times New Roman"/>
          <w:sz w:val="24"/>
          <w:szCs w:val="24"/>
          <w:lang w:eastAsia="en-GB"/>
        </w:rPr>
      </w:pPr>
      <w:r w:rsidRPr="00411F1E">
        <w:rPr>
          <w:rFonts w:ascii="Times New Roman" w:eastAsia="Times New Roman" w:hAnsi="Times New Roman" w:cs="Times New Roman"/>
          <w:sz w:val="24"/>
          <w:szCs w:val="24"/>
          <w:lang w:eastAsia="en-GB"/>
        </w:rPr>
        <w:lastRenderedPageBreak/>
        <w:t>Support implementation of digital transparency initiatives.</w:t>
      </w:r>
    </w:p>
    <w:p w14:paraId="1B040F75" w14:textId="77777777" w:rsidR="00F31283" w:rsidRPr="00411F1E" w:rsidRDefault="00F31283" w:rsidP="00411F1E">
      <w:pPr>
        <w:pStyle w:val="ListParagraph"/>
        <w:numPr>
          <w:ilvl w:val="0"/>
          <w:numId w:val="3"/>
        </w:numPr>
        <w:spacing w:line="276" w:lineRule="auto"/>
        <w:jc w:val="both"/>
        <w:rPr>
          <w:rFonts w:ascii="Times New Roman" w:hAnsi="Times New Roman" w:cs="Times New Roman"/>
          <w:sz w:val="24"/>
          <w:szCs w:val="24"/>
        </w:rPr>
      </w:pPr>
      <w:r w:rsidRPr="00411F1E">
        <w:rPr>
          <w:rFonts w:ascii="Times New Roman" w:eastAsia="Times New Roman" w:hAnsi="Times New Roman" w:cs="Times New Roman"/>
          <w:sz w:val="24"/>
          <w:szCs w:val="24"/>
          <w:lang w:eastAsia="en-GB"/>
        </w:rPr>
        <w:t>Enhance public access to credible and timely extractive industry information.</w:t>
      </w:r>
    </w:p>
    <w:p w14:paraId="05D1BD25" w14:textId="77777777" w:rsidR="00F31283" w:rsidRPr="00411F1E" w:rsidRDefault="00F31283" w:rsidP="00411F1E">
      <w:pPr>
        <w:pStyle w:val="ListParagraph"/>
        <w:numPr>
          <w:ilvl w:val="0"/>
          <w:numId w:val="3"/>
        </w:numPr>
        <w:spacing w:line="276" w:lineRule="auto"/>
        <w:jc w:val="both"/>
        <w:rPr>
          <w:rFonts w:ascii="Times New Roman" w:hAnsi="Times New Roman" w:cs="Times New Roman"/>
          <w:sz w:val="24"/>
          <w:szCs w:val="24"/>
        </w:rPr>
      </w:pPr>
      <w:r w:rsidRPr="00411F1E">
        <w:rPr>
          <w:rFonts w:ascii="Times New Roman" w:hAnsi="Times New Roman" w:cs="Times New Roman"/>
          <w:sz w:val="24"/>
          <w:szCs w:val="24"/>
        </w:rPr>
        <w:t>Serve as a knowledge hub for extractive sector information.</w:t>
      </w:r>
    </w:p>
    <w:p w14:paraId="5A51EC69" w14:textId="77777777" w:rsidR="00F31283" w:rsidRPr="00411F1E" w:rsidRDefault="00F31283" w:rsidP="00411F1E">
      <w:pPr>
        <w:pStyle w:val="ListParagraph"/>
        <w:numPr>
          <w:ilvl w:val="0"/>
          <w:numId w:val="3"/>
        </w:numPr>
        <w:spacing w:line="276" w:lineRule="auto"/>
        <w:jc w:val="both"/>
        <w:rPr>
          <w:rFonts w:ascii="Times New Roman" w:hAnsi="Times New Roman" w:cs="Times New Roman"/>
          <w:sz w:val="24"/>
          <w:szCs w:val="24"/>
        </w:rPr>
      </w:pPr>
      <w:r w:rsidRPr="00411F1E">
        <w:rPr>
          <w:rFonts w:ascii="Times New Roman" w:hAnsi="Times New Roman" w:cs="Times New Roman"/>
          <w:sz w:val="24"/>
          <w:szCs w:val="24"/>
        </w:rPr>
        <w:t>Support academic research, policy studies, and economic analysis.</w:t>
      </w:r>
    </w:p>
    <w:p w14:paraId="13E76C49" w14:textId="77777777" w:rsidR="00F31283" w:rsidRPr="00411F1E" w:rsidRDefault="00F31283" w:rsidP="00411F1E">
      <w:pPr>
        <w:pStyle w:val="ListParagraph"/>
        <w:numPr>
          <w:ilvl w:val="0"/>
          <w:numId w:val="3"/>
        </w:numPr>
        <w:spacing w:line="276" w:lineRule="auto"/>
        <w:jc w:val="both"/>
        <w:rPr>
          <w:rFonts w:ascii="Times New Roman" w:hAnsi="Times New Roman" w:cs="Times New Roman"/>
          <w:sz w:val="24"/>
          <w:szCs w:val="24"/>
        </w:rPr>
      </w:pPr>
      <w:r w:rsidRPr="00411F1E">
        <w:rPr>
          <w:rFonts w:ascii="Times New Roman" w:hAnsi="Times New Roman" w:cs="Times New Roman"/>
          <w:sz w:val="24"/>
          <w:szCs w:val="24"/>
        </w:rPr>
        <w:t>Reduce reliance on paper-based records.</w:t>
      </w:r>
    </w:p>
    <w:p w14:paraId="3031F4D4" w14:textId="77777777" w:rsidR="00F31283" w:rsidRPr="00411F1E" w:rsidRDefault="00F31283" w:rsidP="00411F1E">
      <w:pPr>
        <w:pStyle w:val="ListParagraph"/>
        <w:numPr>
          <w:ilvl w:val="0"/>
          <w:numId w:val="3"/>
        </w:numPr>
        <w:spacing w:line="276" w:lineRule="auto"/>
        <w:jc w:val="both"/>
        <w:rPr>
          <w:rFonts w:ascii="Times New Roman" w:hAnsi="Times New Roman" w:cs="Times New Roman"/>
          <w:sz w:val="24"/>
          <w:szCs w:val="24"/>
        </w:rPr>
      </w:pPr>
      <w:r w:rsidRPr="00411F1E">
        <w:rPr>
          <w:rFonts w:ascii="Times New Roman" w:hAnsi="Times New Roman" w:cs="Times New Roman"/>
          <w:sz w:val="24"/>
          <w:szCs w:val="24"/>
        </w:rPr>
        <w:t>Support reporting requirements under EITI and other governance frameworks.</w:t>
      </w:r>
    </w:p>
    <w:p w14:paraId="078A275C" w14:textId="77777777" w:rsidR="00F31283" w:rsidRPr="00411F1E" w:rsidRDefault="00F31283" w:rsidP="00411F1E">
      <w:pPr>
        <w:pStyle w:val="ListParagraph"/>
        <w:numPr>
          <w:ilvl w:val="0"/>
          <w:numId w:val="3"/>
        </w:numPr>
        <w:spacing w:line="276" w:lineRule="auto"/>
        <w:jc w:val="both"/>
        <w:rPr>
          <w:rFonts w:ascii="Times New Roman" w:hAnsi="Times New Roman" w:cs="Times New Roman"/>
          <w:sz w:val="24"/>
          <w:szCs w:val="24"/>
        </w:rPr>
      </w:pPr>
      <w:r w:rsidRPr="00411F1E">
        <w:rPr>
          <w:rFonts w:ascii="Times New Roman" w:hAnsi="Times New Roman" w:cs="Times New Roman"/>
          <w:sz w:val="24"/>
          <w:szCs w:val="24"/>
        </w:rPr>
        <w:t>Strengthen public trust in the management of natural resources.</w:t>
      </w:r>
    </w:p>
    <w:p w14:paraId="6631EBF3" w14:textId="77777777" w:rsidR="00F31283" w:rsidRPr="00411F1E" w:rsidRDefault="00F31283" w:rsidP="00411F1E">
      <w:pPr>
        <w:spacing w:before="100" w:beforeAutospacing="1" w:after="100" w:afterAutospacing="1" w:line="276" w:lineRule="auto"/>
        <w:rPr>
          <w:rFonts w:ascii="Times New Roman" w:eastAsia="Times New Roman" w:hAnsi="Times New Roman" w:cs="Times New Roman"/>
          <w:sz w:val="24"/>
          <w:szCs w:val="24"/>
        </w:rPr>
      </w:pPr>
    </w:p>
    <w:p w14:paraId="2435A777" w14:textId="77777777" w:rsidR="00F31283" w:rsidRPr="00411F1E" w:rsidRDefault="00F31283" w:rsidP="00411F1E">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11F1E">
        <w:rPr>
          <w:rFonts w:ascii="Times New Roman" w:eastAsia="Times New Roman" w:hAnsi="Times New Roman" w:cs="Times New Roman"/>
          <w:b/>
          <w:bCs/>
          <w:kern w:val="36"/>
          <w:sz w:val="24"/>
          <w:szCs w:val="24"/>
        </w:rPr>
        <w:t>IV. Methodology</w:t>
      </w:r>
    </w:p>
    <w:p w14:paraId="39664012" w14:textId="77777777"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To establish the LEITI Data Center, the Secretariat will undertake a phased implementation approach that includes project planning, systems design, procurement of ICT infrastructure, installation and configuration of hardware and software, data migration, system integration, testing, staff training, and operationalization.</w:t>
      </w:r>
    </w:p>
    <w:p w14:paraId="22B4C317" w14:textId="77777777"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The implementation process will involve close collaboration with relevant Government Ministries, Agencies and Commissions (MACs), development partners, extractive companies, and other stakeholders to ensure interoperability, sustainability, and compliance with national ICT standards and the EITI Standard.</w:t>
      </w:r>
    </w:p>
    <w:p w14:paraId="07F05798" w14:textId="745354BB"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Following installation, the Data Center will be managed by the LEITI Secretariat with appropriate policies governing data management, security, user access, backup, disaster recovery, and long-term maintenance.</w:t>
      </w:r>
    </w:p>
    <w:p w14:paraId="2A5D285A" w14:textId="685644EF" w:rsidR="00F31283" w:rsidRPr="00411F1E" w:rsidRDefault="00F31283" w:rsidP="00411F1E">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11F1E">
        <w:rPr>
          <w:rFonts w:ascii="Times New Roman" w:eastAsia="Times New Roman" w:hAnsi="Times New Roman" w:cs="Times New Roman"/>
          <w:b/>
          <w:bCs/>
          <w:kern w:val="36"/>
          <w:sz w:val="24"/>
          <w:szCs w:val="24"/>
        </w:rPr>
        <w:t>V. Budget</w:t>
      </w:r>
    </w:p>
    <w:p w14:paraId="52E1DF22" w14:textId="6F4FC391" w:rsidR="00F31283" w:rsidRPr="00411F1E" w:rsidRDefault="00F31283" w:rsidP="00411F1E">
      <w:pPr>
        <w:spacing w:before="100" w:beforeAutospacing="1" w:after="100" w:afterAutospacing="1" w:line="276" w:lineRule="auto"/>
        <w:outlineLvl w:val="1"/>
        <w:rPr>
          <w:rFonts w:ascii="Times New Roman" w:eastAsia="Times New Roman" w:hAnsi="Times New Roman" w:cs="Times New Roman"/>
          <w:b/>
          <w:bCs/>
          <w:sz w:val="24"/>
          <w:szCs w:val="24"/>
        </w:rPr>
      </w:pPr>
      <w:r w:rsidRPr="00411F1E">
        <w:rPr>
          <w:rFonts w:ascii="Times New Roman" w:eastAsia="Times New Roman" w:hAnsi="Times New Roman" w:cs="Times New Roman"/>
          <w:b/>
          <w:bCs/>
          <w:sz w:val="24"/>
          <w:szCs w:val="24"/>
        </w:rPr>
        <w:t xml:space="preserve">Proposed Budget for the Establishment of the LEITI Data </w:t>
      </w:r>
      <w:r w:rsidR="00EA3E61" w:rsidRPr="00411F1E">
        <w:rPr>
          <w:rFonts w:ascii="Times New Roman" w:eastAsia="Times New Roman" w:hAnsi="Times New Roman" w:cs="Times New Roman"/>
          <w:b/>
          <w:bCs/>
          <w:sz w:val="24"/>
          <w:szCs w:val="24"/>
        </w:rPr>
        <w:t>Center (</w:t>
      </w:r>
      <w:r w:rsidR="00242580" w:rsidRPr="00411F1E">
        <w:rPr>
          <w:rFonts w:ascii="Times New Roman" w:eastAsia="Times New Roman" w:hAnsi="Times New Roman" w:cs="Times New Roman"/>
          <w:b/>
          <w:bCs/>
          <w:sz w:val="24"/>
          <w:szCs w:val="24"/>
        </w:rPr>
        <w:t>USD)</w:t>
      </w:r>
    </w:p>
    <w:p w14:paraId="61223763" w14:textId="241A1CD9" w:rsidR="00EA3E61" w:rsidRPr="00411F1E" w:rsidRDefault="00EA3E61" w:rsidP="00411F1E">
      <w:pPr>
        <w:spacing w:before="100" w:beforeAutospacing="1" w:after="100" w:afterAutospacing="1" w:line="276" w:lineRule="auto"/>
        <w:outlineLvl w:val="1"/>
        <w:rPr>
          <w:rFonts w:ascii="Times New Roman" w:eastAsia="Times New Roman" w:hAnsi="Times New Roman" w:cs="Times New Roman"/>
          <w:b/>
          <w:bCs/>
          <w:i/>
          <w:iCs/>
          <w:sz w:val="24"/>
          <w:szCs w:val="24"/>
        </w:rPr>
      </w:pPr>
      <w:r w:rsidRPr="00411F1E">
        <w:rPr>
          <w:rFonts w:ascii="Times New Roman" w:eastAsia="Times New Roman" w:hAnsi="Times New Roman" w:cs="Times New Roman"/>
          <w:b/>
          <w:bCs/>
          <w:i/>
          <w:iCs/>
          <w:sz w:val="24"/>
          <w:szCs w:val="24"/>
        </w:rPr>
        <w:t xml:space="preserve">Narrative </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F31283" w:rsidRPr="00411F1E" w14:paraId="0757E440" w14:textId="77777777" w:rsidTr="00242580">
        <w:trPr>
          <w:tblCellSpacing w:w="15" w:type="dxa"/>
        </w:trPr>
        <w:tc>
          <w:tcPr>
            <w:tcW w:w="0" w:type="auto"/>
            <w:vAlign w:val="center"/>
            <w:hideMark/>
          </w:tcPr>
          <w:p w14:paraId="3E39FE68"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51E1BA91"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5BBF1DE6"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4DEAD67F"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4533AD17"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6A8414DC"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68211D07"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59637EF7"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590AB95F"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0B766415"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57EA22B0"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4C41A875"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0DE86746"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27CEA8F2"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3E340E73"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6E1B3701" w14:textId="77777777" w:rsidR="00F31283" w:rsidRPr="00411F1E" w:rsidRDefault="00F31283" w:rsidP="00411F1E">
            <w:pPr>
              <w:spacing w:after="0" w:line="276" w:lineRule="auto"/>
              <w:rPr>
                <w:rFonts w:ascii="Times New Roman" w:eastAsia="Times New Roman" w:hAnsi="Times New Roman" w:cs="Times New Roman"/>
                <w:sz w:val="24"/>
                <w:szCs w:val="24"/>
              </w:rPr>
            </w:pPr>
          </w:p>
          <w:p w14:paraId="251A0A6A"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730E5175"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0F2144AD" w14:textId="77777777" w:rsidTr="00242580">
        <w:trPr>
          <w:tblCellSpacing w:w="15" w:type="dxa"/>
        </w:trPr>
        <w:tc>
          <w:tcPr>
            <w:tcW w:w="0" w:type="auto"/>
            <w:vAlign w:val="center"/>
            <w:hideMark/>
          </w:tcPr>
          <w:p w14:paraId="51DC30B5"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07457835"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48FFB8BF" w14:textId="77777777" w:rsidTr="00242580">
        <w:trPr>
          <w:tblCellSpacing w:w="15" w:type="dxa"/>
        </w:trPr>
        <w:tc>
          <w:tcPr>
            <w:tcW w:w="0" w:type="auto"/>
            <w:vAlign w:val="center"/>
            <w:hideMark/>
          </w:tcPr>
          <w:p w14:paraId="0A5455E7"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6070231B"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2F2876E2" w14:textId="77777777" w:rsidTr="00242580">
        <w:trPr>
          <w:tblCellSpacing w:w="15" w:type="dxa"/>
        </w:trPr>
        <w:tc>
          <w:tcPr>
            <w:tcW w:w="0" w:type="auto"/>
            <w:vAlign w:val="center"/>
            <w:hideMark/>
          </w:tcPr>
          <w:p w14:paraId="155F4D7B"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042C3636"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71B3AE60" w14:textId="77777777" w:rsidTr="00242580">
        <w:trPr>
          <w:tblCellSpacing w:w="15" w:type="dxa"/>
        </w:trPr>
        <w:tc>
          <w:tcPr>
            <w:tcW w:w="0" w:type="auto"/>
            <w:vAlign w:val="center"/>
            <w:hideMark/>
          </w:tcPr>
          <w:p w14:paraId="3E657798"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55A9E499"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4C8DC7E1" w14:textId="77777777" w:rsidTr="00242580">
        <w:trPr>
          <w:tblCellSpacing w:w="15" w:type="dxa"/>
        </w:trPr>
        <w:tc>
          <w:tcPr>
            <w:tcW w:w="0" w:type="auto"/>
            <w:vAlign w:val="center"/>
            <w:hideMark/>
          </w:tcPr>
          <w:p w14:paraId="15358F31"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42C2F715"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2DE3B43E" w14:textId="77777777" w:rsidTr="00242580">
        <w:trPr>
          <w:tblCellSpacing w:w="15" w:type="dxa"/>
        </w:trPr>
        <w:tc>
          <w:tcPr>
            <w:tcW w:w="0" w:type="auto"/>
            <w:vAlign w:val="center"/>
            <w:hideMark/>
          </w:tcPr>
          <w:p w14:paraId="7639E81D"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268A9786"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5D06199C" w14:textId="77777777" w:rsidTr="00242580">
        <w:trPr>
          <w:tblCellSpacing w:w="15" w:type="dxa"/>
        </w:trPr>
        <w:tc>
          <w:tcPr>
            <w:tcW w:w="0" w:type="auto"/>
            <w:vAlign w:val="center"/>
            <w:hideMark/>
          </w:tcPr>
          <w:p w14:paraId="138669B8"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26927E5A"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5DE19A5E" w14:textId="77777777" w:rsidTr="00242580">
        <w:trPr>
          <w:tblCellSpacing w:w="15" w:type="dxa"/>
        </w:trPr>
        <w:tc>
          <w:tcPr>
            <w:tcW w:w="0" w:type="auto"/>
            <w:vAlign w:val="center"/>
            <w:hideMark/>
          </w:tcPr>
          <w:p w14:paraId="4E116A7C"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0D2EF7B5"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779EDB99" w14:textId="77777777" w:rsidTr="00242580">
        <w:trPr>
          <w:tblCellSpacing w:w="15" w:type="dxa"/>
        </w:trPr>
        <w:tc>
          <w:tcPr>
            <w:tcW w:w="0" w:type="auto"/>
            <w:vAlign w:val="center"/>
            <w:hideMark/>
          </w:tcPr>
          <w:p w14:paraId="32EBEA28"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1F82CA7D"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663554E6" w14:textId="77777777" w:rsidTr="00242580">
        <w:trPr>
          <w:tblCellSpacing w:w="15" w:type="dxa"/>
        </w:trPr>
        <w:tc>
          <w:tcPr>
            <w:tcW w:w="0" w:type="auto"/>
            <w:vAlign w:val="center"/>
            <w:hideMark/>
          </w:tcPr>
          <w:p w14:paraId="245B73A5"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63704C8B"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15350BDF" w14:textId="77777777" w:rsidTr="00242580">
        <w:trPr>
          <w:tblCellSpacing w:w="15" w:type="dxa"/>
        </w:trPr>
        <w:tc>
          <w:tcPr>
            <w:tcW w:w="0" w:type="auto"/>
            <w:vAlign w:val="center"/>
            <w:hideMark/>
          </w:tcPr>
          <w:p w14:paraId="2706E4AE"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4E7FBAFB"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6489006C" w14:textId="77777777" w:rsidTr="00242580">
        <w:trPr>
          <w:tblCellSpacing w:w="15" w:type="dxa"/>
        </w:trPr>
        <w:tc>
          <w:tcPr>
            <w:tcW w:w="0" w:type="auto"/>
            <w:vAlign w:val="center"/>
            <w:hideMark/>
          </w:tcPr>
          <w:p w14:paraId="2F1537F0"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5C0FC86E"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12884FB4" w14:textId="77777777" w:rsidTr="00242580">
        <w:trPr>
          <w:tblCellSpacing w:w="15" w:type="dxa"/>
        </w:trPr>
        <w:tc>
          <w:tcPr>
            <w:tcW w:w="0" w:type="auto"/>
            <w:vAlign w:val="center"/>
            <w:hideMark/>
          </w:tcPr>
          <w:p w14:paraId="76E20E9D"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5957A601"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56C1A6AC" w14:textId="77777777" w:rsidTr="00242580">
        <w:trPr>
          <w:tblCellSpacing w:w="15" w:type="dxa"/>
        </w:trPr>
        <w:tc>
          <w:tcPr>
            <w:tcW w:w="0" w:type="auto"/>
            <w:vAlign w:val="center"/>
            <w:hideMark/>
          </w:tcPr>
          <w:p w14:paraId="12666FFB"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7EE29D83"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694FEE69" w14:textId="77777777" w:rsidTr="00242580">
        <w:trPr>
          <w:tblCellSpacing w:w="15" w:type="dxa"/>
        </w:trPr>
        <w:tc>
          <w:tcPr>
            <w:tcW w:w="0" w:type="auto"/>
            <w:vAlign w:val="center"/>
            <w:hideMark/>
          </w:tcPr>
          <w:p w14:paraId="5E23E688"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224FC547"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0D835D94" w14:textId="77777777" w:rsidTr="00242580">
        <w:trPr>
          <w:tblCellSpacing w:w="15" w:type="dxa"/>
        </w:trPr>
        <w:tc>
          <w:tcPr>
            <w:tcW w:w="0" w:type="auto"/>
            <w:vAlign w:val="center"/>
            <w:hideMark/>
          </w:tcPr>
          <w:p w14:paraId="3A7A2622"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7B15C715"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5264276E" w14:textId="77777777" w:rsidTr="00242580">
        <w:trPr>
          <w:tblCellSpacing w:w="15" w:type="dxa"/>
        </w:trPr>
        <w:tc>
          <w:tcPr>
            <w:tcW w:w="0" w:type="auto"/>
            <w:vAlign w:val="center"/>
            <w:hideMark/>
          </w:tcPr>
          <w:p w14:paraId="03A9AE71"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1F95D6F5"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24F6BB2A" w14:textId="77777777" w:rsidTr="00242580">
        <w:trPr>
          <w:tblCellSpacing w:w="15" w:type="dxa"/>
        </w:trPr>
        <w:tc>
          <w:tcPr>
            <w:tcW w:w="0" w:type="auto"/>
            <w:vAlign w:val="center"/>
            <w:hideMark/>
          </w:tcPr>
          <w:p w14:paraId="67498A2A"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0B4659FB"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r w:rsidR="00F31283" w:rsidRPr="00411F1E" w14:paraId="69436A18" w14:textId="77777777" w:rsidTr="00242580">
        <w:trPr>
          <w:tblCellSpacing w:w="15" w:type="dxa"/>
        </w:trPr>
        <w:tc>
          <w:tcPr>
            <w:tcW w:w="0" w:type="auto"/>
            <w:vAlign w:val="center"/>
            <w:hideMark/>
          </w:tcPr>
          <w:p w14:paraId="287710F4" w14:textId="77777777" w:rsidR="00F31283" w:rsidRPr="00411F1E" w:rsidRDefault="00F31283" w:rsidP="00411F1E">
            <w:pPr>
              <w:spacing w:after="0" w:line="276" w:lineRule="auto"/>
              <w:rPr>
                <w:rFonts w:ascii="Times New Roman" w:eastAsia="Times New Roman" w:hAnsi="Times New Roman" w:cs="Times New Roman"/>
                <w:sz w:val="24"/>
                <w:szCs w:val="24"/>
              </w:rPr>
            </w:pPr>
          </w:p>
        </w:tc>
        <w:tc>
          <w:tcPr>
            <w:tcW w:w="0" w:type="auto"/>
            <w:vAlign w:val="center"/>
            <w:hideMark/>
          </w:tcPr>
          <w:p w14:paraId="7AD21A2F" w14:textId="77777777" w:rsidR="00F31283" w:rsidRPr="00411F1E" w:rsidRDefault="00F31283" w:rsidP="00411F1E">
            <w:pPr>
              <w:spacing w:after="0" w:line="276" w:lineRule="auto"/>
              <w:rPr>
                <w:rFonts w:ascii="Times New Roman" w:eastAsia="Times New Roman" w:hAnsi="Times New Roman" w:cs="Times New Roman"/>
                <w:sz w:val="24"/>
                <w:szCs w:val="24"/>
              </w:rPr>
            </w:pPr>
          </w:p>
        </w:tc>
      </w:tr>
    </w:tbl>
    <w:p w14:paraId="773398BD" w14:textId="77777777" w:rsidR="00242580" w:rsidRPr="00411F1E" w:rsidRDefault="00242580" w:rsidP="00411F1E">
      <w:pPr>
        <w:spacing w:after="0" w:line="276" w:lineRule="auto"/>
        <w:rPr>
          <w:rFonts w:ascii="Times New Roman" w:eastAsia="Times New Roman" w:hAnsi="Times New Roman" w:cs="Times New Roman"/>
          <w:sz w:val="24"/>
          <w:szCs w:val="24"/>
        </w:rPr>
      </w:pPr>
    </w:p>
    <w:p w14:paraId="11777C08" w14:textId="1C066CD8" w:rsidR="00242580" w:rsidRPr="00411F1E" w:rsidRDefault="00111215" w:rsidP="00411F1E">
      <w:pPr>
        <w:numPr>
          <w:ilvl w:val="0"/>
          <w:numId w:val="4"/>
        </w:num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Welding &amp; Fabrication Materials Cost</w:t>
      </w:r>
      <w:r w:rsidR="00242580" w:rsidRPr="00411F1E">
        <w:rPr>
          <w:rFonts w:ascii="Times New Roman" w:hAnsi="Times New Roman" w:cs="Times New Roman"/>
          <w:b/>
          <w:bCs/>
          <w:sz w:val="24"/>
          <w:szCs w:val="24"/>
        </w:rPr>
        <w:t>:</w:t>
      </w:r>
      <w:r w:rsidR="00242580" w:rsidRPr="00411F1E">
        <w:rPr>
          <w:rFonts w:ascii="Times New Roman" w:hAnsi="Times New Roman" w:cs="Times New Roman"/>
          <w:sz w:val="24"/>
          <w:szCs w:val="24"/>
        </w:rPr>
        <w:t xml:space="preserve"> </w:t>
      </w:r>
      <w:r w:rsidRPr="00411F1E">
        <w:rPr>
          <w:rFonts w:ascii="Times New Roman" w:hAnsi="Times New Roman" w:cs="Times New Roman"/>
          <w:b/>
          <w:bCs/>
          <w:sz w:val="24"/>
          <w:szCs w:val="24"/>
        </w:rPr>
        <w:t>US $ 869.00</w:t>
      </w:r>
      <w:r w:rsidR="00242580" w:rsidRPr="00411F1E">
        <w:rPr>
          <w:rFonts w:ascii="Times New Roman" w:hAnsi="Times New Roman" w:cs="Times New Roman"/>
          <w:sz w:val="24"/>
          <w:szCs w:val="24"/>
        </w:rPr>
        <w:t xml:space="preserve"> </w:t>
      </w:r>
      <w:r w:rsidR="00242580" w:rsidRPr="00411F1E">
        <w:rPr>
          <w:rFonts w:ascii="Times New Roman" w:hAnsi="Times New Roman" w:cs="Times New Roman"/>
          <w:i/>
          <w:iCs/>
          <w:sz w:val="24"/>
          <w:szCs w:val="24"/>
        </w:rPr>
        <w:t>(</w:t>
      </w:r>
      <w:r w:rsidR="00C518F9" w:rsidRPr="00411F1E">
        <w:rPr>
          <w:rFonts w:ascii="Times New Roman" w:hAnsi="Times New Roman" w:cs="Times New Roman"/>
          <w:i/>
          <w:iCs/>
          <w:sz w:val="24"/>
          <w:szCs w:val="24"/>
        </w:rPr>
        <w:t>Floor, Iron Door, Door Frame, Windows Frame &amp; Roof Pillars</w:t>
      </w:r>
      <w:r w:rsidR="00242580" w:rsidRPr="00411F1E">
        <w:rPr>
          <w:rFonts w:ascii="Times New Roman" w:hAnsi="Times New Roman" w:cs="Times New Roman"/>
          <w:i/>
          <w:iCs/>
          <w:sz w:val="24"/>
          <w:szCs w:val="24"/>
        </w:rPr>
        <w:t>)</w:t>
      </w:r>
    </w:p>
    <w:p w14:paraId="2FDDEBA4" w14:textId="01F8BB6F" w:rsidR="00242580" w:rsidRPr="00411F1E" w:rsidRDefault="00111215" w:rsidP="00411F1E">
      <w:pPr>
        <w:numPr>
          <w:ilvl w:val="0"/>
          <w:numId w:val="4"/>
        </w:num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Carpentry Material Cost</w:t>
      </w:r>
      <w:r w:rsidR="00242580" w:rsidRPr="00411F1E">
        <w:rPr>
          <w:rFonts w:ascii="Times New Roman" w:hAnsi="Times New Roman" w:cs="Times New Roman"/>
          <w:b/>
          <w:bCs/>
          <w:sz w:val="24"/>
          <w:szCs w:val="24"/>
        </w:rPr>
        <w:t>:</w:t>
      </w:r>
      <w:r w:rsidR="00242580" w:rsidRPr="00411F1E">
        <w:rPr>
          <w:rFonts w:ascii="Times New Roman" w:hAnsi="Times New Roman" w:cs="Times New Roman"/>
          <w:sz w:val="24"/>
          <w:szCs w:val="24"/>
        </w:rPr>
        <w:t xml:space="preserve"> </w:t>
      </w:r>
      <w:r w:rsidRPr="00411F1E">
        <w:rPr>
          <w:rFonts w:ascii="Times New Roman" w:hAnsi="Times New Roman" w:cs="Times New Roman"/>
          <w:b/>
          <w:bCs/>
          <w:sz w:val="24"/>
          <w:szCs w:val="24"/>
        </w:rPr>
        <w:t>US$ 2,028.75</w:t>
      </w:r>
      <w:r w:rsidR="00242580" w:rsidRPr="00411F1E">
        <w:rPr>
          <w:rFonts w:ascii="Times New Roman" w:hAnsi="Times New Roman" w:cs="Times New Roman"/>
          <w:sz w:val="24"/>
          <w:szCs w:val="24"/>
        </w:rPr>
        <w:t xml:space="preserve"> </w:t>
      </w:r>
      <w:r w:rsidR="00242580" w:rsidRPr="00411F1E">
        <w:rPr>
          <w:rFonts w:ascii="Times New Roman" w:hAnsi="Times New Roman" w:cs="Times New Roman"/>
          <w:i/>
          <w:iCs/>
          <w:sz w:val="24"/>
          <w:szCs w:val="24"/>
        </w:rPr>
        <w:t>(</w:t>
      </w:r>
      <w:r w:rsidR="00B87576" w:rsidRPr="00411F1E">
        <w:rPr>
          <w:rFonts w:ascii="Times New Roman" w:hAnsi="Times New Roman" w:cs="Times New Roman"/>
          <w:i/>
          <w:iCs/>
          <w:sz w:val="24"/>
          <w:szCs w:val="24"/>
        </w:rPr>
        <w:t>Roofing &amp; Floor Work</w:t>
      </w:r>
      <w:r w:rsidR="002F2C9C" w:rsidRPr="00411F1E">
        <w:rPr>
          <w:rFonts w:ascii="Times New Roman" w:hAnsi="Times New Roman" w:cs="Times New Roman"/>
          <w:i/>
          <w:iCs/>
          <w:sz w:val="24"/>
          <w:szCs w:val="24"/>
        </w:rPr>
        <w:t xml:space="preserve"> Materials</w:t>
      </w:r>
      <w:r w:rsidR="00242580" w:rsidRPr="00411F1E">
        <w:rPr>
          <w:rFonts w:ascii="Times New Roman" w:hAnsi="Times New Roman" w:cs="Times New Roman"/>
          <w:i/>
          <w:iCs/>
          <w:sz w:val="24"/>
          <w:szCs w:val="24"/>
        </w:rPr>
        <w:t>)</w:t>
      </w:r>
    </w:p>
    <w:p w14:paraId="6FA5B6E9" w14:textId="6EAAB226" w:rsidR="00242580" w:rsidRPr="00411F1E" w:rsidRDefault="00111215" w:rsidP="00411F1E">
      <w:pPr>
        <w:numPr>
          <w:ilvl w:val="0"/>
          <w:numId w:val="4"/>
        </w:num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Electrical Material Cost</w:t>
      </w:r>
      <w:r w:rsidR="00242580" w:rsidRPr="00411F1E">
        <w:rPr>
          <w:rFonts w:ascii="Times New Roman" w:hAnsi="Times New Roman" w:cs="Times New Roman"/>
          <w:b/>
          <w:bCs/>
          <w:sz w:val="24"/>
          <w:szCs w:val="24"/>
        </w:rPr>
        <w:t>:</w:t>
      </w:r>
      <w:r w:rsidR="00242580" w:rsidRPr="00411F1E">
        <w:rPr>
          <w:rFonts w:ascii="Times New Roman" w:hAnsi="Times New Roman" w:cs="Times New Roman"/>
          <w:sz w:val="24"/>
          <w:szCs w:val="24"/>
        </w:rPr>
        <w:t xml:space="preserve"> </w:t>
      </w:r>
      <w:r w:rsidRPr="00411F1E">
        <w:rPr>
          <w:rFonts w:ascii="Times New Roman" w:hAnsi="Times New Roman" w:cs="Times New Roman"/>
          <w:b/>
          <w:bCs/>
          <w:sz w:val="24"/>
          <w:szCs w:val="24"/>
        </w:rPr>
        <w:t>US $ 643.00</w:t>
      </w:r>
      <w:r w:rsidR="00242580" w:rsidRPr="00411F1E">
        <w:rPr>
          <w:rFonts w:ascii="Times New Roman" w:hAnsi="Times New Roman" w:cs="Times New Roman"/>
          <w:sz w:val="24"/>
          <w:szCs w:val="24"/>
        </w:rPr>
        <w:t xml:space="preserve"> </w:t>
      </w:r>
      <w:r w:rsidR="00242580" w:rsidRPr="00411F1E">
        <w:rPr>
          <w:rFonts w:ascii="Times New Roman" w:hAnsi="Times New Roman" w:cs="Times New Roman"/>
          <w:i/>
          <w:iCs/>
          <w:sz w:val="24"/>
          <w:szCs w:val="24"/>
        </w:rPr>
        <w:t>(</w:t>
      </w:r>
      <w:r w:rsidR="00B87576" w:rsidRPr="00411F1E">
        <w:rPr>
          <w:rFonts w:ascii="Times New Roman" w:hAnsi="Times New Roman" w:cs="Times New Roman"/>
          <w:i/>
          <w:iCs/>
          <w:sz w:val="24"/>
          <w:szCs w:val="24"/>
        </w:rPr>
        <w:t>Assorted Electrical Materials</w:t>
      </w:r>
      <w:r w:rsidR="00242580" w:rsidRPr="00411F1E">
        <w:rPr>
          <w:rFonts w:ascii="Times New Roman" w:hAnsi="Times New Roman" w:cs="Times New Roman"/>
          <w:i/>
          <w:iCs/>
          <w:sz w:val="24"/>
          <w:szCs w:val="24"/>
        </w:rPr>
        <w:t>)</w:t>
      </w:r>
    </w:p>
    <w:p w14:paraId="4366FBA9" w14:textId="16DA61B5" w:rsidR="00242580" w:rsidRPr="00411F1E" w:rsidRDefault="00111215" w:rsidP="00411F1E">
      <w:pPr>
        <w:numPr>
          <w:ilvl w:val="0"/>
          <w:numId w:val="4"/>
        </w:num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Window Glass Material Cost</w:t>
      </w:r>
      <w:r w:rsidR="00242580" w:rsidRPr="00411F1E">
        <w:rPr>
          <w:rFonts w:ascii="Times New Roman" w:hAnsi="Times New Roman" w:cs="Times New Roman"/>
          <w:b/>
          <w:bCs/>
          <w:sz w:val="24"/>
          <w:szCs w:val="24"/>
        </w:rPr>
        <w:t>:</w:t>
      </w:r>
      <w:r w:rsidR="00242580" w:rsidRPr="00411F1E">
        <w:rPr>
          <w:rFonts w:ascii="Times New Roman" w:hAnsi="Times New Roman" w:cs="Times New Roman"/>
          <w:sz w:val="24"/>
          <w:szCs w:val="24"/>
        </w:rPr>
        <w:t xml:space="preserve"> </w:t>
      </w:r>
      <w:r w:rsidRPr="00411F1E">
        <w:rPr>
          <w:rFonts w:ascii="Times New Roman" w:hAnsi="Times New Roman" w:cs="Times New Roman"/>
          <w:b/>
          <w:bCs/>
          <w:sz w:val="24"/>
          <w:szCs w:val="24"/>
        </w:rPr>
        <w:t>US$ 445.00</w:t>
      </w:r>
      <w:r w:rsidR="00242580" w:rsidRPr="00411F1E">
        <w:rPr>
          <w:rFonts w:ascii="Times New Roman" w:hAnsi="Times New Roman" w:cs="Times New Roman"/>
          <w:sz w:val="24"/>
          <w:szCs w:val="24"/>
        </w:rPr>
        <w:t xml:space="preserve"> </w:t>
      </w:r>
      <w:r w:rsidR="00242580" w:rsidRPr="00411F1E">
        <w:rPr>
          <w:rFonts w:ascii="Times New Roman" w:hAnsi="Times New Roman" w:cs="Times New Roman"/>
          <w:i/>
          <w:iCs/>
          <w:sz w:val="24"/>
          <w:szCs w:val="24"/>
        </w:rPr>
        <w:t>(</w:t>
      </w:r>
      <w:r w:rsidR="002F2C9C" w:rsidRPr="00411F1E">
        <w:rPr>
          <w:rFonts w:ascii="Times New Roman" w:hAnsi="Times New Roman" w:cs="Times New Roman"/>
          <w:i/>
          <w:iCs/>
          <w:sz w:val="24"/>
          <w:szCs w:val="24"/>
        </w:rPr>
        <w:t>Assorted Window Glass Materials</w:t>
      </w:r>
      <w:r w:rsidR="00242580" w:rsidRPr="00411F1E">
        <w:rPr>
          <w:rFonts w:ascii="Times New Roman" w:hAnsi="Times New Roman" w:cs="Times New Roman"/>
          <w:i/>
          <w:iCs/>
          <w:sz w:val="24"/>
          <w:szCs w:val="24"/>
        </w:rPr>
        <w:t>)</w:t>
      </w:r>
    </w:p>
    <w:p w14:paraId="2D33ECF8" w14:textId="075F464D" w:rsidR="00111215" w:rsidRPr="00411F1E" w:rsidRDefault="00111215" w:rsidP="00411F1E">
      <w:pPr>
        <w:numPr>
          <w:ilvl w:val="0"/>
          <w:numId w:val="4"/>
        </w:num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Painting Cost:</w:t>
      </w:r>
      <w:r w:rsidRPr="00411F1E">
        <w:rPr>
          <w:rFonts w:ascii="Times New Roman" w:hAnsi="Times New Roman" w:cs="Times New Roman"/>
          <w:sz w:val="24"/>
          <w:szCs w:val="24"/>
        </w:rPr>
        <w:t xml:space="preserve"> </w:t>
      </w:r>
      <w:r w:rsidRPr="00411F1E">
        <w:rPr>
          <w:rFonts w:ascii="Times New Roman" w:hAnsi="Times New Roman" w:cs="Times New Roman"/>
          <w:b/>
          <w:bCs/>
          <w:sz w:val="24"/>
          <w:szCs w:val="24"/>
        </w:rPr>
        <w:t>US$ 1,233.50.00</w:t>
      </w:r>
      <w:r w:rsidRPr="00411F1E">
        <w:rPr>
          <w:rFonts w:ascii="Times New Roman" w:hAnsi="Times New Roman" w:cs="Times New Roman"/>
          <w:sz w:val="24"/>
          <w:szCs w:val="24"/>
        </w:rPr>
        <w:t xml:space="preserve"> </w:t>
      </w:r>
      <w:r w:rsidRPr="00411F1E">
        <w:rPr>
          <w:rFonts w:ascii="Times New Roman" w:hAnsi="Times New Roman" w:cs="Times New Roman"/>
          <w:i/>
          <w:iCs/>
          <w:sz w:val="24"/>
          <w:szCs w:val="24"/>
        </w:rPr>
        <w:t>(</w:t>
      </w:r>
      <w:r w:rsidR="002F2C9C" w:rsidRPr="00411F1E">
        <w:rPr>
          <w:rFonts w:ascii="Times New Roman" w:hAnsi="Times New Roman" w:cs="Times New Roman"/>
          <w:i/>
          <w:iCs/>
          <w:sz w:val="24"/>
          <w:szCs w:val="24"/>
        </w:rPr>
        <w:t>Assorted Painting Materials</w:t>
      </w:r>
      <w:r w:rsidRPr="00411F1E">
        <w:rPr>
          <w:rFonts w:ascii="Times New Roman" w:hAnsi="Times New Roman" w:cs="Times New Roman"/>
          <w:i/>
          <w:iCs/>
          <w:sz w:val="24"/>
          <w:szCs w:val="24"/>
        </w:rPr>
        <w:t>)</w:t>
      </w:r>
    </w:p>
    <w:p w14:paraId="476FF77D" w14:textId="058DD834" w:rsidR="00111215" w:rsidRPr="00411F1E" w:rsidRDefault="00111215" w:rsidP="00411F1E">
      <w:pPr>
        <w:numPr>
          <w:ilvl w:val="0"/>
          <w:numId w:val="4"/>
        </w:num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Interior Decoration Cost:</w:t>
      </w:r>
      <w:r w:rsidRPr="00411F1E">
        <w:rPr>
          <w:rFonts w:ascii="Times New Roman" w:hAnsi="Times New Roman" w:cs="Times New Roman"/>
          <w:sz w:val="24"/>
          <w:szCs w:val="24"/>
        </w:rPr>
        <w:t xml:space="preserve"> </w:t>
      </w:r>
      <w:r w:rsidRPr="00411F1E">
        <w:rPr>
          <w:rFonts w:ascii="Times New Roman" w:hAnsi="Times New Roman" w:cs="Times New Roman"/>
          <w:b/>
          <w:bCs/>
          <w:sz w:val="24"/>
          <w:szCs w:val="24"/>
        </w:rPr>
        <w:t>US$ 4, 781.00</w:t>
      </w:r>
      <w:r w:rsidRPr="00411F1E">
        <w:rPr>
          <w:rFonts w:ascii="Times New Roman" w:hAnsi="Times New Roman" w:cs="Times New Roman"/>
          <w:sz w:val="24"/>
          <w:szCs w:val="24"/>
        </w:rPr>
        <w:t xml:space="preserve"> </w:t>
      </w:r>
      <w:r w:rsidR="00462E85" w:rsidRPr="00411F1E">
        <w:rPr>
          <w:rFonts w:ascii="Times New Roman" w:hAnsi="Times New Roman" w:cs="Times New Roman"/>
          <w:i/>
          <w:iCs/>
          <w:sz w:val="24"/>
          <w:szCs w:val="24"/>
        </w:rPr>
        <w:t>(Rug</w:t>
      </w:r>
      <w:r w:rsidR="002F2C9C" w:rsidRPr="00411F1E">
        <w:rPr>
          <w:rFonts w:ascii="Times New Roman" w:hAnsi="Times New Roman" w:cs="Times New Roman"/>
          <w:i/>
          <w:iCs/>
          <w:sz w:val="24"/>
          <w:szCs w:val="24"/>
        </w:rPr>
        <w:t>, Computer Desks, Visitors Chairs, File Cabinets, Air Conditioner and TV 43</w:t>
      </w:r>
      <w:r w:rsidR="00462E85" w:rsidRPr="00411F1E">
        <w:rPr>
          <w:rFonts w:ascii="Times New Roman" w:hAnsi="Times New Roman" w:cs="Times New Roman"/>
          <w:i/>
          <w:iCs/>
          <w:sz w:val="24"/>
          <w:szCs w:val="24"/>
        </w:rPr>
        <w:t>”)</w:t>
      </w:r>
    </w:p>
    <w:p w14:paraId="60D15557" w14:textId="2A4BBE68" w:rsidR="00242580" w:rsidRPr="00411F1E" w:rsidRDefault="00242580" w:rsidP="00411F1E">
      <w:pPr>
        <w:numPr>
          <w:ilvl w:val="0"/>
          <w:numId w:val="4"/>
        </w:num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Total Requested Funding:</w:t>
      </w:r>
      <w:r w:rsidRPr="00411F1E">
        <w:rPr>
          <w:rFonts w:ascii="Times New Roman" w:hAnsi="Times New Roman" w:cs="Times New Roman"/>
          <w:sz w:val="24"/>
          <w:szCs w:val="24"/>
        </w:rPr>
        <w:t xml:space="preserve"> </w:t>
      </w:r>
      <w:r w:rsidR="00111215" w:rsidRPr="00411F1E">
        <w:rPr>
          <w:rFonts w:ascii="Times New Roman" w:hAnsi="Times New Roman" w:cs="Times New Roman"/>
          <w:b/>
          <w:bCs/>
          <w:sz w:val="24"/>
          <w:szCs w:val="24"/>
        </w:rPr>
        <w:t>US $ 10,000.25</w:t>
      </w:r>
    </w:p>
    <w:p w14:paraId="27E5B8DF" w14:textId="1CA39374" w:rsidR="00B255E9" w:rsidRPr="00411F1E" w:rsidRDefault="00B255E9" w:rsidP="00411F1E">
      <w:pPr>
        <w:spacing w:line="276" w:lineRule="auto"/>
        <w:jc w:val="both"/>
        <w:rPr>
          <w:rFonts w:ascii="Times New Roman" w:hAnsi="Times New Roman" w:cs="Times New Roman"/>
          <w:sz w:val="24"/>
          <w:szCs w:val="24"/>
        </w:rPr>
      </w:pPr>
      <w:r w:rsidRPr="00411F1E">
        <w:rPr>
          <w:rFonts w:ascii="Times New Roman" w:hAnsi="Times New Roman" w:cs="Times New Roman"/>
          <w:b/>
          <w:bCs/>
          <w:sz w:val="24"/>
          <w:szCs w:val="24"/>
        </w:rPr>
        <w:t xml:space="preserve">Note: This project estimate excludes labor and transportation </w:t>
      </w:r>
      <w:r w:rsidR="00462E85">
        <w:rPr>
          <w:rFonts w:ascii="Times New Roman" w:hAnsi="Times New Roman" w:cs="Times New Roman"/>
          <w:b/>
          <w:bCs/>
          <w:sz w:val="24"/>
          <w:szCs w:val="24"/>
        </w:rPr>
        <w:t>costs</w:t>
      </w:r>
    </w:p>
    <w:p w14:paraId="32BD9680" w14:textId="7DB25E45" w:rsidR="00BB6BE5" w:rsidRPr="00411F1E" w:rsidRDefault="006F5AAA" w:rsidP="00411F1E">
      <w:pPr>
        <w:pStyle w:val="ListParagraph"/>
        <w:spacing w:line="276" w:lineRule="auto"/>
        <w:jc w:val="both"/>
        <w:rPr>
          <w:rFonts w:ascii="Times New Roman" w:hAnsi="Times New Roman" w:cs="Times New Roman"/>
          <w:sz w:val="24"/>
          <w:szCs w:val="24"/>
        </w:rPr>
      </w:pPr>
      <w:r w:rsidRPr="00411F1E">
        <w:rPr>
          <w:rFonts w:ascii="Times New Roman" w:hAnsi="Times New Roman" w:cs="Times New Roman"/>
          <w:sz w:val="24"/>
          <w:szCs w:val="24"/>
        </w:rPr>
        <w:t>*</w:t>
      </w:r>
      <w:r w:rsidR="00111215" w:rsidRPr="00411F1E">
        <w:rPr>
          <w:rFonts w:ascii="Times New Roman" w:hAnsi="Times New Roman" w:cs="Times New Roman"/>
          <w:sz w:val="24"/>
          <w:szCs w:val="24"/>
        </w:rPr>
        <w:t xml:space="preserve">Details of the estimated budget </w:t>
      </w:r>
      <w:r w:rsidR="0033274B" w:rsidRPr="00411F1E">
        <w:rPr>
          <w:rFonts w:ascii="Times New Roman" w:hAnsi="Times New Roman" w:cs="Times New Roman"/>
          <w:sz w:val="24"/>
          <w:szCs w:val="24"/>
        </w:rPr>
        <w:t>are</w:t>
      </w:r>
      <w:r w:rsidR="00111215" w:rsidRPr="00411F1E">
        <w:rPr>
          <w:rFonts w:ascii="Times New Roman" w:hAnsi="Times New Roman" w:cs="Times New Roman"/>
          <w:sz w:val="24"/>
          <w:szCs w:val="24"/>
        </w:rPr>
        <w:t xml:space="preserve"> found in the attached spreadsheet below:</w:t>
      </w:r>
    </w:p>
    <w:bookmarkStart w:id="0" w:name="_MON_1843879713"/>
    <w:bookmarkEnd w:id="0"/>
    <w:p w14:paraId="5A49FFA5" w14:textId="64E58E7E" w:rsidR="00F31283" w:rsidRPr="00411F1E" w:rsidRDefault="00744328" w:rsidP="00411F1E">
      <w:pPr>
        <w:spacing w:line="276" w:lineRule="auto"/>
        <w:ind w:left="720"/>
        <w:jc w:val="both"/>
        <w:rPr>
          <w:rFonts w:ascii="Times New Roman" w:hAnsi="Times New Roman" w:cs="Times New Roman"/>
          <w:sz w:val="24"/>
          <w:szCs w:val="24"/>
        </w:rPr>
      </w:pPr>
      <w:r w:rsidRPr="00411F1E">
        <w:rPr>
          <w:rFonts w:ascii="Times New Roman" w:hAnsi="Times New Roman" w:cs="Times New Roman"/>
          <w:sz w:val="24"/>
          <w:szCs w:val="24"/>
        </w:rPr>
        <w:object w:dxaOrig="10754" w:dyaOrig="3074" w14:anchorId="5D49D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153.5pt" o:ole="">
            <v:imagedata r:id="rId6" o:title=""/>
          </v:shape>
          <o:OLEObject Type="Embed" ProgID="Excel.Sheet.12" ShapeID="_x0000_i1025" DrawAspect="Content" ObjectID="_1844242461" r:id="rId7"/>
        </w:object>
      </w:r>
    </w:p>
    <w:p w14:paraId="63E1507B" w14:textId="77777777" w:rsidR="00F31283" w:rsidRPr="00411F1E" w:rsidRDefault="00F31283" w:rsidP="00411F1E">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11F1E">
        <w:rPr>
          <w:rFonts w:ascii="Times New Roman" w:eastAsia="Times New Roman" w:hAnsi="Times New Roman" w:cs="Times New Roman"/>
          <w:b/>
          <w:bCs/>
          <w:kern w:val="36"/>
          <w:sz w:val="24"/>
          <w:szCs w:val="24"/>
        </w:rPr>
        <w:t>VI. Expected Outcomes</w:t>
      </w:r>
    </w:p>
    <w:p w14:paraId="55D95BF8" w14:textId="77777777" w:rsidR="00F31283" w:rsidRPr="00411F1E" w:rsidRDefault="00F31283" w:rsidP="00411F1E">
      <w:p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Upon completion of the project, the LEITI Secretariat expects to achieve the following outcomes:</w:t>
      </w:r>
    </w:p>
    <w:p w14:paraId="0EAA1868" w14:textId="77777777"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A fully functional centralized data repository for Liberia's extractive sector. </w:t>
      </w:r>
    </w:p>
    <w:p w14:paraId="2E77030F" w14:textId="77777777"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Improved management, preservation, and security of extractive sector information. </w:t>
      </w:r>
    </w:p>
    <w:p w14:paraId="26BD0F8C" w14:textId="77777777"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Enhanced public access to credible, timely, and reliable extractive industry data. </w:t>
      </w:r>
    </w:p>
    <w:p w14:paraId="3E0A3112" w14:textId="77777777"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Improved institutional capacity for data analysis, reporting, and dissemination. </w:t>
      </w:r>
    </w:p>
    <w:p w14:paraId="280956C2" w14:textId="77777777"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Strengthened transparency and accountability in natural resource governance. </w:t>
      </w:r>
    </w:p>
    <w:p w14:paraId="09521471" w14:textId="77777777"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Increased compliance with the LEITI Act and the EITI Standard. </w:t>
      </w:r>
    </w:p>
    <w:p w14:paraId="2CE6DCDD" w14:textId="77777777"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Improved collaboration and data sharing among government institutions and extractive companies. </w:t>
      </w:r>
    </w:p>
    <w:p w14:paraId="1F8EDBFA" w14:textId="464C70A9" w:rsidR="00F31283" w:rsidRPr="00411F1E" w:rsidRDefault="00F31283" w:rsidP="00411F1E">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lastRenderedPageBreak/>
        <w:t xml:space="preserve">Enhanced evidence-based policymaking and public participation in the governance of Liberia's natural resources. </w:t>
      </w:r>
    </w:p>
    <w:p w14:paraId="4699CA14" w14:textId="77777777" w:rsidR="00F31283" w:rsidRPr="00411F1E" w:rsidRDefault="00F31283" w:rsidP="00411F1E">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411F1E">
        <w:rPr>
          <w:rFonts w:ascii="Times New Roman" w:eastAsia="Times New Roman" w:hAnsi="Times New Roman" w:cs="Times New Roman"/>
          <w:b/>
          <w:bCs/>
          <w:kern w:val="36"/>
          <w:sz w:val="24"/>
          <w:szCs w:val="24"/>
        </w:rPr>
        <w:t>VII. Conclusion</w:t>
      </w:r>
    </w:p>
    <w:p w14:paraId="14EA4D51" w14:textId="50D88197"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 xml:space="preserve">The establishment of the LEITI Data Center represents a strategic investment in strengthening Liberia's extractive sector transparency architecture. By creating a secure, centralized, and modern information management platform, the initiative will significantly enhance LEITI's statutory mandate to collect, verify, preserve, analyze, and disseminate </w:t>
      </w:r>
      <w:r w:rsidR="00462E85">
        <w:rPr>
          <w:rFonts w:ascii="Times New Roman" w:eastAsia="Times New Roman" w:hAnsi="Times New Roman" w:cs="Times New Roman"/>
          <w:sz w:val="24"/>
          <w:szCs w:val="24"/>
        </w:rPr>
        <w:t>information on the extractive sector,</w:t>
      </w:r>
      <w:r w:rsidRPr="00411F1E">
        <w:rPr>
          <w:rFonts w:ascii="Times New Roman" w:eastAsia="Times New Roman" w:hAnsi="Times New Roman" w:cs="Times New Roman"/>
          <w:sz w:val="24"/>
          <w:szCs w:val="24"/>
        </w:rPr>
        <w:t xml:space="preserve"> while improving access to data for government institutions, development partners, civil society organizations, researchers, and the public.</w:t>
      </w:r>
    </w:p>
    <w:p w14:paraId="7BA4CD0D" w14:textId="37CCA81D" w:rsidR="00F31283" w:rsidRPr="00411F1E" w:rsidRDefault="00F31283" w:rsidP="00411F1E">
      <w:pPr>
        <w:spacing w:before="100" w:beforeAutospacing="1" w:after="100" w:afterAutospacing="1" w:line="276" w:lineRule="auto"/>
        <w:jc w:val="both"/>
        <w:rPr>
          <w:rFonts w:ascii="Times New Roman" w:eastAsia="Times New Roman" w:hAnsi="Times New Roman" w:cs="Times New Roman"/>
          <w:sz w:val="24"/>
          <w:szCs w:val="24"/>
        </w:rPr>
      </w:pPr>
      <w:r w:rsidRPr="00411F1E">
        <w:rPr>
          <w:rFonts w:ascii="Times New Roman" w:eastAsia="Times New Roman" w:hAnsi="Times New Roman" w:cs="Times New Roman"/>
          <w:sz w:val="24"/>
          <w:szCs w:val="24"/>
        </w:rPr>
        <w:t>The proposed Data Center will serve not only as a technological infrastructure but also as a national knowledge repository that supports transparency, accountability, informed decision-making, and sustainable natural resource governance. The LEITI Secretariat therefore</w:t>
      </w:r>
      <w:r w:rsidR="00462E85">
        <w:rPr>
          <w:rFonts w:ascii="Times New Roman" w:eastAsia="Times New Roman" w:hAnsi="Times New Roman" w:cs="Times New Roman"/>
          <w:sz w:val="24"/>
          <w:szCs w:val="24"/>
        </w:rPr>
        <w:t xml:space="preserve"> respectfully seeks the support of its development partners to implement this important initiative, which will help strengthen digital governance and advance</w:t>
      </w:r>
      <w:r w:rsidRPr="00411F1E">
        <w:rPr>
          <w:rFonts w:ascii="Times New Roman" w:eastAsia="Times New Roman" w:hAnsi="Times New Roman" w:cs="Times New Roman"/>
          <w:sz w:val="24"/>
          <w:szCs w:val="24"/>
        </w:rPr>
        <w:t xml:space="preserve"> the principles of transparency and accountability in Liberia's extractive sector.</w:t>
      </w:r>
    </w:p>
    <w:sectPr w:rsidR="00F31283" w:rsidRPr="00411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F3B"/>
    <w:multiLevelType w:val="multilevel"/>
    <w:tmpl w:val="36DA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528C6"/>
    <w:multiLevelType w:val="hybridMultilevel"/>
    <w:tmpl w:val="C6A8D2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3289A"/>
    <w:multiLevelType w:val="multilevel"/>
    <w:tmpl w:val="CC88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63C27"/>
    <w:multiLevelType w:val="multilevel"/>
    <w:tmpl w:val="EC040DFC"/>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 w15:restartNumberingAfterBreak="0">
    <w:nsid w:val="7DFD1DC2"/>
    <w:multiLevelType w:val="multilevel"/>
    <w:tmpl w:val="B8F88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517196">
    <w:abstractNumId w:val="3"/>
  </w:num>
  <w:num w:numId="2" w16cid:durableId="2119518242">
    <w:abstractNumId w:val="0"/>
  </w:num>
  <w:num w:numId="3" w16cid:durableId="1216355816">
    <w:abstractNumId w:val="1"/>
  </w:num>
  <w:num w:numId="4" w16cid:durableId="146481997">
    <w:abstractNumId w:val="2"/>
  </w:num>
  <w:num w:numId="5" w16cid:durableId="855773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83"/>
    <w:rsid w:val="00096E16"/>
    <w:rsid w:val="00111215"/>
    <w:rsid w:val="00173158"/>
    <w:rsid w:val="00193B1A"/>
    <w:rsid w:val="00242580"/>
    <w:rsid w:val="0024414F"/>
    <w:rsid w:val="002A13C6"/>
    <w:rsid w:val="002C73F1"/>
    <w:rsid w:val="002F2C9C"/>
    <w:rsid w:val="0033274B"/>
    <w:rsid w:val="003B1502"/>
    <w:rsid w:val="003F7936"/>
    <w:rsid w:val="00411F1E"/>
    <w:rsid w:val="00415EB5"/>
    <w:rsid w:val="00462E85"/>
    <w:rsid w:val="005D7C6E"/>
    <w:rsid w:val="005F219D"/>
    <w:rsid w:val="006F5AAA"/>
    <w:rsid w:val="00744328"/>
    <w:rsid w:val="00797F42"/>
    <w:rsid w:val="00862F7F"/>
    <w:rsid w:val="00990B4E"/>
    <w:rsid w:val="00B255E9"/>
    <w:rsid w:val="00B77494"/>
    <w:rsid w:val="00B87576"/>
    <w:rsid w:val="00BB6BE5"/>
    <w:rsid w:val="00C518F9"/>
    <w:rsid w:val="00D81440"/>
    <w:rsid w:val="00E15C41"/>
    <w:rsid w:val="00EA3E61"/>
    <w:rsid w:val="00F31283"/>
    <w:rsid w:val="00F5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1AFB"/>
  <w15:chartTrackingRefBased/>
  <w15:docId w15:val="{69368147-3798-4E0C-AB68-1A36254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283"/>
    <w:pPr>
      <w:ind w:left="720"/>
      <w:contextualSpacing/>
    </w:pPr>
    <w:rPr>
      <w:lang w:val="en-GB"/>
    </w:rPr>
  </w:style>
  <w:style w:type="character" w:styleId="Hyperlink">
    <w:name w:val="Hyperlink"/>
    <w:basedOn w:val="DefaultParagraphFont"/>
    <w:uiPriority w:val="99"/>
    <w:unhideWhenUsed/>
    <w:rsid w:val="002425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5419">
      <w:bodyDiv w:val="1"/>
      <w:marLeft w:val="0"/>
      <w:marRight w:val="0"/>
      <w:marTop w:val="0"/>
      <w:marBottom w:val="0"/>
      <w:divBdr>
        <w:top w:val="none" w:sz="0" w:space="0" w:color="auto"/>
        <w:left w:val="none" w:sz="0" w:space="0" w:color="auto"/>
        <w:bottom w:val="none" w:sz="0" w:space="0" w:color="auto"/>
        <w:right w:val="none" w:sz="0" w:space="0" w:color="auto"/>
      </w:divBdr>
      <w:divsChild>
        <w:div w:id="1599369331">
          <w:marLeft w:val="0"/>
          <w:marRight w:val="0"/>
          <w:marTop w:val="0"/>
          <w:marBottom w:val="0"/>
          <w:divBdr>
            <w:top w:val="none" w:sz="0" w:space="0" w:color="auto"/>
            <w:left w:val="none" w:sz="0" w:space="0" w:color="auto"/>
            <w:bottom w:val="none" w:sz="0" w:space="0" w:color="auto"/>
            <w:right w:val="none" w:sz="0" w:space="0" w:color="auto"/>
          </w:divBdr>
          <w:divsChild>
            <w:div w:id="16475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Cephas</dc:creator>
  <cp:keywords/>
  <dc:description/>
  <cp:lastModifiedBy>Jeffrey Yates</cp:lastModifiedBy>
  <cp:revision>2</cp:revision>
  <dcterms:created xsi:type="dcterms:W3CDTF">2026-06-29T12:48:00Z</dcterms:created>
  <dcterms:modified xsi:type="dcterms:W3CDTF">2026-06-29T12:48:00Z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6d08994b-a102-496a-a69b-c3204363fd0f</vt:lpwstr>
  </property>
</Properties>
</file>